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F1" w:rsidRPr="00F35AF1" w:rsidRDefault="00AC6E60" w:rsidP="00F35AF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Supplementary </w:t>
      </w:r>
      <w:r w:rsidR="00A6146A">
        <w:rPr>
          <w:rFonts w:ascii="Times New Roman" w:hAnsi="Times New Roman" w:cs="Times New Roman" w:hint="eastAsia"/>
          <w:b/>
        </w:rPr>
        <w:t>Table 1</w:t>
      </w:r>
      <w:r w:rsidR="00F35AF1" w:rsidRPr="00F35AF1">
        <w:rPr>
          <w:rFonts w:ascii="Times New Roman" w:hAnsi="Times New Roman" w:cs="Times New Roman" w:hint="eastAsia"/>
          <w:b/>
        </w:rPr>
        <w:t xml:space="preserve">. Multivariate analysis of clinical variables affecting to disease free survival </w:t>
      </w:r>
      <w:r w:rsidR="00F35AF1">
        <w:rPr>
          <w:rFonts w:ascii="Times New Roman" w:hAnsi="Times New Roman" w:cs="Times New Roman"/>
          <w:b/>
        </w:rPr>
        <w:t>(N=1959)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276"/>
        <w:gridCol w:w="1476"/>
        <w:gridCol w:w="1477"/>
        <w:gridCol w:w="1477"/>
        <w:gridCol w:w="1477"/>
      </w:tblGrid>
      <w:tr w:rsidR="00D11694" w:rsidRPr="00D11694" w:rsidTr="00E97038"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:rsidR="00FD1D15" w:rsidRPr="00D11694" w:rsidRDefault="00FD1D15" w:rsidP="00F35AF1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>Variable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FD1D15" w:rsidRPr="00D11694" w:rsidRDefault="00FD1D15" w:rsidP="00F35AF1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>N(%)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</w:tcPr>
          <w:p w:rsidR="00FD1D15" w:rsidRPr="00D11694" w:rsidRDefault="00FD1D15" w:rsidP="00F35AF1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>Hazard ratio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D1D15" w:rsidRPr="00D11694" w:rsidRDefault="00FD1D15" w:rsidP="00F35AF1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 xml:space="preserve">95% Confidence interval </w:t>
            </w:r>
          </w:p>
        </w:tc>
        <w:tc>
          <w:tcPr>
            <w:tcW w:w="1477" w:type="dxa"/>
            <w:tcBorders>
              <w:top w:val="single" w:sz="12" w:space="0" w:color="auto"/>
              <w:bottom w:val="single" w:sz="12" w:space="0" w:color="auto"/>
            </w:tcBorders>
          </w:tcPr>
          <w:p w:rsidR="00FD1D15" w:rsidRPr="00D11694" w:rsidRDefault="00FD1D15" w:rsidP="00F35AF1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>P-value</w:t>
            </w:r>
          </w:p>
        </w:tc>
      </w:tr>
      <w:tr w:rsidR="00D11694" w:rsidRPr="00D11694" w:rsidTr="00F35AF1">
        <w:tc>
          <w:tcPr>
            <w:tcW w:w="1843" w:type="dxa"/>
            <w:tcBorders>
              <w:top w:val="single" w:sz="12" w:space="0" w:color="auto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Clinical stage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12" w:space="0" w:color="auto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single" w:sz="12" w:space="0" w:color="auto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430</w:t>
            </w:r>
            <w:r w:rsidR="0049245D" w:rsidRPr="00D11694">
              <w:rPr>
                <w:rFonts w:ascii="Times New Roman" w:hAnsi="Times New Roman" w:cs="Times New Roman"/>
              </w:rPr>
              <w:t xml:space="preserve"> (21.9)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IIB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449</w:t>
            </w:r>
            <w:r w:rsidR="0049245D" w:rsidRPr="00D11694">
              <w:rPr>
                <w:rFonts w:ascii="Times New Roman" w:hAnsi="Times New Roman" w:cs="Times New Roman"/>
              </w:rPr>
              <w:t xml:space="preserve"> (22.9)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0.976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0.553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E5D1D" w:rsidP="00975DFB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1.7</w:t>
            </w:r>
            <w:r w:rsidR="00975DFB" w:rsidRPr="00D1169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662</w:t>
            </w:r>
            <w:r w:rsidR="0049245D" w:rsidRPr="00D11694">
              <w:rPr>
                <w:rFonts w:ascii="Times New Roman" w:hAnsi="Times New Roman" w:cs="Times New Roman"/>
              </w:rPr>
              <w:t xml:space="preserve"> (33.8)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1.590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0.969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2.607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IIIB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51</w:t>
            </w:r>
            <w:r w:rsidR="0049245D" w:rsidRPr="00D11694">
              <w:rPr>
                <w:rFonts w:ascii="Times New Roman" w:hAnsi="Times New Roman" w:cs="Times New Roman"/>
              </w:rPr>
              <w:t xml:space="preserve"> (2.6)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1.984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0.865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4.555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IIIC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367</w:t>
            </w:r>
            <w:r w:rsidR="0049245D" w:rsidRPr="00D11694">
              <w:rPr>
                <w:rFonts w:ascii="Times New Roman" w:hAnsi="Times New Roman" w:cs="Times New Roman"/>
              </w:rPr>
              <w:t xml:space="preserve"> (18.7)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3.053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1.843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5.059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9" w:type="dxa"/>
            <w:gridSpan w:val="2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Nuclear grade </w:t>
            </w:r>
            <w:r w:rsidRPr="00D11694">
              <w:rPr>
                <w:rFonts w:ascii="Times New Roman" w:hAnsi="Times New Roman" w:cs="Times New Roman"/>
              </w:rPr>
              <w:t>at diagnosis</w:t>
            </w: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0.175</w:t>
            </w:r>
          </w:p>
        </w:tc>
      </w:tr>
      <w:tr w:rsidR="00D11694" w:rsidRPr="00D11694" w:rsidTr="003A7BC8">
        <w:tc>
          <w:tcPr>
            <w:tcW w:w="1843" w:type="dxa"/>
            <w:tcBorders>
              <w:top w:val="nil"/>
              <w:bottom w:val="nil"/>
            </w:tcBorders>
          </w:tcPr>
          <w:p w:rsidR="003A7BC8" w:rsidRPr="00D11694" w:rsidRDefault="003A7BC8" w:rsidP="003A7BC8">
            <w:pPr>
              <w:ind w:firstLineChars="50" w:firstLine="100"/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413</w:t>
            </w:r>
            <w:r w:rsidRPr="00D11694">
              <w:rPr>
                <w:rFonts w:ascii="Times New Roman" w:hAnsi="Times New Roman" w:cs="Times New Roman"/>
              </w:rPr>
              <w:t xml:space="preserve"> (21.1)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3A7BC8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12</w:t>
            </w:r>
            <w:r w:rsidR="0049245D" w:rsidRPr="00D11694">
              <w:rPr>
                <w:rFonts w:ascii="Times New Roman" w:hAnsi="Times New Roman" w:cs="Times New Roman"/>
              </w:rPr>
              <w:t xml:space="preserve"> (0.6)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1.753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9.668E+6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725</w:t>
            </w:r>
            <w:r w:rsidR="0049245D" w:rsidRPr="00D11694">
              <w:rPr>
                <w:rFonts w:ascii="Times New Roman" w:hAnsi="Times New Roman" w:cs="Times New Roman"/>
              </w:rPr>
              <w:t xml:space="preserve"> (37.0)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2.104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1.164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11.679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1079</w:t>
            </w:r>
            <w:r w:rsidR="0049245D" w:rsidRPr="00D11694">
              <w:rPr>
                <w:rFonts w:ascii="Times New Roman" w:hAnsi="Times New Roman" w:cs="Times New Roman"/>
              </w:rPr>
              <w:t xml:space="preserve"> (55.1)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1.904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1.084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10.431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9" w:type="dxa"/>
            <w:gridSpan w:val="2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Histologic grade</w:t>
            </w:r>
            <w:r w:rsidRPr="00D11694">
              <w:rPr>
                <w:rFonts w:ascii="Times New Roman" w:hAnsi="Times New Roman" w:cs="Times New Roman"/>
              </w:rPr>
              <w:t xml:space="preserve"> at diagnosis</w:t>
            </w: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0.074</w:t>
            </w:r>
          </w:p>
        </w:tc>
      </w:tr>
      <w:tr w:rsidR="00D11694" w:rsidRPr="00D11694" w:rsidTr="00AB24E7">
        <w:tc>
          <w:tcPr>
            <w:tcW w:w="1843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Unknown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151</w:t>
            </w:r>
            <w:r w:rsidRPr="00D11694">
              <w:rPr>
                <w:rFonts w:ascii="Times New Roman" w:hAnsi="Times New Roman" w:cs="Times New Roman"/>
              </w:rPr>
              <w:t>(7.7)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B24E7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24</w:t>
            </w:r>
            <w:r w:rsidR="0049245D" w:rsidRPr="00D11694">
              <w:rPr>
                <w:rFonts w:ascii="Times New Roman" w:hAnsi="Times New Roman" w:cs="Times New Roman"/>
              </w:rPr>
              <w:t xml:space="preserve"> (1.2)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0.002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2.208E+3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784</w:t>
            </w:r>
            <w:r w:rsidR="0049245D" w:rsidRPr="00D11694">
              <w:rPr>
                <w:rFonts w:ascii="Times New Roman" w:hAnsi="Times New Roman" w:cs="Times New Roman"/>
              </w:rPr>
              <w:t xml:space="preserve"> (40.0)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0.258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0.090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0.737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1000</w:t>
            </w:r>
            <w:r w:rsidR="0049245D" w:rsidRPr="00D11694">
              <w:rPr>
                <w:rFonts w:ascii="Times New Roman" w:hAnsi="Times New Roman" w:cs="Times New Roman"/>
              </w:rPr>
              <w:t xml:space="preserve"> (</w:t>
            </w:r>
            <w:r w:rsidR="002C023F" w:rsidRPr="00D11694">
              <w:rPr>
                <w:rFonts w:ascii="Times New Roman" w:hAnsi="Times New Roman" w:cs="Times New Roman"/>
              </w:rPr>
              <w:t>51.0)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0.301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0.105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975DFB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0.859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9" w:type="dxa"/>
            <w:gridSpan w:val="2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Subtype</w:t>
            </w:r>
            <w:r w:rsidRPr="00D11694">
              <w:rPr>
                <w:rFonts w:ascii="Times New Roman" w:hAnsi="Times New Roman" w:cs="Times New Roman"/>
              </w:rPr>
              <w:t xml:space="preserve"> at diagnosis</w:t>
            </w: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0.340</w:t>
            </w: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HR+</w:t>
            </w:r>
            <w:r w:rsidR="00A6146A" w:rsidRPr="00D11694">
              <w:rPr>
                <w:rFonts w:ascii="Times New Roman" w:hAnsi="Times New Roman" w:cs="Times New Roman"/>
                <w:vertAlign w:val="superscript"/>
              </w:rPr>
              <w:t>1</w:t>
            </w:r>
            <w:r w:rsidRPr="00D11694">
              <w:rPr>
                <w:rFonts w:ascii="Times New Roman" w:hAnsi="Times New Roman" w:cs="Times New Roman" w:hint="eastAsia"/>
              </w:rPr>
              <w:t>HER2-</w:t>
            </w:r>
            <w:r w:rsidR="00A6146A" w:rsidRPr="00D116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494</w:t>
            </w:r>
            <w:r w:rsidR="002C023F" w:rsidRPr="00D11694">
              <w:rPr>
                <w:rFonts w:ascii="Times New Roman" w:hAnsi="Times New Roman" w:cs="Times New Roman"/>
              </w:rPr>
              <w:t xml:space="preserve"> (25.2)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HR+HER2+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374</w:t>
            </w:r>
            <w:r w:rsidR="002C023F" w:rsidRPr="00D11694">
              <w:rPr>
                <w:rFonts w:ascii="Times New Roman" w:hAnsi="Times New Roman" w:cs="Times New Roman"/>
              </w:rPr>
              <w:t xml:space="preserve"> (19.1)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1.149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0.631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2.093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TNBC</w:t>
            </w:r>
            <w:r w:rsidR="00A6146A" w:rsidRPr="00D1169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657</w:t>
            </w:r>
            <w:r w:rsidR="002C023F" w:rsidRPr="00D11694">
              <w:rPr>
                <w:rFonts w:ascii="Times New Roman" w:hAnsi="Times New Roman" w:cs="Times New Roman"/>
              </w:rPr>
              <w:t xml:space="preserve"> (33.5)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1.544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0.919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2.596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HR-HER2+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434</w:t>
            </w:r>
            <w:r w:rsidR="002C023F" w:rsidRPr="00D11694">
              <w:rPr>
                <w:rFonts w:ascii="Times New Roman" w:hAnsi="Times New Roman" w:cs="Times New Roman"/>
              </w:rPr>
              <w:t xml:space="preserve"> (22.2)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1.091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0.585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2.035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Ki-67</w:t>
            </w:r>
            <w:r w:rsidR="00D11694" w:rsidRPr="00D11694">
              <w:rPr>
                <w:rFonts w:ascii="Times New Roman" w:hAnsi="Times New Roman" w:cs="Times New Roman"/>
              </w:rPr>
              <w:t xml:space="preserve"> at diagnosis</w:t>
            </w:r>
          </w:p>
        </w:tc>
        <w:tc>
          <w:tcPr>
            <w:tcW w:w="1276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0.145</w:t>
            </w: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1+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62010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36</w:t>
            </w:r>
            <w:r w:rsidRPr="00D11694">
              <w:rPr>
                <w:rFonts w:ascii="Times New Roman" w:hAnsi="Times New Roman" w:cs="Times New Roman"/>
              </w:rPr>
              <w:t>6</w:t>
            </w:r>
            <w:r w:rsidR="002C023F" w:rsidRPr="00D11694">
              <w:rPr>
                <w:rFonts w:ascii="Times New Roman" w:hAnsi="Times New Roman" w:cs="Times New Roman"/>
              </w:rPr>
              <w:t xml:space="preserve"> (18.7)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B451B9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644</w:t>
            </w:r>
            <w:r w:rsidR="002C023F" w:rsidRPr="00D11694">
              <w:rPr>
                <w:rFonts w:ascii="Times New Roman" w:hAnsi="Times New Roman" w:cs="Times New Roman"/>
              </w:rPr>
              <w:t xml:space="preserve"> (32.9)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1.569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0.987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236C5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2.493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3+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B451B9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469</w:t>
            </w:r>
            <w:r w:rsidR="002C023F" w:rsidRPr="00D11694">
              <w:rPr>
                <w:rFonts w:ascii="Times New Roman" w:hAnsi="Times New Roman" w:cs="Times New Roman"/>
              </w:rPr>
              <w:t xml:space="preserve"> (23.9)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1.234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0.740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236C5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2.057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4+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35AF1" w:rsidRPr="00D11694" w:rsidRDefault="00B451B9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480</w:t>
            </w:r>
            <w:r w:rsidR="002C023F" w:rsidRPr="00D11694">
              <w:rPr>
                <w:rFonts w:ascii="Times New Roman" w:hAnsi="Times New Roman" w:cs="Times New Roman"/>
              </w:rPr>
              <w:t xml:space="preserve"> (24.5)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1.078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975DFB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0.620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236C52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1.876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9" w:type="dxa"/>
            <w:gridSpan w:val="2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Nuclear grade </w:t>
            </w:r>
            <w:r w:rsidRPr="00D11694">
              <w:rPr>
                <w:rFonts w:ascii="Times New Roman" w:hAnsi="Times New Roman" w:cs="Times New Roman"/>
              </w:rPr>
              <w:t>at curative surgery</w:t>
            </w: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0.844</w:t>
            </w:r>
          </w:p>
        </w:tc>
      </w:tr>
      <w:tr w:rsidR="00D11694" w:rsidRPr="00D11694" w:rsidTr="00AB24E7">
        <w:tc>
          <w:tcPr>
            <w:tcW w:w="1843" w:type="dxa"/>
            <w:tcBorders>
              <w:top w:val="nil"/>
              <w:bottom w:val="nil"/>
            </w:tcBorders>
          </w:tcPr>
          <w:p w:rsidR="00AB24E7" w:rsidRPr="00D11694" w:rsidRDefault="00D11694" w:rsidP="005B69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 N/A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941</w:t>
            </w:r>
            <w:r w:rsidRPr="00D11694">
              <w:rPr>
                <w:rFonts w:ascii="Times New Roman" w:hAnsi="Times New Roman" w:cs="Times New Roman"/>
              </w:rPr>
              <w:t xml:space="preserve"> (48.0)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AB24E7" w:rsidRPr="00D11694" w:rsidRDefault="00AB24E7" w:rsidP="005B69F5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B24E7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71231A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27 (1.4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0.014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2.179E+4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71231A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454</w:t>
            </w:r>
            <w:r w:rsidRPr="00D11694">
              <w:rPr>
                <w:rFonts w:ascii="Times New Roman" w:hAnsi="Times New Roman" w:cs="Times New Roman"/>
              </w:rPr>
              <w:t xml:space="preserve"> (23.2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1.416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0.430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4.662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F35AF1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71231A" w:rsidP="0071231A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537</w:t>
            </w:r>
            <w:r w:rsidR="002C023F" w:rsidRPr="00D11694">
              <w:rPr>
                <w:rFonts w:ascii="Times New Roman" w:hAnsi="Times New Roman" w:cs="Times New Roman"/>
              </w:rPr>
              <w:t xml:space="preserve"> (</w:t>
            </w:r>
            <w:r w:rsidRPr="00D11694">
              <w:rPr>
                <w:rFonts w:ascii="Times New Roman" w:hAnsi="Times New Roman" w:cs="Times New Roman"/>
              </w:rPr>
              <w:t>27.4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1.501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0.460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AB24E7" w:rsidP="00236C52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4.900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9" w:type="dxa"/>
            <w:gridSpan w:val="2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Histologic grade</w:t>
            </w:r>
            <w:r w:rsidRPr="00D11694">
              <w:rPr>
                <w:rFonts w:ascii="Times New Roman" w:hAnsi="Times New Roman" w:cs="Times New Roman"/>
              </w:rPr>
              <w:t xml:space="preserve"> at curative surgery</w:t>
            </w: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0.305</w:t>
            </w: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3658" w:rsidRPr="00D11694" w:rsidRDefault="0071231A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55</w:t>
            </w:r>
            <w:r w:rsidRPr="00D11694">
              <w:rPr>
                <w:rFonts w:ascii="Times New Roman" w:hAnsi="Times New Roman" w:cs="Times New Roman"/>
              </w:rPr>
              <w:t xml:space="preserve"> (2.8</w:t>
            </w:r>
            <w:r w:rsidR="00B63658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3658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498</w:t>
            </w:r>
            <w:r w:rsidR="00B63658" w:rsidRPr="00D11694">
              <w:rPr>
                <w:rFonts w:ascii="Times New Roman" w:hAnsi="Times New Roman" w:cs="Times New Roman"/>
              </w:rPr>
              <w:t xml:space="preserve"> (</w:t>
            </w:r>
            <w:r w:rsidRPr="00D11694">
              <w:rPr>
                <w:rFonts w:ascii="Times New Roman" w:hAnsi="Times New Roman" w:cs="Times New Roman"/>
              </w:rPr>
              <w:t>25.4</w:t>
            </w:r>
            <w:r w:rsidR="00B63658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0.631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0.151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2.629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B63658" w:rsidRPr="00D11694" w:rsidRDefault="00493AC3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387</w:t>
            </w:r>
            <w:r w:rsidRPr="00D11694">
              <w:rPr>
                <w:rFonts w:ascii="Times New Roman" w:hAnsi="Times New Roman" w:cs="Times New Roman"/>
              </w:rPr>
              <w:t xml:space="preserve"> (19.8</w:t>
            </w:r>
            <w:r w:rsidR="00B63658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0.524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0.111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2.489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B63658" w:rsidRPr="00D11694" w:rsidRDefault="00B63658" w:rsidP="00B63658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D11694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</w:t>
            </w:r>
            <w:r w:rsidR="00D11694">
              <w:rPr>
                <w:rFonts w:ascii="Times New Roman" w:hAnsi="Times New Roman" w:cs="Times New Roman"/>
              </w:rPr>
              <w:t>N/A</w:t>
            </w:r>
            <w:r w:rsidR="00D11694"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35AF1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941</w:t>
            </w:r>
            <w:r w:rsidR="002C023F" w:rsidRPr="00D11694">
              <w:rPr>
                <w:rFonts w:ascii="Times New Roman" w:hAnsi="Times New Roman" w:cs="Times New Roman"/>
              </w:rPr>
              <w:t xml:space="preserve"> (</w:t>
            </w:r>
            <w:r w:rsidRPr="00D11694">
              <w:rPr>
                <w:rFonts w:ascii="Times New Roman" w:hAnsi="Times New Roman" w:cs="Times New Roman"/>
              </w:rPr>
              <w:t>48.0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1.034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0.213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5.026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9" w:type="dxa"/>
            <w:gridSpan w:val="2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Subtype</w:t>
            </w:r>
            <w:r w:rsidRPr="00D11694">
              <w:rPr>
                <w:rFonts w:ascii="Times New Roman" w:hAnsi="Times New Roman" w:cs="Times New Roman"/>
              </w:rPr>
              <w:t xml:space="preserve"> at curative surgery</w:t>
            </w: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0.381</w:t>
            </w: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HR+HER2-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409</w:t>
            </w:r>
            <w:r w:rsidR="002C023F" w:rsidRPr="00D11694">
              <w:rPr>
                <w:rFonts w:ascii="Times New Roman" w:hAnsi="Times New Roman" w:cs="Times New Roman"/>
              </w:rPr>
              <w:t xml:space="preserve"> (</w:t>
            </w:r>
            <w:r w:rsidRPr="00D11694">
              <w:rPr>
                <w:rFonts w:ascii="Times New Roman" w:hAnsi="Times New Roman" w:cs="Times New Roman"/>
              </w:rPr>
              <w:t>20.9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HR+HER2+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3AC3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152</w:t>
            </w:r>
            <w:r w:rsidRPr="00D11694">
              <w:rPr>
                <w:rFonts w:ascii="Times New Roman" w:hAnsi="Times New Roman" w:cs="Times New Roman"/>
              </w:rPr>
              <w:t xml:space="preserve"> (7.8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0.655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B6365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</w:t>
            </w:r>
            <w:r w:rsidR="00B63658" w:rsidRPr="00D11694"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1.319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TNBC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3AC3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361</w:t>
            </w:r>
            <w:r w:rsidRPr="00D11694">
              <w:rPr>
                <w:rFonts w:ascii="Times New Roman" w:hAnsi="Times New Roman" w:cs="Times New Roman"/>
              </w:rPr>
              <w:t xml:space="preserve"> (18</w:t>
            </w:r>
            <w:r w:rsidR="002C023F" w:rsidRPr="00D11694">
              <w:rPr>
                <w:rFonts w:ascii="Times New Roman" w:hAnsi="Times New Roman" w:cs="Times New Roman"/>
              </w:rPr>
              <w:t>.4)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1.116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0.633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1.967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HR-HER2+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3AC3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103</w:t>
            </w:r>
            <w:r w:rsidRPr="00D11694">
              <w:rPr>
                <w:rFonts w:ascii="Times New Roman" w:hAnsi="Times New Roman" w:cs="Times New Roman"/>
              </w:rPr>
              <w:t xml:space="preserve"> (5.3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1.546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0.739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3.235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35AF1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N/A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5</w:t>
            </w:r>
            <w:r w:rsidRPr="00D11694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35AF1" w:rsidRPr="00D11694" w:rsidRDefault="00493AC3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934</w:t>
            </w:r>
            <w:r w:rsidRPr="00D11694">
              <w:rPr>
                <w:rFonts w:ascii="Times New Roman" w:hAnsi="Times New Roman" w:cs="Times New Roman"/>
              </w:rPr>
              <w:t xml:space="preserve"> (47.7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273.937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2.525E+32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9" w:type="dxa"/>
            <w:gridSpan w:val="2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Ki-67</w:t>
            </w:r>
            <w:r w:rsidRPr="00D11694">
              <w:rPr>
                <w:rFonts w:ascii="Times New Roman" w:hAnsi="Times New Roman" w:cs="Times New Roman"/>
              </w:rPr>
              <w:t xml:space="preserve"> at curative surgery</w:t>
            </w: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D11694" w:rsidRPr="00D11694" w:rsidRDefault="00D11694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1+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573</w:t>
            </w:r>
            <w:r w:rsidR="002C023F" w:rsidRPr="00D11694">
              <w:rPr>
                <w:rFonts w:ascii="Times New Roman" w:hAnsi="Times New Roman" w:cs="Times New Roman"/>
              </w:rPr>
              <w:t xml:space="preserve"> (</w:t>
            </w:r>
            <w:r w:rsidRPr="00D11694">
              <w:rPr>
                <w:rFonts w:ascii="Times New Roman" w:hAnsi="Times New Roman" w:cs="Times New Roman"/>
              </w:rPr>
              <w:t>29.2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110</w:t>
            </w:r>
            <w:r w:rsidR="002C023F" w:rsidRPr="00D11694">
              <w:rPr>
                <w:rFonts w:ascii="Times New Roman" w:hAnsi="Times New Roman" w:cs="Times New Roman"/>
              </w:rPr>
              <w:t xml:space="preserve"> (</w:t>
            </w:r>
            <w:r w:rsidRPr="00D11694">
              <w:rPr>
                <w:rFonts w:ascii="Times New Roman" w:hAnsi="Times New Roman" w:cs="Times New Roman"/>
              </w:rPr>
              <w:t>5.6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1.900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1.112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3.248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3+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3AC3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140</w:t>
            </w:r>
            <w:r w:rsidRPr="00D11694">
              <w:rPr>
                <w:rFonts w:ascii="Times New Roman" w:hAnsi="Times New Roman" w:cs="Times New Roman"/>
              </w:rPr>
              <w:t xml:space="preserve"> (7.1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2.251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1.242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4.079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4+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3AC3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199</w:t>
            </w:r>
            <w:r w:rsidRPr="00D11694">
              <w:rPr>
                <w:rFonts w:ascii="Times New Roman" w:hAnsi="Times New Roman" w:cs="Times New Roman"/>
              </w:rPr>
              <w:t xml:space="preserve"> (10.2</w:t>
            </w:r>
            <w:r w:rsidR="002C023F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4.080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2.201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7.563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D11694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</w:t>
            </w:r>
            <w:r w:rsidR="00D11694" w:rsidRPr="00D11694">
              <w:rPr>
                <w:rFonts w:ascii="Times New Roman" w:hAnsi="Times New Roman" w:cs="Times New Roman"/>
              </w:rPr>
              <w:t>N/A</w:t>
            </w:r>
            <w:r w:rsidR="00D11694"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F35AF1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937</w:t>
            </w:r>
            <w:r w:rsidR="002C023F" w:rsidRPr="00D11694">
              <w:rPr>
                <w:rFonts w:ascii="Times New Roman" w:hAnsi="Times New Roman" w:cs="Times New Roman"/>
              </w:rPr>
              <w:t xml:space="preserve"> (</w:t>
            </w:r>
            <w:r w:rsidRPr="00D11694">
              <w:rPr>
                <w:rFonts w:ascii="Times New Roman" w:hAnsi="Times New Roman" w:cs="Times New Roman"/>
              </w:rPr>
              <w:t>47.8</w:t>
            </w:r>
            <w:r w:rsidR="00F21765" w:rsidRPr="00D1169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0.002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1.521E+27</w:t>
            </w:r>
          </w:p>
        </w:tc>
        <w:tc>
          <w:tcPr>
            <w:tcW w:w="1477" w:type="dxa"/>
            <w:tcBorders>
              <w:top w:val="nil"/>
              <w:bottom w:val="single" w:sz="4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RCB</w:t>
            </w:r>
            <w:r w:rsidR="00A6146A" w:rsidRPr="00D11694">
              <w:rPr>
                <w:rFonts w:ascii="Times New Roman" w:hAnsi="Times New Roman" w:cs="Times New Roman"/>
                <w:vertAlign w:val="superscript"/>
              </w:rPr>
              <w:t>4</w:t>
            </w:r>
            <w:r w:rsidRPr="00D11694">
              <w:rPr>
                <w:rFonts w:ascii="Times New Roman" w:hAnsi="Times New Roman" w:cs="Times New Roman" w:hint="eastAsia"/>
              </w:rPr>
              <w:t xml:space="preserve"> class</w:t>
            </w:r>
          </w:p>
        </w:tc>
        <w:tc>
          <w:tcPr>
            <w:tcW w:w="1276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245D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905</w:t>
            </w:r>
            <w:r w:rsidR="00F21765" w:rsidRPr="00D11694">
              <w:rPr>
                <w:rFonts w:ascii="Times New Roman" w:hAnsi="Times New Roman" w:cs="Times New Roman"/>
              </w:rPr>
              <w:t xml:space="preserve"> (46.2)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35AF1" w:rsidRPr="00D11694" w:rsidRDefault="0049245D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226</w:t>
            </w:r>
            <w:r w:rsidR="00F21765" w:rsidRPr="00D11694">
              <w:rPr>
                <w:rFonts w:ascii="Times New Roman" w:hAnsi="Times New Roman" w:cs="Times New Roman"/>
              </w:rPr>
              <w:t xml:space="preserve"> (11.5)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0.482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57780F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0.057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57780F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4.100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1765" w:rsidRPr="00D11694" w:rsidRDefault="0049245D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601</w:t>
            </w:r>
            <w:r w:rsidR="00F21765" w:rsidRPr="00D11694">
              <w:rPr>
                <w:rFonts w:ascii="Times New Roman" w:hAnsi="Times New Roman" w:cs="Times New Roman"/>
              </w:rPr>
              <w:t xml:space="preserve"> (30.7)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F35AF1" w:rsidRPr="00D11694" w:rsidRDefault="00B63658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0.860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57780F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0.099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57780F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7.445</w:t>
            </w:r>
          </w:p>
        </w:tc>
        <w:tc>
          <w:tcPr>
            <w:tcW w:w="1477" w:type="dxa"/>
            <w:tcBorders>
              <w:top w:val="nil"/>
              <w:bottom w:val="nil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A6146A">
        <w:tc>
          <w:tcPr>
            <w:tcW w:w="1843" w:type="dxa"/>
            <w:tcBorders>
              <w:top w:val="nil"/>
              <w:bottom w:val="single" w:sz="12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F35AF1" w:rsidRPr="00D11694" w:rsidRDefault="0049245D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227</w:t>
            </w:r>
            <w:r w:rsidR="00F21765" w:rsidRPr="00D11694">
              <w:rPr>
                <w:rFonts w:ascii="Times New Roman" w:hAnsi="Times New Roman" w:cs="Times New Roman"/>
              </w:rPr>
              <w:t xml:space="preserve"> (11.6)</w:t>
            </w:r>
          </w:p>
        </w:tc>
        <w:tc>
          <w:tcPr>
            <w:tcW w:w="1476" w:type="dxa"/>
            <w:tcBorders>
              <w:top w:val="nil"/>
              <w:bottom w:val="single" w:sz="12" w:space="0" w:color="auto"/>
            </w:tcBorders>
          </w:tcPr>
          <w:p w:rsidR="00F35AF1" w:rsidRPr="00D11694" w:rsidRDefault="0057780F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2.749</w:t>
            </w:r>
          </w:p>
        </w:tc>
        <w:tc>
          <w:tcPr>
            <w:tcW w:w="1477" w:type="dxa"/>
            <w:tcBorders>
              <w:top w:val="nil"/>
              <w:bottom w:val="single" w:sz="12" w:space="0" w:color="auto"/>
            </w:tcBorders>
          </w:tcPr>
          <w:p w:rsidR="00F35AF1" w:rsidRPr="00D11694" w:rsidRDefault="0057780F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0.307</w:t>
            </w:r>
          </w:p>
        </w:tc>
        <w:tc>
          <w:tcPr>
            <w:tcW w:w="1477" w:type="dxa"/>
            <w:tcBorders>
              <w:top w:val="nil"/>
              <w:bottom w:val="single" w:sz="12" w:space="0" w:color="auto"/>
            </w:tcBorders>
          </w:tcPr>
          <w:p w:rsidR="00F35AF1" w:rsidRPr="00D11694" w:rsidRDefault="0057780F" w:rsidP="00F35AF1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24.610</w:t>
            </w:r>
          </w:p>
        </w:tc>
        <w:tc>
          <w:tcPr>
            <w:tcW w:w="1477" w:type="dxa"/>
            <w:tcBorders>
              <w:top w:val="nil"/>
              <w:bottom w:val="single" w:sz="12" w:space="0" w:color="auto"/>
            </w:tcBorders>
          </w:tcPr>
          <w:p w:rsidR="00F35AF1" w:rsidRPr="00D11694" w:rsidRDefault="00F35AF1" w:rsidP="00F35AF1">
            <w:pPr>
              <w:rPr>
                <w:rFonts w:ascii="Times New Roman" w:hAnsi="Times New Roman" w:cs="Times New Roman"/>
              </w:rPr>
            </w:pPr>
          </w:p>
        </w:tc>
      </w:tr>
    </w:tbl>
    <w:p w:rsidR="00A6146A" w:rsidRPr="00D11694" w:rsidRDefault="00A6146A" w:rsidP="00F35AF1">
      <w:pPr>
        <w:rPr>
          <w:rFonts w:ascii="Times New Roman" w:hAnsi="Times New Roman" w:cs="Times New Roman"/>
          <w:sz w:val="18"/>
          <w:szCs w:val="18"/>
        </w:rPr>
      </w:pPr>
      <w:r w:rsidRPr="00D11694">
        <w:rPr>
          <w:rFonts w:ascii="Times New Roman" w:hAnsi="Times New Roman" w:cs="Times New Roman" w:hint="eastAsia"/>
          <w:sz w:val="18"/>
          <w:szCs w:val="18"/>
        </w:rPr>
        <w:t>1: Hormone receptor; 2: Human epidermal growth factor receptor 2; 3:Triple negative breast cancer 4: Residual cancer burden</w:t>
      </w:r>
      <w:r w:rsidR="00D11694" w:rsidRPr="00D11694">
        <w:rPr>
          <w:rFonts w:ascii="Times New Roman" w:hAnsi="Times New Roman" w:cs="Times New Roman"/>
          <w:sz w:val="18"/>
          <w:szCs w:val="18"/>
        </w:rPr>
        <w:t xml:space="preserve">; 5:Not accessed due to not enough residual tumor tissue </w:t>
      </w:r>
    </w:p>
    <w:p w:rsidR="00AC6E60" w:rsidRPr="00F35AF1" w:rsidRDefault="00AC6E60" w:rsidP="00AC6E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lastRenderedPageBreak/>
        <w:t>Supplementary Table 2</w:t>
      </w:r>
      <w:r w:rsidRPr="00F35AF1">
        <w:rPr>
          <w:rFonts w:ascii="Times New Roman" w:hAnsi="Times New Roman" w:cs="Times New Roman" w:hint="eastAsia"/>
          <w:b/>
        </w:rPr>
        <w:t xml:space="preserve">. Multivariate analysis of clinical variables affecting to </w:t>
      </w:r>
      <w:r w:rsidR="00C87AD0">
        <w:rPr>
          <w:rFonts w:ascii="Times New Roman" w:hAnsi="Times New Roman" w:cs="Times New Roman" w:hint="eastAsia"/>
          <w:b/>
        </w:rPr>
        <w:t xml:space="preserve">overall survival </w:t>
      </w:r>
      <w:r>
        <w:rPr>
          <w:rFonts w:ascii="Times New Roman" w:hAnsi="Times New Roman" w:cs="Times New Roman"/>
          <w:b/>
        </w:rPr>
        <w:t>(N=1959)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475"/>
        <w:gridCol w:w="1476"/>
        <w:gridCol w:w="1475"/>
        <w:gridCol w:w="1476"/>
      </w:tblGrid>
      <w:tr w:rsidR="00E97BD7" w:rsidRPr="00D11694" w:rsidTr="00E97038"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</w:tcPr>
          <w:p w:rsidR="00E97BD7" w:rsidRPr="00D11694" w:rsidRDefault="00E97BD7" w:rsidP="00E97BD7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>Variable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</w:tcPr>
          <w:p w:rsidR="00E97BD7" w:rsidRPr="00D11694" w:rsidRDefault="00E97BD7" w:rsidP="00E97BD7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>N(%)</w:t>
            </w:r>
          </w:p>
        </w:tc>
        <w:tc>
          <w:tcPr>
            <w:tcW w:w="1475" w:type="dxa"/>
            <w:tcBorders>
              <w:top w:val="single" w:sz="12" w:space="0" w:color="auto"/>
              <w:bottom w:val="single" w:sz="12" w:space="0" w:color="auto"/>
            </w:tcBorders>
          </w:tcPr>
          <w:p w:rsidR="00E97BD7" w:rsidRPr="00D11694" w:rsidRDefault="00E97BD7" w:rsidP="00E97BD7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>Hazard ratio</w:t>
            </w:r>
          </w:p>
        </w:tc>
        <w:tc>
          <w:tcPr>
            <w:tcW w:w="295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E97BD7" w:rsidRPr="00D11694" w:rsidRDefault="00E97BD7" w:rsidP="00E97BD7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 xml:space="preserve">95% Confidence interval </w:t>
            </w:r>
          </w:p>
        </w:tc>
        <w:tc>
          <w:tcPr>
            <w:tcW w:w="1476" w:type="dxa"/>
            <w:tcBorders>
              <w:top w:val="single" w:sz="12" w:space="0" w:color="auto"/>
              <w:bottom w:val="single" w:sz="12" w:space="0" w:color="auto"/>
            </w:tcBorders>
          </w:tcPr>
          <w:p w:rsidR="00E97BD7" w:rsidRPr="00D11694" w:rsidRDefault="00E97BD7" w:rsidP="00E97BD7">
            <w:pPr>
              <w:rPr>
                <w:rFonts w:ascii="Times New Roman" w:hAnsi="Times New Roman" w:cs="Times New Roman"/>
                <w:b/>
              </w:rPr>
            </w:pPr>
            <w:r w:rsidRPr="00D11694">
              <w:rPr>
                <w:rFonts w:ascii="Times New Roman" w:hAnsi="Times New Roman" w:cs="Times New Roman" w:hint="eastAsia"/>
                <w:b/>
              </w:rPr>
              <w:t>P-value</w:t>
            </w:r>
          </w:p>
        </w:tc>
      </w:tr>
      <w:tr w:rsidR="00493AC3" w:rsidRPr="00D11694" w:rsidTr="00A6146A">
        <w:tc>
          <w:tcPr>
            <w:tcW w:w="1838" w:type="dxa"/>
            <w:tcBorders>
              <w:top w:val="single" w:sz="12" w:space="0" w:color="auto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Clinical stage </w:t>
            </w:r>
          </w:p>
        </w:tc>
        <w:tc>
          <w:tcPr>
            <w:tcW w:w="1276" w:type="dxa"/>
            <w:tcBorders>
              <w:top w:val="single" w:sz="12" w:space="0" w:color="auto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12" w:space="0" w:color="auto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single" w:sz="12" w:space="0" w:color="auto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single" w:sz="12" w:space="0" w:color="auto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</w:t>
            </w:r>
            <w:r w:rsidRPr="00D11694">
              <w:rPr>
                <w:rFonts w:ascii="Times New Roman" w:hAnsi="Times New Roman" w:cs="Times New Roman"/>
              </w:rPr>
              <w:t>.172</w:t>
            </w:r>
          </w:p>
        </w:tc>
      </w:tr>
      <w:tr w:rsidR="00493AC3" w:rsidRPr="00D11694" w:rsidTr="00A614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430</w:t>
            </w:r>
            <w:r w:rsidRPr="00D11694">
              <w:rPr>
                <w:rFonts w:ascii="Times New Roman" w:hAnsi="Times New Roman" w:cs="Times New Roman"/>
              </w:rPr>
              <w:t xml:space="preserve"> (21.9)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A614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IIB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449</w:t>
            </w:r>
            <w:r w:rsidRPr="00D11694">
              <w:rPr>
                <w:rFonts w:ascii="Times New Roman" w:hAnsi="Times New Roman" w:cs="Times New Roman"/>
              </w:rPr>
              <w:t xml:space="preserve"> (22.9)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1.139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0.413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3.142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A614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IIIA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662</w:t>
            </w:r>
            <w:r w:rsidRPr="00D11694">
              <w:rPr>
                <w:rFonts w:ascii="Times New Roman" w:hAnsi="Times New Roman" w:cs="Times New Roman"/>
              </w:rPr>
              <w:t xml:space="preserve"> (33.8)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1.527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0.609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3.831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A614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IIIB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51</w:t>
            </w:r>
            <w:r w:rsidRPr="00D11694">
              <w:rPr>
                <w:rFonts w:ascii="Times New Roman" w:hAnsi="Times New Roman" w:cs="Times New Roman"/>
              </w:rPr>
              <w:t xml:space="preserve"> (2.6)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1.832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0.433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7.753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IIIC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367</w:t>
            </w:r>
            <w:r w:rsidRPr="00D11694">
              <w:rPr>
                <w:rFonts w:ascii="Times New Roman" w:hAnsi="Times New Roman" w:cs="Times New Roman"/>
              </w:rPr>
              <w:t xml:space="preserve"> (18.7)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2.426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0.946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6.219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4" w:type="dxa"/>
            <w:gridSpan w:val="2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Nuclear grade </w:t>
            </w:r>
            <w:r w:rsidRPr="00D11694">
              <w:rPr>
                <w:rFonts w:ascii="Times New Roman" w:hAnsi="Times New Roman" w:cs="Times New Roman"/>
              </w:rPr>
              <w:t>at diagnosis</w:t>
            </w: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0.343</w:t>
            </w:r>
          </w:p>
        </w:tc>
      </w:tr>
      <w:tr w:rsidR="00C87AD0" w:rsidRPr="00D11694" w:rsidTr="00C87AD0">
        <w:tc>
          <w:tcPr>
            <w:tcW w:w="1838" w:type="dxa"/>
            <w:tcBorders>
              <w:top w:val="nil"/>
              <w:bottom w:val="nil"/>
            </w:tcBorders>
          </w:tcPr>
          <w:p w:rsidR="00C87AD0" w:rsidRPr="00D11694" w:rsidRDefault="00D11694" w:rsidP="00C87AD0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 xml:space="preserve"> N/A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413</w:t>
            </w:r>
            <w:r w:rsidRPr="00D11694">
              <w:rPr>
                <w:rFonts w:ascii="Times New Roman" w:hAnsi="Times New Roman" w:cs="Times New Roman"/>
              </w:rPr>
              <w:t xml:space="preserve"> (21.1)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C87AD0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12</w:t>
            </w:r>
            <w:r w:rsidRPr="00D11694">
              <w:rPr>
                <w:rFonts w:ascii="Times New Roman" w:hAnsi="Times New Roman" w:cs="Times New Roman"/>
              </w:rPr>
              <w:t xml:space="preserve"> (0.6)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0.461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</w:t>
            </w:r>
            <w:r w:rsidRPr="00D11694">
              <w:rPr>
                <w:rFonts w:ascii="Times New Roman" w:hAnsi="Times New Roman" w:cs="Times New Roman"/>
              </w:rPr>
              <w:t>.</w:t>
            </w:r>
            <w:r w:rsidRPr="00D11694">
              <w:rPr>
                <w:rFonts w:ascii="Times New Roman" w:hAnsi="Times New Roman" w:cs="Times New Roman" w:hint="eastAsia"/>
              </w:rPr>
              <w:t>77</w:t>
            </w:r>
            <w:r w:rsidR="00C87AD0" w:rsidRPr="00D11694">
              <w:rPr>
                <w:rFonts w:ascii="Times New Roman" w:hAnsi="Times New Roman" w:cs="Times New Roman" w:hint="eastAsia"/>
              </w:rPr>
              <w:t>7</w:t>
            </w:r>
            <w:r w:rsidRPr="00D11694">
              <w:rPr>
                <w:rFonts w:ascii="Times New Roman" w:hAnsi="Times New Roman" w:cs="Times New Roman"/>
              </w:rPr>
              <w:t>E+13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725</w:t>
            </w:r>
            <w:r w:rsidRPr="00D11694">
              <w:rPr>
                <w:rFonts w:ascii="Times New Roman" w:hAnsi="Times New Roman" w:cs="Times New Roman"/>
              </w:rPr>
              <w:t xml:space="preserve"> (37.0)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4.227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0.461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38.780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1079</w:t>
            </w:r>
            <w:r w:rsidRPr="00D11694">
              <w:rPr>
                <w:rFonts w:ascii="Times New Roman" w:hAnsi="Times New Roman" w:cs="Times New Roman"/>
              </w:rPr>
              <w:t xml:space="preserve"> (55.1)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2.072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0.234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18.349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4" w:type="dxa"/>
            <w:gridSpan w:val="2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Histologic grade</w:t>
            </w:r>
            <w:r w:rsidRPr="00D11694">
              <w:rPr>
                <w:rFonts w:ascii="Times New Roman" w:hAnsi="Times New Roman" w:cs="Times New Roman"/>
              </w:rPr>
              <w:t xml:space="preserve"> at diagnosis</w:t>
            </w: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0.603</w:t>
            </w:r>
          </w:p>
        </w:tc>
      </w:tr>
      <w:tr w:rsidR="00C87AD0" w:rsidRPr="00D11694" w:rsidTr="00C87AD0">
        <w:tc>
          <w:tcPr>
            <w:tcW w:w="1838" w:type="dxa"/>
            <w:tcBorders>
              <w:top w:val="nil"/>
              <w:bottom w:val="nil"/>
            </w:tcBorders>
          </w:tcPr>
          <w:p w:rsidR="00C87AD0" w:rsidRPr="00D11694" w:rsidRDefault="00D11694" w:rsidP="00C87AD0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 xml:space="preserve"> N/A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151</w:t>
            </w:r>
            <w:r w:rsidRPr="00D11694">
              <w:rPr>
                <w:rFonts w:ascii="Times New Roman" w:hAnsi="Times New Roman" w:cs="Times New Roman"/>
              </w:rPr>
              <w:t>(7.7)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C87AD0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24</w:t>
            </w:r>
            <w:r w:rsidRPr="00D11694">
              <w:rPr>
                <w:rFonts w:ascii="Times New Roman" w:hAnsi="Times New Roman" w:cs="Times New Roman"/>
              </w:rPr>
              <w:t xml:space="preserve"> (1.2)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3A7BC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</w:t>
            </w:r>
            <w:r w:rsidR="003A7BC8" w:rsidRPr="00D11694">
              <w:rPr>
                <w:rFonts w:ascii="Times New Roman" w:hAnsi="Times New Roman" w:cs="Times New Roman"/>
              </w:rPr>
              <w:t>.</w:t>
            </w:r>
            <w:r w:rsidRPr="00D11694">
              <w:rPr>
                <w:rFonts w:ascii="Times New Roman" w:hAnsi="Times New Roman" w:cs="Times New Roman" w:hint="eastAsia"/>
              </w:rPr>
              <w:t>228</w:t>
            </w:r>
            <w:r w:rsidR="003A7BC8" w:rsidRPr="00D11694">
              <w:rPr>
                <w:rFonts w:ascii="Times New Roman" w:hAnsi="Times New Roman" w:cs="Times New Roman"/>
              </w:rPr>
              <w:t>E+10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784</w:t>
            </w:r>
            <w:r w:rsidRPr="00D11694">
              <w:rPr>
                <w:rFonts w:ascii="Times New Roman" w:hAnsi="Times New Roman" w:cs="Times New Roman"/>
              </w:rPr>
              <w:t xml:space="preserve"> (40.0)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0.239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0.029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1.947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1000</w:t>
            </w:r>
            <w:r w:rsidRPr="00D11694">
              <w:rPr>
                <w:rFonts w:ascii="Times New Roman" w:hAnsi="Times New Roman" w:cs="Times New Roman"/>
              </w:rPr>
              <w:t xml:space="preserve"> (51.0)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0.287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0.036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2.296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4" w:type="dxa"/>
            <w:gridSpan w:val="2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Subtype</w:t>
            </w:r>
            <w:r w:rsidRPr="00D11694">
              <w:rPr>
                <w:rFonts w:ascii="Times New Roman" w:hAnsi="Times New Roman" w:cs="Times New Roman"/>
              </w:rPr>
              <w:t xml:space="preserve"> at diagnosis</w:t>
            </w: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0.592</w:t>
            </w: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HR+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1</w:t>
            </w:r>
            <w:r w:rsidRPr="00D11694">
              <w:rPr>
                <w:rFonts w:ascii="Times New Roman" w:hAnsi="Times New Roman" w:cs="Times New Roman" w:hint="eastAsia"/>
              </w:rPr>
              <w:t>HER2-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494</w:t>
            </w:r>
            <w:r w:rsidRPr="00D11694">
              <w:rPr>
                <w:rFonts w:ascii="Times New Roman" w:hAnsi="Times New Roman" w:cs="Times New Roman"/>
              </w:rPr>
              <w:t xml:space="preserve"> (25.2)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HR+HER2+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374</w:t>
            </w:r>
            <w:r w:rsidRPr="00D11694">
              <w:rPr>
                <w:rFonts w:ascii="Times New Roman" w:hAnsi="Times New Roman" w:cs="Times New Roman"/>
              </w:rPr>
              <w:t xml:space="preserve"> (19.1)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0.523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0.127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2.160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TNBC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657</w:t>
            </w:r>
            <w:r w:rsidRPr="00D11694">
              <w:rPr>
                <w:rFonts w:ascii="Times New Roman" w:hAnsi="Times New Roman" w:cs="Times New Roman"/>
              </w:rPr>
              <w:t xml:space="preserve"> (33.5)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1.106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0.470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2.603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HR-HER2+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434</w:t>
            </w:r>
            <w:r w:rsidRPr="00D11694">
              <w:rPr>
                <w:rFonts w:ascii="Times New Roman" w:hAnsi="Times New Roman" w:cs="Times New Roman"/>
              </w:rPr>
              <w:t xml:space="preserve"> (22.2)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0.615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0.188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2.003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Ki-67</w:t>
            </w:r>
            <w:r w:rsidR="00D11694" w:rsidRPr="00D11694">
              <w:rPr>
                <w:rFonts w:ascii="Times New Roman" w:hAnsi="Times New Roman" w:cs="Times New Roman"/>
              </w:rPr>
              <w:t xml:space="preserve"> at diagnosis</w:t>
            </w:r>
          </w:p>
        </w:tc>
        <w:tc>
          <w:tcPr>
            <w:tcW w:w="1276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0.737</w:t>
            </w: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1+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36</w:t>
            </w:r>
            <w:r w:rsidRPr="00D11694">
              <w:rPr>
                <w:rFonts w:ascii="Times New Roman" w:hAnsi="Times New Roman" w:cs="Times New Roman"/>
              </w:rPr>
              <w:t>6 (18.7)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644</w:t>
            </w:r>
            <w:r w:rsidRPr="00D11694">
              <w:rPr>
                <w:rFonts w:ascii="Times New Roman" w:hAnsi="Times New Roman" w:cs="Times New Roman"/>
              </w:rPr>
              <w:t xml:space="preserve"> (32.9)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1.599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0.602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4.249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3+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469</w:t>
            </w:r>
            <w:r w:rsidRPr="00D11694">
              <w:rPr>
                <w:rFonts w:ascii="Times New Roman" w:hAnsi="Times New Roman" w:cs="Times New Roman"/>
              </w:rPr>
              <w:t xml:space="preserve"> (23.9)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1.647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0.615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4.409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4+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480</w:t>
            </w:r>
            <w:r w:rsidRPr="00D11694">
              <w:rPr>
                <w:rFonts w:ascii="Times New Roman" w:hAnsi="Times New Roman" w:cs="Times New Roman"/>
              </w:rPr>
              <w:t xml:space="preserve"> (24.5)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1.392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0.490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3.956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4" w:type="dxa"/>
            <w:gridSpan w:val="2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Nuclear grade</w:t>
            </w:r>
            <w:r w:rsidRPr="00D11694">
              <w:rPr>
                <w:rFonts w:ascii="Times New Roman" w:hAnsi="Times New Roman" w:cs="Times New Roman"/>
              </w:rPr>
              <w:t xml:space="preserve"> at curative surgery</w:t>
            </w:r>
            <w:r w:rsidRPr="00D11694">
              <w:rPr>
                <w:rFonts w:ascii="Times New Roman" w:hAnsi="Times New Roman" w:cs="Times New Roman" w:hint="eastAsia"/>
              </w:rPr>
              <w:t xml:space="preserve"> </w:t>
            </w: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0.921</w:t>
            </w:r>
          </w:p>
        </w:tc>
      </w:tr>
      <w:tr w:rsidR="00C87AD0" w:rsidRPr="00D11694" w:rsidTr="00C87AD0">
        <w:tc>
          <w:tcPr>
            <w:tcW w:w="1838" w:type="dxa"/>
            <w:tcBorders>
              <w:top w:val="nil"/>
              <w:bottom w:val="nil"/>
            </w:tcBorders>
          </w:tcPr>
          <w:p w:rsidR="00C87AD0" w:rsidRPr="00D11694" w:rsidRDefault="00D11694" w:rsidP="00D11694">
            <w:pPr>
              <w:ind w:firstLineChars="50" w:firstLine="100"/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N/A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941</w:t>
            </w:r>
            <w:r w:rsidRPr="00D11694">
              <w:rPr>
                <w:rFonts w:ascii="Times New Roman" w:hAnsi="Times New Roman" w:cs="Times New Roman"/>
              </w:rPr>
              <w:t xml:space="preserve"> (48.0)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C87AD0" w:rsidRPr="00D11694" w:rsidRDefault="00C87AD0" w:rsidP="00C87AD0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C87AD0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27 (1.4)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</w:t>
            </w:r>
            <w:r w:rsidRPr="00D11694">
              <w:rPr>
                <w:rFonts w:ascii="Times New Roman" w:hAnsi="Times New Roman" w:cs="Times New Roman"/>
              </w:rPr>
              <w:t>.</w:t>
            </w:r>
            <w:r w:rsidRPr="00D11694">
              <w:rPr>
                <w:rFonts w:ascii="Times New Roman" w:hAnsi="Times New Roman" w:cs="Times New Roman" w:hint="eastAsia"/>
              </w:rPr>
              <w:t>743</w:t>
            </w:r>
            <w:r w:rsidRPr="00D11694">
              <w:rPr>
                <w:rFonts w:ascii="Times New Roman" w:hAnsi="Times New Roman" w:cs="Times New Roman"/>
              </w:rPr>
              <w:t>E+12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454</w:t>
            </w:r>
            <w:r w:rsidRPr="00D11694">
              <w:rPr>
                <w:rFonts w:ascii="Times New Roman" w:hAnsi="Times New Roman" w:cs="Times New Roman"/>
              </w:rPr>
              <w:t xml:space="preserve"> (23.2)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0.607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0.119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3.091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537</w:t>
            </w:r>
            <w:r w:rsidRPr="00D11694">
              <w:rPr>
                <w:rFonts w:ascii="Times New Roman" w:hAnsi="Times New Roman" w:cs="Times New Roman"/>
              </w:rPr>
              <w:t xml:space="preserve"> (27.4)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0.767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0.156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C87AD0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3.772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4" w:type="dxa"/>
            <w:gridSpan w:val="2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Histologic grade</w:t>
            </w:r>
            <w:r w:rsidRPr="00D11694">
              <w:rPr>
                <w:rFonts w:ascii="Times New Roman" w:hAnsi="Times New Roman" w:cs="Times New Roman"/>
              </w:rPr>
              <w:t xml:space="preserve"> at curative surgery</w:t>
            </w: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0.366</w:t>
            </w:r>
          </w:p>
        </w:tc>
      </w:tr>
      <w:tr w:rsidR="003A7BC8" w:rsidRPr="00D11694" w:rsidTr="003A7BC8">
        <w:tc>
          <w:tcPr>
            <w:tcW w:w="1838" w:type="dxa"/>
            <w:tcBorders>
              <w:top w:val="nil"/>
              <w:bottom w:val="nil"/>
            </w:tcBorders>
          </w:tcPr>
          <w:p w:rsidR="003A7BC8" w:rsidRPr="00D11694" w:rsidRDefault="00D11694" w:rsidP="00D11694">
            <w:pPr>
              <w:ind w:firstLineChars="50" w:firstLine="100"/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N/A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941</w:t>
            </w:r>
            <w:r w:rsidRPr="00D11694">
              <w:rPr>
                <w:rFonts w:ascii="Times New Roman" w:hAnsi="Times New Roman" w:cs="Times New Roman"/>
              </w:rPr>
              <w:t xml:space="preserve"> (48.0)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3A7BC8" w:rsidRPr="00D11694" w:rsidRDefault="003A7BC8" w:rsidP="005B69F5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3A7BC8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55</w:t>
            </w:r>
            <w:r w:rsidRPr="00D11694">
              <w:rPr>
                <w:rFonts w:ascii="Times New Roman" w:hAnsi="Times New Roman" w:cs="Times New Roman"/>
              </w:rPr>
              <w:t xml:space="preserve"> (2.8)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0.016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3A7BC8" w:rsidP="003A7BC8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8</w:t>
            </w:r>
            <w:r w:rsidRPr="00D11694">
              <w:rPr>
                <w:rFonts w:ascii="Times New Roman" w:hAnsi="Times New Roman" w:cs="Times New Roman"/>
              </w:rPr>
              <w:t>.</w:t>
            </w:r>
            <w:r w:rsidRPr="00D11694">
              <w:rPr>
                <w:rFonts w:ascii="Times New Roman" w:hAnsi="Times New Roman" w:cs="Times New Roman" w:hint="eastAsia"/>
              </w:rPr>
              <w:t>445</w:t>
            </w:r>
            <w:r w:rsidRPr="00D11694">
              <w:rPr>
                <w:rFonts w:ascii="Times New Roman" w:hAnsi="Times New Roman" w:cs="Times New Roman"/>
              </w:rPr>
              <w:t>E+8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498</w:t>
            </w:r>
            <w:r w:rsidRPr="00D11694">
              <w:rPr>
                <w:rFonts w:ascii="Times New Roman" w:hAnsi="Times New Roman" w:cs="Times New Roman"/>
              </w:rPr>
              <w:t xml:space="preserve"> (25.4)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0.326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0.085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1.248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III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387</w:t>
            </w:r>
            <w:r w:rsidRPr="00D11694">
              <w:rPr>
                <w:rFonts w:ascii="Times New Roman" w:hAnsi="Times New Roman" w:cs="Times New Roman"/>
              </w:rPr>
              <w:t xml:space="preserve"> (19.8)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0.361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0.102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3A7BC8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1.272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D11694" w:rsidRPr="00D11694" w:rsidTr="00D11694">
        <w:tc>
          <w:tcPr>
            <w:tcW w:w="3114" w:type="dxa"/>
            <w:gridSpan w:val="2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Subtype</w:t>
            </w:r>
            <w:r w:rsidRPr="00D11694">
              <w:rPr>
                <w:rFonts w:ascii="Times New Roman" w:hAnsi="Times New Roman" w:cs="Times New Roman"/>
              </w:rPr>
              <w:t xml:space="preserve"> at curative surgery</w:t>
            </w: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D11694" w:rsidRPr="00D11694" w:rsidRDefault="00D1169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0.197</w:t>
            </w: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HR+HER2-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409</w:t>
            </w:r>
            <w:r w:rsidRPr="00D11694">
              <w:rPr>
                <w:rFonts w:ascii="Times New Roman" w:hAnsi="Times New Roman" w:cs="Times New Roman"/>
              </w:rPr>
              <w:t xml:space="preserve"> (20.9)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HR+HER2+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152</w:t>
            </w:r>
            <w:r w:rsidRPr="00D11694">
              <w:rPr>
                <w:rFonts w:ascii="Times New Roman" w:hAnsi="Times New Roman" w:cs="Times New Roman"/>
              </w:rPr>
              <w:t xml:space="preserve"> (7.8)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0.157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0.017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1.474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TNBC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361</w:t>
            </w:r>
            <w:r w:rsidRPr="00D11694">
              <w:rPr>
                <w:rFonts w:ascii="Times New Roman" w:hAnsi="Times New Roman" w:cs="Times New Roman"/>
              </w:rPr>
              <w:t xml:space="preserve"> (18.4)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2.059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0.777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5.457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HR-HER2+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103</w:t>
            </w:r>
            <w:r w:rsidRPr="00D11694">
              <w:rPr>
                <w:rFonts w:ascii="Times New Roman" w:hAnsi="Times New Roman" w:cs="Times New Roman"/>
              </w:rPr>
              <w:t xml:space="preserve"> (5.3)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1.700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0.401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7.199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493AC3" w:rsidRPr="00D11694" w:rsidRDefault="00D11694" w:rsidP="00D11694">
            <w:pPr>
              <w:ind w:firstLineChars="50" w:firstLine="100"/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N/A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934</w:t>
            </w:r>
            <w:r w:rsidRPr="00D11694">
              <w:rPr>
                <w:rFonts w:ascii="Times New Roman" w:hAnsi="Times New Roman" w:cs="Times New Roman"/>
              </w:rPr>
              <w:t xml:space="preserve"> (47.7)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1770.136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3.540E+62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6E2924" w:rsidRPr="00D11694" w:rsidTr="007B4AD6">
        <w:tc>
          <w:tcPr>
            <w:tcW w:w="3114" w:type="dxa"/>
            <w:gridSpan w:val="2"/>
            <w:tcBorders>
              <w:bottom w:val="nil"/>
            </w:tcBorders>
          </w:tcPr>
          <w:p w:rsidR="006E2924" w:rsidRPr="00D11694" w:rsidRDefault="006E292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Ki-67</w:t>
            </w:r>
            <w:r w:rsidRPr="00D11694">
              <w:rPr>
                <w:rFonts w:ascii="Times New Roman" w:hAnsi="Times New Roman" w:cs="Times New Roman"/>
              </w:rPr>
              <w:t xml:space="preserve"> at curative surgery</w:t>
            </w:r>
          </w:p>
        </w:tc>
        <w:tc>
          <w:tcPr>
            <w:tcW w:w="1475" w:type="dxa"/>
            <w:tcBorders>
              <w:bottom w:val="nil"/>
            </w:tcBorders>
          </w:tcPr>
          <w:p w:rsidR="006E2924" w:rsidRPr="00D11694" w:rsidRDefault="006E292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6E2924" w:rsidRPr="00D11694" w:rsidRDefault="006E292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6E2924" w:rsidRPr="00D11694" w:rsidRDefault="006E2924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6E2924" w:rsidRPr="00D11694" w:rsidRDefault="006E2924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0.015</w:t>
            </w: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1+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573</w:t>
            </w:r>
            <w:r w:rsidRPr="00D11694">
              <w:rPr>
                <w:rFonts w:ascii="Times New Roman" w:hAnsi="Times New Roman" w:cs="Times New Roman"/>
              </w:rPr>
              <w:t xml:space="preserve"> (29.2)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2+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110</w:t>
            </w:r>
            <w:r w:rsidRPr="00D11694">
              <w:rPr>
                <w:rFonts w:ascii="Times New Roman" w:hAnsi="Times New Roman" w:cs="Times New Roman"/>
              </w:rPr>
              <w:t xml:space="preserve"> (5.6)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3.631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1.247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10.575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3+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140</w:t>
            </w:r>
            <w:r w:rsidRPr="00D11694">
              <w:rPr>
                <w:rFonts w:ascii="Times New Roman" w:hAnsi="Times New Roman" w:cs="Times New Roman"/>
              </w:rPr>
              <w:t xml:space="preserve"> (7.1)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5.659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1.892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16.924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 xml:space="preserve"> 4+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199</w:t>
            </w:r>
            <w:r w:rsidRPr="00D11694">
              <w:rPr>
                <w:rFonts w:ascii="Times New Roman" w:hAnsi="Times New Roman" w:cs="Times New Roman"/>
              </w:rPr>
              <w:t xml:space="preserve"> (10.2)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7.624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2.434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23.885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single" w:sz="4" w:space="0" w:color="auto"/>
            </w:tcBorders>
          </w:tcPr>
          <w:p w:rsidR="00493AC3" w:rsidRPr="00D11694" w:rsidRDefault="00D11694" w:rsidP="00D11694">
            <w:pPr>
              <w:ind w:firstLineChars="50" w:firstLine="100"/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/>
              </w:rPr>
              <w:t>N/A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937</w:t>
            </w:r>
            <w:r w:rsidRPr="00D11694">
              <w:rPr>
                <w:rFonts w:ascii="Times New Roman" w:hAnsi="Times New Roman" w:cs="Times New Roman"/>
              </w:rPr>
              <w:t xml:space="preserve"> (47.8)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0.001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0.000</w:t>
            </w:r>
          </w:p>
        </w:tc>
        <w:tc>
          <w:tcPr>
            <w:tcW w:w="1475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1.712E+56</w:t>
            </w:r>
          </w:p>
        </w:tc>
        <w:tc>
          <w:tcPr>
            <w:tcW w:w="1476" w:type="dxa"/>
            <w:tcBorders>
              <w:top w:val="nil"/>
              <w:bottom w:val="single" w:sz="4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RCB</w:t>
            </w:r>
            <w:r w:rsidRPr="00D11694">
              <w:rPr>
                <w:rFonts w:ascii="Times New Roman" w:hAnsi="Times New Roman" w:cs="Times New Roman"/>
                <w:vertAlign w:val="superscript"/>
              </w:rPr>
              <w:t>4</w:t>
            </w:r>
            <w:r w:rsidRPr="00D11694">
              <w:rPr>
                <w:rFonts w:ascii="Times New Roman" w:hAnsi="Times New Roman" w:cs="Times New Roman" w:hint="eastAsia"/>
              </w:rPr>
              <w:t xml:space="preserve"> class</w:t>
            </w:r>
          </w:p>
        </w:tc>
        <w:tc>
          <w:tcPr>
            <w:tcW w:w="1276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&lt;0.001</w:t>
            </w: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905</w:t>
            </w:r>
            <w:r w:rsidRPr="00D11694">
              <w:rPr>
                <w:rFonts w:ascii="Times New Roman" w:hAnsi="Times New Roman" w:cs="Times New Roman"/>
              </w:rPr>
              <w:t xml:space="preserve"> (46.2)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Ref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226</w:t>
            </w:r>
            <w:r w:rsidRPr="00D11694">
              <w:rPr>
                <w:rFonts w:ascii="Times New Roman" w:hAnsi="Times New Roman" w:cs="Times New Roman"/>
              </w:rPr>
              <w:t xml:space="preserve"> (11.5)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1.454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0.128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16.502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601</w:t>
            </w:r>
            <w:r w:rsidRPr="00D11694">
              <w:rPr>
                <w:rFonts w:ascii="Times New Roman" w:hAnsi="Times New Roman" w:cs="Times New Roman"/>
              </w:rPr>
              <w:t xml:space="preserve"> (30.7)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5.830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0.536</w:t>
            </w:r>
          </w:p>
        </w:tc>
        <w:tc>
          <w:tcPr>
            <w:tcW w:w="1475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63.364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  <w:tr w:rsidR="00493AC3" w:rsidRPr="00D11694" w:rsidTr="00FA076A">
        <w:tc>
          <w:tcPr>
            <w:tcW w:w="1838" w:type="dxa"/>
            <w:tcBorders>
              <w:top w:val="nil"/>
              <w:bottom w:val="single" w:sz="12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1276" w:type="dxa"/>
            <w:tcBorders>
              <w:top w:val="nil"/>
              <w:bottom w:val="single" w:sz="12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227</w:t>
            </w:r>
            <w:r w:rsidRPr="00D11694">
              <w:rPr>
                <w:rFonts w:ascii="Times New Roman" w:hAnsi="Times New Roman" w:cs="Times New Roman"/>
              </w:rPr>
              <w:t xml:space="preserve"> (11.6)</w:t>
            </w:r>
          </w:p>
        </w:tc>
        <w:tc>
          <w:tcPr>
            <w:tcW w:w="1475" w:type="dxa"/>
            <w:tcBorders>
              <w:top w:val="nil"/>
              <w:bottom w:val="single" w:sz="12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22.469</w:t>
            </w:r>
          </w:p>
        </w:tc>
        <w:tc>
          <w:tcPr>
            <w:tcW w:w="1476" w:type="dxa"/>
            <w:tcBorders>
              <w:top w:val="nil"/>
              <w:bottom w:val="single" w:sz="12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1.917</w:t>
            </w:r>
          </w:p>
        </w:tc>
        <w:tc>
          <w:tcPr>
            <w:tcW w:w="1475" w:type="dxa"/>
            <w:tcBorders>
              <w:top w:val="nil"/>
              <w:bottom w:val="single" w:sz="12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  <w:r w:rsidRPr="00D11694">
              <w:rPr>
                <w:rFonts w:ascii="Times New Roman" w:hAnsi="Times New Roman" w:cs="Times New Roman" w:hint="eastAsia"/>
              </w:rPr>
              <w:t>263.337</w:t>
            </w:r>
          </w:p>
        </w:tc>
        <w:tc>
          <w:tcPr>
            <w:tcW w:w="1476" w:type="dxa"/>
            <w:tcBorders>
              <w:top w:val="nil"/>
              <w:bottom w:val="single" w:sz="12" w:space="0" w:color="auto"/>
            </w:tcBorders>
          </w:tcPr>
          <w:p w:rsidR="00493AC3" w:rsidRPr="00D11694" w:rsidRDefault="00493AC3" w:rsidP="00493AC3">
            <w:pPr>
              <w:rPr>
                <w:rFonts w:ascii="Times New Roman" w:hAnsi="Times New Roman" w:cs="Times New Roman"/>
              </w:rPr>
            </w:pPr>
          </w:p>
        </w:tc>
      </w:tr>
    </w:tbl>
    <w:p w:rsidR="00D11694" w:rsidRPr="00D11694" w:rsidRDefault="00D11694" w:rsidP="00D11694">
      <w:pPr>
        <w:rPr>
          <w:rFonts w:ascii="Times New Roman" w:hAnsi="Times New Roman" w:cs="Times New Roman"/>
          <w:sz w:val="18"/>
          <w:szCs w:val="18"/>
        </w:rPr>
      </w:pPr>
      <w:r w:rsidRPr="00D11694">
        <w:rPr>
          <w:rFonts w:ascii="Times New Roman" w:hAnsi="Times New Roman" w:cs="Times New Roman" w:hint="eastAsia"/>
          <w:sz w:val="18"/>
          <w:szCs w:val="18"/>
        </w:rPr>
        <w:t>1: Hormone receptor; 2: Human epidermal growth factor receptor 2; 3:Triple negative breast cancer 4: Residual cancer burden</w:t>
      </w:r>
      <w:r w:rsidRPr="00D11694">
        <w:rPr>
          <w:rFonts w:ascii="Times New Roman" w:hAnsi="Times New Roman" w:cs="Times New Roman"/>
          <w:sz w:val="18"/>
          <w:szCs w:val="18"/>
        </w:rPr>
        <w:t xml:space="preserve">; 5:Not accessed due to not enough residual tumor tissue </w:t>
      </w:r>
    </w:p>
    <w:p w:rsidR="00EC3398" w:rsidRPr="00D11694" w:rsidRDefault="00EC3398">
      <w:pPr>
        <w:rPr>
          <w:rFonts w:ascii="Times New Roman" w:hAnsi="Times New Roman" w:cs="Times New Roman"/>
          <w:b/>
          <w:szCs w:val="20"/>
        </w:rPr>
      </w:pPr>
    </w:p>
    <w:p w:rsidR="00F35AF1" w:rsidRPr="00F35AF1" w:rsidRDefault="00A96CC1">
      <w:pPr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Supplementary </w:t>
      </w:r>
      <w:r w:rsidR="00F35AF1" w:rsidRPr="00F35AF1">
        <w:rPr>
          <w:rFonts w:ascii="Times New Roman" w:hAnsi="Times New Roman" w:cs="Times New Roman" w:hint="eastAsia"/>
          <w:b/>
          <w:szCs w:val="20"/>
        </w:rPr>
        <w:t xml:space="preserve">Table </w:t>
      </w:r>
      <w:r w:rsidR="00AC6E60">
        <w:rPr>
          <w:rFonts w:ascii="Times New Roman" w:hAnsi="Times New Roman" w:cs="Times New Roman" w:hint="eastAsia"/>
          <w:b/>
          <w:szCs w:val="20"/>
        </w:rPr>
        <w:t>3</w:t>
      </w:r>
      <w:r w:rsidR="00F35AF1" w:rsidRPr="00F35AF1">
        <w:rPr>
          <w:rFonts w:ascii="Times New Roman" w:hAnsi="Times New Roman" w:cs="Times New Roman" w:hint="eastAsia"/>
          <w:b/>
          <w:szCs w:val="20"/>
        </w:rPr>
        <w:t xml:space="preserve">. </w:t>
      </w:r>
      <w:r w:rsidR="00F35AF1">
        <w:rPr>
          <w:rFonts w:ascii="Times New Roman" w:hAnsi="Times New Roman" w:cs="Times New Roman"/>
          <w:b/>
          <w:szCs w:val="20"/>
        </w:rPr>
        <w:t>Clinical outcome of Residual proliferative cancer burden model</w:t>
      </w:r>
    </w:p>
    <w:tbl>
      <w:tblPr>
        <w:tblW w:w="893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28"/>
        <w:gridCol w:w="1507"/>
        <w:gridCol w:w="1524"/>
        <w:gridCol w:w="1524"/>
        <w:gridCol w:w="1524"/>
        <w:gridCol w:w="1524"/>
      </w:tblGrid>
      <w:tr w:rsidR="00AE6E46" w:rsidRPr="00F21765" w:rsidTr="00F35AF1">
        <w:trPr>
          <w:trHeight w:val="255"/>
        </w:trPr>
        <w:tc>
          <w:tcPr>
            <w:tcW w:w="1328" w:type="dxa"/>
            <w:tcBorders>
              <w:top w:val="single" w:sz="12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AE6E46" w:rsidRPr="00F21765" w:rsidRDefault="00AE6E46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single" w:sz="1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AE6E46" w:rsidRPr="00F21765" w:rsidRDefault="00AE6E46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AE6E46" w:rsidRPr="00F21765" w:rsidRDefault="00AE6E46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Death</w:t>
            </w:r>
          </w:p>
        </w:tc>
        <w:tc>
          <w:tcPr>
            <w:tcW w:w="3048" w:type="dxa"/>
            <w:gridSpan w:val="2"/>
            <w:tcBorders>
              <w:top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E6E46" w:rsidRPr="00F21765" w:rsidRDefault="00AE6E46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Recurrence</w:t>
            </w:r>
          </w:p>
        </w:tc>
      </w:tr>
      <w:tr w:rsidR="00AE6E46" w:rsidRPr="00F21765" w:rsidTr="00F35AF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Total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F35AF1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F35AF1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F35AF1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No</w:t>
            </w: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F35AF1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Yes</w:t>
            </w:r>
          </w:p>
        </w:tc>
      </w:tr>
      <w:tr w:rsidR="00AE6E46" w:rsidRPr="00F21765" w:rsidTr="00F35AF1">
        <w:trPr>
          <w:trHeight w:val="270"/>
        </w:trPr>
        <w:tc>
          <w:tcPr>
            <w:tcW w:w="1328" w:type="dxa"/>
            <w:tcBorders>
              <w:top w:val="nil"/>
              <w:left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n</w:t>
            </w:r>
          </w:p>
        </w:tc>
        <w:tc>
          <w:tcPr>
            <w:tcW w:w="1507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1022</w:t>
            </w:r>
            <w:r w:rsidR="00F35AF1"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(%)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954</w:t>
            </w:r>
            <w:r w:rsidR="00F35AF1"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(%)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68</w:t>
            </w:r>
            <w:r w:rsidR="00F35AF1"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(%)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852</w:t>
            </w:r>
            <w:r w:rsidR="00F35AF1"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(%)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21765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</w:pPr>
            <w:r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>170</w:t>
            </w:r>
            <w:r w:rsidR="00F35AF1" w:rsidRPr="00F21765">
              <w:rPr>
                <w:rFonts w:ascii="Times New Roman" w:eastAsia="맑은 고딕" w:hAnsi="Times New Roman" w:cs="Times New Roman"/>
                <w:b/>
                <w:color w:val="000000"/>
                <w:kern w:val="0"/>
                <w:szCs w:val="20"/>
              </w:rPr>
              <w:t xml:space="preserve"> (%)</w:t>
            </w:r>
          </w:p>
        </w:tc>
      </w:tr>
      <w:tr w:rsidR="00AE6E46" w:rsidRPr="00F35AF1" w:rsidTr="00F35AF1">
        <w:trPr>
          <w:trHeight w:val="270"/>
        </w:trPr>
        <w:tc>
          <w:tcPr>
            <w:tcW w:w="1328" w:type="dxa"/>
            <w:tcBorders>
              <w:top w:val="single" w:sz="12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RCB</w:t>
            </w:r>
            <w:r w:rsidR="00AE6E46"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  <w:vertAlign w:val="superscript"/>
              </w:rPr>
              <w:t>1</w:t>
            </w: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 (%)</w:t>
            </w:r>
          </w:p>
        </w:tc>
        <w:tc>
          <w:tcPr>
            <w:tcW w:w="1507" w:type="dxa"/>
            <w:tcBorders>
              <w:top w:val="single" w:sz="1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4" w:type="dxa"/>
            <w:tcBorders>
              <w:top w:val="single" w:sz="1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4" w:type="dxa"/>
            <w:tcBorders>
              <w:top w:val="single" w:sz="1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4" w:type="dxa"/>
            <w:tcBorders>
              <w:top w:val="single" w:sz="12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4" w:type="dxa"/>
            <w:tcBorders>
              <w:top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35AF1" w:rsidRPr="00F35AF1" w:rsidTr="00F35AF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199 (19.5)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197 (20.6)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 ( 2.9)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185 (21.7)</w:t>
            </w: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14 ( 8.2)</w:t>
            </w:r>
          </w:p>
        </w:tc>
      </w:tr>
      <w:tr w:rsidR="00F35AF1" w:rsidRPr="00F35AF1" w:rsidTr="00F35AF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596 (58.3)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568 (59.5)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28 (41.2)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519 (60.9)</w:t>
            </w: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77 (45.3)</w:t>
            </w:r>
          </w:p>
        </w:tc>
      </w:tr>
      <w:tr w:rsidR="00F35AF1" w:rsidRPr="00F35AF1" w:rsidTr="00F35AF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</w:t>
            </w:r>
          </w:p>
        </w:tc>
        <w:tc>
          <w:tcPr>
            <w:tcW w:w="1507" w:type="dxa"/>
            <w:tcBorders>
              <w:top w:val="nil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227 (22.2)</w:t>
            </w:r>
          </w:p>
        </w:tc>
        <w:tc>
          <w:tcPr>
            <w:tcW w:w="1524" w:type="dxa"/>
            <w:tcBorders>
              <w:top w:val="nil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189 (19.8)</w:t>
            </w:r>
          </w:p>
        </w:tc>
        <w:tc>
          <w:tcPr>
            <w:tcW w:w="1524" w:type="dxa"/>
            <w:tcBorders>
              <w:top w:val="nil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38 (55.9)</w:t>
            </w:r>
          </w:p>
        </w:tc>
        <w:tc>
          <w:tcPr>
            <w:tcW w:w="1524" w:type="dxa"/>
            <w:tcBorders>
              <w:top w:val="nil"/>
              <w:bottom w:val="double" w:sz="4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148 (17.4)</w:t>
            </w:r>
          </w:p>
        </w:tc>
        <w:tc>
          <w:tcPr>
            <w:tcW w:w="1524" w:type="dxa"/>
            <w:tcBorders>
              <w:top w:val="nil"/>
              <w:bottom w:val="doub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 w:themeColor="text1"/>
                <w:kern w:val="0"/>
                <w:szCs w:val="20"/>
              </w:rPr>
              <w:t>79 (46.5)</w:t>
            </w:r>
          </w:p>
        </w:tc>
      </w:tr>
      <w:tr w:rsidR="00AE6E46" w:rsidRPr="00F35AF1" w:rsidTr="00F35AF1">
        <w:trPr>
          <w:trHeight w:val="255"/>
        </w:trPr>
        <w:tc>
          <w:tcPr>
            <w:tcW w:w="1328" w:type="dxa"/>
            <w:tcBorders>
              <w:top w:val="double" w:sz="4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F35AF1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K</w:t>
            </w:r>
            <w:r w:rsidR="00C31799"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i-67 (%)</w:t>
            </w:r>
          </w:p>
        </w:tc>
        <w:tc>
          <w:tcPr>
            <w:tcW w:w="1507" w:type="dxa"/>
            <w:tcBorders>
              <w:top w:val="doub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4" w:type="dxa"/>
            <w:tcBorders>
              <w:top w:val="doub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4" w:type="dxa"/>
            <w:tcBorders>
              <w:top w:val="doub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4" w:type="dxa"/>
            <w:tcBorders>
              <w:top w:val="double" w:sz="4" w:space="0" w:color="auto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1524" w:type="dxa"/>
            <w:tcBorders>
              <w:top w:val="doub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AE6E46" w:rsidRPr="00F35AF1" w:rsidTr="00F35AF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573 (56.1)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566 (59.3)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7 (10.3)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524 (61.5)</w:t>
            </w: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49 (28.8)</w:t>
            </w:r>
          </w:p>
        </w:tc>
      </w:tr>
      <w:tr w:rsidR="00AE6E46" w:rsidRPr="00F35AF1" w:rsidTr="00F35AF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110 (10.8)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99 (10.4)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11 (16.2)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83 ( 9.7)</w:t>
            </w: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27 (15.9)</w:t>
            </w:r>
          </w:p>
        </w:tc>
      </w:tr>
      <w:tr w:rsidR="00AE6E46" w:rsidRPr="00F35AF1" w:rsidTr="00F35AF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</w:t>
            </w:r>
          </w:p>
        </w:tc>
        <w:tc>
          <w:tcPr>
            <w:tcW w:w="1507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140 (13.7)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121 (12.7)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 (27.9)</w:t>
            </w:r>
          </w:p>
        </w:tc>
        <w:tc>
          <w:tcPr>
            <w:tcW w:w="1524" w:type="dxa"/>
            <w:tcBorders>
              <w:top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107 (12.6)</w:t>
            </w:r>
          </w:p>
        </w:tc>
        <w:tc>
          <w:tcPr>
            <w:tcW w:w="1524" w:type="dxa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33 (19.4)</w:t>
            </w:r>
          </w:p>
        </w:tc>
      </w:tr>
      <w:tr w:rsidR="00AE6E46" w:rsidRPr="00F35AF1" w:rsidTr="00F35AF1">
        <w:trPr>
          <w:trHeight w:val="255"/>
        </w:trPr>
        <w:tc>
          <w:tcPr>
            <w:tcW w:w="1328" w:type="dxa"/>
            <w:tcBorders>
              <w:top w:val="nil"/>
              <w:left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4</w:t>
            </w:r>
          </w:p>
        </w:tc>
        <w:tc>
          <w:tcPr>
            <w:tcW w:w="1507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199 (19.5)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168 (17.6)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31 (45.6)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138 (16.2)</w:t>
            </w:r>
          </w:p>
        </w:tc>
        <w:tc>
          <w:tcPr>
            <w:tcW w:w="1524" w:type="dxa"/>
            <w:tcBorders>
              <w:top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31799" w:rsidRPr="00FA076A" w:rsidRDefault="00C31799" w:rsidP="00C31799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</w:pPr>
            <w:r w:rsidRPr="00FA076A">
              <w:rPr>
                <w:rFonts w:ascii="Times New Roman" w:eastAsia="맑은 고딕" w:hAnsi="Times New Roman" w:cs="Times New Roman"/>
                <w:color w:val="000000"/>
                <w:kern w:val="0"/>
                <w:szCs w:val="20"/>
              </w:rPr>
              <w:t>61 (35.9)</w:t>
            </w:r>
          </w:p>
        </w:tc>
      </w:tr>
    </w:tbl>
    <w:p w:rsidR="005768CB" w:rsidRPr="00F35AF1" w:rsidRDefault="00AE6E46" w:rsidP="00C31799">
      <w:pPr>
        <w:rPr>
          <w:rFonts w:ascii="Times New Roman" w:hAnsi="Times New Roman" w:cs="Times New Roman"/>
          <w:b/>
          <w:szCs w:val="20"/>
        </w:rPr>
      </w:pPr>
      <w:r w:rsidRPr="00F35AF1">
        <w:rPr>
          <w:rFonts w:ascii="Times New Roman" w:hAnsi="Times New Roman" w:cs="Times New Roman"/>
          <w:b/>
          <w:szCs w:val="20"/>
        </w:rPr>
        <w:t>1: Residual Cancer Burden Class</w:t>
      </w: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FA076A" w:rsidRPr="00E31D31" w:rsidRDefault="00FA076A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AE6E46" w:rsidRPr="00E31D31" w:rsidRDefault="00AE6E46" w:rsidP="00C31799">
      <w:pPr>
        <w:rPr>
          <w:rFonts w:ascii="Times New Roman" w:hAnsi="Times New Roman" w:cs="Times New Roman"/>
          <w:sz w:val="24"/>
          <w:szCs w:val="24"/>
        </w:rPr>
      </w:pPr>
    </w:p>
    <w:p w:rsidR="007B4AD6" w:rsidRPr="00A62D24" w:rsidRDefault="007B4AD6" w:rsidP="007B4AD6">
      <w:pPr>
        <w:spacing w:line="36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62D24">
        <w:rPr>
          <w:rFonts w:ascii="Times New Roman" w:hAnsi="Times New Roman" w:cs="Times New Roman" w:hint="eastAsia"/>
          <w:b/>
          <w:sz w:val="24"/>
          <w:szCs w:val="24"/>
        </w:rPr>
        <w:lastRenderedPageBreak/>
        <w:t xml:space="preserve">Supplementary Table 4. Score board of RPCB prediction model for overall survival and disease free survival </w:t>
      </w:r>
    </w:p>
    <w:tbl>
      <w:tblPr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0"/>
        <w:gridCol w:w="610"/>
        <w:gridCol w:w="1826"/>
        <w:gridCol w:w="1720"/>
        <w:gridCol w:w="832"/>
        <w:gridCol w:w="1984"/>
      </w:tblGrid>
      <w:tr w:rsidR="007B4AD6" w:rsidRPr="00A62D24" w:rsidTr="004D467A">
        <w:trPr>
          <w:trHeight w:val="375"/>
        </w:trPr>
        <w:tc>
          <w:tcPr>
            <w:tcW w:w="2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Score system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RPCB_OS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Score system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RPCB_DFS</w:t>
            </w:r>
          </w:p>
        </w:tc>
      </w:tr>
      <w:tr w:rsidR="007B4AD6" w:rsidRPr="00A62D24" w:rsidTr="004D467A">
        <w:trPr>
          <w:trHeight w:val="270"/>
        </w:trPr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bCs/>
                <w:kern w:val="0"/>
                <w:szCs w:val="20"/>
              </w:rPr>
              <w:t>OS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level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score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bCs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bCs/>
                <w:kern w:val="0"/>
                <w:szCs w:val="20"/>
              </w:rPr>
              <w:t>DFS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level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score</w:t>
            </w:r>
          </w:p>
        </w:tc>
      </w:tr>
      <w:tr w:rsidR="007B4AD6" w:rsidRPr="00A62D24" w:rsidTr="004D467A">
        <w:trPr>
          <w:trHeight w:val="345"/>
        </w:trPr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RCB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RCB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0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1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5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</w:tr>
      <w:tr w:rsidR="007B4AD6" w:rsidRPr="00A62D24" w:rsidTr="004D467A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Ki-67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0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Ki-67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0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4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5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Score</w:t>
            </w: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min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0</w:t>
            </w:r>
          </w:p>
        </w:tc>
        <w:tc>
          <w:tcPr>
            <w:tcW w:w="172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Score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min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0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max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10 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max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6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Score matching table</w:t>
            </w: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0 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Score matching table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0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2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1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3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2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4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2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5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3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5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3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5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3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6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3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7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4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8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5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9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5 </w:t>
            </w:r>
          </w:p>
        </w:tc>
      </w:tr>
      <w:tr w:rsidR="007B4AD6" w:rsidRPr="00A62D24" w:rsidTr="004D467A">
        <w:trPr>
          <w:trHeight w:val="255"/>
        </w:trPr>
        <w:tc>
          <w:tcPr>
            <w:tcW w:w="271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10 </w:t>
            </w:r>
          </w:p>
        </w:tc>
        <w:tc>
          <w:tcPr>
            <w:tcW w:w="255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 xml:space="preserve">6 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Categorization</w:t>
            </w: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1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0-5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Categorization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0-2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6-7</w:t>
            </w:r>
          </w:p>
        </w:tc>
        <w:tc>
          <w:tcPr>
            <w:tcW w:w="172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2-4</w:t>
            </w:r>
          </w:p>
        </w:tc>
      </w:tr>
      <w:tr w:rsidR="007B4AD6" w:rsidRPr="00A62D24" w:rsidTr="004D467A">
        <w:trPr>
          <w:trHeight w:val="255"/>
        </w:trPr>
        <w:tc>
          <w:tcPr>
            <w:tcW w:w="210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8 and more</w:t>
            </w:r>
          </w:p>
        </w:tc>
        <w:tc>
          <w:tcPr>
            <w:tcW w:w="172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B4AD6" w:rsidRPr="00A62D24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A62D24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4AD6" w:rsidRPr="004D467A" w:rsidRDefault="007B4AD6" w:rsidP="007B4AD6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</w:pPr>
            <w:r w:rsidRPr="004D467A">
              <w:rPr>
                <w:rFonts w:ascii="Times New Roman" w:eastAsia="맑은 고딕" w:hAnsi="Times New Roman" w:cs="Times New Roman"/>
                <w:b/>
                <w:kern w:val="0"/>
                <w:szCs w:val="20"/>
              </w:rPr>
              <w:t>5 and more</w:t>
            </w:r>
          </w:p>
        </w:tc>
      </w:tr>
    </w:tbl>
    <w:p w:rsidR="007B4AD6" w:rsidRPr="00A62D24" w:rsidRDefault="007B4AD6" w:rsidP="007B4AD6">
      <w:pPr>
        <w:spacing w:line="360" w:lineRule="auto"/>
        <w:jc w:val="left"/>
      </w:pPr>
      <w:r w:rsidRPr="00A62D24">
        <w:fldChar w:fldCharType="begin"/>
      </w:r>
      <w:r w:rsidRPr="00A62D24">
        <w:instrText xml:space="preserve"> LINK </w:instrText>
      </w:r>
      <w:r w:rsidR="0012028C" w:rsidRPr="00A62D24">
        <w:instrText xml:space="preserve">Excel.Sheet.12 "H:\\진행_Ki-67 차이\\김지연T_결과_210702.xlsx" "Score systems!R1C2:R26C9" </w:instrText>
      </w:r>
      <w:r w:rsidRPr="00A62D24">
        <w:instrText xml:space="preserve">\a \f 4 \h  \* MERGEFORMAT </w:instrText>
      </w:r>
      <w:r w:rsidRPr="00A62D24">
        <w:fldChar w:fldCharType="separate"/>
      </w:r>
    </w:p>
    <w:p w:rsidR="007B4AD6" w:rsidRDefault="007B4AD6" w:rsidP="007B4AD6">
      <w:pPr>
        <w:rPr>
          <w:rFonts w:ascii="Times New Roman" w:hAnsi="Times New Roman" w:cs="Times New Roman"/>
          <w:sz w:val="24"/>
          <w:szCs w:val="24"/>
        </w:rPr>
      </w:pPr>
      <w:r w:rsidRPr="00A62D24">
        <w:rPr>
          <w:rFonts w:ascii="Times New Roman" w:hAnsi="Times New Roman" w:cs="Times New Roman"/>
          <w:sz w:val="24"/>
          <w:szCs w:val="24"/>
        </w:rPr>
        <w:fldChar w:fldCharType="end"/>
      </w:r>
    </w:p>
    <w:p w:rsidR="007B4AD6" w:rsidRDefault="007B4AD6" w:rsidP="00C3179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B4AD6" w:rsidRDefault="007B4AD6" w:rsidP="00C31799">
      <w:pPr>
        <w:rPr>
          <w:rFonts w:ascii="Times New Roman" w:hAnsi="Times New Roman" w:cs="Times New Roman"/>
          <w:sz w:val="24"/>
          <w:szCs w:val="24"/>
        </w:rPr>
      </w:pPr>
    </w:p>
    <w:p w:rsidR="007B4AD6" w:rsidRDefault="007B4AD6" w:rsidP="00C31799">
      <w:pPr>
        <w:rPr>
          <w:rFonts w:ascii="Times New Roman" w:hAnsi="Times New Roman" w:cs="Times New Roman"/>
          <w:sz w:val="24"/>
          <w:szCs w:val="24"/>
        </w:rPr>
      </w:pPr>
    </w:p>
    <w:p w:rsidR="007B4AD6" w:rsidRDefault="007B4AD6" w:rsidP="00C31799">
      <w:pPr>
        <w:rPr>
          <w:rFonts w:ascii="Times New Roman" w:hAnsi="Times New Roman" w:cs="Times New Roman"/>
          <w:sz w:val="24"/>
          <w:szCs w:val="24"/>
        </w:rPr>
      </w:pPr>
    </w:p>
    <w:p w:rsidR="007B4AD6" w:rsidRDefault="007B4AD6" w:rsidP="00C31799">
      <w:pPr>
        <w:rPr>
          <w:rFonts w:ascii="Times New Roman" w:hAnsi="Times New Roman" w:cs="Times New Roman"/>
          <w:sz w:val="24"/>
          <w:szCs w:val="24"/>
        </w:rPr>
      </w:pPr>
    </w:p>
    <w:p w:rsidR="007B4AD6" w:rsidRDefault="007B4AD6" w:rsidP="00C31799">
      <w:pPr>
        <w:rPr>
          <w:rFonts w:ascii="Times New Roman" w:hAnsi="Times New Roman" w:cs="Times New Roman"/>
          <w:sz w:val="24"/>
          <w:szCs w:val="24"/>
        </w:rPr>
      </w:pPr>
    </w:p>
    <w:p w:rsidR="000437EF" w:rsidRPr="00E31D31" w:rsidRDefault="000437EF" w:rsidP="00EA20D5">
      <w:pPr>
        <w:rPr>
          <w:rFonts w:ascii="Times New Roman" w:hAnsi="Times New Roman" w:cs="Times New Roman"/>
          <w:sz w:val="24"/>
          <w:szCs w:val="24"/>
        </w:rPr>
      </w:pPr>
    </w:p>
    <w:sectPr w:rsidR="000437EF" w:rsidRPr="00E31D31" w:rsidSect="00746A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506" w:rsidRDefault="00423506" w:rsidP="00F35AF1">
      <w:pPr>
        <w:spacing w:after="0" w:line="240" w:lineRule="auto"/>
      </w:pPr>
      <w:r>
        <w:separator/>
      </w:r>
    </w:p>
  </w:endnote>
  <w:endnote w:type="continuationSeparator" w:id="0">
    <w:p w:rsidR="00423506" w:rsidRDefault="00423506" w:rsidP="00F35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506" w:rsidRDefault="00423506" w:rsidP="00F35AF1">
      <w:pPr>
        <w:spacing w:after="0" w:line="240" w:lineRule="auto"/>
      </w:pPr>
      <w:r>
        <w:separator/>
      </w:r>
    </w:p>
  </w:footnote>
  <w:footnote w:type="continuationSeparator" w:id="0">
    <w:p w:rsidR="00423506" w:rsidRDefault="00423506" w:rsidP="00F35A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99"/>
    <w:rsid w:val="0000192F"/>
    <w:rsid w:val="00010939"/>
    <w:rsid w:val="00013FB3"/>
    <w:rsid w:val="000159B4"/>
    <w:rsid w:val="000437EF"/>
    <w:rsid w:val="000D50BF"/>
    <w:rsid w:val="0012028C"/>
    <w:rsid w:val="00147F1B"/>
    <w:rsid w:val="001B578D"/>
    <w:rsid w:val="001F2BB2"/>
    <w:rsid w:val="001F7382"/>
    <w:rsid w:val="00236C52"/>
    <w:rsid w:val="00270D82"/>
    <w:rsid w:val="002C023F"/>
    <w:rsid w:val="002C1B64"/>
    <w:rsid w:val="0031257C"/>
    <w:rsid w:val="003A7BC8"/>
    <w:rsid w:val="003B0695"/>
    <w:rsid w:val="00423506"/>
    <w:rsid w:val="00441432"/>
    <w:rsid w:val="004510D4"/>
    <w:rsid w:val="004577DB"/>
    <w:rsid w:val="0049245D"/>
    <w:rsid w:val="00493AC3"/>
    <w:rsid w:val="004975D7"/>
    <w:rsid w:val="004B32F4"/>
    <w:rsid w:val="004D467A"/>
    <w:rsid w:val="004D51F6"/>
    <w:rsid w:val="00510CC8"/>
    <w:rsid w:val="00534ECC"/>
    <w:rsid w:val="00536987"/>
    <w:rsid w:val="00541340"/>
    <w:rsid w:val="00545C44"/>
    <w:rsid w:val="00562430"/>
    <w:rsid w:val="005768CB"/>
    <w:rsid w:val="0057780F"/>
    <w:rsid w:val="005A0517"/>
    <w:rsid w:val="005B69F5"/>
    <w:rsid w:val="005D3403"/>
    <w:rsid w:val="005F5A85"/>
    <w:rsid w:val="00620102"/>
    <w:rsid w:val="006E2924"/>
    <w:rsid w:val="0071231A"/>
    <w:rsid w:val="00746AC6"/>
    <w:rsid w:val="0074772D"/>
    <w:rsid w:val="007B4AD6"/>
    <w:rsid w:val="008F2678"/>
    <w:rsid w:val="00975DFB"/>
    <w:rsid w:val="00980A07"/>
    <w:rsid w:val="009841EC"/>
    <w:rsid w:val="00A31217"/>
    <w:rsid w:val="00A6146A"/>
    <w:rsid w:val="00A62D24"/>
    <w:rsid w:val="00A867F4"/>
    <w:rsid w:val="00A96CC1"/>
    <w:rsid w:val="00AA2BCD"/>
    <w:rsid w:val="00AB24E7"/>
    <w:rsid w:val="00AC6E60"/>
    <w:rsid w:val="00AE6E46"/>
    <w:rsid w:val="00B00554"/>
    <w:rsid w:val="00B230EC"/>
    <w:rsid w:val="00B451B9"/>
    <w:rsid w:val="00B46AE0"/>
    <w:rsid w:val="00B54E91"/>
    <w:rsid w:val="00B63658"/>
    <w:rsid w:val="00C03981"/>
    <w:rsid w:val="00C26ACF"/>
    <w:rsid w:val="00C31799"/>
    <w:rsid w:val="00C758E8"/>
    <w:rsid w:val="00C87AD0"/>
    <w:rsid w:val="00CA1FD1"/>
    <w:rsid w:val="00CA2957"/>
    <w:rsid w:val="00D11694"/>
    <w:rsid w:val="00D66E4D"/>
    <w:rsid w:val="00D93F18"/>
    <w:rsid w:val="00E31D31"/>
    <w:rsid w:val="00E37BB7"/>
    <w:rsid w:val="00E41A0C"/>
    <w:rsid w:val="00E97038"/>
    <w:rsid w:val="00E97BD7"/>
    <w:rsid w:val="00EA20D5"/>
    <w:rsid w:val="00EA53F5"/>
    <w:rsid w:val="00EB5F97"/>
    <w:rsid w:val="00EC3398"/>
    <w:rsid w:val="00EF4E8B"/>
    <w:rsid w:val="00F11459"/>
    <w:rsid w:val="00F21765"/>
    <w:rsid w:val="00F35AF1"/>
    <w:rsid w:val="00FA076A"/>
    <w:rsid w:val="00FB5695"/>
    <w:rsid w:val="00FD1D15"/>
    <w:rsid w:val="00FD5958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FD4279-91AA-496D-8688-1475B45B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9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35AF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35AF1"/>
  </w:style>
  <w:style w:type="paragraph" w:styleId="a5">
    <w:name w:val="footer"/>
    <w:basedOn w:val="a"/>
    <w:link w:val="Char0"/>
    <w:uiPriority w:val="99"/>
    <w:unhideWhenUsed/>
    <w:rsid w:val="00F35AF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35AF1"/>
  </w:style>
  <w:style w:type="paragraph" w:styleId="a6">
    <w:name w:val="Balloon Text"/>
    <w:basedOn w:val="a"/>
    <w:link w:val="Char1"/>
    <w:uiPriority w:val="99"/>
    <w:semiHidden/>
    <w:unhideWhenUsed/>
    <w:rsid w:val="00C87A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C87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FA32-6FD9-414D-BF4E-D69B1EFB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JIYEON</dc:creator>
  <cp:lastModifiedBy>KIM JIYEON</cp:lastModifiedBy>
  <cp:revision>2</cp:revision>
  <cp:lastPrinted>2022-04-27T05:12:00Z</cp:lastPrinted>
  <dcterms:created xsi:type="dcterms:W3CDTF">2022-05-25T03:30:00Z</dcterms:created>
  <dcterms:modified xsi:type="dcterms:W3CDTF">2022-05-25T03:30:00Z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