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5FE" w:rsidRPr="000D23E7" w:rsidRDefault="004575FE" w:rsidP="000D23E7">
      <w:pPr>
        <w:pStyle w:val="a4"/>
        <w:shd w:val="clear" w:color="auto" w:fill="FFFFFF"/>
        <w:rPr>
          <w:rFonts w:hint="eastAsia"/>
        </w:rPr>
      </w:pPr>
      <w:r>
        <w:rPr>
          <w:rFonts w:ascii="Times New Roman" w:hAnsi="Times New Roman" w:hint="eastAsia"/>
          <w:b/>
          <w:bCs/>
        </w:rPr>
        <w:t>Supplementary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/>
          <w:b/>
          <w:bCs/>
        </w:rPr>
        <w:t>able 1</w:t>
      </w:r>
      <w:r>
        <w:rPr>
          <w:rFonts w:ascii="Times New Roman" w:hAnsi="Times New Roman"/>
          <w:b/>
          <w:bCs/>
        </w:rPr>
        <w:t>：</w:t>
      </w:r>
      <w:r w:rsidR="000D23E7" w:rsidRPr="000D23E7">
        <w:rPr>
          <w:rFonts w:ascii="Times New Roman" w:hAnsi="Times New Roman"/>
          <w:b/>
          <w:bCs/>
        </w:rPr>
        <w:t>Specific bacteria primer sequence</w:t>
      </w:r>
      <w:r w:rsidR="000D23E7">
        <w:rPr>
          <w:rFonts w:ascii="Times New Roman" w:hAnsi="Times New Roman" w:hint="eastAsia"/>
          <w:b/>
          <w:bCs/>
        </w:rPr>
        <w:t>s</w:t>
      </w:r>
      <w:bookmarkStart w:id="0" w:name="_GoBack"/>
      <w:bookmarkEnd w:id="0"/>
      <w:r w:rsidR="000D23E7" w:rsidRPr="000D23E7">
        <w:rPr>
          <w:rFonts w:ascii="Times New Roman" w:hAnsi="Times New Roman"/>
          <w:b/>
          <w:bCs/>
        </w:rPr>
        <w:t xml:space="preserve"> for qPCR </w:t>
      </w:r>
    </w:p>
    <w:tbl>
      <w:tblPr>
        <w:tblStyle w:val="a3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4575FE" w:rsidTr="00817F4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  <w:lang w:eastAsia="zh-Hans"/>
              </w:rPr>
            </w:pPr>
            <w:r w:rsidRPr="00687A46">
              <w:rPr>
                <w:rFonts w:ascii="Times New Roman" w:hAnsi="Times New Roman"/>
                <w:sz w:val="24"/>
                <w:szCs w:val="24"/>
              </w:rPr>
              <w:t>Bacteria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Forward primer (5′–3′)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Reverse primer (5′–3′)</w:t>
            </w:r>
          </w:p>
        </w:tc>
      </w:tr>
      <w:tr w:rsidR="004575FE" w:rsidTr="00817F4B">
        <w:tc>
          <w:tcPr>
            <w:tcW w:w="1843" w:type="dxa"/>
            <w:tcBorders>
              <w:top w:val="single" w:sz="4" w:space="0" w:color="auto"/>
            </w:tcBorders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</w:pPr>
            <w:proofErr w:type="spellStart"/>
            <w:proofErr w:type="gramStart"/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>P.intermedia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CGGCCTAATACCCGATGTTG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CCCATCCTCCACCGATGA</w:t>
            </w:r>
          </w:p>
        </w:tc>
      </w:tr>
      <w:tr w:rsidR="004575FE" w:rsidTr="00817F4B">
        <w:tc>
          <w:tcPr>
            <w:tcW w:w="1843" w:type="dxa"/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</w:pPr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 xml:space="preserve">F. </w:t>
            </w:r>
            <w:proofErr w:type="spellStart"/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>nucleatum</w:t>
            </w:r>
            <w:proofErr w:type="spellEnd"/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AAGCGCGTCTAGGTGGTTATGT</w:t>
            </w:r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TGTAGTTCCGCTTACCTCTCCAG</w:t>
            </w:r>
          </w:p>
        </w:tc>
      </w:tr>
      <w:tr w:rsidR="004575FE" w:rsidTr="00817F4B">
        <w:tc>
          <w:tcPr>
            <w:tcW w:w="1843" w:type="dxa"/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</w:pPr>
            <w:proofErr w:type="spellStart"/>
            <w:proofErr w:type="gramStart"/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>P.gingivalis</w:t>
            </w:r>
            <w:proofErr w:type="spellEnd"/>
            <w:proofErr w:type="gramEnd"/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TAGCTTGCTAAGGTCGATGG</w:t>
            </w:r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CAAGTGTATGCGGTTTTAGT</w:t>
            </w:r>
          </w:p>
        </w:tc>
      </w:tr>
      <w:tr w:rsidR="004575FE" w:rsidTr="00817F4B">
        <w:tc>
          <w:tcPr>
            <w:tcW w:w="1843" w:type="dxa"/>
          </w:tcPr>
          <w:p w:rsidR="004575FE" w:rsidRDefault="004575FE" w:rsidP="00817F4B">
            <w:pPr>
              <w:spacing w:line="48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</w:pPr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 xml:space="preserve">P. </w:t>
            </w:r>
            <w:proofErr w:type="spellStart"/>
            <w:r w:rsidRPr="00663BD9">
              <w:rPr>
                <w:rFonts w:ascii="Times New Roman" w:hAnsi="Times New Roman"/>
                <w:i/>
                <w:iCs/>
                <w:sz w:val="24"/>
                <w:szCs w:val="24"/>
                <w:lang w:eastAsia="zh-Hans"/>
              </w:rPr>
              <w:t>endodontalis</w:t>
            </w:r>
            <w:proofErr w:type="spellEnd"/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TATTGACAAGGCTGTGGCTACC</w:t>
            </w:r>
          </w:p>
        </w:tc>
        <w:tc>
          <w:tcPr>
            <w:tcW w:w="3969" w:type="dxa"/>
          </w:tcPr>
          <w:p w:rsidR="004575FE" w:rsidRDefault="004575FE" w:rsidP="00817F4B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D9">
              <w:rPr>
                <w:rFonts w:ascii="Times New Roman" w:hAnsi="Times New Roman"/>
                <w:color w:val="000000"/>
                <w:sz w:val="24"/>
                <w:szCs w:val="24"/>
              </w:rPr>
              <w:t>TTCTTCGTCCCCATTAGCCGA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94746" w:rsidRDefault="00594746"/>
    <w:sectPr w:rsidR="00594746" w:rsidSect="00FE44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FE"/>
    <w:rsid w:val="000D23E7"/>
    <w:rsid w:val="001023A2"/>
    <w:rsid w:val="0019299C"/>
    <w:rsid w:val="001A3342"/>
    <w:rsid w:val="001F127E"/>
    <w:rsid w:val="00205A43"/>
    <w:rsid w:val="00216560"/>
    <w:rsid w:val="002C471E"/>
    <w:rsid w:val="004575FE"/>
    <w:rsid w:val="004841C7"/>
    <w:rsid w:val="00547D7D"/>
    <w:rsid w:val="00594746"/>
    <w:rsid w:val="00753581"/>
    <w:rsid w:val="007B5274"/>
    <w:rsid w:val="007C7DC4"/>
    <w:rsid w:val="00922F26"/>
    <w:rsid w:val="00942FB6"/>
    <w:rsid w:val="0099037A"/>
    <w:rsid w:val="009A637E"/>
    <w:rsid w:val="009E0FA6"/>
    <w:rsid w:val="00A75AFA"/>
    <w:rsid w:val="00A84174"/>
    <w:rsid w:val="00AD2451"/>
    <w:rsid w:val="00AF1F19"/>
    <w:rsid w:val="00C23C13"/>
    <w:rsid w:val="00C53A04"/>
    <w:rsid w:val="00CE7ADE"/>
    <w:rsid w:val="00D456DA"/>
    <w:rsid w:val="00DF556B"/>
    <w:rsid w:val="00E261E0"/>
    <w:rsid w:val="00F12DE8"/>
    <w:rsid w:val="00F17E46"/>
    <w:rsid w:val="00FB4FC3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19F1E"/>
  <w15:chartTrackingRefBased/>
  <w15:docId w15:val="{2202D9DA-5D49-5842-8C57-F1AF3944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FE"/>
    <w:pPr>
      <w:widowControl w:val="0"/>
      <w:jc w:val="both"/>
    </w:pPr>
    <w:rPr>
      <w:rFonts w:ascii="Yu Mincho" w:eastAsia="Yu Mincho" w:hAnsi="Yu Minch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75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2022-04-16T00:37:00Z</dcterms:created>
  <dcterms:modified xsi:type="dcterms:W3CDTF">2022-05-09T11:12:00Z</dcterms:modified>
</cp:coreProperties>
</file>