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747"/>
        <w:tblW w:w="0" w:type="auto"/>
        <w:tblLook w:val="04A0" w:firstRow="1" w:lastRow="0" w:firstColumn="1" w:lastColumn="0" w:noHBand="0" w:noVBand="1"/>
      </w:tblPr>
      <w:tblGrid>
        <w:gridCol w:w="1476"/>
        <w:gridCol w:w="1308"/>
        <w:gridCol w:w="1318"/>
        <w:gridCol w:w="1309"/>
        <w:gridCol w:w="1315"/>
        <w:gridCol w:w="1309"/>
        <w:gridCol w:w="1315"/>
      </w:tblGrid>
      <w:tr w:rsidR="004664B8" w:rsidTr="00EB401E">
        <w:tc>
          <w:tcPr>
            <w:tcW w:w="1476" w:type="dxa"/>
            <w:tcBorders>
              <w:bottom w:val="single" w:sz="4" w:space="0" w:color="auto"/>
              <w:right w:val="single" w:sz="8" w:space="0" w:color="auto"/>
            </w:tcBorders>
          </w:tcPr>
          <w:p w:rsidR="004664B8" w:rsidRDefault="004664B8" w:rsidP="00EB401E"/>
        </w:tc>
        <w:tc>
          <w:tcPr>
            <w:tcW w:w="262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421" w:rsidRPr="006D6421" w:rsidRDefault="006D6421" w:rsidP="006D6421">
            <w:pPr>
              <w:jc w:val="center"/>
            </w:pPr>
            <w:r w:rsidRPr="006D6421">
              <w:t>Time-point 1</w:t>
            </w:r>
          </w:p>
          <w:p w:rsidR="004664B8" w:rsidRPr="006D6421" w:rsidRDefault="00102720" w:rsidP="00EB401E">
            <w:r w:rsidRPr="006D6421">
              <w:t>2</w:t>
            </w:r>
            <w:r w:rsidR="004664B8" w:rsidRPr="006D6421">
              <w:t>-1</w:t>
            </w:r>
            <w:r w:rsidR="007C0AF0" w:rsidRPr="006D6421">
              <w:t>6</w:t>
            </w:r>
            <w:r w:rsidR="004664B8" w:rsidRPr="006D6421">
              <w:t>w post 2</w:t>
            </w:r>
            <w:r w:rsidR="004664B8" w:rsidRPr="006D6421">
              <w:rPr>
                <w:vertAlign w:val="superscript"/>
              </w:rPr>
              <w:t>nd</w:t>
            </w:r>
            <w:r w:rsidR="004664B8" w:rsidRPr="006D6421">
              <w:t xml:space="preserve"> vaccine</w:t>
            </w:r>
          </w:p>
        </w:tc>
        <w:tc>
          <w:tcPr>
            <w:tcW w:w="262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421" w:rsidRPr="006D6421" w:rsidRDefault="006D6421" w:rsidP="006D6421">
            <w:pPr>
              <w:jc w:val="center"/>
            </w:pPr>
            <w:r w:rsidRPr="006D6421">
              <w:t>Time-point 2</w:t>
            </w:r>
          </w:p>
          <w:p w:rsidR="004664B8" w:rsidRPr="006D6421" w:rsidRDefault="004664B8" w:rsidP="00EB401E">
            <w:r w:rsidRPr="006D6421">
              <w:t>~6m post 2</w:t>
            </w:r>
            <w:r w:rsidRPr="006D6421">
              <w:rPr>
                <w:vertAlign w:val="superscript"/>
              </w:rPr>
              <w:t>nd</w:t>
            </w:r>
            <w:r w:rsidRPr="006D6421">
              <w:t xml:space="preserve"> vaccine</w:t>
            </w:r>
          </w:p>
        </w:tc>
        <w:tc>
          <w:tcPr>
            <w:tcW w:w="2624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:rsidR="006D6421" w:rsidRPr="006D6421" w:rsidRDefault="006D6421" w:rsidP="006D6421">
            <w:pPr>
              <w:jc w:val="center"/>
            </w:pPr>
            <w:r w:rsidRPr="006D6421">
              <w:t>Time-point 3</w:t>
            </w:r>
          </w:p>
          <w:p w:rsidR="004664B8" w:rsidRPr="006D6421" w:rsidRDefault="004664B8" w:rsidP="00102720">
            <w:r w:rsidRPr="006D6421">
              <w:t>1-1</w:t>
            </w:r>
            <w:r w:rsidR="00102720" w:rsidRPr="006D6421">
              <w:t>6</w:t>
            </w:r>
            <w:r w:rsidRPr="006D6421">
              <w:t>w post 3</w:t>
            </w:r>
            <w:r w:rsidRPr="006D6421">
              <w:rPr>
                <w:vertAlign w:val="superscript"/>
              </w:rPr>
              <w:t>rd</w:t>
            </w:r>
            <w:r w:rsidRPr="006D6421">
              <w:t xml:space="preserve"> vaccine</w:t>
            </w:r>
          </w:p>
        </w:tc>
      </w:tr>
      <w:tr w:rsidR="00E97B66" w:rsidTr="00EB401E">
        <w:tc>
          <w:tcPr>
            <w:tcW w:w="1476" w:type="dxa"/>
            <w:tcBorders>
              <w:bottom w:val="single" w:sz="8" w:space="0" w:color="auto"/>
              <w:right w:val="single" w:sz="8" w:space="0" w:color="auto"/>
            </w:tcBorders>
          </w:tcPr>
          <w:p w:rsidR="00E97B66" w:rsidRDefault="00E97B66" w:rsidP="00EB401E">
            <w:r>
              <w:t>Participant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</w:tcBorders>
          </w:tcPr>
          <w:p w:rsidR="00E97B66" w:rsidRDefault="00E97B66" w:rsidP="00EB401E">
            <w:r>
              <w:t>Mean IgG (AU/ml)</w:t>
            </w:r>
          </w:p>
          <w:p w:rsidR="00E97B66" w:rsidRDefault="007C0AF0" w:rsidP="00EB401E">
            <w:r>
              <w:t>%</w:t>
            </w:r>
            <w:r w:rsidR="00E97B66">
              <w:t xml:space="preserve"> positive</w:t>
            </w:r>
          </w:p>
        </w:tc>
        <w:tc>
          <w:tcPr>
            <w:tcW w:w="1318" w:type="dxa"/>
            <w:tcBorders>
              <w:bottom w:val="single" w:sz="8" w:space="0" w:color="auto"/>
              <w:right w:val="single" w:sz="8" w:space="0" w:color="auto"/>
            </w:tcBorders>
          </w:tcPr>
          <w:p w:rsidR="007C0AF0" w:rsidRDefault="00E97B66" w:rsidP="00EB401E">
            <w:r>
              <w:t xml:space="preserve">Mean </w:t>
            </w:r>
            <w:r w:rsidR="007C0AF0">
              <w:t>IFN</w:t>
            </w:r>
            <w:r w:rsidR="007C0AF0">
              <w:sym w:font="Symbol" w:char="F067"/>
            </w:r>
          </w:p>
          <w:p w:rsidR="00E97B66" w:rsidRDefault="00E97B66" w:rsidP="00EB401E">
            <w:r>
              <w:t>(</w:t>
            </w:r>
            <w:proofErr w:type="spellStart"/>
            <w:r>
              <w:t>pg</w:t>
            </w:r>
            <w:proofErr w:type="spellEnd"/>
            <w:r>
              <w:t>/ml)</w:t>
            </w:r>
          </w:p>
          <w:p w:rsidR="007C0AF0" w:rsidRDefault="007C0AF0" w:rsidP="00EB401E">
            <w:r>
              <w:t>% positive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</w:tcBorders>
          </w:tcPr>
          <w:p w:rsidR="00E97B66" w:rsidRDefault="00E97B66" w:rsidP="00EB401E">
            <w:r>
              <w:t>Mean IgG (AU/ml)</w:t>
            </w:r>
          </w:p>
          <w:p w:rsidR="00E97B66" w:rsidRDefault="007C0AF0" w:rsidP="00EB401E">
            <w:r>
              <w:t>%</w:t>
            </w:r>
            <w:r w:rsidR="00E97B66">
              <w:t xml:space="preserve"> positive</w:t>
            </w:r>
          </w:p>
        </w:tc>
        <w:tc>
          <w:tcPr>
            <w:tcW w:w="1315" w:type="dxa"/>
            <w:tcBorders>
              <w:bottom w:val="single" w:sz="8" w:space="0" w:color="auto"/>
              <w:right w:val="single" w:sz="8" w:space="0" w:color="auto"/>
            </w:tcBorders>
          </w:tcPr>
          <w:p w:rsidR="007C0AF0" w:rsidRDefault="007C0AF0" w:rsidP="00EB401E">
            <w:r>
              <w:t>Mean IFN</w:t>
            </w:r>
            <w:r>
              <w:sym w:font="Symbol" w:char="F067"/>
            </w:r>
          </w:p>
          <w:p w:rsidR="007C0AF0" w:rsidRDefault="007C0AF0" w:rsidP="00EB401E">
            <w:r>
              <w:t>(</w:t>
            </w:r>
            <w:proofErr w:type="spellStart"/>
            <w:r>
              <w:t>pg</w:t>
            </w:r>
            <w:proofErr w:type="spellEnd"/>
            <w:r>
              <w:t>/ml)</w:t>
            </w:r>
          </w:p>
          <w:p w:rsidR="00E97B66" w:rsidRDefault="007C0AF0" w:rsidP="00EB401E">
            <w:r>
              <w:t>% positive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</w:tcBorders>
          </w:tcPr>
          <w:p w:rsidR="00E97B66" w:rsidRDefault="00E97B66" w:rsidP="00EB401E">
            <w:r>
              <w:t>Mean IgG (AU/ml)</w:t>
            </w:r>
          </w:p>
          <w:p w:rsidR="00E97B66" w:rsidRDefault="007C0AF0" w:rsidP="00EB401E">
            <w:r>
              <w:t>%</w:t>
            </w:r>
            <w:r w:rsidR="00E97B66">
              <w:t xml:space="preserve"> positive</w:t>
            </w:r>
          </w:p>
        </w:tc>
        <w:tc>
          <w:tcPr>
            <w:tcW w:w="1315" w:type="dxa"/>
            <w:tcBorders>
              <w:bottom w:val="single" w:sz="8" w:space="0" w:color="auto"/>
            </w:tcBorders>
          </w:tcPr>
          <w:p w:rsidR="007C0AF0" w:rsidRDefault="007C0AF0" w:rsidP="00EB401E">
            <w:r>
              <w:t>Mean IFN</w:t>
            </w:r>
            <w:r>
              <w:sym w:font="Symbol" w:char="F067"/>
            </w:r>
          </w:p>
          <w:p w:rsidR="007C0AF0" w:rsidRDefault="007C0AF0" w:rsidP="00EB401E">
            <w:r>
              <w:t>(</w:t>
            </w:r>
            <w:proofErr w:type="spellStart"/>
            <w:r>
              <w:t>pg</w:t>
            </w:r>
            <w:proofErr w:type="spellEnd"/>
            <w:r>
              <w:t>/ml)</w:t>
            </w:r>
          </w:p>
          <w:p w:rsidR="00E97B66" w:rsidRDefault="007C0AF0" w:rsidP="00EB401E">
            <w:r>
              <w:t>% positive</w:t>
            </w:r>
          </w:p>
        </w:tc>
      </w:tr>
      <w:tr w:rsidR="003D547D" w:rsidTr="00EB401E">
        <w:tc>
          <w:tcPr>
            <w:tcW w:w="1476" w:type="dxa"/>
            <w:tcBorders>
              <w:top w:val="single" w:sz="8" w:space="0" w:color="auto"/>
              <w:right w:val="single" w:sz="8" w:space="0" w:color="auto"/>
            </w:tcBorders>
          </w:tcPr>
          <w:p w:rsidR="003D547D" w:rsidRDefault="003D547D" w:rsidP="00EB401E">
            <w:r>
              <w:t>Untreated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</w:tcBorders>
          </w:tcPr>
          <w:p w:rsidR="003D547D" w:rsidRDefault="003D547D" w:rsidP="00EB401E">
            <w:pPr>
              <w:jc w:val="center"/>
            </w:pPr>
            <w:r>
              <w:t>2447 (N=2)</w:t>
            </w:r>
          </w:p>
          <w:p w:rsidR="003D547D" w:rsidRDefault="003D547D" w:rsidP="00EB401E">
            <w:pPr>
              <w:jc w:val="center"/>
            </w:pPr>
            <w:r>
              <w:t>100%</w:t>
            </w:r>
          </w:p>
        </w:tc>
        <w:tc>
          <w:tcPr>
            <w:tcW w:w="1318" w:type="dxa"/>
            <w:tcBorders>
              <w:top w:val="single" w:sz="8" w:space="0" w:color="auto"/>
              <w:right w:val="single" w:sz="8" w:space="0" w:color="auto"/>
            </w:tcBorders>
          </w:tcPr>
          <w:p w:rsidR="003D547D" w:rsidRDefault="003D547D" w:rsidP="00EB401E">
            <w:pPr>
              <w:jc w:val="center"/>
            </w:pPr>
            <w:r>
              <w:t>322</w:t>
            </w:r>
          </w:p>
          <w:p w:rsidR="003D547D" w:rsidRDefault="003D547D" w:rsidP="00EB401E">
            <w:pPr>
              <w:jc w:val="center"/>
            </w:pPr>
            <w:r>
              <w:t>100%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</w:tcBorders>
          </w:tcPr>
          <w:p w:rsidR="003D547D" w:rsidRDefault="003D547D" w:rsidP="00EB401E">
            <w:pPr>
              <w:jc w:val="center"/>
            </w:pPr>
            <w:r>
              <w:t>275 (N=1)</w:t>
            </w:r>
          </w:p>
          <w:p w:rsidR="003D547D" w:rsidRDefault="003D547D" w:rsidP="00EB401E">
            <w:pPr>
              <w:jc w:val="center"/>
            </w:pPr>
            <w:r>
              <w:t>100%</w:t>
            </w:r>
          </w:p>
        </w:tc>
        <w:tc>
          <w:tcPr>
            <w:tcW w:w="1315" w:type="dxa"/>
            <w:tcBorders>
              <w:top w:val="single" w:sz="8" w:space="0" w:color="auto"/>
              <w:right w:val="single" w:sz="8" w:space="0" w:color="auto"/>
            </w:tcBorders>
          </w:tcPr>
          <w:p w:rsidR="003D547D" w:rsidRDefault="003D547D" w:rsidP="00EB401E">
            <w:pPr>
              <w:jc w:val="center"/>
            </w:pPr>
            <w:r>
              <w:t>168</w:t>
            </w:r>
          </w:p>
          <w:p w:rsidR="003D547D" w:rsidRDefault="003D547D" w:rsidP="00EB401E">
            <w:pPr>
              <w:jc w:val="center"/>
            </w:pPr>
            <w:r>
              <w:t>100%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</w:tcBorders>
          </w:tcPr>
          <w:p w:rsidR="003D547D" w:rsidRDefault="004664B8" w:rsidP="00EB401E">
            <w:pPr>
              <w:jc w:val="center"/>
            </w:pPr>
            <w:r>
              <w:t>5577</w:t>
            </w:r>
            <w:r w:rsidR="003D547D">
              <w:t xml:space="preserve"> (N=</w:t>
            </w:r>
            <w:r>
              <w:t>2</w:t>
            </w:r>
            <w:r w:rsidR="003D547D">
              <w:t>)</w:t>
            </w:r>
          </w:p>
          <w:p w:rsidR="003D547D" w:rsidRDefault="003D547D" w:rsidP="00EB401E">
            <w:pPr>
              <w:jc w:val="center"/>
            </w:pPr>
            <w:r>
              <w:t>100%</w:t>
            </w:r>
          </w:p>
        </w:tc>
        <w:tc>
          <w:tcPr>
            <w:tcW w:w="1315" w:type="dxa"/>
            <w:tcBorders>
              <w:top w:val="single" w:sz="8" w:space="0" w:color="auto"/>
            </w:tcBorders>
          </w:tcPr>
          <w:p w:rsidR="003D547D" w:rsidRDefault="004664B8" w:rsidP="00EB401E">
            <w:pPr>
              <w:jc w:val="center"/>
            </w:pPr>
            <w:r>
              <w:t>208</w:t>
            </w:r>
          </w:p>
          <w:p w:rsidR="003D547D" w:rsidRDefault="003D547D" w:rsidP="00EB401E">
            <w:pPr>
              <w:jc w:val="center"/>
            </w:pPr>
            <w:r>
              <w:t>100%</w:t>
            </w:r>
          </w:p>
        </w:tc>
      </w:tr>
      <w:tr w:rsidR="00176E1C" w:rsidTr="00EB401E">
        <w:tc>
          <w:tcPr>
            <w:tcW w:w="1476" w:type="dxa"/>
            <w:tcBorders>
              <w:right w:val="single" w:sz="8" w:space="0" w:color="auto"/>
            </w:tcBorders>
          </w:tcPr>
          <w:p w:rsidR="00176E1C" w:rsidRDefault="00176E1C" w:rsidP="00EB401E">
            <w:proofErr w:type="spellStart"/>
            <w:r>
              <w:t>Cladribine</w:t>
            </w:r>
            <w:proofErr w:type="spellEnd"/>
          </w:p>
        </w:tc>
        <w:tc>
          <w:tcPr>
            <w:tcW w:w="1308" w:type="dxa"/>
            <w:tcBorders>
              <w:left w:val="single" w:sz="8" w:space="0" w:color="auto"/>
            </w:tcBorders>
          </w:tcPr>
          <w:p w:rsidR="00176E1C" w:rsidRDefault="00176E1C" w:rsidP="00EB401E">
            <w:pPr>
              <w:jc w:val="center"/>
            </w:pPr>
          </w:p>
        </w:tc>
        <w:tc>
          <w:tcPr>
            <w:tcW w:w="1318" w:type="dxa"/>
            <w:tcBorders>
              <w:right w:val="single" w:sz="8" w:space="0" w:color="auto"/>
            </w:tcBorders>
          </w:tcPr>
          <w:p w:rsidR="00176E1C" w:rsidRDefault="00176E1C" w:rsidP="00EB401E">
            <w:pPr>
              <w:jc w:val="center"/>
            </w:pPr>
          </w:p>
        </w:tc>
        <w:tc>
          <w:tcPr>
            <w:tcW w:w="1309" w:type="dxa"/>
            <w:tcBorders>
              <w:left w:val="single" w:sz="8" w:space="0" w:color="auto"/>
            </w:tcBorders>
          </w:tcPr>
          <w:p w:rsidR="00176E1C" w:rsidRDefault="00176E1C" w:rsidP="00EB401E">
            <w:pPr>
              <w:jc w:val="center"/>
            </w:pPr>
            <w:r>
              <w:t>296.3 (N=1)</w:t>
            </w:r>
          </w:p>
          <w:p w:rsidR="00176E1C" w:rsidRDefault="00176E1C" w:rsidP="00EB401E">
            <w:pPr>
              <w:jc w:val="center"/>
            </w:pPr>
            <w:r>
              <w:t>100%</w:t>
            </w:r>
          </w:p>
        </w:tc>
        <w:tc>
          <w:tcPr>
            <w:tcW w:w="1315" w:type="dxa"/>
            <w:tcBorders>
              <w:right w:val="single" w:sz="8" w:space="0" w:color="auto"/>
            </w:tcBorders>
          </w:tcPr>
          <w:p w:rsidR="00176E1C" w:rsidRDefault="00176E1C" w:rsidP="00EB401E">
            <w:pPr>
              <w:jc w:val="center"/>
            </w:pPr>
            <w:r>
              <w:t>54</w:t>
            </w:r>
          </w:p>
          <w:p w:rsidR="00176E1C" w:rsidRDefault="00176E1C" w:rsidP="00EB401E">
            <w:pPr>
              <w:jc w:val="center"/>
            </w:pPr>
            <w:r>
              <w:t>100%</w:t>
            </w:r>
          </w:p>
        </w:tc>
        <w:tc>
          <w:tcPr>
            <w:tcW w:w="1309" w:type="dxa"/>
            <w:tcBorders>
              <w:left w:val="single" w:sz="8" w:space="0" w:color="auto"/>
            </w:tcBorders>
          </w:tcPr>
          <w:p w:rsidR="00176E1C" w:rsidRDefault="00176E1C" w:rsidP="00EB401E">
            <w:pPr>
              <w:jc w:val="center"/>
            </w:pPr>
          </w:p>
        </w:tc>
        <w:tc>
          <w:tcPr>
            <w:tcW w:w="1315" w:type="dxa"/>
          </w:tcPr>
          <w:p w:rsidR="00176E1C" w:rsidRDefault="00176E1C" w:rsidP="00EB401E">
            <w:pPr>
              <w:jc w:val="center"/>
            </w:pPr>
          </w:p>
        </w:tc>
      </w:tr>
      <w:tr w:rsidR="00176E1C" w:rsidTr="00EB401E">
        <w:tc>
          <w:tcPr>
            <w:tcW w:w="1476" w:type="dxa"/>
            <w:tcBorders>
              <w:right w:val="single" w:sz="8" w:space="0" w:color="auto"/>
            </w:tcBorders>
          </w:tcPr>
          <w:p w:rsidR="00176E1C" w:rsidRDefault="00176E1C" w:rsidP="00EB401E">
            <w:r>
              <w:t>Dimethyl Fumarate</w:t>
            </w:r>
          </w:p>
        </w:tc>
        <w:tc>
          <w:tcPr>
            <w:tcW w:w="1308" w:type="dxa"/>
            <w:tcBorders>
              <w:left w:val="single" w:sz="8" w:space="0" w:color="auto"/>
            </w:tcBorders>
          </w:tcPr>
          <w:p w:rsidR="00176E1C" w:rsidRDefault="00176E1C" w:rsidP="00EB401E">
            <w:pPr>
              <w:jc w:val="center"/>
            </w:pPr>
            <w:r>
              <w:t>18369 (N=2)</w:t>
            </w:r>
          </w:p>
          <w:p w:rsidR="00176E1C" w:rsidRDefault="00176E1C" w:rsidP="00EB401E">
            <w:pPr>
              <w:jc w:val="center"/>
            </w:pPr>
            <w:r>
              <w:t>100%</w:t>
            </w:r>
          </w:p>
        </w:tc>
        <w:tc>
          <w:tcPr>
            <w:tcW w:w="1318" w:type="dxa"/>
            <w:tcBorders>
              <w:right w:val="single" w:sz="8" w:space="0" w:color="auto"/>
            </w:tcBorders>
          </w:tcPr>
          <w:p w:rsidR="00370B16" w:rsidRDefault="00176E1C" w:rsidP="00EB401E">
            <w:pPr>
              <w:jc w:val="center"/>
            </w:pPr>
            <w:r>
              <w:t xml:space="preserve">6309 </w:t>
            </w:r>
          </w:p>
          <w:p w:rsidR="00176E1C" w:rsidRDefault="00176E1C" w:rsidP="00EB401E">
            <w:pPr>
              <w:jc w:val="center"/>
            </w:pPr>
            <w:r>
              <w:t>100%</w:t>
            </w:r>
          </w:p>
        </w:tc>
        <w:tc>
          <w:tcPr>
            <w:tcW w:w="1309" w:type="dxa"/>
            <w:tcBorders>
              <w:left w:val="single" w:sz="8" w:space="0" w:color="auto"/>
            </w:tcBorders>
          </w:tcPr>
          <w:p w:rsidR="00176E1C" w:rsidRDefault="00176E1C" w:rsidP="00EB401E">
            <w:pPr>
              <w:jc w:val="center"/>
            </w:pPr>
          </w:p>
        </w:tc>
        <w:tc>
          <w:tcPr>
            <w:tcW w:w="1315" w:type="dxa"/>
            <w:tcBorders>
              <w:right w:val="single" w:sz="8" w:space="0" w:color="auto"/>
            </w:tcBorders>
          </w:tcPr>
          <w:p w:rsidR="00176E1C" w:rsidRDefault="00176E1C" w:rsidP="00EB401E">
            <w:pPr>
              <w:jc w:val="center"/>
            </w:pPr>
          </w:p>
        </w:tc>
        <w:tc>
          <w:tcPr>
            <w:tcW w:w="1309" w:type="dxa"/>
            <w:tcBorders>
              <w:left w:val="single" w:sz="8" w:space="0" w:color="auto"/>
            </w:tcBorders>
          </w:tcPr>
          <w:p w:rsidR="00176E1C" w:rsidRDefault="00176E1C" w:rsidP="00EB401E">
            <w:pPr>
              <w:jc w:val="center"/>
            </w:pPr>
            <w:r>
              <w:t>3243</w:t>
            </w:r>
          </w:p>
          <w:p w:rsidR="00176E1C" w:rsidRDefault="00176E1C" w:rsidP="00EB401E">
            <w:pPr>
              <w:jc w:val="center"/>
            </w:pPr>
            <w:r>
              <w:t>(N=1)</w:t>
            </w:r>
          </w:p>
          <w:p w:rsidR="00176E1C" w:rsidRDefault="00176E1C" w:rsidP="00EB401E">
            <w:pPr>
              <w:jc w:val="center"/>
            </w:pPr>
            <w:r>
              <w:t>100%</w:t>
            </w:r>
          </w:p>
        </w:tc>
        <w:tc>
          <w:tcPr>
            <w:tcW w:w="1315" w:type="dxa"/>
          </w:tcPr>
          <w:p w:rsidR="00176E1C" w:rsidRDefault="00176E1C" w:rsidP="00EB401E">
            <w:pPr>
              <w:jc w:val="center"/>
            </w:pPr>
            <w:r>
              <w:t>52</w:t>
            </w:r>
          </w:p>
          <w:p w:rsidR="00176E1C" w:rsidRDefault="00176E1C" w:rsidP="00EB401E">
            <w:pPr>
              <w:jc w:val="center"/>
            </w:pPr>
            <w:r>
              <w:t>100%</w:t>
            </w:r>
          </w:p>
        </w:tc>
      </w:tr>
      <w:tr w:rsidR="00176E1C" w:rsidTr="00EB401E">
        <w:tc>
          <w:tcPr>
            <w:tcW w:w="1476" w:type="dxa"/>
            <w:tcBorders>
              <w:right w:val="single" w:sz="8" w:space="0" w:color="auto"/>
            </w:tcBorders>
          </w:tcPr>
          <w:p w:rsidR="00176E1C" w:rsidRDefault="00176E1C" w:rsidP="00EB401E">
            <w:proofErr w:type="spellStart"/>
            <w:r>
              <w:t>Fingolimod</w:t>
            </w:r>
            <w:proofErr w:type="spellEnd"/>
            <w:r>
              <w:t xml:space="preserve"> </w:t>
            </w:r>
          </w:p>
        </w:tc>
        <w:tc>
          <w:tcPr>
            <w:tcW w:w="1308" w:type="dxa"/>
            <w:tcBorders>
              <w:left w:val="single" w:sz="8" w:space="0" w:color="auto"/>
            </w:tcBorders>
          </w:tcPr>
          <w:p w:rsidR="00176E1C" w:rsidRDefault="00176E1C" w:rsidP="00EB401E">
            <w:pPr>
              <w:jc w:val="center"/>
            </w:pPr>
            <w:r>
              <w:t>94 (N=4)</w:t>
            </w:r>
          </w:p>
          <w:p w:rsidR="00176E1C" w:rsidRPr="006D6421" w:rsidRDefault="00176E1C" w:rsidP="00EB401E">
            <w:pPr>
              <w:jc w:val="center"/>
              <w:rPr>
                <w:b/>
                <w:bCs/>
              </w:rPr>
            </w:pPr>
            <w:r w:rsidRPr="006D6421">
              <w:rPr>
                <w:b/>
                <w:bCs/>
              </w:rPr>
              <w:t>50%</w:t>
            </w:r>
          </w:p>
        </w:tc>
        <w:tc>
          <w:tcPr>
            <w:tcW w:w="1318" w:type="dxa"/>
            <w:tcBorders>
              <w:right w:val="single" w:sz="8" w:space="0" w:color="auto"/>
            </w:tcBorders>
          </w:tcPr>
          <w:p w:rsidR="00176E1C" w:rsidRDefault="00176E1C" w:rsidP="00EB401E">
            <w:pPr>
              <w:jc w:val="center"/>
            </w:pPr>
            <w:r>
              <w:t>46</w:t>
            </w:r>
          </w:p>
          <w:p w:rsidR="00176E1C" w:rsidRDefault="00176E1C" w:rsidP="00EB401E">
            <w:pPr>
              <w:jc w:val="center"/>
            </w:pPr>
            <w:r w:rsidRPr="00387443">
              <w:rPr>
                <w:b/>
                <w:bCs/>
              </w:rPr>
              <w:t>25%</w:t>
            </w:r>
          </w:p>
        </w:tc>
        <w:tc>
          <w:tcPr>
            <w:tcW w:w="1309" w:type="dxa"/>
            <w:tcBorders>
              <w:left w:val="single" w:sz="8" w:space="0" w:color="auto"/>
            </w:tcBorders>
          </w:tcPr>
          <w:p w:rsidR="00176E1C" w:rsidRDefault="00176E1C" w:rsidP="00EB401E">
            <w:pPr>
              <w:jc w:val="center"/>
            </w:pPr>
          </w:p>
        </w:tc>
        <w:tc>
          <w:tcPr>
            <w:tcW w:w="1315" w:type="dxa"/>
            <w:tcBorders>
              <w:right w:val="single" w:sz="8" w:space="0" w:color="auto"/>
            </w:tcBorders>
          </w:tcPr>
          <w:p w:rsidR="00176E1C" w:rsidRDefault="00176E1C" w:rsidP="00EB401E">
            <w:pPr>
              <w:jc w:val="center"/>
            </w:pPr>
          </w:p>
        </w:tc>
        <w:tc>
          <w:tcPr>
            <w:tcW w:w="1309" w:type="dxa"/>
            <w:tcBorders>
              <w:left w:val="single" w:sz="8" w:space="0" w:color="auto"/>
            </w:tcBorders>
          </w:tcPr>
          <w:p w:rsidR="00176E1C" w:rsidRDefault="00176E1C" w:rsidP="00EB401E">
            <w:pPr>
              <w:jc w:val="center"/>
            </w:pPr>
            <w:r>
              <w:t>59.5 (N=4)</w:t>
            </w:r>
          </w:p>
          <w:p w:rsidR="00176E1C" w:rsidRPr="00387443" w:rsidRDefault="00176E1C" w:rsidP="00EB401E">
            <w:pPr>
              <w:jc w:val="center"/>
              <w:rPr>
                <w:b/>
                <w:bCs/>
              </w:rPr>
            </w:pPr>
            <w:r w:rsidRPr="00387443">
              <w:rPr>
                <w:b/>
                <w:bCs/>
              </w:rPr>
              <w:t>25%</w:t>
            </w:r>
          </w:p>
        </w:tc>
        <w:tc>
          <w:tcPr>
            <w:tcW w:w="1315" w:type="dxa"/>
          </w:tcPr>
          <w:p w:rsidR="00176E1C" w:rsidRDefault="00176E1C" w:rsidP="00EB401E">
            <w:pPr>
              <w:jc w:val="center"/>
            </w:pPr>
            <w:r>
              <w:t>0</w:t>
            </w:r>
          </w:p>
          <w:p w:rsidR="00176E1C" w:rsidRDefault="00176E1C" w:rsidP="00EB401E">
            <w:pPr>
              <w:jc w:val="center"/>
            </w:pPr>
            <w:r w:rsidRPr="00387443">
              <w:rPr>
                <w:b/>
                <w:bCs/>
              </w:rPr>
              <w:t>0%</w:t>
            </w:r>
          </w:p>
        </w:tc>
      </w:tr>
      <w:tr w:rsidR="007C0AF0" w:rsidTr="00EB401E">
        <w:tc>
          <w:tcPr>
            <w:tcW w:w="1476" w:type="dxa"/>
            <w:tcBorders>
              <w:right w:val="single" w:sz="8" w:space="0" w:color="auto"/>
            </w:tcBorders>
          </w:tcPr>
          <w:p w:rsidR="007C0AF0" w:rsidRDefault="007C0AF0" w:rsidP="00EB401E">
            <w:proofErr w:type="spellStart"/>
            <w:r>
              <w:t>Ponesimod</w:t>
            </w:r>
            <w:proofErr w:type="spellEnd"/>
          </w:p>
        </w:tc>
        <w:tc>
          <w:tcPr>
            <w:tcW w:w="1308" w:type="dxa"/>
            <w:tcBorders>
              <w:left w:val="single" w:sz="8" w:space="0" w:color="auto"/>
            </w:tcBorders>
          </w:tcPr>
          <w:p w:rsidR="007C0AF0" w:rsidRDefault="007C0AF0" w:rsidP="00EB401E">
            <w:pPr>
              <w:jc w:val="center"/>
            </w:pPr>
            <w:r>
              <w:t>186 (N=1)</w:t>
            </w:r>
          </w:p>
          <w:p w:rsidR="007C0AF0" w:rsidRDefault="007C0AF0" w:rsidP="00EB401E">
            <w:pPr>
              <w:jc w:val="center"/>
            </w:pPr>
            <w:r>
              <w:t>100%</w:t>
            </w:r>
          </w:p>
        </w:tc>
        <w:tc>
          <w:tcPr>
            <w:tcW w:w="1318" w:type="dxa"/>
            <w:tcBorders>
              <w:right w:val="single" w:sz="8" w:space="0" w:color="auto"/>
            </w:tcBorders>
          </w:tcPr>
          <w:p w:rsidR="007C0AF0" w:rsidRDefault="007C0AF0" w:rsidP="00EB401E">
            <w:pPr>
              <w:jc w:val="center"/>
            </w:pPr>
            <w:r>
              <w:t>249</w:t>
            </w:r>
          </w:p>
          <w:p w:rsidR="007C0AF0" w:rsidRDefault="007C0AF0" w:rsidP="00EB401E">
            <w:pPr>
              <w:jc w:val="center"/>
            </w:pPr>
            <w:r>
              <w:t>100%</w:t>
            </w:r>
          </w:p>
        </w:tc>
        <w:tc>
          <w:tcPr>
            <w:tcW w:w="1309" w:type="dxa"/>
            <w:tcBorders>
              <w:left w:val="single" w:sz="8" w:space="0" w:color="auto"/>
            </w:tcBorders>
          </w:tcPr>
          <w:p w:rsidR="007C0AF0" w:rsidRDefault="007C0AF0" w:rsidP="00EB401E">
            <w:pPr>
              <w:jc w:val="center"/>
            </w:pPr>
          </w:p>
        </w:tc>
        <w:tc>
          <w:tcPr>
            <w:tcW w:w="1315" w:type="dxa"/>
            <w:tcBorders>
              <w:right w:val="single" w:sz="8" w:space="0" w:color="auto"/>
            </w:tcBorders>
          </w:tcPr>
          <w:p w:rsidR="007C0AF0" w:rsidRDefault="007C0AF0" w:rsidP="00EB401E">
            <w:pPr>
              <w:jc w:val="center"/>
            </w:pPr>
          </w:p>
        </w:tc>
        <w:tc>
          <w:tcPr>
            <w:tcW w:w="1309" w:type="dxa"/>
            <w:tcBorders>
              <w:left w:val="single" w:sz="8" w:space="0" w:color="auto"/>
            </w:tcBorders>
          </w:tcPr>
          <w:p w:rsidR="007C0AF0" w:rsidRDefault="007C0AF0" w:rsidP="00EB401E">
            <w:pPr>
              <w:jc w:val="center"/>
            </w:pPr>
          </w:p>
        </w:tc>
        <w:tc>
          <w:tcPr>
            <w:tcW w:w="1315" w:type="dxa"/>
          </w:tcPr>
          <w:p w:rsidR="007C0AF0" w:rsidRDefault="007C0AF0" w:rsidP="00EB401E">
            <w:pPr>
              <w:jc w:val="center"/>
            </w:pPr>
          </w:p>
        </w:tc>
      </w:tr>
      <w:tr w:rsidR="007C0AF0" w:rsidTr="00EB401E">
        <w:tc>
          <w:tcPr>
            <w:tcW w:w="1476" w:type="dxa"/>
            <w:tcBorders>
              <w:right w:val="single" w:sz="8" w:space="0" w:color="auto"/>
            </w:tcBorders>
          </w:tcPr>
          <w:p w:rsidR="007C0AF0" w:rsidRDefault="007C0AF0" w:rsidP="00EB401E">
            <w:proofErr w:type="spellStart"/>
            <w:r>
              <w:t>Siponimod</w:t>
            </w:r>
            <w:proofErr w:type="spellEnd"/>
          </w:p>
        </w:tc>
        <w:tc>
          <w:tcPr>
            <w:tcW w:w="1308" w:type="dxa"/>
            <w:tcBorders>
              <w:left w:val="single" w:sz="8" w:space="0" w:color="auto"/>
            </w:tcBorders>
          </w:tcPr>
          <w:p w:rsidR="007C0AF0" w:rsidRDefault="007C0AF0" w:rsidP="00EB401E">
            <w:pPr>
              <w:jc w:val="center"/>
            </w:pPr>
            <w:r>
              <w:t>301 (N=1)</w:t>
            </w:r>
          </w:p>
          <w:p w:rsidR="007C0AF0" w:rsidRDefault="007C0AF0" w:rsidP="00EB401E">
            <w:pPr>
              <w:jc w:val="center"/>
            </w:pPr>
            <w:r>
              <w:t>100%</w:t>
            </w:r>
          </w:p>
        </w:tc>
        <w:tc>
          <w:tcPr>
            <w:tcW w:w="1318" w:type="dxa"/>
            <w:tcBorders>
              <w:right w:val="single" w:sz="8" w:space="0" w:color="auto"/>
            </w:tcBorders>
          </w:tcPr>
          <w:p w:rsidR="007C0AF0" w:rsidRDefault="007C0AF0" w:rsidP="00EB401E">
            <w:pPr>
              <w:jc w:val="center"/>
            </w:pPr>
            <w:r>
              <w:t>35</w:t>
            </w:r>
          </w:p>
          <w:p w:rsidR="007C0AF0" w:rsidRDefault="007C0AF0" w:rsidP="00EB401E">
            <w:pPr>
              <w:jc w:val="center"/>
            </w:pPr>
            <w:r>
              <w:t>100%</w:t>
            </w:r>
          </w:p>
        </w:tc>
        <w:tc>
          <w:tcPr>
            <w:tcW w:w="1309" w:type="dxa"/>
            <w:tcBorders>
              <w:left w:val="single" w:sz="8" w:space="0" w:color="auto"/>
            </w:tcBorders>
          </w:tcPr>
          <w:p w:rsidR="007C0AF0" w:rsidRDefault="007C0AF0" w:rsidP="00EB401E">
            <w:pPr>
              <w:jc w:val="center"/>
            </w:pPr>
          </w:p>
        </w:tc>
        <w:tc>
          <w:tcPr>
            <w:tcW w:w="1315" w:type="dxa"/>
            <w:tcBorders>
              <w:right w:val="single" w:sz="8" w:space="0" w:color="auto"/>
            </w:tcBorders>
          </w:tcPr>
          <w:p w:rsidR="007C0AF0" w:rsidRDefault="007C0AF0" w:rsidP="00EB401E">
            <w:pPr>
              <w:jc w:val="center"/>
            </w:pPr>
          </w:p>
        </w:tc>
        <w:tc>
          <w:tcPr>
            <w:tcW w:w="1309" w:type="dxa"/>
            <w:tcBorders>
              <w:left w:val="single" w:sz="8" w:space="0" w:color="auto"/>
            </w:tcBorders>
          </w:tcPr>
          <w:p w:rsidR="007C0AF0" w:rsidRDefault="007C0AF0" w:rsidP="00EB401E">
            <w:pPr>
              <w:jc w:val="center"/>
            </w:pPr>
          </w:p>
        </w:tc>
        <w:tc>
          <w:tcPr>
            <w:tcW w:w="1315" w:type="dxa"/>
          </w:tcPr>
          <w:p w:rsidR="007C0AF0" w:rsidRDefault="007C0AF0" w:rsidP="00EB401E">
            <w:pPr>
              <w:jc w:val="center"/>
            </w:pPr>
          </w:p>
        </w:tc>
      </w:tr>
      <w:tr w:rsidR="007C0AF0" w:rsidTr="00EB401E">
        <w:tc>
          <w:tcPr>
            <w:tcW w:w="1476" w:type="dxa"/>
            <w:tcBorders>
              <w:right w:val="single" w:sz="8" w:space="0" w:color="auto"/>
            </w:tcBorders>
          </w:tcPr>
          <w:p w:rsidR="007C0AF0" w:rsidRDefault="007C0AF0" w:rsidP="00EB401E">
            <w:proofErr w:type="spellStart"/>
            <w:r>
              <w:t>Glatiramer</w:t>
            </w:r>
            <w:proofErr w:type="spellEnd"/>
            <w:r>
              <w:t xml:space="preserve"> Acetate</w:t>
            </w:r>
          </w:p>
        </w:tc>
        <w:tc>
          <w:tcPr>
            <w:tcW w:w="1308" w:type="dxa"/>
            <w:tcBorders>
              <w:left w:val="single" w:sz="8" w:space="0" w:color="auto"/>
            </w:tcBorders>
          </w:tcPr>
          <w:p w:rsidR="007C0AF0" w:rsidRDefault="007C0AF0" w:rsidP="00EB401E">
            <w:pPr>
              <w:jc w:val="center"/>
            </w:pPr>
            <w:r>
              <w:t>3357 (N=1)</w:t>
            </w:r>
          </w:p>
          <w:p w:rsidR="007C0AF0" w:rsidRDefault="007C0AF0" w:rsidP="00EB401E">
            <w:pPr>
              <w:jc w:val="center"/>
            </w:pPr>
            <w:r>
              <w:t>100%</w:t>
            </w:r>
          </w:p>
        </w:tc>
        <w:tc>
          <w:tcPr>
            <w:tcW w:w="1318" w:type="dxa"/>
            <w:tcBorders>
              <w:right w:val="single" w:sz="8" w:space="0" w:color="auto"/>
            </w:tcBorders>
          </w:tcPr>
          <w:p w:rsidR="00370B16" w:rsidRDefault="007C0AF0" w:rsidP="00EB401E">
            <w:pPr>
              <w:jc w:val="center"/>
            </w:pPr>
            <w:r>
              <w:t>81</w:t>
            </w:r>
          </w:p>
          <w:p w:rsidR="007C0AF0" w:rsidRDefault="007C0AF0" w:rsidP="00EB401E">
            <w:pPr>
              <w:jc w:val="center"/>
            </w:pPr>
            <w:r>
              <w:t>100%</w:t>
            </w:r>
          </w:p>
        </w:tc>
        <w:tc>
          <w:tcPr>
            <w:tcW w:w="1309" w:type="dxa"/>
            <w:tcBorders>
              <w:left w:val="single" w:sz="8" w:space="0" w:color="auto"/>
            </w:tcBorders>
          </w:tcPr>
          <w:p w:rsidR="007C0AF0" w:rsidRDefault="007C0AF0" w:rsidP="00EB401E">
            <w:pPr>
              <w:jc w:val="center"/>
            </w:pPr>
          </w:p>
        </w:tc>
        <w:tc>
          <w:tcPr>
            <w:tcW w:w="1315" w:type="dxa"/>
            <w:tcBorders>
              <w:right w:val="single" w:sz="8" w:space="0" w:color="auto"/>
            </w:tcBorders>
          </w:tcPr>
          <w:p w:rsidR="007C0AF0" w:rsidRDefault="007C0AF0" w:rsidP="00EB401E">
            <w:pPr>
              <w:jc w:val="center"/>
            </w:pPr>
          </w:p>
        </w:tc>
        <w:tc>
          <w:tcPr>
            <w:tcW w:w="1309" w:type="dxa"/>
            <w:tcBorders>
              <w:left w:val="single" w:sz="8" w:space="0" w:color="auto"/>
            </w:tcBorders>
          </w:tcPr>
          <w:p w:rsidR="007C0AF0" w:rsidRDefault="007C0AF0" w:rsidP="00EB401E">
            <w:pPr>
              <w:jc w:val="center"/>
            </w:pPr>
          </w:p>
        </w:tc>
        <w:tc>
          <w:tcPr>
            <w:tcW w:w="1315" w:type="dxa"/>
          </w:tcPr>
          <w:p w:rsidR="007C0AF0" w:rsidRDefault="007C0AF0" w:rsidP="00EB401E">
            <w:pPr>
              <w:jc w:val="center"/>
            </w:pPr>
          </w:p>
        </w:tc>
      </w:tr>
      <w:tr w:rsidR="007C0AF0" w:rsidTr="00EB401E">
        <w:tc>
          <w:tcPr>
            <w:tcW w:w="1476" w:type="dxa"/>
            <w:tcBorders>
              <w:right w:val="single" w:sz="8" w:space="0" w:color="auto"/>
            </w:tcBorders>
          </w:tcPr>
          <w:p w:rsidR="007C0AF0" w:rsidRDefault="007C0AF0" w:rsidP="00EB401E">
            <w:r>
              <w:t>Interferon beta (</w:t>
            </w:r>
            <w:proofErr w:type="spellStart"/>
            <w:r>
              <w:t>Rebif</w:t>
            </w:r>
            <w:proofErr w:type="spellEnd"/>
            <w:r>
              <w:t>)</w:t>
            </w:r>
          </w:p>
        </w:tc>
        <w:tc>
          <w:tcPr>
            <w:tcW w:w="1308" w:type="dxa"/>
            <w:tcBorders>
              <w:left w:val="single" w:sz="8" w:space="0" w:color="auto"/>
            </w:tcBorders>
          </w:tcPr>
          <w:p w:rsidR="007C0AF0" w:rsidRDefault="007C0AF0" w:rsidP="00EB401E">
            <w:pPr>
              <w:jc w:val="center"/>
            </w:pPr>
            <w:r>
              <w:t>1082 (N=1)</w:t>
            </w:r>
          </w:p>
          <w:p w:rsidR="007C0AF0" w:rsidRDefault="007C0AF0" w:rsidP="00EB401E">
            <w:pPr>
              <w:jc w:val="center"/>
            </w:pPr>
            <w:r>
              <w:t>100%</w:t>
            </w:r>
          </w:p>
        </w:tc>
        <w:tc>
          <w:tcPr>
            <w:tcW w:w="1318" w:type="dxa"/>
            <w:tcBorders>
              <w:right w:val="single" w:sz="8" w:space="0" w:color="auto"/>
            </w:tcBorders>
          </w:tcPr>
          <w:p w:rsidR="007C0AF0" w:rsidRDefault="007C0AF0" w:rsidP="00EB401E">
            <w:pPr>
              <w:jc w:val="center"/>
            </w:pPr>
            <w:r>
              <w:t>121</w:t>
            </w:r>
          </w:p>
          <w:p w:rsidR="007C0AF0" w:rsidRDefault="00370B16" w:rsidP="00EB401E">
            <w:pPr>
              <w:jc w:val="center"/>
            </w:pPr>
            <w:r>
              <w:t>100%</w:t>
            </w:r>
          </w:p>
        </w:tc>
        <w:tc>
          <w:tcPr>
            <w:tcW w:w="1309" w:type="dxa"/>
            <w:tcBorders>
              <w:left w:val="single" w:sz="8" w:space="0" w:color="auto"/>
            </w:tcBorders>
          </w:tcPr>
          <w:p w:rsidR="007C0AF0" w:rsidRDefault="007C0AF0" w:rsidP="00EB401E">
            <w:pPr>
              <w:jc w:val="center"/>
            </w:pPr>
          </w:p>
        </w:tc>
        <w:tc>
          <w:tcPr>
            <w:tcW w:w="1315" w:type="dxa"/>
            <w:tcBorders>
              <w:right w:val="single" w:sz="8" w:space="0" w:color="auto"/>
            </w:tcBorders>
          </w:tcPr>
          <w:p w:rsidR="007C0AF0" w:rsidRDefault="007C0AF0" w:rsidP="00EB401E">
            <w:pPr>
              <w:jc w:val="center"/>
            </w:pPr>
          </w:p>
        </w:tc>
        <w:tc>
          <w:tcPr>
            <w:tcW w:w="1309" w:type="dxa"/>
            <w:tcBorders>
              <w:left w:val="single" w:sz="8" w:space="0" w:color="auto"/>
            </w:tcBorders>
          </w:tcPr>
          <w:p w:rsidR="007C0AF0" w:rsidRDefault="007C0AF0" w:rsidP="00EB401E">
            <w:pPr>
              <w:jc w:val="center"/>
            </w:pPr>
          </w:p>
        </w:tc>
        <w:tc>
          <w:tcPr>
            <w:tcW w:w="1315" w:type="dxa"/>
          </w:tcPr>
          <w:p w:rsidR="007C0AF0" w:rsidRDefault="007C0AF0" w:rsidP="00EB401E">
            <w:pPr>
              <w:jc w:val="center"/>
            </w:pPr>
          </w:p>
        </w:tc>
      </w:tr>
      <w:tr w:rsidR="007C0AF0" w:rsidTr="00EB401E">
        <w:tc>
          <w:tcPr>
            <w:tcW w:w="1476" w:type="dxa"/>
            <w:tcBorders>
              <w:right w:val="single" w:sz="8" w:space="0" w:color="auto"/>
            </w:tcBorders>
          </w:tcPr>
          <w:p w:rsidR="007C0AF0" w:rsidRDefault="007C0AF0" w:rsidP="00EB401E">
            <w:pPr>
              <w:jc w:val="center"/>
            </w:pPr>
            <w:r>
              <w:rPr>
                <w:rFonts w:hint="cs"/>
              </w:rPr>
              <w:t>M</w:t>
            </w:r>
            <w:r>
              <w:t>ethotrexate</w:t>
            </w:r>
          </w:p>
        </w:tc>
        <w:tc>
          <w:tcPr>
            <w:tcW w:w="1308" w:type="dxa"/>
            <w:tcBorders>
              <w:left w:val="single" w:sz="8" w:space="0" w:color="auto"/>
            </w:tcBorders>
          </w:tcPr>
          <w:p w:rsidR="007C0AF0" w:rsidRDefault="007C0AF0" w:rsidP="00EB401E">
            <w:pPr>
              <w:jc w:val="center"/>
            </w:pPr>
            <w:r>
              <w:t>1258 (N=1) 100%</w:t>
            </w:r>
          </w:p>
        </w:tc>
        <w:tc>
          <w:tcPr>
            <w:tcW w:w="1318" w:type="dxa"/>
            <w:tcBorders>
              <w:right w:val="single" w:sz="8" w:space="0" w:color="auto"/>
            </w:tcBorders>
          </w:tcPr>
          <w:p w:rsidR="00370B16" w:rsidRDefault="007C0AF0" w:rsidP="00EB401E">
            <w:pPr>
              <w:jc w:val="center"/>
            </w:pPr>
            <w:r>
              <w:t xml:space="preserve">117 </w:t>
            </w:r>
          </w:p>
          <w:p w:rsidR="007C0AF0" w:rsidRDefault="007C0AF0" w:rsidP="00EB401E">
            <w:pPr>
              <w:jc w:val="center"/>
            </w:pPr>
            <w:r>
              <w:t>100%</w:t>
            </w:r>
          </w:p>
        </w:tc>
        <w:tc>
          <w:tcPr>
            <w:tcW w:w="1309" w:type="dxa"/>
            <w:tcBorders>
              <w:left w:val="single" w:sz="8" w:space="0" w:color="auto"/>
            </w:tcBorders>
          </w:tcPr>
          <w:p w:rsidR="007C0AF0" w:rsidRDefault="007C0AF0" w:rsidP="00EB401E">
            <w:pPr>
              <w:jc w:val="center"/>
            </w:pPr>
          </w:p>
        </w:tc>
        <w:tc>
          <w:tcPr>
            <w:tcW w:w="1315" w:type="dxa"/>
            <w:tcBorders>
              <w:right w:val="single" w:sz="8" w:space="0" w:color="auto"/>
            </w:tcBorders>
          </w:tcPr>
          <w:p w:rsidR="007C0AF0" w:rsidRDefault="007C0AF0" w:rsidP="00EB401E">
            <w:pPr>
              <w:jc w:val="center"/>
            </w:pPr>
          </w:p>
        </w:tc>
        <w:tc>
          <w:tcPr>
            <w:tcW w:w="1309" w:type="dxa"/>
            <w:tcBorders>
              <w:left w:val="single" w:sz="8" w:space="0" w:color="auto"/>
            </w:tcBorders>
          </w:tcPr>
          <w:p w:rsidR="007C0AF0" w:rsidRDefault="007C0AF0" w:rsidP="00EB401E">
            <w:pPr>
              <w:jc w:val="center"/>
            </w:pPr>
          </w:p>
        </w:tc>
        <w:tc>
          <w:tcPr>
            <w:tcW w:w="1315" w:type="dxa"/>
          </w:tcPr>
          <w:p w:rsidR="007C0AF0" w:rsidRDefault="007C0AF0" w:rsidP="00EB401E">
            <w:pPr>
              <w:jc w:val="center"/>
            </w:pPr>
          </w:p>
        </w:tc>
      </w:tr>
      <w:tr w:rsidR="007C0AF0" w:rsidTr="00EB401E">
        <w:tc>
          <w:tcPr>
            <w:tcW w:w="1476" w:type="dxa"/>
            <w:tcBorders>
              <w:right w:val="single" w:sz="8" w:space="0" w:color="auto"/>
            </w:tcBorders>
          </w:tcPr>
          <w:p w:rsidR="007C0AF0" w:rsidRDefault="007C0AF0" w:rsidP="00EB401E">
            <w:proofErr w:type="spellStart"/>
            <w:r>
              <w:t>Natalizumab</w:t>
            </w:r>
            <w:proofErr w:type="spellEnd"/>
          </w:p>
        </w:tc>
        <w:tc>
          <w:tcPr>
            <w:tcW w:w="1308" w:type="dxa"/>
            <w:tcBorders>
              <w:left w:val="single" w:sz="8" w:space="0" w:color="auto"/>
            </w:tcBorders>
          </w:tcPr>
          <w:p w:rsidR="007C0AF0" w:rsidRDefault="007C0AF0" w:rsidP="00EB401E">
            <w:pPr>
              <w:jc w:val="center"/>
            </w:pPr>
            <w:r>
              <w:t>19571 (N=4)</w:t>
            </w:r>
          </w:p>
          <w:p w:rsidR="007C0AF0" w:rsidRDefault="007C0AF0" w:rsidP="00EB401E">
            <w:pPr>
              <w:jc w:val="center"/>
            </w:pPr>
            <w:r>
              <w:t>100%</w:t>
            </w:r>
          </w:p>
        </w:tc>
        <w:tc>
          <w:tcPr>
            <w:tcW w:w="1318" w:type="dxa"/>
            <w:tcBorders>
              <w:right w:val="single" w:sz="8" w:space="0" w:color="auto"/>
            </w:tcBorders>
          </w:tcPr>
          <w:p w:rsidR="007C0AF0" w:rsidRDefault="007C0AF0" w:rsidP="00EB401E">
            <w:pPr>
              <w:jc w:val="center"/>
            </w:pPr>
            <w:r>
              <w:t>1426</w:t>
            </w:r>
          </w:p>
          <w:p w:rsidR="007C0AF0" w:rsidRDefault="007C0AF0" w:rsidP="00EB401E">
            <w:pPr>
              <w:jc w:val="center"/>
            </w:pPr>
            <w:r>
              <w:t>100%</w:t>
            </w:r>
          </w:p>
        </w:tc>
        <w:tc>
          <w:tcPr>
            <w:tcW w:w="1309" w:type="dxa"/>
            <w:tcBorders>
              <w:left w:val="single" w:sz="8" w:space="0" w:color="auto"/>
            </w:tcBorders>
          </w:tcPr>
          <w:p w:rsidR="007C0AF0" w:rsidRDefault="007C0AF0" w:rsidP="00EB401E">
            <w:pPr>
              <w:jc w:val="center"/>
            </w:pPr>
          </w:p>
        </w:tc>
        <w:tc>
          <w:tcPr>
            <w:tcW w:w="1315" w:type="dxa"/>
            <w:tcBorders>
              <w:right w:val="single" w:sz="8" w:space="0" w:color="auto"/>
            </w:tcBorders>
          </w:tcPr>
          <w:p w:rsidR="007C0AF0" w:rsidRDefault="007C0AF0" w:rsidP="00EB401E">
            <w:pPr>
              <w:jc w:val="center"/>
            </w:pPr>
          </w:p>
        </w:tc>
        <w:tc>
          <w:tcPr>
            <w:tcW w:w="1309" w:type="dxa"/>
            <w:tcBorders>
              <w:left w:val="single" w:sz="8" w:space="0" w:color="auto"/>
            </w:tcBorders>
          </w:tcPr>
          <w:p w:rsidR="007C0AF0" w:rsidRDefault="007C0AF0" w:rsidP="00EB401E">
            <w:pPr>
              <w:jc w:val="center"/>
            </w:pPr>
          </w:p>
        </w:tc>
        <w:tc>
          <w:tcPr>
            <w:tcW w:w="1315" w:type="dxa"/>
          </w:tcPr>
          <w:p w:rsidR="007C0AF0" w:rsidRDefault="007C0AF0" w:rsidP="00EB401E">
            <w:pPr>
              <w:jc w:val="center"/>
            </w:pPr>
          </w:p>
        </w:tc>
      </w:tr>
      <w:tr w:rsidR="007C0AF0" w:rsidTr="00EB401E">
        <w:tc>
          <w:tcPr>
            <w:tcW w:w="1476" w:type="dxa"/>
            <w:tcBorders>
              <w:right w:val="single" w:sz="8" w:space="0" w:color="auto"/>
            </w:tcBorders>
          </w:tcPr>
          <w:p w:rsidR="007C0AF0" w:rsidRDefault="007C0AF0" w:rsidP="00EB401E">
            <w:proofErr w:type="spellStart"/>
            <w:r>
              <w:t>Ocrelizumab</w:t>
            </w:r>
            <w:proofErr w:type="spellEnd"/>
          </w:p>
        </w:tc>
        <w:tc>
          <w:tcPr>
            <w:tcW w:w="1308" w:type="dxa"/>
            <w:tcBorders>
              <w:left w:val="single" w:sz="8" w:space="0" w:color="auto"/>
            </w:tcBorders>
          </w:tcPr>
          <w:p w:rsidR="007C0AF0" w:rsidRDefault="007C0AF0" w:rsidP="00EB401E">
            <w:pPr>
              <w:jc w:val="center"/>
            </w:pPr>
            <w:r>
              <w:t>368 (N=4)</w:t>
            </w:r>
          </w:p>
          <w:p w:rsidR="007C0AF0" w:rsidRPr="00387443" w:rsidRDefault="007C0AF0" w:rsidP="00EB401E">
            <w:pPr>
              <w:jc w:val="center"/>
              <w:rPr>
                <w:b/>
                <w:bCs/>
              </w:rPr>
            </w:pPr>
            <w:r w:rsidRPr="00387443">
              <w:rPr>
                <w:b/>
                <w:bCs/>
              </w:rPr>
              <w:t>25%</w:t>
            </w:r>
          </w:p>
        </w:tc>
        <w:tc>
          <w:tcPr>
            <w:tcW w:w="1318" w:type="dxa"/>
            <w:tcBorders>
              <w:right w:val="single" w:sz="8" w:space="0" w:color="auto"/>
            </w:tcBorders>
          </w:tcPr>
          <w:p w:rsidR="007C0AF0" w:rsidRDefault="007C0AF0" w:rsidP="00EB401E">
            <w:pPr>
              <w:jc w:val="center"/>
            </w:pPr>
            <w:r>
              <w:t>882</w:t>
            </w:r>
          </w:p>
          <w:p w:rsidR="007C0AF0" w:rsidRDefault="007C0AF0" w:rsidP="00EB401E">
            <w:pPr>
              <w:jc w:val="center"/>
            </w:pPr>
            <w:r>
              <w:t>100%</w:t>
            </w:r>
          </w:p>
        </w:tc>
        <w:tc>
          <w:tcPr>
            <w:tcW w:w="1309" w:type="dxa"/>
            <w:tcBorders>
              <w:left w:val="single" w:sz="8" w:space="0" w:color="auto"/>
            </w:tcBorders>
          </w:tcPr>
          <w:p w:rsidR="007C0AF0" w:rsidRDefault="007C0AF0" w:rsidP="00EB401E">
            <w:pPr>
              <w:jc w:val="center"/>
            </w:pPr>
            <w:r>
              <w:t>18.9 (N=1)</w:t>
            </w:r>
          </w:p>
          <w:p w:rsidR="007C0AF0" w:rsidRPr="00387443" w:rsidRDefault="007C0AF0" w:rsidP="00EB401E">
            <w:pPr>
              <w:jc w:val="center"/>
              <w:rPr>
                <w:b/>
                <w:bCs/>
              </w:rPr>
            </w:pPr>
            <w:r w:rsidRPr="00387443">
              <w:rPr>
                <w:b/>
                <w:bCs/>
              </w:rPr>
              <w:t>0%</w:t>
            </w:r>
          </w:p>
        </w:tc>
        <w:tc>
          <w:tcPr>
            <w:tcW w:w="1315" w:type="dxa"/>
            <w:tcBorders>
              <w:right w:val="single" w:sz="8" w:space="0" w:color="auto"/>
            </w:tcBorders>
          </w:tcPr>
          <w:p w:rsidR="007C0AF0" w:rsidRDefault="007C0AF0" w:rsidP="00EB401E">
            <w:pPr>
              <w:jc w:val="center"/>
            </w:pPr>
            <w:r>
              <w:t>758</w:t>
            </w:r>
          </w:p>
          <w:p w:rsidR="007C0AF0" w:rsidRDefault="007C0AF0" w:rsidP="00EB401E">
            <w:pPr>
              <w:jc w:val="center"/>
            </w:pPr>
            <w:r>
              <w:t>100%</w:t>
            </w:r>
          </w:p>
        </w:tc>
        <w:tc>
          <w:tcPr>
            <w:tcW w:w="1309" w:type="dxa"/>
            <w:tcBorders>
              <w:left w:val="single" w:sz="8" w:space="0" w:color="auto"/>
            </w:tcBorders>
          </w:tcPr>
          <w:p w:rsidR="007C0AF0" w:rsidRDefault="007C0AF0" w:rsidP="00EB401E">
            <w:pPr>
              <w:jc w:val="center"/>
            </w:pPr>
            <w:r>
              <w:t>357 (N=7)</w:t>
            </w:r>
          </w:p>
          <w:p w:rsidR="007C0AF0" w:rsidRPr="00387443" w:rsidRDefault="007C0AF0" w:rsidP="00EB40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  <w:r w:rsidRPr="00387443">
              <w:rPr>
                <w:b/>
                <w:bCs/>
              </w:rPr>
              <w:t>%</w:t>
            </w:r>
          </w:p>
        </w:tc>
        <w:tc>
          <w:tcPr>
            <w:tcW w:w="1315" w:type="dxa"/>
          </w:tcPr>
          <w:p w:rsidR="007C0AF0" w:rsidRDefault="007C0AF0" w:rsidP="00EB401E">
            <w:pPr>
              <w:jc w:val="center"/>
            </w:pPr>
            <w:r>
              <w:t>837</w:t>
            </w:r>
          </w:p>
          <w:p w:rsidR="007C0AF0" w:rsidRDefault="007C0AF0" w:rsidP="00EB401E">
            <w:pPr>
              <w:jc w:val="center"/>
            </w:pPr>
            <w:r>
              <w:rPr>
                <w:b/>
                <w:bCs/>
              </w:rPr>
              <w:t>86</w:t>
            </w:r>
            <w:r w:rsidRPr="00387443">
              <w:rPr>
                <w:b/>
                <w:bCs/>
              </w:rPr>
              <w:t>%</w:t>
            </w:r>
          </w:p>
        </w:tc>
      </w:tr>
      <w:tr w:rsidR="007C0AF0" w:rsidTr="00EB401E">
        <w:tc>
          <w:tcPr>
            <w:tcW w:w="1476" w:type="dxa"/>
            <w:tcBorders>
              <w:right w:val="single" w:sz="8" w:space="0" w:color="auto"/>
            </w:tcBorders>
          </w:tcPr>
          <w:p w:rsidR="007C0AF0" w:rsidRDefault="007C0AF0" w:rsidP="003935D6">
            <w:proofErr w:type="spellStart"/>
            <w:r>
              <w:t>Ofatum</w:t>
            </w:r>
            <w:r w:rsidR="003935D6">
              <w:t>u</w:t>
            </w:r>
            <w:bookmarkStart w:id="0" w:name="_GoBack"/>
            <w:bookmarkEnd w:id="0"/>
            <w:r>
              <w:t>mab</w:t>
            </w:r>
            <w:proofErr w:type="spellEnd"/>
          </w:p>
        </w:tc>
        <w:tc>
          <w:tcPr>
            <w:tcW w:w="1308" w:type="dxa"/>
            <w:tcBorders>
              <w:left w:val="single" w:sz="8" w:space="0" w:color="auto"/>
            </w:tcBorders>
          </w:tcPr>
          <w:p w:rsidR="007C0AF0" w:rsidRDefault="007C0AF0" w:rsidP="00EB401E">
            <w:pPr>
              <w:jc w:val="center"/>
            </w:pPr>
            <w:r>
              <w:t>2989 (N=2)</w:t>
            </w:r>
          </w:p>
          <w:p w:rsidR="007C0AF0" w:rsidRDefault="007C0AF0" w:rsidP="00EB401E">
            <w:pPr>
              <w:jc w:val="center"/>
            </w:pPr>
            <w:r>
              <w:t>100%</w:t>
            </w:r>
          </w:p>
        </w:tc>
        <w:tc>
          <w:tcPr>
            <w:tcW w:w="1318" w:type="dxa"/>
            <w:tcBorders>
              <w:right w:val="single" w:sz="8" w:space="0" w:color="auto"/>
            </w:tcBorders>
          </w:tcPr>
          <w:p w:rsidR="007C0AF0" w:rsidRDefault="007C0AF0" w:rsidP="00EB401E">
            <w:pPr>
              <w:jc w:val="center"/>
            </w:pPr>
            <w:r>
              <w:t>170</w:t>
            </w:r>
          </w:p>
          <w:p w:rsidR="007C0AF0" w:rsidRDefault="007C0AF0" w:rsidP="00EB401E">
            <w:pPr>
              <w:jc w:val="center"/>
            </w:pPr>
            <w:r>
              <w:t>100%</w:t>
            </w:r>
          </w:p>
        </w:tc>
        <w:tc>
          <w:tcPr>
            <w:tcW w:w="1309" w:type="dxa"/>
            <w:tcBorders>
              <w:left w:val="single" w:sz="8" w:space="0" w:color="auto"/>
            </w:tcBorders>
          </w:tcPr>
          <w:p w:rsidR="007C0AF0" w:rsidRDefault="007C0AF0" w:rsidP="00EB401E">
            <w:pPr>
              <w:jc w:val="center"/>
            </w:pPr>
          </w:p>
        </w:tc>
        <w:tc>
          <w:tcPr>
            <w:tcW w:w="1315" w:type="dxa"/>
            <w:tcBorders>
              <w:right w:val="single" w:sz="8" w:space="0" w:color="auto"/>
            </w:tcBorders>
          </w:tcPr>
          <w:p w:rsidR="007C0AF0" w:rsidRDefault="007C0AF0" w:rsidP="00EB401E">
            <w:pPr>
              <w:jc w:val="center"/>
            </w:pPr>
          </w:p>
        </w:tc>
        <w:tc>
          <w:tcPr>
            <w:tcW w:w="1309" w:type="dxa"/>
            <w:tcBorders>
              <w:left w:val="single" w:sz="8" w:space="0" w:color="auto"/>
            </w:tcBorders>
          </w:tcPr>
          <w:p w:rsidR="007C0AF0" w:rsidRDefault="007C0AF0" w:rsidP="00EB401E">
            <w:pPr>
              <w:jc w:val="center"/>
            </w:pPr>
            <w:r>
              <w:t>10230.4 (N=1)</w:t>
            </w:r>
          </w:p>
          <w:p w:rsidR="007C0AF0" w:rsidRDefault="007C0AF0" w:rsidP="00EB401E">
            <w:pPr>
              <w:jc w:val="center"/>
            </w:pPr>
            <w:r>
              <w:t>100%</w:t>
            </w:r>
          </w:p>
        </w:tc>
        <w:tc>
          <w:tcPr>
            <w:tcW w:w="1315" w:type="dxa"/>
          </w:tcPr>
          <w:p w:rsidR="007C0AF0" w:rsidRDefault="007C0AF0" w:rsidP="00EB401E">
            <w:pPr>
              <w:jc w:val="center"/>
            </w:pPr>
            <w:r>
              <w:t>347</w:t>
            </w:r>
          </w:p>
          <w:p w:rsidR="007C0AF0" w:rsidRDefault="007C0AF0" w:rsidP="00EB401E">
            <w:pPr>
              <w:jc w:val="center"/>
            </w:pPr>
            <w:r>
              <w:t>100%</w:t>
            </w:r>
          </w:p>
        </w:tc>
      </w:tr>
      <w:tr w:rsidR="007C0AF0" w:rsidTr="0094350A">
        <w:tc>
          <w:tcPr>
            <w:tcW w:w="1476" w:type="dxa"/>
            <w:tcBorders>
              <w:bottom w:val="single" w:sz="12" w:space="0" w:color="auto"/>
              <w:right w:val="single" w:sz="8" w:space="0" w:color="auto"/>
            </w:tcBorders>
          </w:tcPr>
          <w:p w:rsidR="007C0AF0" w:rsidRDefault="007C0AF0" w:rsidP="00EB401E">
            <w:pPr>
              <w:jc w:val="center"/>
            </w:pPr>
            <w:proofErr w:type="spellStart"/>
            <w:r>
              <w:t>Teriflunomide</w:t>
            </w:r>
            <w:proofErr w:type="spellEnd"/>
          </w:p>
        </w:tc>
        <w:tc>
          <w:tcPr>
            <w:tcW w:w="1308" w:type="dxa"/>
            <w:tcBorders>
              <w:left w:val="single" w:sz="8" w:space="0" w:color="auto"/>
              <w:bottom w:val="single" w:sz="12" w:space="0" w:color="auto"/>
            </w:tcBorders>
          </w:tcPr>
          <w:p w:rsidR="007C0AF0" w:rsidRDefault="007C0AF0" w:rsidP="00EB401E">
            <w:pPr>
              <w:jc w:val="center"/>
            </w:pPr>
          </w:p>
        </w:tc>
        <w:tc>
          <w:tcPr>
            <w:tcW w:w="1318" w:type="dxa"/>
            <w:tcBorders>
              <w:bottom w:val="single" w:sz="12" w:space="0" w:color="auto"/>
              <w:right w:val="single" w:sz="8" w:space="0" w:color="auto"/>
            </w:tcBorders>
          </w:tcPr>
          <w:p w:rsidR="007C0AF0" w:rsidRDefault="007C0AF0" w:rsidP="00EB401E">
            <w:pPr>
              <w:jc w:val="center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12" w:space="0" w:color="auto"/>
            </w:tcBorders>
          </w:tcPr>
          <w:p w:rsidR="007C0AF0" w:rsidRDefault="007C0AF0" w:rsidP="00EB401E">
            <w:pPr>
              <w:jc w:val="center"/>
            </w:pPr>
          </w:p>
        </w:tc>
        <w:tc>
          <w:tcPr>
            <w:tcW w:w="1315" w:type="dxa"/>
            <w:tcBorders>
              <w:bottom w:val="single" w:sz="12" w:space="0" w:color="auto"/>
              <w:right w:val="single" w:sz="8" w:space="0" w:color="auto"/>
            </w:tcBorders>
          </w:tcPr>
          <w:p w:rsidR="007C0AF0" w:rsidRDefault="007C0AF0" w:rsidP="00EB401E">
            <w:pPr>
              <w:jc w:val="center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12" w:space="0" w:color="auto"/>
            </w:tcBorders>
          </w:tcPr>
          <w:p w:rsidR="007C0AF0" w:rsidRDefault="007C0AF0" w:rsidP="00EB401E">
            <w:pPr>
              <w:jc w:val="center"/>
            </w:pPr>
            <w:r>
              <w:t>568 (N=1)</w:t>
            </w:r>
          </w:p>
          <w:p w:rsidR="007C0AF0" w:rsidRDefault="007C0AF0" w:rsidP="00EB401E">
            <w:pPr>
              <w:jc w:val="center"/>
            </w:pPr>
            <w:r>
              <w:t>100%</w:t>
            </w:r>
          </w:p>
        </w:tc>
        <w:tc>
          <w:tcPr>
            <w:tcW w:w="1315" w:type="dxa"/>
            <w:tcBorders>
              <w:bottom w:val="single" w:sz="12" w:space="0" w:color="auto"/>
            </w:tcBorders>
          </w:tcPr>
          <w:p w:rsidR="007C0AF0" w:rsidRDefault="007C0AF0" w:rsidP="00EB401E">
            <w:pPr>
              <w:jc w:val="center"/>
            </w:pPr>
            <w:r>
              <w:t>0</w:t>
            </w:r>
          </w:p>
          <w:p w:rsidR="007C0AF0" w:rsidRDefault="007C0AF0" w:rsidP="00EB401E">
            <w:pPr>
              <w:jc w:val="center"/>
            </w:pPr>
            <w:r w:rsidRPr="00387443">
              <w:rPr>
                <w:b/>
                <w:bCs/>
              </w:rPr>
              <w:t>0%</w:t>
            </w:r>
          </w:p>
        </w:tc>
      </w:tr>
      <w:tr w:rsidR="007C0AF0" w:rsidTr="0094350A">
        <w:tc>
          <w:tcPr>
            <w:tcW w:w="1476" w:type="dxa"/>
            <w:tcBorders>
              <w:top w:val="single" w:sz="12" w:space="0" w:color="auto"/>
              <w:right w:val="single" w:sz="8" w:space="0" w:color="auto"/>
            </w:tcBorders>
          </w:tcPr>
          <w:p w:rsidR="007C0AF0" w:rsidRDefault="007C0AF0" w:rsidP="00EB401E">
            <w:r>
              <w:t>Healthy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8" w:space="0" w:color="auto"/>
            </w:tcBorders>
          </w:tcPr>
          <w:p w:rsidR="007C0AF0" w:rsidRDefault="007C0AF0" w:rsidP="00EB401E">
            <w:pPr>
              <w:jc w:val="center"/>
            </w:pPr>
            <w:r>
              <w:t>3561.3 (N=6)</w:t>
            </w:r>
          </w:p>
          <w:p w:rsidR="007C0AF0" w:rsidRDefault="007C0AF0" w:rsidP="00F30169">
            <w:pPr>
              <w:jc w:val="center"/>
            </w:pPr>
            <w:r>
              <w:t>100%</w:t>
            </w:r>
          </w:p>
        </w:tc>
        <w:tc>
          <w:tcPr>
            <w:tcW w:w="1318" w:type="dxa"/>
            <w:tcBorders>
              <w:top w:val="single" w:sz="12" w:space="0" w:color="auto"/>
              <w:right w:val="single" w:sz="8" w:space="0" w:color="auto"/>
            </w:tcBorders>
          </w:tcPr>
          <w:p w:rsidR="007C0AF0" w:rsidRDefault="007C0AF0" w:rsidP="00EB401E">
            <w:pPr>
              <w:jc w:val="center"/>
            </w:pPr>
            <w:r>
              <w:t>401</w:t>
            </w:r>
          </w:p>
          <w:p w:rsidR="007C0AF0" w:rsidRDefault="007C0AF0" w:rsidP="00EB401E">
            <w:pPr>
              <w:jc w:val="center"/>
            </w:pPr>
            <w:r>
              <w:t>100%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8" w:space="0" w:color="auto"/>
            </w:tcBorders>
          </w:tcPr>
          <w:p w:rsidR="007C0AF0" w:rsidRDefault="007C0AF0" w:rsidP="00EB401E">
            <w:pPr>
              <w:jc w:val="center"/>
            </w:pPr>
          </w:p>
          <w:p w:rsidR="007C0AF0" w:rsidRPr="00636BFC" w:rsidRDefault="007C0AF0" w:rsidP="00EB401E">
            <w:pPr>
              <w:jc w:val="center"/>
            </w:pPr>
          </w:p>
        </w:tc>
        <w:tc>
          <w:tcPr>
            <w:tcW w:w="1315" w:type="dxa"/>
            <w:tcBorders>
              <w:top w:val="single" w:sz="12" w:space="0" w:color="auto"/>
              <w:right w:val="single" w:sz="8" w:space="0" w:color="auto"/>
            </w:tcBorders>
          </w:tcPr>
          <w:p w:rsidR="007C0AF0" w:rsidRDefault="007C0AF0" w:rsidP="00EB401E">
            <w:pPr>
              <w:jc w:val="center"/>
            </w:pPr>
          </w:p>
        </w:tc>
        <w:tc>
          <w:tcPr>
            <w:tcW w:w="1309" w:type="dxa"/>
            <w:tcBorders>
              <w:top w:val="single" w:sz="12" w:space="0" w:color="auto"/>
              <w:left w:val="single" w:sz="8" w:space="0" w:color="auto"/>
            </w:tcBorders>
          </w:tcPr>
          <w:p w:rsidR="007C0AF0" w:rsidRDefault="007C0AF0" w:rsidP="00EB401E">
            <w:pPr>
              <w:jc w:val="center"/>
            </w:pPr>
            <w:r>
              <w:t>4429</w:t>
            </w:r>
          </w:p>
          <w:p w:rsidR="007C0AF0" w:rsidRDefault="007C0AF0" w:rsidP="00EB401E">
            <w:pPr>
              <w:jc w:val="center"/>
            </w:pPr>
            <w:r>
              <w:t>(N=2)</w:t>
            </w:r>
          </w:p>
          <w:p w:rsidR="007C0AF0" w:rsidRDefault="007C0AF0" w:rsidP="00F30169">
            <w:pPr>
              <w:jc w:val="center"/>
            </w:pPr>
            <w:r>
              <w:t>100%</w:t>
            </w:r>
          </w:p>
        </w:tc>
        <w:tc>
          <w:tcPr>
            <w:tcW w:w="1315" w:type="dxa"/>
            <w:tcBorders>
              <w:top w:val="single" w:sz="12" w:space="0" w:color="auto"/>
            </w:tcBorders>
          </w:tcPr>
          <w:p w:rsidR="007C0AF0" w:rsidRDefault="007C0AF0" w:rsidP="00EB401E">
            <w:pPr>
              <w:jc w:val="center"/>
            </w:pPr>
            <w:r>
              <w:t>87.5</w:t>
            </w:r>
          </w:p>
          <w:p w:rsidR="007C0AF0" w:rsidRDefault="007C0AF0" w:rsidP="00EB401E">
            <w:pPr>
              <w:jc w:val="center"/>
            </w:pPr>
            <w:r>
              <w:t>100%</w:t>
            </w:r>
          </w:p>
        </w:tc>
      </w:tr>
    </w:tbl>
    <w:p w:rsidR="0045183B" w:rsidRPr="00102720" w:rsidRDefault="00EB401E" w:rsidP="00AA5F1E">
      <w:pPr>
        <w:rPr>
          <w:rFonts w:asciiTheme="minorBidi" w:hAnsiTheme="minorBidi"/>
          <w:b/>
          <w:bCs/>
        </w:rPr>
      </w:pPr>
      <w:r w:rsidRPr="00102720">
        <w:rPr>
          <w:rFonts w:asciiTheme="minorBidi" w:hAnsiTheme="minorBidi"/>
          <w:b/>
          <w:bCs/>
        </w:rPr>
        <w:t>Supplement</w:t>
      </w:r>
      <w:r w:rsidR="00FF4EA2">
        <w:rPr>
          <w:rFonts w:asciiTheme="minorBidi" w:hAnsiTheme="minorBidi"/>
          <w:b/>
          <w:bCs/>
        </w:rPr>
        <w:t>al</w:t>
      </w:r>
      <w:r w:rsidRPr="00102720">
        <w:rPr>
          <w:rFonts w:asciiTheme="minorBidi" w:hAnsiTheme="minorBidi"/>
          <w:b/>
          <w:bCs/>
        </w:rPr>
        <w:t xml:space="preserve"> Table </w:t>
      </w:r>
      <w:r w:rsidR="00AA5F1E">
        <w:rPr>
          <w:rFonts w:asciiTheme="minorBidi" w:hAnsiTheme="minorBidi"/>
          <w:b/>
          <w:bCs/>
        </w:rPr>
        <w:t>3</w:t>
      </w:r>
      <w:r w:rsidRPr="00102720">
        <w:rPr>
          <w:rFonts w:asciiTheme="minorBidi" w:hAnsiTheme="minorBidi"/>
          <w:b/>
          <w:bCs/>
        </w:rPr>
        <w:t xml:space="preserve"> Serological and IFN</w:t>
      </w:r>
      <w:r w:rsidRPr="00102720">
        <w:rPr>
          <w:rFonts w:asciiTheme="minorBidi" w:hAnsiTheme="minorBidi"/>
          <w:b/>
          <w:bCs/>
        </w:rPr>
        <w:sym w:font="Symbol" w:char="F067"/>
      </w:r>
      <w:r w:rsidRPr="00102720">
        <w:rPr>
          <w:rFonts w:asciiTheme="minorBidi" w:hAnsiTheme="minorBidi"/>
          <w:b/>
          <w:bCs/>
        </w:rPr>
        <w:t>-T cell immune response</w:t>
      </w:r>
    </w:p>
    <w:sectPr w:rsidR="0045183B" w:rsidRPr="001027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10"/>
    <w:rsid w:val="00102720"/>
    <w:rsid w:val="00176E1C"/>
    <w:rsid w:val="001B00F0"/>
    <w:rsid w:val="00370B16"/>
    <w:rsid w:val="00387443"/>
    <w:rsid w:val="003935D6"/>
    <w:rsid w:val="003D547D"/>
    <w:rsid w:val="004033BF"/>
    <w:rsid w:val="0045183B"/>
    <w:rsid w:val="004664B8"/>
    <w:rsid w:val="005A3F9B"/>
    <w:rsid w:val="00636BFC"/>
    <w:rsid w:val="006D6421"/>
    <w:rsid w:val="00785422"/>
    <w:rsid w:val="007C0AF0"/>
    <w:rsid w:val="00832406"/>
    <w:rsid w:val="0094350A"/>
    <w:rsid w:val="00AA5F1E"/>
    <w:rsid w:val="00CC6F39"/>
    <w:rsid w:val="00DA7D10"/>
    <w:rsid w:val="00E97B66"/>
    <w:rsid w:val="00EB401E"/>
    <w:rsid w:val="00F30169"/>
    <w:rsid w:val="00FF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BD2DC"/>
  <w15:chartTrackingRefBased/>
  <w15:docId w15:val="{6EF304B1-A7DD-4042-9B5D-F10B6548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3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Elsebeth Ram</dc:creator>
  <cp:keywords/>
  <dc:description/>
  <cp:lastModifiedBy>Elsebeth Ram</cp:lastModifiedBy>
  <cp:revision>6</cp:revision>
  <cp:lastPrinted>2022-01-31T07:22:00Z</cp:lastPrinted>
  <dcterms:created xsi:type="dcterms:W3CDTF">2022-01-30T09:00:00Z</dcterms:created>
  <dcterms:modified xsi:type="dcterms:W3CDTF">2022-02-22T11:52:00Z</dcterms:modified>
</cp:coreProperties>
</file>