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45B7" w14:textId="77777777" w:rsidR="00713314" w:rsidRPr="00713314" w:rsidRDefault="00713314" w:rsidP="00713314">
      <w:pPr>
        <w:spacing w:before="0" w:after="0" w:line="400" w:lineRule="exact"/>
        <w:ind w:firstLineChars="800" w:firstLine="1928"/>
        <w:jc w:val="center"/>
        <w:rPr>
          <w:rFonts w:eastAsia="宋体" w:cs="Times New Roman"/>
          <w:b/>
          <w:bCs/>
          <w:szCs w:val="24"/>
          <w:lang w:eastAsia="zh-CN"/>
        </w:rPr>
      </w:pPr>
      <w:r w:rsidRPr="00713314">
        <w:rPr>
          <w:rFonts w:eastAsia="宋体" w:cs="Times New Roman"/>
          <w:b/>
          <w:bCs/>
          <w:szCs w:val="24"/>
          <w:lang w:eastAsia="zh-CN"/>
        </w:rPr>
        <w:t xml:space="preserve">Table S3. The 41 EMT-related </w:t>
      </w:r>
      <w:proofErr w:type="spellStart"/>
      <w:r w:rsidRPr="00713314">
        <w:rPr>
          <w:rFonts w:eastAsia="宋体" w:cs="Times New Roman"/>
          <w:b/>
          <w:bCs/>
          <w:szCs w:val="24"/>
          <w:lang w:eastAsia="zh-CN"/>
        </w:rPr>
        <w:t>lncRNAs</w:t>
      </w:r>
      <w:proofErr w:type="spellEnd"/>
      <w:r w:rsidRPr="00713314">
        <w:rPr>
          <w:rFonts w:eastAsia="宋体" w:cs="Times New Roman"/>
          <w:b/>
          <w:bCs/>
          <w:szCs w:val="24"/>
          <w:lang w:eastAsia="zh-CN"/>
        </w:rPr>
        <w:t xml:space="preserve"> significantly correlated with</w:t>
      </w:r>
      <w:r w:rsidRPr="00713314">
        <w:rPr>
          <w:rFonts w:eastAsia="宋体" w:cs="Times New Roman" w:hint="eastAsia"/>
          <w:b/>
          <w:bCs/>
          <w:szCs w:val="24"/>
          <w:lang w:eastAsia="zh-CN"/>
        </w:rPr>
        <w:t xml:space="preserve"> </w:t>
      </w:r>
      <w:r w:rsidRPr="00713314">
        <w:rPr>
          <w:rFonts w:eastAsia="宋体" w:cs="Times New Roman"/>
          <w:b/>
          <w:bCs/>
          <w:szCs w:val="24"/>
          <w:lang w:eastAsia="zh-CN"/>
        </w:rPr>
        <w:t>the survival of HCC patients</w:t>
      </w:r>
    </w:p>
    <w:tbl>
      <w:tblPr>
        <w:tblW w:w="9528" w:type="dxa"/>
        <w:jc w:val="center"/>
        <w:tblLook w:val="04A0" w:firstRow="1" w:lastRow="0" w:firstColumn="1" w:lastColumn="0" w:noHBand="0" w:noVBand="1"/>
      </w:tblPr>
      <w:tblGrid>
        <w:gridCol w:w="1996"/>
        <w:gridCol w:w="1076"/>
        <w:gridCol w:w="1076"/>
        <w:gridCol w:w="1076"/>
        <w:gridCol w:w="1076"/>
        <w:gridCol w:w="1076"/>
        <w:gridCol w:w="1076"/>
        <w:gridCol w:w="1076"/>
      </w:tblGrid>
      <w:tr w:rsidR="00713314" w:rsidRPr="00713314" w14:paraId="13AC242B" w14:textId="77777777" w:rsidTr="00EF3852">
        <w:trPr>
          <w:trHeight w:val="282"/>
          <w:jc w:val="center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834D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proofErr w:type="spellStart"/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LncRAN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0AB2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KM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33D1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B02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SE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0CA7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HR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CBC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HR.95L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FBC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HR.95H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A74E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p-value</w:t>
            </w:r>
          </w:p>
        </w:tc>
      </w:tr>
      <w:tr w:rsidR="00713314" w:rsidRPr="00713314" w14:paraId="6C8FB3BA" w14:textId="77777777" w:rsidTr="00EF3852">
        <w:trPr>
          <w:trHeight w:val="282"/>
          <w:jc w:val="center"/>
        </w:trPr>
        <w:tc>
          <w:tcPr>
            <w:tcW w:w="1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E60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NRAV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10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0.000121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F7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0.215683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DAA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0.056675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E7E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1.240709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69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1.110269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78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1.386472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699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0.000141</w:t>
            </w:r>
          </w:p>
        </w:tc>
      </w:tr>
      <w:tr w:rsidR="00713314" w:rsidRPr="00713314" w14:paraId="24963EF1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FEEE4F9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ZFPM2-AS1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D30EC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0.018612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DEADED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0.06739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7352A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0.025499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363F6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1.069712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92C67D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1.017566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9910E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1.124532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2B422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0.008221</w:t>
            </w:r>
          </w:p>
        </w:tc>
      </w:tr>
      <w:tr w:rsidR="00713314" w:rsidRPr="00713314" w14:paraId="6F9BD1EE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32F97CCB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SNHG20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35380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0.049071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B3854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0.248721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0C4CE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0.122301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F02E6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1.282384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30635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1.009056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5F85C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1.629748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9BEB3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0.041984</w:t>
            </w:r>
          </w:p>
        </w:tc>
      </w:tr>
      <w:tr w:rsidR="00713314" w:rsidRPr="00713314" w14:paraId="6044A52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7D18AB3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AC012146.1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CC2DCF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0.025409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AA3540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0.156785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DAA2A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0.055341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9D9C0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1.169744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78AD5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1.049506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9DA2F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1.303758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80B8F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0.00461</w:t>
            </w:r>
          </w:p>
        </w:tc>
      </w:tr>
      <w:tr w:rsidR="00713314" w:rsidRPr="00713314" w14:paraId="27C494A2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480F009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TMEM220-AS1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85507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0.004407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6C3B0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-0.31239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D220B1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0.094603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1008A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0.731694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2901A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0.607859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32325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0.880757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C34F4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0.00096</w:t>
            </w:r>
          </w:p>
        </w:tc>
      </w:tr>
      <w:tr w:rsidR="00713314" w:rsidRPr="00713314" w14:paraId="2F284DF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3B86D5C8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SNHG16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C425B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0.029399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E7789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0.110652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0AA2B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0.054967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10CFC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1.117006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FFA67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1.002924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A2CEC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1.244066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E4233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0.044106</w:t>
            </w:r>
          </w:p>
        </w:tc>
      </w:tr>
      <w:tr w:rsidR="00713314" w:rsidRPr="00713314" w14:paraId="4DE773FC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3844247F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CYTOR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38EA3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0.009916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7DFDC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0.061077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7E4F5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0.017409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B629A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1.062981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68A0D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1.027322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F03D2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1.099878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66556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0.000451</w:t>
            </w:r>
          </w:p>
        </w:tc>
      </w:tr>
      <w:tr w:rsidR="00713314" w:rsidRPr="00713314" w14:paraId="3B3047B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3597865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WAC-AS1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A6C849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0.026997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26B2A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0.092209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9F78F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0.025913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EFA71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1.096594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E9182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1.04229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4FABF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1.153727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B85E85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0.000373</w:t>
            </w:r>
          </w:p>
        </w:tc>
      </w:tr>
      <w:tr w:rsidR="00713314" w:rsidRPr="00713314" w14:paraId="5AD49F0C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63C5B6C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CASC19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8C289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0.041535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FCC61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0.217209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497AB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0.047032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0F6789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1.242604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7CB06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1.13318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87B20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1.362594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C4F41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3.87E-06</w:t>
            </w:r>
          </w:p>
        </w:tc>
      </w:tr>
      <w:tr w:rsidR="00713314" w:rsidRPr="00713314" w14:paraId="5FAC0D42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29E66BE6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AC092171.2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C6168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0.003849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55BB0F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0.183872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A168E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0.042764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041FF9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1.201862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F835D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1.105233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36C3C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1.306939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01EB4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1.71E-05</w:t>
            </w:r>
          </w:p>
        </w:tc>
      </w:tr>
      <w:tr w:rsidR="00713314" w:rsidRPr="00713314" w14:paraId="5EB8A051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66859097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MIR210HG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08D51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0.045375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E46E5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0.110606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46A9B6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0.053323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D9CD4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1.116955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A4584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1.006114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DCA7C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1.240006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1DC91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0.038053</w:t>
            </w:r>
          </w:p>
        </w:tc>
      </w:tr>
      <w:tr w:rsidR="00713314" w:rsidRPr="00713314" w14:paraId="48BCC026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6BEB3444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PRRT3-AS1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4103A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0.002382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E36B7C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0.133617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34FC0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0.032171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B63F6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1.142954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AA896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1.073111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2676AA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1.217344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74325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3.28E-05</w:t>
            </w:r>
          </w:p>
        </w:tc>
      </w:tr>
      <w:tr w:rsidR="00713314" w:rsidRPr="00713314" w14:paraId="367F8BA1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C244BA6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AC016747.1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76CA9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0.014081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47C26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0.191948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FA9DD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0.063232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85736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1.211608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1A928C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1.070383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8D925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1.371466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34C53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0.0024</w:t>
            </w:r>
          </w:p>
        </w:tc>
      </w:tr>
      <w:tr w:rsidR="00713314" w:rsidRPr="00713314" w14:paraId="1EAC366F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61C6A7E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AC103760.1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2E36C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0.002707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F8ED7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-0.14526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BB321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0.068159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7D953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0.864796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AD2384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0.756654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C682D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0.988395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974E8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0.033071</w:t>
            </w:r>
          </w:p>
        </w:tc>
      </w:tr>
      <w:tr w:rsidR="00713314" w:rsidRPr="00713314" w14:paraId="7C3E0221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FB10C4D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LINC02037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31C6D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0.002934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A6941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-0.13805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8B98E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0.068802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75EDB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0.871055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2DAC3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0.761169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33D9D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0.996804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3931F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0.044804</w:t>
            </w:r>
          </w:p>
        </w:tc>
      </w:tr>
      <w:tr w:rsidR="00713314" w:rsidRPr="00713314" w14:paraId="00DFBB1F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71E4976F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BX537318.1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92697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0.023316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E4187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0.234862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8ACC0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0.097927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C29AC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1.264734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B8F43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1.043864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7E1B6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1.532338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EF140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0.016469</w:t>
            </w:r>
          </w:p>
        </w:tc>
      </w:tr>
      <w:tr w:rsidR="00713314" w:rsidRPr="00713314" w14:paraId="0097C2BD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221A3A54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LINC00942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3C667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0.019909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346A5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0.039038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E0721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0.00892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86623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1.03981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F7344E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1.021788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27391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1.05815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C62C2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1.21E-05</w:t>
            </w:r>
          </w:p>
        </w:tc>
      </w:tr>
      <w:tr w:rsidR="00713314" w:rsidRPr="00713314" w14:paraId="49014E7F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9166A7B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DANCR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FFD5C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0.012281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0B8806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0.026629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2355E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0.008852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3A327E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1.026987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3EB07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1.009322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04C67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1.044961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F3F432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0.002629</w:t>
            </w:r>
          </w:p>
        </w:tc>
      </w:tr>
      <w:tr w:rsidR="00713314" w:rsidRPr="00713314" w14:paraId="68C79BD5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22D319B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LINC01138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D4EE7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0.002584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CDE97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0.335931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782024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0.113212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9D157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1.399242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4C286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1.120795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B6D28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1.746865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B7807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0.003005</w:t>
            </w:r>
          </w:p>
        </w:tc>
      </w:tr>
      <w:tr w:rsidR="00713314" w:rsidRPr="00713314" w14:paraId="19F461AC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CB23556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BACE1-AS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B500D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0.00972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EE988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0.257866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5DDA6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0.08093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90116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1.294165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F7BB8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1.104338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FE255E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1.516622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07592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0.001441</w:t>
            </w:r>
          </w:p>
        </w:tc>
      </w:tr>
      <w:tr w:rsidR="00713314" w:rsidRPr="00713314" w14:paraId="428D1F24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F53CCEA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AC020915.3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E9072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0.016467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C403F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0.323503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D9C9D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0.117404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2026B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1.38196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7A723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1.097895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7C1D6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1.739522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E81545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0.005861</w:t>
            </w:r>
          </w:p>
        </w:tc>
      </w:tr>
      <w:tr w:rsidR="00713314" w:rsidRPr="00713314" w14:paraId="112B8C2B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3AF06F09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SNHG3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E086A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0.002006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99D0F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0.071229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F16A1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0.018234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7FEB9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1.073827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7CF32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1.036128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88814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1.112898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D4221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9.37E-05</w:t>
            </w:r>
          </w:p>
        </w:tc>
      </w:tr>
      <w:tr w:rsidR="00713314" w:rsidRPr="00713314" w14:paraId="4384BDA6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EAD049E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AC009005.1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E9707A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0.018975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0E4F5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0.156195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07829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0.056481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2ACD7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1.169054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189DC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1.046544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68BAF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1.305905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6D8BAD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0.005685</w:t>
            </w:r>
          </w:p>
        </w:tc>
      </w:tr>
      <w:tr w:rsidR="00713314" w:rsidRPr="00713314" w14:paraId="7DDADF15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66C5738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LINC02362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5AECA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0.007346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36101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-0.07835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15515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0.036646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DEA63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0.924644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9C430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0.86056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EC37D3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0.9935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A6962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0.032524</w:t>
            </w:r>
          </w:p>
        </w:tc>
      </w:tr>
      <w:tr w:rsidR="00713314" w:rsidRPr="00713314" w14:paraId="1914AE0F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50AD1A12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SNHG7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CDFEA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0.01739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8B0206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0.038181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7D78B9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0.016974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133C4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1.03892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FD605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1.004924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66BC6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1.074065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257B05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0.024491</w:t>
            </w:r>
          </w:p>
        </w:tc>
      </w:tr>
      <w:tr w:rsidR="00713314" w:rsidRPr="00713314" w14:paraId="29785EE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9662E9F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AC026401.3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1753F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0.022851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FC17A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0.088374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23FFB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0.027725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15E31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1.092397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B62B3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1.034619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A3F36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1.153401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BDB93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0.001435</w:t>
            </w:r>
          </w:p>
        </w:tc>
      </w:tr>
      <w:tr w:rsidR="00713314" w:rsidRPr="00713314" w14:paraId="407FB428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9DDCCE4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AC099850.3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09FBC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0.008972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0DD16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0.188383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427EFE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0.039572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2C532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1.207295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7FDDC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1.117196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6B316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1.304661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53BCD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1.93E-06</w:t>
            </w:r>
          </w:p>
        </w:tc>
      </w:tr>
      <w:tr w:rsidR="00713314" w:rsidRPr="00713314" w14:paraId="3EAD1F44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7E2F43B6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AC083799.1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6458D8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0.03801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529FB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0.09689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C7556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0.038534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24234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1.101739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C6AA3A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1.021594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15FCD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1.188172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927C0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0.011924</w:t>
            </w:r>
          </w:p>
        </w:tc>
      </w:tr>
      <w:tr w:rsidR="00713314" w:rsidRPr="00713314" w14:paraId="775ECB10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2953DF6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AL049840.4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76BA1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0.019244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CD04C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0.080588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73C2D2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0.029941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9CA46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1.083924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5CEE7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1.022146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34673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1.149436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67FCE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0.007112</w:t>
            </w:r>
          </w:p>
        </w:tc>
      </w:tr>
      <w:tr w:rsidR="00713314" w:rsidRPr="00713314" w14:paraId="65E39BD5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AA12338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F11-AS1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2D0DF4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0.022179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13838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-0.19582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A8F9B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0.071955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80425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0.822159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57CD25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0.714016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9D9D2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0.946682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A1F93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0.0065</w:t>
            </w:r>
          </w:p>
        </w:tc>
      </w:tr>
      <w:tr w:rsidR="00713314" w:rsidRPr="00713314" w14:paraId="0263CAC7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67DE3230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SNHG12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238464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0.031521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3ED391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0.124075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B4B1C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0.061239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15DC0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1.132101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A6576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1.004057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74BF8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1.276473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3E34F3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0.042757</w:t>
            </w:r>
          </w:p>
        </w:tc>
      </w:tr>
      <w:tr w:rsidR="00713314" w:rsidRPr="00713314" w14:paraId="2E20F4A3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966F22F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AC015908.3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65D04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0.001372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F38D5C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-0.39326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B82AEE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0.110638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7DB64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0.674853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C5B4A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0.543293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AF563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0.838271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8C1C2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0.000379</w:t>
            </w:r>
          </w:p>
        </w:tc>
      </w:tr>
      <w:tr w:rsidR="00713314" w:rsidRPr="00713314" w14:paraId="02DD3A3C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4155DD58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AC115619.1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19416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0.006708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1EFBED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-0.01609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7A6DC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0.006454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D1E29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0.984043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EF051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0.971675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6A3005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0.996569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512AA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0.012687</w:t>
            </w:r>
          </w:p>
        </w:tc>
      </w:tr>
      <w:tr w:rsidR="00713314" w:rsidRPr="00713314" w14:paraId="494208D3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7C0FB7CE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AC010969.2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20B59E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0.035915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8845A9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0.29076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93453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0.129824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D440D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1.337443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C772A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1.036976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8683F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1.724972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81EBD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0.025114</w:t>
            </w:r>
          </w:p>
        </w:tc>
      </w:tr>
      <w:tr w:rsidR="00713314" w:rsidRPr="00713314" w14:paraId="3AA5E13C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5595F72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AL158206.1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AF5541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0.025436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668B5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0.215189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FC2B3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0.108255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613008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1.240097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08E8B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1.003017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AD4262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1.533214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C9253A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0.046835</w:t>
            </w:r>
          </w:p>
        </w:tc>
      </w:tr>
      <w:tr w:rsidR="00713314" w:rsidRPr="00713314" w14:paraId="23D75434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08BE995C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AC009779.2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30E1AB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0.004318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24A6F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0.125415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C26378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0.050719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12E3D0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1.133618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E7BB0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1.026347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FE45E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1.252101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6CC39EF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0.013409</w:t>
            </w:r>
          </w:p>
        </w:tc>
      </w:tr>
      <w:tr w:rsidR="00713314" w:rsidRPr="00713314" w14:paraId="5685C618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6C60238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AL365203.2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4FE21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0.005213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4A0FAE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0.112562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C6170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0.037829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6E60B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1.119141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80A83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1.039167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C2231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1.205271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CA074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0.002924</w:t>
            </w:r>
          </w:p>
        </w:tc>
      </w:tr>
      <w:tr w:rsidR="00713314" w:rsidRPr="00713314" w14:paraId="23193B4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650D7370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LINC02499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127F0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0.013264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A02C9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-0.06393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DBC97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0.028201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CDAD6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0.938069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8339D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0.887626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4DCD2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0.991377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C372D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0.023387</w:t>
            </w:r>
          </w:p>
        </w:tc>
      </w:tr>
      <w:tr w:rsidR="00713314" w:rsidRPr="00713314" w14:paraId="3C173B90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1A041432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OTUD6B-AS1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87903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0.013129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B55857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0.149999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80AD5D3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0.057154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B9DFC9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1.161833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CAFD9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1.038709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6F159E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1.299551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59D3C1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0.008679</w:t>
            </w:r>
          </w:p>
        </w:tc>
      </w:tr>
      <w:tr w:rsidR="00713314" w:rsidRPr="00713314" w14:paraId="6FBBA949" w14:textId="77777777" w:rsidTr="00EF3852">
        <w:trPr>
          <w:trHeight w:val="282"/>
          <w:jc w:val="center"/>
        </w:trPr>
        <w:tc>
          <w:tcPr>
            <w:tcW w:w="1996" w:type="dxa"/>
            <w:shd w:val="clear" w:color="auto" w:fill="auto"/>
            <w:noWrap/>
            <w:vAlign w:val="center"/>
            <w:hideMark/>
          </w:tcPr>
          <w:p w14:paraId="6254CACB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ZFAS1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9F4B28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0.013938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B71A44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0.012732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B843B0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0.005921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5096F3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1.012814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FC2DE8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1.001129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79EC1B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1.024635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E63A4F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0.031512</w:t>
            </w:r>
          </w:p>
        </w:tc>
      </w:tr>
      <w:tr w:rsidR="00713314" w:rsidRPr="00713314" w14:paraId="1264231E" w14:textId="77777777" w:rsidTr="00EF3852">
        <w:trPr>
          <w:trHeight w:val="282"/>
          <w:jc w:val="center"/>
        </w:trPr>
        <w:tc>
          <w:tcPr>
            <w:tcW w:w="19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3967" w14:textId="77777777" w:rsidR="00713314" w:rsidRPr="00713314" w:rsidRDefault="00713314" w:rsidP="00713314">
            <w:pPr>
              <w:spacing w:before="0" w:after="0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LINC00261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DCD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0.00222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F554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-0.02255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D7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0.008336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0876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0.977703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3A02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0.96186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FD5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0.993808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B7CD" w14:textId="77777777" w:rsidR="00713314" w:rsidRPr="00713314" w:rsidRDefault="00713314" w:rsidP="00713314">
            <w:pPr>
              <w:spacing w:before="0" w:after="0"/>
              <w:jc w:val="right"/>
              <w:rPr>
                <w:rFonts w:eastAsia="等线" w:cs="Times New Roman"/>
                <w:color w:val="000000"/>
                <w:sz w:val="22"/>
                <w:lang w:eastAsia="zh-CN"/>
              </w:rPr>
            </w:pPr>
            <w:r w:rsidRPr="00713314">
              <w:rPr>
                <w:rFonts w:eastAsia="等线" w:cs="Times New Roman"/>
                <w:color w:val="000000"/>
                <w:sz w:val="22"/>
                <w:lang w:eastAsia="zh-CN"/>
              </w:rPr>
              <w:t>0.006827</w:t>
            </w:r>
          </w:p>
        </w:tc>
      </w:tr>
    </w:tbl>
    <w:p w14:paraId="26A40241" w14:textId="77777777" w:rsidR="00713314" w:rsidRPr="00713314" w:rsidRDefault="00713314" w:rsidP="00713314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szCs w:val="24"/>
          <w:lang w:eastAsia="zh-CN"/>
        </w:rPr>
      </w:pPr>
      <w:bookmarkStart w:id="0" w:name="_Hlk86921641"/>
      <w:r w:rsidRPr="00713314">
        <w:rPr>
          <w:rFonts w:eastAsia="等线" w:cs="Times New Roman"/>
          <w:kern w:val="2"/>
          <w:sz w:val="21"/>
          <w:szCs w:val="24"/>
          <w:lang w:eastAsia="zh-CN"/>
        </w:rPr>
        <w:lastRenderedPageBreak/>
        <w:t>LncRNA: long noncoding RNAs; HR: hazard ratio;</w:t>
      </w:r>
    </w:p>
    <w:p w14:paraId="7CF72E9B" w14:textId="77777777" w:rsidR="00713314" w:rsidRPr="00713314" w:rsidRDefault="00713314" w:rsidP="00713314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szCs w:val="24"/>
          <w:lang w:eastAsia="zh-CN"/>
        </w:rPr>
      </w:pPr>
      <w:r w:rsidRPr="00713314">
        <w:rPr>
          <w:rFonts w:eastAsia="等线" w:cs="Times New Roman"/>
          <w:kern w:val="2"/>
          <w:sz w:val="21"/>
          <w:szCs w:val="24"/>
          <w:lang w:eastAsia="zh-CN"/>
        </w:rPr>
        <w:t xml:space="preserve">KM: </w:t>
      </w:r>
      <w:r w:rsidRPr="00713314">
        <w:rPr>
          <w:rFonts w:eastAsia="等线" w:cs="Times New Roman"/>
          <w:i/>
          <w:iCs/>
          <w:kern w:val="2"/>
          <w:sz w:val="21"/>
          <w:szCs w:val="24"/>
          <w:lang w:eastAsia="zh-CN"/>
        </w:rPr>
        <w:t>p</w:t>
      </w:r>
      <w:r w:rsidRPr="00713314">
        <w:rPr>
          <w:rFonts w:eastAsia="等线" w:cs="Times New Roman"/>
          <w:kern w:val="2"/>
          <w:sz w:val="21"/>
          <w:szCs w:val="24"/>
          <w:lang w:eastAsia="zh-CN"/>
        </w:rPr>
        <w:t xml:space="preserve"> value of Kaplan-Meier analysis</w:t>
      </w:r>
    </w:p>
    <w:p w14:paraId="31C3FCF3" w14:textId="77777777" w:rsidR="00713314" w:rsidRPr="00713314" w:rsidRDefault="00713314" w:rsidP="00713314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szCs w:val="24"/>
          <w:lang w:eastAsia="zh-CN"/>
        </w:rPr>
      </w:pPr>
      <w:r w:rsidRPr="00713314">
        <w:rPr>
          <w:rFonts w:eastAsia="等线" w:cs="Times New Roman"/>
          <w:kern w:val="2"/>
          <w:sz w:val="21"/>
          <w:szCs w:val="24"/>
          <w:lang w:eastAsia="zh-CN"/>
        </w:rPr>
        <w:t xml:space="preserve">HR.95L: low 95% confidence interval (CI) of HR; </w:t>
      </w:r>
    </w:p>
    <w:p w14:paraId="66C870FF" w14:textId="58ECF6BC" w:rsidR="00A5645D" w:rsidRPr="00713314" w:rsidRDefault="00713314" w:rsidP="00713314">
      <w:pPr>
        <w:widowControl w:val="0"/>
        <w:spacing w:before="0" w:after="0"/>
        <w:jc w:val="both"/>
        <w:rPr>
          <w:rFonts w:eastAsia="等线" w:cs="Times New Roman" w:hint="eastAsia"/>
          <w:kern w:val="2"/>
          <w:sz w:val="21"/>
          <w:szCs w:val="24"/>
          <w:lang w:eastAsia="zh-CN"/>
        </w:rPr>
      </w:pPr>
      <w:r w:rsidRPr="00713314">
        <w:rPr>
          <w:rFonts w:eastAsia="等线" w:cs="Times New Roman"/>
          <w:kern w:val="2"/>
          <w:sz w:val="21"/>
          <w:szCs w:val="24"/>
          <w:lang w:eastAsia="zh-CN"/>
        </w:rPr>
        <w:t>HR.95H: high 95% confidence interval (CI) of HR;</w:t>
      </w:r>
      <w:bookmarkEnd w:id="0"/>
    </w:p>
    <w:sectPr w:rsidR="00A5645D" w:rsidRPr="00713314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8B3F" w14:textId="77777777" w:rsidR="00FC39F2" w:rsidRDefault="00FC39F2" w:rsidP="00117666">
      <w:pPr>
        <w:spacing w:after="0"/>
      </w:pPr>
      <w:r>
        <w:separator/>
      </w:r>
    </w:p>
  </w:endnote>
  <w:endnote w:type="continuationSeparator" w:id="0">
    <w:p w14:paraId="32370F55" w14:textId="77777777" w:rsidR="00FC39F2" w:rsidRDefault="00FC39F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713314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4A57" w:rsidRPr="00713314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713314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71331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71331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71331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4A57" w:rsidRPr="00713314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71331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713314" w:rsidRDefault="00C52A7B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94A3D" w:rsidRPr="00713314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713314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713314" w:rsidRDefault="00C52A7B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713314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713314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713314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94A3D" w:rsidRPr="00713314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713314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38F2" w14:textId="77777777" w:rsidR="00FC39F2" w:rsidRDefault="00FC39F2" w:rsidP="00117666">
      <w:pPr>
        <w:spacing w:after="0"/>
      </w:pPr>
      <w:r>
        <w:separator/>
      </w:r>
    </w:p>
  </w:footnote>
  <w:footnote w:type="continuationSeparator" w:id="0">
    <w:p w14:paraId="2BF141E4" w14:textId="77777777" w:rsidR="00FC39F2" w:rsidRDefault="00FC39F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713314">
      <w:rPr>
        <w:b/>
        <w:noProof/>
        <w:color w:val="A6A6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9897749">
    <w:abstractNumId w:val="0"/>
  </w:num>
  <w:num w:numId="2" w16cid:durableId="1257129362">
    <w:abstractNumId w:val="4"/>
  </w:num>
  <w:num w:numId="3" w16cid:durableId="2058316802">
    <w:abstractNumId w:val="1"/>
  </w:num>
  <w:num w:numId="4" w16cid:durableId="552620908">
    <w:abstractNumId w:val="5"/>
  </w:num>
  <w:num w:numId="5" w16cid:durableId="3226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67855">
    <w:abstractNumId w:val="3"/>
  </w:num>
  <w:num w:numId="7" w16cid:durableId="204103684">
    <w:abstractNumId w:val="6"/>
  </w:num>
  <w:num w:numId="8" w16cid:durableId="404568501">
    <w:abstractNumId w:val="6"/>
  </w:num>
  <w:num w:numId="9" w16cid:durableId="1328434477">
    <w:abstractNumId w:val="6"/>
  </w:num>
  <w:num w:numId="10" w16cid:durableId="132333577">
    <w:abstractNumId w:val="6"/>
  </w:num>
  <w:num w:numId="11" w16cid:durableId="1408113849">
    <w:abstractNumId w:val="6"/>
  </w:num>
  <w:num w:numId="12" w16cid:durableId="489098200">
    <w:abstractNumId w:val="6"/>
  </w:num>
  <w:num w:numId="13" w16cid:durableId="14699696">
    <w:abstractNumId w:val="3"/>
  </w:num>
  <w:num w:numId="14" w16cid:durableId="1854418456">
    <w:abstractNumId w:val="2"/>
  </w:num>
  <w:num w:numId="15" w16cid:durableId="227965132">
    <w:abstractNumId w:val="2"/>
  </w:num>
  <w:num w:numId="16" w16cid:durableId="1311517612">
    <w:abstractNumId w:val="2"/>
  </w:num>
  <w:num w:numId="17" w16cid:durableId="1195265088">
    <w:abstractNumId w:val="2"/>
  </w:num>
  <w:num w:numId="18" w16cid:durableId="1350257963">
    <w:abstractNumId w:val="2"/>
  </w:num>
  <w:num w:numId="19" w16cid:durableId="190802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58DB"/>
    <w:rsid w:val="00517A89"/>
    <w:rsid w:val="005250F2"/>
    <w:rsid w:val="00593EEA"/>
    <w:rsid w:val="005A5EEE"/>
    <w:rsid w:val="006375C7"/>
    <w:rsid w:val="00654E8F"/>
    <w:rsid w:val="00660D05"/>
    <w:rsid w:val="006820B1"/>
    <w:rsid w:val="00686837"/>
    <w:rsid w:val="006B7D14"/>
    <w:rsid w:val="00701727"/>
    <w:rsid w:val="0070566C"/>
    <w:rsid w:val="00713314"/>
    <w:rsid w:val="00714C50"/>
    <w:rsid w:val="00721F1A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7023"/>
    <w:rsid w:val="00964134"/>
    <w:rsid w:val="00970F7D"/>
    <w:rsid w:val="00994A3D"/>
    <w:rsid w:val="009C2B12"/>
    <w:rsid w:val="00A174D9"/>
    <w:rsid w:val="00A5645D"/>
    <w:rsid w:val="00AA4D24"/>
    <w:rsid w:val="00AB6715"/>
    <w:rsid w:val="00B1671E"/>
    <w:rsid w:val="00B25EB8"/>
    <w:rsid w:val="00B37F4D"/>
    <w:rsid w:val="00B51666"/>
    <w:rsid w:val="00B9449A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2A2C"/>
    <w:rsid w:val="00F46900"/>
    <w:rsid w:val="00F61D89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numbering" w:customStyle="1" w:styleId="11">
    <w:name w:val="无列表1"/>
    <w:next w:val="a3"/>
    <w:uiPriority w:val="99"/>
    <w:semiHidden/>
    <w:unhideWhenUsed/>
    <w:rsid w:val="00A5645D"/>
  </w:style>
  <w:style w:type="paragraph" w:customStyle="1" w:styleId="msonormal0">
    <w:name w:val="msonormal"/>
    <w:basedOn w:val="a0"/>
    <w:rsid w:val="00A5645D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table" w:customStyle="1" w:styleId="12">
    <w:name w:val="网格型1"/>
    <w:basedOn w:val="a2"/>
    <w:next w:val="aff5"/>
    <w:uiPriority w:val="39"/>
    <w:rsid w:val="00A5645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B5166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胜兰</cp:lastModifiedBy>
  <cp:revision>7</cp:revision>
  <cp:lastPrinted>2013-10-03T12:51:00Z</cp:lastPrinted>
  <dcterms:created xsi:type="dcterms:W3CDTF">2018-11-23T08:58:00Z</dcterms:created>
  <dcterms:modified xsi:type="dcterms:W3CDTF">2022-05-01T01:24:00Z</dcterms:modified>
</cp:coreProperties>
</file>