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C2BD" w14:textId="77777777" w:rsidR="00246D9B" w:rsidRDefault="002E6D44" w:rsidP="00725511">
      <w:pPr>
        <w:rPr>
          <w:rFonts w:ascii="Times New Roman" w:hAnsi="Times New Roman" w:cs="Times New Roman"/>
          <w:b/>
        </w:rPr>
      </w:pPr>
      <w:r w:rsidRPr="002E6D44">
        <w:rPr>
          <w:rFonts w:ascii="Times New Roman" w:hAnsi="Times New Roman" w:cs="Times New Roman"/>
          <w:b/>
        </w:rPr>
        <w:t>Supplementary Table S1</w:t>
      </w:r>
    </w:p>
    <w:p w14:paraId="5E565B9F" w14:textId="7941D460" w:rsidR="00725511" w:rsidRPr="006E5ECF" w:rsidRDefault="00246D9B" w:rsidP="00725511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szCs w:val="21"/>
        </w:rPr>
        <w:t>W</w:t>
      </w:r>
      <w:r w:rsidR="00725511" w:rsidRPr="006E5ECF">
        <w:rPr>
          <w:rFonts w:ascii="Times New Roman" w:hAnsi="Times New Roman" w:cs="Times New Roman"/>
          <w:szCs w:val="21"/>
        </w:rPr>
        <w:t>e obtained data of 1103 breast cancer patients from the TCGA database. Finally, 939 cases which had complete mir-4728 expression level, HER2 expression level were enrolled in this study.</w:t>
      </w:r>
    </w:p>
    <w:p w14:paraId="3205C2E5" w14:textId="77777777" w:rsidR="00725511" w:rsidRPr="006E5ECF" w:rsidRDefault="00725511" w:rsidP="00725511">
      <w:pPr>
        <w:rPr>
          <w:rFonts w:ascii="Times New Roman" w:hAnsi="Times New Roman" w:cs="Times New Roman"/>
          <w:b/>
          <w:szCs w:val="21"/>
        </w:rPr>
      </w:pPr>
      <w:r w:rsidRPr="006E5ECF">
        <w:rPr>
          <w:rFonts w:ascii="Times New Roman" w:hAnsi="Times New Roman" w:cs="Times New Roman"/>
          <w:b/>
          <w:szCs w:val="21"/>
        </w:rPr>
        <w:t>Table.S</w:t>
      </w:r>
      <w:bookmarkStart w:id="0" w:name="OLE_LINK19"/>
      <w:bookmarkStart w:id="1" w:name="OLE_LINK20"/>
      <w:r w:rsidR="002E6D44">
        <w:rPr>
          <w:rFonts w:ascii="Times New Roman" w:hAnsi="Times New Roman" w:cs="Times New Roman" w:hint="eastAsia"/>
          <w:b/>
          <w:szCs w:val="21"/>
        </w:rPr>
        <w:t xml:space="preserve">1: </w:t>
      </w:r>
      <w:r w:rsidRPr="006E5ECF">
        <w:rPr>
          <w:rFonts w:ascii="Times New Roman" w:hAnsi="Times New Roman" w:cs="Times New Roman"/>
          <w:b/>
          <w:szCs w:val="21"/>
        </w:rPr>
        <w:t>Clinical characteristics for the breast cancer patients from TCGA</w:t>
      </w:r>
      <w:bookmarkEnd w:id="0"/>
      <w:bookmarkEnd w:id="1"/>
    </w:p>
    <w:tbl>
      <w:tblPr>
        <w:tblStyle w:val="TableGrid"/>
        <w:tblW w:w="97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2126"/>
        <w:gridCol w:w="1418"/>
        <w:gridCol w:w="1701"/>
      </w:tblGrid>
      <w:tr w:rsidR="00725511" w:rsidRPr="006E5ECF" w14:paraId="4E70A042" w14:textId="77777777" w:rsidTr="00335D28">
        <w:tc>
          <w:tcPr>
            <w:tcW w:w="2660" w:type="dxa"/>
            <w:tcBorders>
              <w:bottom w:val="single" w:sz="4" w:space="0" w:color="auto"/>
            </w:tcBorders>
          </w:tcPr>
          <w:p w14:paraId="2212A6C2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Factor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94129B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Mean ± SD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9A8BA5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EBE96C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669BB7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%</w:t>
            </w:r>
          </w:p>
        </w:tc>
      </w:tr>
      <w:tr w:rsidR="00725511" w:rsidRPr="006E5ECF" w14:paraId="2240809A" w14:textId="77777777" w:rsidTr="00335D28">
        <w:tc>
          <w:tcPr>
            <w:tcW w:w="2660" w:type="dxa"/>
            <w:tcBorders>
              <w:top w:val="single" w:sz="4" w:space="0" w:color="auto"/>
            </w:tcBorders>
          </w:tcPr>
          <w:p w14:paraId="51C0E9A7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Age (years)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0D09829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58.74 ± 13.19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D6A5DB3" w14:textId="77777777" w:rsidR="00725511" w:rsidRPr="006E5ECF" w:rsidRDefault="00725511" w:rsidP="00335D28">
            <w:pPr>
              <w:ind w:left="2" w:hanging="2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49958CB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9F04980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725511" w:rsidRPr="006E5ECF" w14:paraId="7D62EB7B" w14:textId="77777777" w:rsidTr="00335D28">
        <w:tc>
          <w:tcPr>
            <w:tcW w:w="2660" w:type="dxa"/>
          </w:tcPr>
          <w:p w14:paraId="1F926A44" w14:textId="77777777" w:rsidR="00725511" w:rsidRPr="006E5ECF" w:rsidRDefault="00725511" w:rsidP="00335D28">
            <w:pPr>
              <w:ind w:left="2" w:hanging="2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4F036FC5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51E3B3D4" w14:textId="77777777" w:rsidR="00725511" w:rsidRPr="006E5ECF" w:rsidRDefault="00725511" w:rsidP="00335D28">
            <w:pPr>
              <w:ind w:left="2" w:hanging="2"/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≥ 65</w:t>
            </w:r>
          </w:p>
        </w:tc>
        <w:tc>
          <w:tcPr>
            <w:tcW w:w="1418" w:type="dxa"/>
          </w:tcPr>
          <w:p w14:paraId="2776AEFF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661</w:t>
            </w:r>
          </w:p>
        </w:tc>
        <w:tc>
          <w:tcPr>
            <w:tcW w:w="1701" w:type="dxa"/>
          </w:tcPr>
          <w:p w14:paraId="0F244475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70.4%</w:t>
            </w:r>
          </w:p>
        </w:tc>
      </w:tr>
      <w:tr w:rsidR="00725511" w:rsidRPr="006E5ECF" w14:paraId="0FD0E103" w14:textId="77777777" w:rsidTr="00335D28">
        <w:tc>
          <w:tcPr>
            <w:tcW w:w="2660" w:type="dxa"/>
          </w:tcPr>
          <w:p w14:paraId="56F0C99D" w14:textId="77777777" w:rsidR="00725511" w:rsidRPr="006E5ECF" w:rsidRDefault="00725511" w:rsidP="00335D28">
            <w:pPr>
              <w:ind w:left="2" w:hanging="2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6E7376A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5E9BF714" w14:textId="77777777" w:rsidR="00725511" w:rsidRPr="006E5ECF" w:rsidRDefault="00725511" w:rsidP="00335D28">
            <w:pPr>
              <w:ind w:left="2" w:hanging="2"/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&lt; 65</w:t>
            </w:r>
          </w:p>
        </w:tc>
        <w:tc>
          <w:tcPr>
            <w:tcW w:w="1418" w:type="dxa"/>
          </w:tcPr>
          <w:p w14:paraId="20629169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278</w:t>
            </w:r>
          </w:p>
        </w:tc>
        <w:tc>
          <w:tcPr>
            <w:tcW w:w="1701" w:type="dxa"/>
          </w:tcPr>
          <w:p w14:paraId="00712624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29.6%</w:t>
            </w:r>
          </w:p>
        </w:tc>
      </w:tr>
      <w:tr w:rsidR="00725511" w:rsidRPr="006E5ECF" w14:paraId="096AABEE" w14:textId="77777777" w:rsidTr="00335D28">
        <w:tc>
          <w:tcPr>
            <w:tcW w:w="2660" w:type="dxa"/>
          </w:tcPr>
          <w:p w14:paraId="5B54F0D4" w14:textId="77777777" w:rsidR="00725511" w:rsidRPr="006E5ECF" w:rsidRDefault="00725511" w:rsidP="00335D28">
            <w:pPr>
              <w:ind w:left="2" w:hanging="2"/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1843" w:type="dxa"/>
          </w:tcPr>
          <w:p w14:paraId="64A7D7F5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1614B98F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Female</w:t>
            </w:r>
          </w:p>
        </w:tc>
        <w:tc>
          <w:tcPr>
            <w:tcW w:w="1418" w:type="dxa"/>
          </w:tcPr>
          <w:p w14:paraId="341F577A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928</w:t>
            </w:r>
          </w:p>
        </w:tc>
        <w:tc>
          <w:tcPr>
            <w:tcW w:w="1701" w:type="dxa"/>
          </w:tcPr>
          <w:p w14:paraId="316BA376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1.2%</w:t>
            </w:r>
          </w:p>
        </w:tc>
      </w:tr>
      <w:tr w:rsidR="00725511" w:rsidRPr="006E5ECF" w14:paraId="3AA5BF26" w14:textId="77777777" w:rsidTr="00335D28">
        <w:tc>
          <w:tcPr>
            <w:tcW w:w="2660" w:type="dxa"/>
          </w:tcPr>
          <w:p w14:paraId="5C527691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629B7FDA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0284AC9C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Male</w:t>
            </w:r>
          </w:p>
        </w:tc>
        <w:tc>
          <w:tcPr>
            <w:tcW w:w="1418" w:type="dxa"/>
          </w:tcPr>
          <w:p w14:paraId="36DE8B0E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701" w:type="dxa"/>
          </w:tcPr>
          <w:p w14:paraId="12895C47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98.8%</w:t>
            </w:r>
          </w:p>
        </w:tc>
      </w:tr>
      <w:tr w:rsidR="00725511" w:rsidRPr="006E5ECF" w14:paraId="120EE17E" w14:textId="77777777" w:rsidTr="00335D28">
        <w:tc>
          <w:tcPr>
            <w:tcW w:w="2660" w:type="dxa"/>
          </w:tcPr>
          <w:p w14:paraId="03A2E6DB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mir-4728 expression</w:t>
            </w:r>
          </w:p>
        </w:tc>
        <w:tc>
          <w:tcPr>
            <w:tcW w:w="1843" w:type="dxa"/>
          </w:tcPr>
          <w:p w14:paraId="1B7F0F11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7471B8CB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Low</w:t>
            </w:r>
          </w:p>
        </w:tc>
        <w:tc>
          <w:tcPr>
            <w:tcW w:w="1418" w:type="dxa"/>
          </w:tcPr>
          <w:p w14:paraId="49CB37BC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807</w:t>
            </w:r>
          </w:p>
        </w:tc>
        <w:tc>
          <w:tcPr>
            <w:tcW w:w="1701" w:type="dxa"/>
          </w:tcPr>
          <w:p w14:paraId="1426080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85.9%</w:t>
            </w:r>
          </w:p>
        </w:tc>
      </w:tr>
      <w:tr w:rsidR="00725511" w:rsidRPr="006E5ECF" w14:paraId="618A3733" w14:textId="77777777" w:rsidTr="00335D28">
        <w:tc>
          <w:tcPr>
            <w:tcW w:w="2660" w:type="dxa"/>
          </w:tcPr>
          <w:p w14:paraId="5FED564B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2F146BF1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3D7DB73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High</w:t>
            </w:r>
          </w:p>
        </w:tc>
        <w:tc>
          <w:tcPr>
            <w:tcW w:w="1418" w:type="dxa"/>
          </w:tcPr>
          <w:p w14:paraId="1AEAC1CD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132</w:t>
            </w:r>
          </w:p>
        </w:tc>
        <w:tc>
          <w:tcPr>
            <w:tcW w:w="1701" w:type="dxa"/>
          </w:tcPr>
          <w:p w14:paraId="3B19A2E0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14.1%</w:t>
            </w:r>
          </w:p>
        </w:tc>
      </w:tr>
      <w:tr w:rsidR="00725511" w:rsidRPr="006E5ECF" w14:paraId="6BFB1DCE" w14:textId="77777777" w:rsidTr="00335D28">
        <w:tc>
          <w:tcPr>
            <w:tcW w:w="2660" w:type="dxa"/>
          </w:tcPr>
          <w:p w14:paraId="0E7498D7" w14:textId="210154A7" w:rsidR="00725511" w:rsidRPr="006E5ECF" w:rsidRDefault="00725511" w:rsidP="007218B7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 xml:space="preserve">T </w:t>
            </w:r>
            <w:r w:rsidR="007218B7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6E5ECF">
              <w:rPr>
                <w:rFonts w:ascii="Times New Roman" w:hAnsi="Times New Roman" w:cs="Times New Roman"/>
                <w:szCs w:val="21"/>
              </w:rPr>
              <w:t>tage</w:t>
            </w:r>
          </w:p>
        </w:tc>
        <w:tc>
          <w:tcPr>
            <w:tcW w:w="1843" w:type="dxa"/>
          </w:tcPr>
          <w:p w14:paraId="2A182681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7B89F7C1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Low (stage I+II)</w:t>
            </w:r>
          </w:p>
        </w:tc>
        <w:tc>
          <w:tcPr>
            <w:tcW w:w="1418" w:type="dxa"/>
          </w:tcPr>
          <w:p w14:paraId="76F29F9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794</w:t>
            </w:r>
          </w:p>
        </w:tc>
        <w:tc>
          <w:tcPr>
            <w:tcW w:w="1701" w:type="dxa"/>
          </w:tcPr>
          <w:p w14:paraId="54E18D6B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84.6%</w:t>
            </w:r>
          </w:p>
        </w:tc>
      </w:tr>
      <w:tr w:rsidR="00725511" w:rsidRPr="006E5ECF" w14:paraId="2EF15015" w14:textId="77777777" w:rsidTr="00335D28">
        <w:tc>
          <w:tcPr>
            <w:tcW w:w="2660" w:type="dxa"/>
          </w:tcPr>
          <w:p w14:paraId="1BB3632C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4BF041DC" w14:textId="77777777" w:rsidR="00725511" w:rsidRPr="006E5ECF" w:rsidRDefault="00725511" w:rsidP="00335D28">
            <w:pPr>
              <w:ind w:leftChars="-10" w:left="-21" w:firstLineChars="10" w:firstLine="2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5B1B7B93" w14:textId="77777777" w:rsidR="00725511" w:rsidRPr="006E5ECF" w:rsidRDefault="00725511" w:rsidP="00335D28">
            <w:pPr>
              <w:ind w:leftChars="-10" w:left="-21" w:firstLineChars="10" w:firstLine="21"/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 xml:space="preserve">High (stage </w:t>
            </w:r>
            <w:proofErr w:type="spellStart"/>
            <w:r w:rsidRPr="006E5ECF">
              <w:rPr>
                <w:rFonts w:ascii="Times New Roman" w:hAnsi="Times New Roman" w:cs="Times New Roman"/>
                <w:szCs w:val="21"/>
              </w:rPr>
              <w:t>III+</w:t>
            </w:r>
            <w:r w:rsidRPr="006E5ECF">
              <w:rPr>
                <w:rFonts w:ascii="Times New Roman" w:eastAsia="SimSun" w:hAnsi="Times New Roman" w:cs="Times New Roman"/>
                <w:szCs w:val="21"/>
              </w:rPr>
              <w:t>Ⅳ</w:t>
            </w:r>
            <w:proofErr w:type="spellEnd"/>
            <w:r w:rsidRPr="006E5EC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</w:tcPr>
          <w:p w14:paraId="48608A66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144</w:t>
            </w:r>
          </w:p>
        </w:tc>
        <w:tc>
          <w:tcPr>
            <w:tcW w:w="1701" w:type="dxa"/>
          </w:tcPr>
          <w:p w14:paraId="3AAA3649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15.4%</w:t>
            </w:r>
          </w:p>
        </w:tc>
      </w:tr>
      <w:tr w:rsidR="00725511" w:rsidRPr="006E5ECF" w14:paraId="2E7861B3" w14:textId="77777777" w:rsidTr="00335D28">
        <w:tc>
          <w:tcPr>
            <w:tcW w:w="2660" w:type="dxa"/>
          </w:tcPr>
          <w:p w14:paraId="7A9A0CFE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Lymph node metastasis</w:t>
            </w:r>
          </w:p>
        </w:tc>
        <w:tc>
          <w:tcPr>
            <w:tcW w:w="1843" w:type="dxa"/>
          </w:tcPr>
          <w:p w14:paraId="02F1648A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01AAA3C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Low (N0+N1)</w:t>
            </w:r>
          </w:p>
        </w:tc>
        <w:tc>
          <w:tcPr>
            <w:tcW w:w="1418" w:type="dxa"/>
          </w:tcPr>
          <w:p w14:paraId="0A59D221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753</w:t>
            </w:r>
          </w:p>
        </w:tc>
        <w:tc>
          <w:tcPr>
            <w:tcW w:w="1701" w:type="dxa"/>
          </w:tcPr>
          <w:p w14:paraId="32DEF561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81.3%</w:t>
            </w:r>
          </w:p>
        </w:tc>
      </w:tr>
      <w:tr w:rsidR="00725511" w:rsidRPr="006E5ECF" w14:paraId="5F5CA891" w14:textId="77777777" w:rsidTr="00335D28">
        <w:tc>
          <w:tcPr>
            <w:tcW w:w="2660" w:type="dxa"/>
          </w:tcPr>
          <w:p w14:paraId="5B48E106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15ED8A95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54EA4314" w14:textId="77777777" w:rsidR="00725511" w:rsidRPr="006E5ECF" w:rsidRDefault="00725511" w:rsidP="00335D28">
            <w:pPr>
              <w:ind w:leftChars="-10" w:left="-21" w:firstLineChars="10" w:firstLine="21"/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High (N2+N3)</w:t>
            </w:r>
          </w:p>
        </w:tc>
        <w:tc>
          <w:tcPr>
            <w:tcW w:w="1418" w:type="dxa"/>
          </w:tcPr>
          <w:p w14:paraId="3A1C4503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173</w:t>
            </w:r>
          </w:p>
        </w:tc>
        <w:tc>
          <w:tcPr>
            <w:tcW w:w="1701" w:type="dxa"/>
          </w:tcPr>
          <w:p w14:paraId="69904965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18.7%</w:t>
            </w:r>
          </w:p>
        </w:tc>
      </w:tr>
      <w:tr w:rsidR="00725511" w:rsidRPr="006E5ECF" w14:paraId="36128845" w14:textId="77777777" w:rsidTr="00335D28">
        <w:tc>
          <w:tcPr>
            <w:tcW w:w="2660" w:type="dxa"/>
          </w:tcPr>
          <w:p w14:paraId="00BBACB4" w14:textId="4B194A95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 xml:space="preserve">AJCC </w:t>
            </w:r>
            <w:r w:rsidR="007218B7">
              <w:rPr>
                <w:rFonts w:ascii="Times New Roman" w:hAnsi="Times New Roman" w:cs="Times New Roman" w:hint="eastAsia"/>
                <w:szCs w:val="21"/>
              </w:rPr>
              <w:t>s</w:t>
            </w:r>
            <w:r w:rsidRPr="006E5ECF">
              <w:rPr>
                <w:rFonts w:ascii="Times New Roman" w:hAnsi="Times New Roman" w:cs="Times New Roman"/>
                <w:szCs w:val="21"/>
              </w:rPr>
              <w:t>tage</w:t>
            </w:r>
          </w:p>
        </w:tc>
        <w:tc>
          <w:tcPr>
            <w:tcW w:w="1843" w:type="dxa"/>
          </w:tcPr>
          <w:p w14:paraId="3ADD29B1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51953CE6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Low (stage I+II)</w:t>
            </w:r>
          </w:p>
        </w:tc>
        <w:tc>
          <w:tcPr>
            <w:tcW w:w="1418" w:type="dxa"/>
          </w:tcPr>
          <w:p w14:paraId="654E2170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702</w:t>
            </w:r>
          </w:p>
        </w:tc>
        <w:tc>
          <w:tcPr>
            <w:tcW w:w="1701" w:type="dxa"/>
          </w:tcPr>
          <w:p w14:paraId="0165B662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75.9%</w:t>
            </w:r>
          </w:p>
        </w:tc>
      </w:tr>
      <w:tr w:rsidR="00725511" w:rsidRPr="006E5ECF" w14:paraId="4AB40F20" w14:textId="77777777" w:rsidTr="00335D28">
        <w:tc>
          <w:tcPr>
            <w:tcW w:w="2660" w:type="dxa"/>
          </w:tcPr>
          <w:p w14:paraId="0002A187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7FFB6A8B" w14:textId="77777777" w:rsidR="00725511" w:rsidRPr="006E5ECF" w:rsidRDefault="00725511" w:rsidP="00335D28">
            <w:pPr>
              <w:ind w:leftChars="-10" w:left="-21" w:firstLineChars="10" w:firstLine="21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6B3340AB" w14:textId="77777777" w:rsidR="00725511" w:rsidRPr="006E5ECF" w:rsidRDefault="00725511" w:rsidP="00335D28">
            <w:pPr>
              <w:ind w:leftChars="-10" w:left="-21" w:firstLineChars="10" w:firstLine="21"/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 xml:space="preserve">High (stage </w:t>
            </w:r>
            <w:proofErr w:type="spellStart"/>
            <w:r w:rsidRPr="006E5ECF">
              <w:rPr>
                <w:rFonts w:ascii="Times New Roman" w:hAnsi="Times New Roman" w:cs="Times New Roman"/>
                <w:szCs w:val="21"/>
              </w:rPr>
              <w:t>III+</w:t>
            </w:r>
            <w:r w:rsidRPr="006E5ECF">
              <w:rPr>
                <w:rFonts w:ascii="Times New Roman" w:eastAsia="SimSun" w:hAnsi="Times New Roman" w:cs="Times New Roman"/>
                <w:szCs w:val="21"/>
              </w:rPr>
              <w:t>Ⅳ</w:t>
            </w:r>
            <w:proofErr w:type="spellEnd"/>
            <w:r w:rsidRPr="006E5ECF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</w:tcPr>
          <w:p w14:paraId="2844D696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223</w:t>
            </w:r>
          </w:p>
        </w:tc>
        <w:tc>
          <w:tcPr>
            <w:tcW w:w="1701" w:type="dxa"/>
          </w:tcPr>
          <w:p w14:paraId="73E8F2B5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24.1%</w:t>
            </w:r>
          </w:p>
        </w:tc>
      </w:tr>
      <w:tr w:rsidR="00725511" w:rsidRPr="006E5ECF" w14:paraId="5AF87C3C" w14:textId="77777777" w:rsidTr="00335D28">
        <w:tc>
          <w:tcPr>
            <w:tcW w:w="2660" w:type="dxa"/>
          </w:tcPr>
          <w:p w14:paraId="78B524C0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Tumor recurrence</w:t>
            </w:r>
          </w:p>
        </w:tc>
        <w:tc>
          <w:tcPr>
            <w:tcW w:w="1843" w:type="dxa"/>
          </w:tcPr>
          <w:p w14:paraId="584FC9B1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07F9738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418" w:type="dxa"/>
          </w:tcPr>
          <w:p w14:paraId="07D1CEEC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843</w:t>
            </w:r>
          </w:p>
        </w:tc>
        <w:tc>
          <w:tcPr>
            <w:tcW w:w="1701" w:type="dxa"/>
          </w:tcPr>
          <w:p w14:paraId="16FBF526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89.8%</w:t>
            </w:r>
          </w:p>
        </w:tc>
      </w:tr>
      <w:tr w:rsidR="00725511" w:rsidRPr="006E5ECF" w14:paraId="43577288" w14:textId="77777777" w:rsidTr="00335D28">
        <w:tc>
          <w:tcPr>
            <w:tcW w:w="2660" w:type="dxa"/>
          </w:tcPr>
          <w:p w14:paraId="09C2E3F0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14AF355F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209F466B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  <w:tc>
          <w:tcPr>
            <w:tcW w:w="1418" w:type="dxa"/>
          </w:tcPr>
          <w:p w14:paraId="195D4699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96</w:t>
            </w:r>
          </w:p>
        </w:tc>
        <w:tc>
          <w:tcPr>
            <w:tcW w:w="1701" w:type="dxa"/>
          </w:tcPr>
          <w:p w14:paraId="2A6A1940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10.2%</w:t>
            </w:r>
          </w:p>
        </w:tc>
      </w:tr>
      <w:tr w:rsidR="00725511" w:rsidRPr="006E5ECF" w14:paraId="5E1CE82D" w14:textId="77777777" w:rsidTr="00335D28">
        <w:tc>
          <w:tcPr>
            <w:tcW w:w="2660" w:type="dxa"/>
          </w:tcPr>
          <w:p w14:paraId="0CD1B3C9" w14:textId="244F0DA6" w:rsidR="00725511" w:rsidRPr="006E5ECF" w:rsidRDefault="00725511" w:rsidP="007218B7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 xml:space="preserve">Tumor </w:t>
            </w:r>
            <w:r w:rsidR="007218B7">
              <w:rPr>
                <w:rFonts w:ascii="Times New Roman" w:hAnsi="Times New Roman" w:cs="Times New Roman" w:hint="eastAsia"/>
                <w:szCs w:val="21"/>
              </w:rPr>
              <w:t>e</w:t>
            </w:r>
            <w:r w:rsidRPr="006E5ECF">
              <w:rPr>
                <w:rFonts w:ascii="Times New Roman" w:hAnsi="Times New Roman" w:cs="Times New Roman"/>
                <w:szCs w:val="21"/>
              </w:rPr>
              <w:t>vent</w:t>
            </w:r>
          </w:p>
        </w:tc>
        <w:tc>
          <w:tcPr>
            <w:tcW w:w="1843" w:type="dxa"/>
          </w:tcPr>
          <w:p w14:paraId="63EADA7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43CC0D21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Survival</w:t>
            </w:r>
          </w:p>
        </w:tc>
        <w:tc>
          <w:tcPr>
            <w:tcW w:w="1418" w:type="dxa"/>
          </w:tcPr>
          <w:p w14:paraId="0620752C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839</w:t>
            </w:r>
          </w:p>
        </w:tc>
        <w:tc>
          <w:tcPr>
            <w:tcW w:w="1701" w:type="dxa"/>
          </w:tcPr>
          <w:p w14:paraId="263BC5B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89.4%</w:t>
            </w:r>
          </w:p>
        </w:tc>
      </w:tr>
      <w:tr w:rsidR="00725511" w:rsidRPr="006E5ECF" w14:paraId="2E6D9202" w14:textId="77777777" w:rsidTr="00335D28">
        <w:tc>
          <w:tcPr>
            <w:tcW w:w="2660" w:type="dxa"/>
          </w:tcPr>
          <w:p w14:paraId="1603F95E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318237A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6B9DFDD2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Dead</w:t>
            </w:r>
          </w:p>
        </w:tc>
        <w:tc>
          <w:tcPr>
            <w:tcW w:w="1418" w:type="dxa"/>
          </w:tcPr>
          <w:p w14:paraId="271F60AB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100</w:t>
            </w:r>
          </w:p>
        </w:tc>
        <w:tc>
          <w:tcPr>
            <w:tcW w:w="1701" w:type="dxa"/>
          </w:tcPr>
          <w:p w14:paraId="79CC51DD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10.6%</w:t>
            </w:r>
          </w:p>
        </w:tc>
      </w:tr>
      <w:tr w:rsidR="00725511" w:rsidRPr="006E5ECF" w14:paraId="2EA60AB4" w14:textId="77777777" w:rsidTr="00335D28">
        <w:tc>
          <w:tcPr>
            <w:tcW w:w="2660" w:type="dxa"/>
          </w:tcPr>
          <w:p w14:paraId="3C8720FB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ER status</w:t>
            </w:r>
          </w:p>
        </w:tc>
        <w:tc>
          <w:tcPr>
            <w:tcW w:w="1843" w:type="dxa"/>
          </w:tcPr>
          <w:p w14:paraId="27091740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22CDB277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418" w:type="dxa"/>
          </w:tcPr>
          <w:p w14:paraId="48444C42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212</w:t>
            </w:r>
          </w:p>
        </w:tc>
        <w:tc>
          <w:tcPr>
            <w:tcW w:w="1701" w:type="dxa"/>
          </w:tcPr>
          <w:p w14:paraId="7F2E4F52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22.6%</w:t>
            </w:r>
          </w:p>
        </w:tc>
      </w:tr>
      <w:tr w:rsidR="00725511" w:rsidRPr="006E5ECF" w14:paraId="7C2EFF20" w14:textId="77777777" w:rsidTr="00335D28">
        <w:tc>
          <w:tcPr>
            <w:tcW w:w="2660" w:type="dxa"/>
          </w:tcPr>
          <w:p w14:paraId="32F5766E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0DCD280A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1285C574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  <w:tc>
          <w:tcPr>
            <w:tcW w:w="1418" w:type="dxa"/>
          </w:tcPr>
          <w:p w14:paraId="30F4A0FF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725</w:t>
            </w:r>
          </w:p>
        </w:tc>
        <w:tc>
          <w:tcPr>
            <w:tcW w:w="1701" w:type="dxa"/>
          </w:tcPr>
          <w:p w14:paraId="33D136C5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77.4</w:t>
            </w:r>
          </w:p>
        </w:tc>
      </w:tr>
      <w:tr w:rsidR="00725511" w:rsidRPr="006E5ECF" w14:paraId="16D46DD4" w14:textId="77777777" w:rsidTr="00335D28">
        <w:tc>
          <w:tcPr>
            <w:tcW w:w="2660" w:type="dxa"/>
          </w:tcPr>
          <w:p w14:paraId="31FE6D7B" w14:textId="77777777" w:rsidR="00725511" w:rsidRPr="006E5ECF" w:rsidRDefault="00007800" w:rsidP="00335D2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 w:rsidR="00725511" w:rsidRPr="006E5ECF">
              <w:rPr>
                <w:rFonts w:ascii="Times New Roman" w:hAnsi="Times New Roman" w:cs="Times New Roman"/>
                <w:szCs w:val="21"/>
              </w:rPr>
              <w:t>R status</w:t>
            </w:r>
          </w:p>
        </w:tc>
        <w:tc>
          <w:tcPr>
            <w:tcW w:w="1843" w:type="dxa"/>
          </w:tcPr>
          <w:p w14:paraId="08BACF1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01A7832B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418" w:type="dxa"/>
          </w:tcPr>
          <w:p w14:paraId="125FCBFC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308</w:t>
            </w:r>
          </w:p>
        </w:tc>
        <w:tc>
          <w:tcPr>
            <w:tcW w:w="1701" w:type="dxa"/>
          </w:tcPr>
          <w:p w14:paraId="0021415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32.9%</w:t>
            </w:r>
          </w:p>
        </w:tc>
      </w:tr>
      <w:tr w:rsidR="00725511" w:rsidRPr="006E5ECF" w14:paraId="41F83A27" w14:textId="77777777" w:rsidTr="00335D28">
        <w:tc>
          <w:tcPr>
            <w:tcW w:w="2660" w:type="dxa"/>
          </w:tcPr>
          <w:p w14:paraId="6E861739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2935D4EC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113622B3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  <w:tc>
          <w:tcPr>
            <w:tcW w:w="1418" w:type="dxa"/>
          </w:tcPr>
          <w:p w14:paraId="64DDF302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627</w:t>
            </w:r>
          </w:p>
        </w:tc>
        <w:tc>
          <w:tcPr>
            <w:tcW w:w="1701" w:type="dxa"/>
          </w:tcPr>
          <w:p w14:paraId="31C0869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67.1%</w:t>
            </w:r>
          </w:p>
        </w:tc>
      </w:tr>
      <w:tr w:rsidR="00725511" w:rsidRPr="006E5ECF" w14:paraId="47152619" w14:textId="77777777" w:rsidTr="00335D28">
        <w:tc>
          <w:tcPr>
            <w:tcW w:w="2660" w:type="dxa"/>
          </w:tcPr>
          <w:p w14:paraId="6ADBC833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HER2 status</w:t>
            </w:r>
          </w:p>
        </w:tc>
        <w:tc>
          <w:tcPr>
            <w:tcW w:w="1843" w:type="dxa"/>
          </w:tcPr>
          <w:p w14:paraId="0C9C4B29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62FC167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Negative</w:t>
            </w:r>
          </w:p>
        </w:tc>
        <w:tc>
          <w:tcPr>
            <w:tcW w:w="1418" w:type="dxa"/>
          </w:tcPr>
          <w:p w14:paraId="7BF6EABB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751</w:t>
            </w:r>
          </w:p>
        </w:tc>
        <w:tc>
          <w:tcPr>
            <w:tcW w:w="1701" w:type="dxa"/>
          </w:tcPr>
          <w:p w14:paraId="4A9812C7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80.0%</w:t>
            </w:r>
          </w:p>
        </w:tc>
      </w:tr>
      <w:tr w:rsidR="00725511" w:rsidRPr="006E5ECF" w14:paraId="2D325083" w14:textId="77777777" w:rsidTr="00335D28">
        <w:tc>
          <w:tcPr>
            <w:tcW w:w="2660" w:type="dxa"/>
          </w:tcPr>
          <w:p w14:paraId="116363B4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</w:tcPr>
          <w:p w14:paraId="2CF4A2F8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26" w:type="dxa"/>
          </w:tcPr>
          <w:p w14:paraId="401CCEDF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Positive</w:t>
            </w:r>
          </w:p>
        </w:tc>
        <w:tc>
          <w:tcPr>
            <w:tcW w:w="1418" w:type="dxa"/>
          </w:tcPr>
          <w:p w14:paraId="2C39257E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188</w:t>
            </w:r>
          </w:p>
        </w:tc>
        <w:tc>
          <w:tcPr>
            <w:tcW w:w="1701" w:type="dxa"/>
          </w:tcPr>
          <w:p w14:paraId="27601C81" w14:textId="77777777" w:rsidR="00725511" w:rsidRPr="006E5ECF" w:rsidRDefault="00725511" w:rsidP="00335D28">
            <w:pPr>
              <w:rPr>
                <w:rFonts w:ascii="Times New Roman" w:hAnsi="Times New Roman" w:cs="Times New Roman"/>
                <w:szCs w:val="21"/>
              </w:rPr>
            </w:pPr>
            <w:r w:rsidRPr="006E5ECF">
              <w:rPr>
                <w:rFonts w:ascii="Times New Roman" w:hAnsi="Times New Roman" w:cs="Times New Roman"/>
                <w:szCs w:val="21"/>
              </w:rPr>
              <w:t>20.0%</w:t>
            </w:r>
          </w:p>
        </w:tc>
      </w:tr>
    </w:tbl>
    <w:p w14:paraId="7E478EA6" w14:textId="335C9529" w:rsidR="00725511" w:rsidRPr="006E5ECF" w:rsidRDefault="00725511" w:rsidP="00725511">
      <w:pPr>
        <w:rPr>
          <w:rFonts w:ascii="Times New Roman" w:hAnsi="Times New Roman" w:cs="Times New Roman"/>
          <w:szCs w:val="21"/>
        </w:rPr>
      </w:pPr>
      <w:r w:rsidRPr="006E5ECF">
        <w:rPr>
          <w:rFonts w:ascii="Times New Roman" w:hAnsi="Times New Roman" w:cs="Times New Roman"/>
          <w:szCs w:val="21"/>
        </w:rPr>
        <w:t xml:space="preserve">Abbreviations: ER: Estrogen </w:t>
      </w:r>
      <w:r w:rsidR="008A5691">
        <w:rPr>
          <w:rFonts w:ascii="Times New Roman" w:hAnsi="Times New Roman" w:cs="Times New Roman" w:hint="eastAsia"/>
          <w:szCs w:val="21"/>
        </w:rPr>
        <w:t>R</w:t>
      </w:r>
      <w:r w:rsidRPr="006E5ECF">
        <w:rPr>
          <w:rFonts w:ascii="Times New Roman" w:hAnsi="Times New Roman" w:cs="Times New Roman"/>
          <w:szCs w:val="21"/>
        </w:rPr>
        <w:t xml:space="preserve">eceptor; PR: </w:t>
      </w:r>
      <w:r w:rsidR="008A5691">
        <w:rPr>
          <w:rFonts w:ascii="Times New Roman" w:hAnsi="Times New Roman" w:cs="Times New Roman" w:hint="eastAsia"/>
          <w:szCs w:val="21"/>
        </w:rPr>
        <w:t>P</w:t>
      </w:r>
      <w:r w:rsidRPr="006E5ECF">
        <w:rPr>
          <w:rFonts w:ascii="Times New Roman" w:hAnsi="Times New Roman" w:cs="Times New Roman"/>
          <w:szCs w:val="21"/>
        </w:rPr>
        <w:t xml:space="preserve">rogesterone </w:t>
      </w:r>
      <w:r w:rsidR="008A5691">
        <w:rPr>
          <w:rFonts w:ascii="Times New Roman" w:hAnsi="Times New Roman" w:cs="Times New Roman" w:hint="eastAsia"/>
          <w:szCs w:val="21"/>
        </w:rPr>
        <w:t>R</w:t>
      </w:r>
      <w:r w:rsidRPr="006E5ECF">
        <w:rPr>
          <w:rFonts w:ascii="Times New Roman" w:hAnsi="Times New Roman" w:cs="Times New Roman"/>
          <w:szCs w:val="21"/>
        </w:rPr>
        <w:t>eceptor; HER2: Human Epidermal Growth Factor Receptor 2.</w:t>
      </w:r>
    </w:p>
    <w:p w14:paraId="1A386713" w14:textId="77777777" w:rsidR="00725511" w:rsidRDefault="00725511">
      <w:pPr>
        <w:widowControl/>
        <w:jc w:val="left"/>
        <w:rPr>
          <w:b/>
        </w:rPr>
      </w:pPr>
      <w:r>
        <w:rPr>
          <w:b/>
        </w:rPr>
        <w:br w:type="page"/>
      </w:r>
    </w:p>
    <w:p w14:paraId="00D7059E" w14:textId="77777777" w:rsidR="002E6D44" w:rsidRPr="002E6D44" w:rsidRDefault="002E6D44">
      <w:pPr>
        <w:rPr>
          <w:rFonts w:ascii="Times New Roman" w:hAnsi="Times New Roman" w:cs="Times New Roman"/>
          <w:b/>
        </w:rPr>
      </w:pPr>
      <w:r w:rsidRPr="00E31892">
        <w:rPr>
          <w:rFonts w:ascii="Times New Roman" w:hAnsi="Times New Roman" w:cs="Times New Roman"/>
          <w:b/>
        </w:rPr>
        <w:lastRenderedPageBreak/>
        <w:t>Supplementary Figure S1:</w:t>
      </w:r>
    </w:p>
    <w:p w14:paraId="01E0FC44" w14:textId="77777777" w:rsidR="00DB1F91" w:rsidRPr="00DB1F91" w:rsidRDefault="00DB1F91">
      <w:pPr>
        <w:rPr>
          <w:rFonts w:ascii="Times New Roman" w:hAnsi="Times New Roman" w:cs="Times New Roman"/>
        </w:rPr>
      </w:pPr>
      <w:r w:rsidRPr="00DB1F91">
        <w:rPr>
          <w:rFonts w:ascii="Times New Roman" w:hAnsi="Times New Roman" w:cs="Times New Roman"/>
          <w:noProof/>
        </w:rPr>
        <w:drawing>
          <wp:inline distT="0" distB="0" distL="0" distR="0" wp14:anchorId="659D72B7" wp14:editId="6446C8D2">
            <wp:extent cx="5274310" cy="6849394"/>
            <wp:effectExtent l="19050" t="0" r="2540" b="0"/>
            <wp:docPr id="1" name="图片 3" descr="C:\文件\paper\乳腺癌前体miRNA\作图\补充材料副本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文件\paper\乳腺癌前体miRNA\作图\补充材料副本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9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A6A7C" w14:textId="78D9D2AD" w:rsidR="00B06FE9" w:rsidRPr="00DB1F91" w:rsidRDefault="002E6D44">
      <w:pPr>
        <w:rPr>
          <w:b/>
        </w:rPr>
      </w:pPr>
      <w:r w:rsidRPr="002E6D44">
        <w:rPr>
          <w:rFonts w:ascii="Times New Roman" w:hAnsi="Times New Roman" w:cs="Times New Roman"/>
        </w:rPr>
        <w:t>Supplementary Figure S1</w:t>
      </w:r>
      <w:r w:rsidR="00B06FE9" w:rsidRPr="00B06FE9">
        <w:rPr>
          <w:rFonts w:ascii="Times New Roman" w:hAnsi="Times New Roman" w:cs="Times New Roman"/>
        </w:rPr>
        <w:t xml:space="preserve">: </w:t>
      </w:r>
      <w:r w:rsidR="00B06FE9">
        <w:rPr>
          <w:rFonts w:ascii="Times New Roman" w:hAnsi="Times New Roman" w:cs="Times New Roman"/>
        </w:rPr>
        <w:t xml:space="preserve">The </w:t>
      </w:r>
      <w:r w:rsidR="00B06FE9">
        <w:rPr>
          <w:rFonts w:ascii="Times New Roman" w:hAnsi="Times New Roman" w:cs="Times New Roman" w:hint="eastAsia"/>
        </w:rPr>
        <w:t>mir-4728</w:t>
      </w:r>
      <w:r w:rsidR="00B06FE9" w:rsidRPr="00B06FE9">
        <w:rPr>
          <w:rFonts w:ascii="Times New Roman" w:hAnsi="Times New Roman" w:cs="Times New Roman"/>
        </w:rPr>
        <w:t xml:space="preserve"> expression levels </w:t>
      </w:r>
      <w:r w:rsidR="00B06FE9">
        <w:rPr>
          <w:rFonts w:ascii="Times New Roman" w:hAnsi="Times New Roman" w:cs="Times New Roman" w:hint="eastAsia"/>
        </w:rPr>
        <w:t>failed to</w:t>
      </w:r>
      <w:r w:rsidR="00B06FE9" w:rsidRPr="00B06FE9">
        <w:rPr>
          <w:rFonts w:ascii="Times New Roman" w:hAnsi="Times New Roman" w:cs="Times New Roman"/>
        </w:rPr>
        <w:t xml:space="preserve"> predict the </w:t>
      </w:r>
      <w:r w:rsidR="00B06FE9">
        <w:rPr>
          <w:rFonts w:ascii="Times New Roman" w:hAnsi="Times New Roman" w:cs="Times New Roman" w:hint="eastAsia"/>
        </w:rPr>
        <w:t xml:space="preserve">poor </w:t>
      </w:r>
      <w:r w:rsidR="00B06FE9" w:rsidRPr="00B06FE9">
        <w:rPr>
          <w:rFonts w:ascii="Times New Roman" w:hAnsi="Times New Roman" w:cs="Times New Roman"/>
        </w:rPr>
        <w:t xml:space="preserve">overall survival </w:t>
      </w:r>
      <w:r w:rsidR="00B06FE9">
        <w:rPr>
          <w:rFonts w:ascii="Times New Roman" w:hAnsi="Times New Roman" w:cs="Times New Roman" w:hint="eastAsia"/>
        </w:rPr>
        <w:t xml:space="preserve">after </w:t>
      </w:r>
      <w:r w:rsidR="00746BCE">
        <w:rPr>
          <w:rFonts w:ascii="Times New Roman" w:hAnsi="Times New Roman" w:cs="Times New Roman"/>
        </w:rPr>
        <w:t>stratifying</w:t>
      </w:r>
      <w:r w:rsidR="00B06FE9" w:rsidRPr="00B06FE9">
        <w:rPr>
          <w:rFonts w:ascii="Times New Roman" w:hAnsi="Times New Roman" w:cs="Times New Roman"/>
        </w:rPr>
        <w:t xml:space="preserve"> the breast cancer patients into different groups, such as low T stage, high T stage, low AJCC stage, and high AJCC </w:t>
      </w:r>
      <w:r w:rsidR="00B06FE9">
        <w:rPr>
          <w:rFonts w:ascii="Times New Roman" w:hAnsi="Times New Roman" w:cs="Times New Roman"/>
        </w:rPr>
        <w:t>stage.</w:t>
      </w:r>
      <w:r w:rsidR="00B06FE9">
        <w:rPr>
          <w:rFonts w:ascii="Times New Roman" w:hAnsi="Times New Roman" w:cs="Times New Roman" w:hint="eastAsia"/>
        </w:rPr>
        <w:t xml:space="preserve"> A</w:t>
      </w:r>
      <w:r w:rsidR="00B06FE9" w:rsidRPr="00B06FE9">
        <w:rPr>
          <w:rFonts w:ascii="Times New Roman" w:hAnsi="Times New Roman" w:cs="Times New Roman"/>
        </w:rPr>
        <w:t xml:space="preserve">nd </w:t>
      </w:r>
      <w:r w:rsidR="00B06FE9">
        <w:rPr>
          <w:rFonts w:ascii="Times New Roman" w:hAnsi="Times New Roman" w:cs="Times New Roman" w:hint="eastAsia"/>
        </w:rPr>
        <w:t>t</w:t>
      </w:r>
      <w:r w:rsidR="00B06FE9">
        <w:rPr>
          <w:rFonts w:ascii="Times New Roman" w:hAnsi="Times New Roman" w:cs="Times New Roman"/>
        </w:rPr>
        <w:t xml:space="preserve">he </w:t>
      </w:r>
      <w:r w:rsidR="00B06FE9">
        <w:rPr>
          <w:rFonts w:ascii="Times New Roman" w:hAnsi="Times New Roman" w:cs="Times New Roman" w:hint="eastAsia"/>
        </w:rPr>
        <w:t xml:space="preserve">mir-4728 could not </w:t>
      </w:r>
      <w:r w:rsidR="00B06FE9" w:rsidRPr="00B06FE9">
        <w:rPr>
          <w:rFonts w:ascii="Times New Roman" w:hAnsi="Times New Roman" w:cs="Times New Roman"/>
        </w:rPr>
        <w:t>predict</w:t>
      </w:r>
      <w:r w:rsidR="00B06FE9">
        <w:rPr>
          <w:rFonts w:ascii="Times New Roman" w:hAnsi="Times New Roman" w:cs="Times New Roman" w:hint="eastAsia"/>
        </w:rPr>
        <w:t xml:space="preserve"> the </w:t>
      </w:r>
      <w:r w:rsidR="00CF5D96">
        <w:rPr>
          <w:rFonts w:ascii="Times New Roman" w:hAnsi="Times New Roman" w:cs="Times New Roman" w:hint="eastAsia"/>
        </w:rPr>
        <w:t xml:space="preserve">poor </w:t>
      </w:r>
      <w:r w:rsidR="00B06FE9" w:rsidRPr="00B06FE9">
        <w:rPr>
          <w:rFonts w:ascii="Times New Roman" w:hAnsi="Times New Roman" w:cs="Times New Roman"/>
        </w:rPr>
        <w:t>tumor-free survival</w:t>
      </w:r>
      <w:r w:rsidR="00B06FE9">
        <w:rPr>
          <w:rFonts w:ascii="Times New Roman" w:hAnsi="Times New Roman" w:cs="Times New Roman" w:hint="eastAsia"/>
        </w:rPr>
        <w:t xml:space="preserve"> of breast cancers patients </w:t>
      </w:r>
      <w:r w:rsidR="00CF5D96">
        <w:rPr>
          <w:rFonts w:ascii="Times New Roman" w:hAnsi="Times New Roman" w:cs="Times New Roman" w:hint="eastAsia"/>
        </w:rPr>
        <w:t>with</w:t>
      </w:r>
      <w:r w:rsidR="00B06FE9" w:rsidRPr="00B06FE9">
        <w:rPr>
          <w:rFonts w:ascii="Times New Roman" w:hAnsi="Times New Roman" w:cs="Times New Roman"/>
        </w:rPr>
        <w:t xml:space="preserve"> low T stage, low AJCC stage, and high AJCC </w:t>
      </w:r>
      <w:r w:rsidR="00B06FE9">
        <w:rPr>
          <w:rFonts w:ascii="Times New Roman" w:hAnsi="Times New Roman" w:cs="Times New Roman"/>
        </w:rPr>
        <w:t>stage.</w:t>
      </w:r>
      <w:r w:rsidR="00E95628">
        <w:rPr>
          <w:rFonts w:ascii="Times New Roman" w:hAnsi="Times New Roman" w:cs="Times New Roman" w:hint="eastAsia"/>
        </w:rPr>
        <w:t xml:space="preserve"> (All p </w:t>
      </w:r>
      <w:r w:rsidR="00B06FE9">
        <w:rPr>
          <w:rFonts w:ascii="Times New Roman" w:hAnsi="Times New Roman" w:cs="Times New Roman" w:hint="eastAsia"/>
        </w:rPr>
        <w:t xml:space="preserve">value &gt; 0.05). </w:t>
      </w:r>
    </w:p>
    <w:p w14:paraId="6F13F036" w14:textId="77777777" w:rsidR="00C02CF4" w:rsidRDefault="00C02CF4">
      <w:pPr>
        <w:rPr>
          <w:rFonts w:ascii="Times New Roman" w:hAnsi="Times New Roman" w:cs="Times New Roman"/>
        </w:rPr>
      </w:pPr>
    </w:p>
    <w:p w14:paraId="6AF33E4D" w14:textId="77777777" w:rsidR="00C02CF4" w:rsidRDefault="00C02CF4">
      <w:pPr>
        <w:rPr>
          <w:rFonts w:ascii="Times New Roman" w:hAnsi="Times New Roman" w:cs="Times New Roman"/>
        </w:rPr>
      </w:pPr>
    </w:p>
    <w:p w14:paraId="10AA0563" w14:textId="77777777" w:rsidR="00725511" w:rsidRPr="00B06FE9" w:rsidRDefault="00725511">
      <w:pPr>
        <w:rPr>
          <w:rFonts w:ascii="Times New Roman" w:hAnsi="Times New Roman" w:cs="Times New Roman"/>
        </w:rPr>
      </w:pPr>
    </w:p>
    <w:sectPr w:rsidR="00725511" w:rsidRPr="00B06FE9" w:rsidSect="0050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8E99" w14:textId="77777777" w:rsidR="00956CB2" w:rsidRDefault="00956CB2" w:rsidP="00B06FE9">
      <w:r>
        <w:separator/>
      </w:r>
    </w:p>
  </w:endnote>
  <w:endnote w:type="continuationSeparator" w:id="0">
    <w:p w14:paraId="40DC4B75" w14:textId="77777777" w:rsidR="00956CB2" w:rsidRDefault="00956CB2" w:rsidP="00B0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49FF5" w14:textId="77777777" w:rsidR="00956CB2" w:rsidRDefault="00956CB2" w:rsidP="00B06FE9">
      <w:r>
        <w:separator/>
      </w:r>
    </w:p>
  </w:footnote>
  <w:footnote w:type="continuationSeparator" w:id="0">
    <w:p w14:paraId="116C617D" w14:textId="77777777" w:rsidR="00956CB2" w:rsidRDefault="00956CB2" w:rsidP="00B06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0tDQAUuaW5obmpko6SsGpxcWZ+XkgBWa1AAGlSF8sAAAA"/>
    <w:docVar w:name="KY_MEDREF_DOCUID" w:val="{D199DCE2-6271-43E2-8957-89C970E31606}"/>
    <w:docVar w:name="KY_MEDREF_VERSION" w:val="3"/>
  </w:docVars>
  <w:rsids>
    <w:rsidRoot w:val="00B06FE9"/>
    <w:rsid w:val="00007800"/>
    <w:rsid w:val="000304E0"/>
    <w:rsid w:val="000A53BA"/>
    <w:rsid w:val="00222022"/>
    <w:rsid w:val="00246D9B"/>
    <w:rsid w:val="002519D8"/>
    <w:rsid w:val="0026334E"/>
    <w:rsid w:val="002707EF"/>
    <w:rsid w:val="002E1E77"/>
    <w:rsid w:val="002E6D44"/>
    <w:rsid w:val="0048528D"/>
    <w:rsid w:val="00500E13"/>
    <w:rsid w:val="005115C6"/>
    <w:rsid w:val="00516B30"/>
    <w:rsid w:val="00587F9F"/>
    <w:rsid w:val="00706AA9"/>
    <w:rsid w:val="007218B7"/>
    <w:rsid w:val="00725511"/>
    <w:rsid w:val="00746BCE"/>
    <w:rsid w:val="008A5691"/>
    <w:rsid w:val="00956CB2"/>
    <w:rsid w:val="009B2DF1"/>
    <w:rsid w:val="00B06FE9"/>
    <w:rsid w:val="00B63643"/>
    <w:rsid w:val="00B708CE"/>
    <w:rsid w:val="00C02CF4"/>
    <w:rsid w:val="00CF5D96"/>
    <w:rsid w:val="00D537A0"/>
    <w:rsid w:val="00D61DC8"/>
    <w:rsid w:val="00DB1F91"/>
    <w:rsid w:val="00E05C3D"/>
    <w:rsid w:val="00E31892"/>
    <w:rsid w:val="00E95628"/>
    <w:rsid w:val="00F8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EC3E5"/>
  <w15:docId w15:val="{A0712951-96D7-4F60-BBB4-CBD7EF72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1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06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06FE9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06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06FE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D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D96"/>
    <w:rPr>
      <w:sz w:val="18"/>
      <w:szCs w:val="18"/>
    </w:rPr>
  </w:style>
  <w:style w:type="table" w:styleId="TableGrid">
    <w:name w:val="Table Grid"/>
    <w:basedOn w:val="TableNormal"/>
    <w:uiPriority w:val="59"/>
    <w:rsid w:val="00C02C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RuiTao</dc:creator>
  <cp:keywords/>
  <dc:description/>
  <cp:lastModifiedBy>Matthew Attwaters</cp:lastModifiedBy>
  <cp:revision>2</cp:revision>
  <dcterms:created xsi:type="dcterms:W3CDTF">2022-04-20T08:42:00Z</dcterms:created>
  <dcterms:modified xsi:type="dcterms:W3CDTF">2022-04-20T08:42:00Z</dcterms:modified>
</cp:coreProperties>
</file>