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F8" w:rsidRPr="004D0F61" w:rsidRDefault="00D94E32" w:rsidP="009549F8">
      <w:pPr>
        <w:outlineLvl w:val="0"/>
        <w:rPr>
          <w:rFonts w:ascii="Arial" w:hAnsi="Arial" w:cs="Arial"/>
          <w:sz w:val="20"/>
          <w:u w:val="single"/>
          <w:lang w:val="en-US"/>
        </w:rPr>
      </w:pPr>
      <w:r w:rsidRPr="00A63752">
        <w:rPr>
          <w:rFonts w:ascii="Arial" w:hAnsi="Arial" w:cs="Arial"/>
          <w:b/>
          <w:sz w:val="20"/>
          <w:lang w:val="en-US"/>
        </w:rPr>
        <w:t>Supplementary T</w:t>
      </w:r>
      <w:r w:rsidR="009549F8" w:rsidRPr="00A63752">
        <w:rPr>
          <w:rFonts w:ascii="Arial" w:hAnsi="Arial" w:cs="Arial"/>
          <w:b/>
          <w:sz w:val="20"/>
          <w:lang w:val="en-US"/>
        </w:rPr>
        <w:t>able 3</w:t>
      </w:r>
      <w:r w:rsidR="009549F8" w:rsidRPr="00A63752">
        <w:rPr>
          <w:rFonts w:ascii="Arial" w:hAnsi="Arial" w:cs="Arial"/>
          <w:sz w:val="20"/>
          <w:lang w:val="en-US"/>
        </w:rPr>
        <w:t xml:space="preserve">. </w:t>
      </w:r>
      <w:r w:rsidR="009549F8" w:rsidRPr="00576FF6">
        <w:rPr>
          <w:rFonts w:ascii="Arial" w:hAnsi="Arial" w:cs="Arial"/>
          <w:sz w:val="20"/>
          <w:lang w:val="en-US"/>
        </w:rPr>
        <w:t>Line listing of all SAEs</w:t>
      </w:r>
      <w:bookmarkStart w:id="0" w:name="_GoBack"/>
      <w:bookmarkEnd w:id="0"/>
    </w:p>
    <w:tbl>
      <w:tblPr>
        <w:tblW w:w="10365" w:type="dxa"/>
        <w:tblInd w:w="-10" w:type="dxa"/>
        <w:tblLook w:val="04A0" w:firstRow="1" w:lastRow="0" w:firstColumn="1" w:lastColumn="0" w:noHBand="0" w:noVBand="1"/>
      </w:tblPr>
      <w:tblGrid>
        <w:gridCol w:w="878"/>
        <w:gridCol w:w="4493"/>
        <w:gridCol w:w="963"/>
        <w:gridCol w:w="1221"/>
        <w:gridCol w:w="946"/>
        <w:gridCol w:w="946"/>
        <w:gridCol w:w="946"/>
      </w:tblGrid>
      <w:tr w:rsidR="009549F8" w:rsidRPr="00D94E32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Patient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Description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Cycle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Worst grade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SAE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SUSAR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Related</w:t>
            </w:r>
          </w:p>
        </w:tc>
      </w:tr>
      <w:tr w:rsidR="009549F8" w:rsidRPr="00D94E32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212121"/>
                <w:lang w:val="en-US"/>
              </w:rPr>
              <w:t>Congestive heart failure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Pneumonia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Post obstruction pneumonia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Increased Gamma-GT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P06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SAE's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P08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Urinary tract infection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Anorexia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Hypoglycemia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Pain arm with sensory disorder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Weight loss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P11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Muscle weakness right arm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Vomiting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P13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Pleuritic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Febrile neutropenia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Thrombocytopenia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Hepatic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P15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Hypokalemia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212121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212121"/>
                <w:lang w:val="en-US"/>
              </w:rPr>
              <w:t xml:space="preserve">Sepsis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Dyspnea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Thromboembolic event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SAE's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Diarrhea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P20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SAE's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Dyspnea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Back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Hypotension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Hypotension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P23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Fatigue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Dyspnea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Abdominal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Agitation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Fecal incontinence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Fever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Pain thorax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Urine incontinence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P25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P26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P27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P29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Dehydration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Fever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Hypercalcemia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Hyponatremia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Abdominal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Hypokalemia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 xml:space="preserve">Hypomagnesemia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P34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Thromboembolic event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Hyperglycaemia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Vomiting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Fever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Hypercalcemia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Back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Radicular pain left leg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P39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Bleeding lower tr. </w:t>
            </w:r>
            <w:proofErr w:type="spellStart"/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digestivus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Hypocalcemia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Hypokalemia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Hypotension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n-US"/>
              </w:rPr>
              <w:t>Reversible posterior leukoencephalopathy syndrome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Thrombocytopenia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proofErr w:type="spellStart"/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Mucositis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Hypercalcaemia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Impending femur fracture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Back pain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NA 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Hypercalcaemia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Hypercalcaemia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  <w:t>Posterior vitreous detachment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Radicular back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Dyspnea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Pleural effusion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P44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Congestive heart failure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Hypokalemia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Cough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Hoarseness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Pain lymph node metastasis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Constipation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Hyponatremia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Vomiting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Urinary tract infection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Hyponatremia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Thrombocytopenia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Dizziness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P49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Pleural effusion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Palpitations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Anorexia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Fatigue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Abdominal pain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P52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Hearing loss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4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P53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Hematuria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Acute kidney failure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Ascites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P55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Thromboembolic event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Nausea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FF0000"/>
                <w:lang w:val="en-US"/>
              </w:rPr>
              <w:t>Yes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Pleural effusion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Ascites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P57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P58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P59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Anemia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Baseline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Leg pain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P64</w:t>
            </w:r>
          </w:p>
        </w:tc>
        <w:tc>
          <w:tcPr>
            <w:tcW w:w="44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 SAE’s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9549F8" w:rsidRPr="009B7ED4" w:rsidTr="000632B1">
        <w:trPr>
          <w:trHeight w:val="223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P65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Dyspnea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  <w:tr w:rsidR="009549F8" w:rsidRPr="009B7ED4" w:rsidTr="000632B1">
        <w:trPr>
          <w:trHeight w:val="234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Cough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Yes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9F8" w:rsidRPr="009B7ED4" w:rsidRDefault="009549F8" w:rsidP="000632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B7ED4">
              <w:rPr>
                <w:rFonts w:ascii="Calibri" w:eastAsia="Times New Roman" w:hAnsi="Calibri" w:cs="Times New Roman"/>
                <w:color w:val="000000"/>
                <w:lang w:val="en-US"/>
              </w:rPr>
              <w:t>No</w:t>
            </w:r>
          </w:p>
        </w:tc>
      </w:tr>
    </w:tbl>
    <w:p w:rsidR="009549F8" w:rsidRDefault="009549F8" w:rsidP="009549F8">
      <w:pPr>
        <w:rPr>
          <w:rFonts w:ascii="Arial" w:hAnsi="Arial" w:cs="Arial"/>
          <w:sz w:val="20"/>
          <w:lang w:val="en-US"/>
        </w:rPr>
      </w:pPr>
    </w:p>
    <w:p w:rsidR="009549F8" w:rsidRPr="00664066" w:rsidRDefault="009549F8" w:rsidP="009549F8">
      <w:pPr>
        <w:jc w:val="both"/>
        <w:rPr>
          <w:rFonts w:ascii="Arial" w:hAnsi="Arial" w:cs="Arial"/>
          <w:i/>
          <w:sz w:val="18"/>
          <w:lang w:val="en-US"/>
        </w:rPr>
      </w:pPr>
      <w:r w:rsidRPr="00664066">
        <w:rPr>
          <w:rFonts w:ascii="Arial" w:hAnsi="Arial" w:cs="Arial"/>
          <w:i/>
          <w:sz w:val="18"/>
          <w:lang w:val="en-US"/>
        </w:rPr>
        <w:t>Line listing of all found SAEs</w:t>
      </w:r>
      <w:r>
        <w:rPr>
          <w:rFonts w:ascii="Arial" w:hAnsi="Arial" w:cs="Arial"/>
          <w:i/>
          <w:sz w:val="18"/>
          <w:lang w:val="en-US"/>
        </w:rPr>
        <w:t xml:space="preserve"> (serious adverse events)</w:t>
      </w:r>
      <w:r w:rsidRPr="00664066">
        <w:rPr>
          <w:rFonts w:ascii="Arial" w:hAnsi="Arial" w:cs="Arial"/>
          <w:i/>
          <w:sz w:val="18"/>
          <w:lang w:val="en-US"/>
        </w:rPr>
        <w:t xml:space="preserve"> in the participating patients. Patient numbers are assigned randomly. Only the red indicated SAEs are related to cDDP therapy. NA = not applicable (baseline SAEs canno</w:t>
      </w:r>
      <w:r>
        <w:rPr>
          <w:rFonts w:ascii="Arial" w:hAnsi="Arial" w:cs="Arial"/>
          <w:i/>
          <w:sz w:val="18"/>
          <w:lang w:val="en-US"/>
        </w:rPr>
        <w:t>t be a SUSAR (suspected unexpected serious adverse reaction) or related with</w:t>
      </w:r>
      <w:r w:rsidRPr="00664066">
        <w:rPr>
          <w:rFonts w:ascii="Arial" w:hAnsi="Arial" w:cs="Arial"/>
          <w:i/>
          <w:sz w:val="18"/>
          <w:lang w:val="en-US"/>
        </w:rPr>
        <w:t xml:space="preserve"> cDDP since these are present before the start of therapy). </w:t>
      </w:r>
    </w:p>
    <w:p w:rsidR="009008DE" w:rsidRPr="009549F8" w:rsidRDefault="009008DE">
      <w:pPr>
        <w:rPr>
          <w:lang w:val="en-US"/>
        </w:rPr>
      </w:pPr>
    </w:p>
    <w:sectPr w:rsidR="009008DE" w:rsidRPr="0095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8"/>
    <w:rsid w:val="00576FF6"/>
    <w:rsid w:val="009008DE"/>
    <w:rsid w:val="009549F8"/>
    <w:rsid w:val="00A63752"/>
    <w:rsid w:val="00B5017F"/>
    <w:rsid w:val="00D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94947-1220-4270-BBBA-A7B7028B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3</cp:revision>
  <dcterms:created xsi:type="dcterms:W3CDTF">2021-06-04T18:48:00Z</dcterms:created>
  <dcterms:modified xsi:type="dcterms:W3CDTF">2021-06-04T18:54:00Z</dcterms:modified>
</cp:coreProperties>
</file>