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3D" w:rsidRPr="00E46CF8" w:rsidRDefault="00A1743D" w:rsidP="00A1743D">
      <w:pPr>
        <w:suppressLineNumbers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bookmarkStart w:id="0" w:name="_GoBack"/>
      <w:r w:rsidRPr="00E46CF8">
        <w:rPr>
          <w:rFonts w:ascii="Arial" w:hAnsi="Arial" w:cs="Arial"/>
          <w:b/>
          <w:sz w:val="20"/>
          <w:szCs w:val="20"/>
          <w:lang w:val="en-US"/>
        </w:rPr>
        <w:t>Supplementary Table 2</w:t>
      </w:r>
      <w:r w:rsidRPr="00E46CF8">
        <w:rPr>
          <w:rFonts w:ascii="Arial" w:hAnsi="Arial" w:cs="Arial"/>
          <w:sz w:val="20"/>
          <w:szCs w:val="20"/>
          <w:lang w:val="en-US"/>
        </w:rPr>
        <w:t>. Sensitivity and specificity discovery and validation CTC-cDDP-sensitivity profile</w:t>
      </w:r>
    </w:p>
    <w:bookmarkEnd w:id="0"/>
    <w:p w:rsidR="00A1743D" w:rsidRDefault="00A1743D" w:rsidP="00A1743D">
      <w:pPr>
        <w:suppressLineNumbers/>
        <w:spacing w:after="0" w:line="360" w:lineRule="auto"/>
        <w:rPr>
          <w:rFonts w:ascii="Arial" w:hAnsi="Arial" w:cs="Arial"/>
          <w:sz w:val="20"/>
          <w:szCs w:val="20"/>
          <w:u w:val="single"/>
          <w:lang w:val="en-US"/>
        </w:rPr>
      </w:pPr>
    </w:p>
    <w:tbl>
      <w:tblPr>
        <w:tblStyle w:val="TableGrid"/>
        <w:tblpPr w:leftFromText="180" w:rightFromText="180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2437"/>
      </w:tblGrid>
      <w:tr w:rsidR="00A1743D" w:rsidRPr="00E63CC3" w:rsidTr="00F2601C">
        <w:trPr>
          <w:trHeight w:val="344"/>
        </w:trPr>
        <w:tc>
          <w:tcPr>
            <w:tcW w:w="3964" w:type="dxa"/>
            <w:shd w:val="clear" w:color="auto" w:fill="auto"/>
            <w:hideMark/>
          </w:tcPr>
          <w:p w:rsidR="00A1743D" w:rsidRPr="00F2601C" w:rsidRDefault="00A1743D" w:rsidP="000632B1">
            <w:pPr>
              <w:spacing w:line="480" w:lineRule="auto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2601C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PREDICTOR_DLDA_TEST CISPLATIN</w:t>
            </w:r>
          </w:p>
        </w:tc>
        <w:tc>
          <w:tcPr>
            <w:tcW w:w="2127" w:type="dxa"/>
            <w:shd w:val="clear" w:color="auto" w:fill="auto"/>
            <w:hideMark/>
          </w:tcPr>
          <w:p w:rsidR="00A1743D" w:rsidRPr="00F2601C" w:rsidRDefault="00A1743D" w:rsidP="000632B1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 w:rsidRPr="00F2601C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DISCOVERY</w:t>
            </w:r>
          </w:p>
        </w:tc>
        <w:tc>
          <w:tcPr>
            <w:tcW w:w="2437" w:type="dxa"/>
            <w:shd w:val="clear" w:color="auto" w:fill="auto"/>
            <w:hideMark/>
          </w:tcPr>
          <w:p w:rsidR="00A1743D" w:rsidRPr="00F2601C" w:rsidRDefault="00A1743D" w:rsidP="000632B1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 w:rsidRPr="00F2601C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VALIDATION</w:t>
            </w:r>
          </w:p>
        </w:tc>
      </w:tr>
      <w:tr w:rsidR="00A1743D" w:rsidRPr="00E63CC3" w:rsidTr="000632B1">
        <w:trPr>
          <w:trHeight w:val="350"/>
        </w:trPr>
        <w:tc>
          <w:tcPr>
            <w:tcW w:w="3964" w:type="dxa"/>
            <w:noWrap/>
            <w:hideMark/>
          </w:tcPr>
          <w:p w:rsidR="00A1743D" w:rsidRPr="00441507" w:rsidRDefault="00A1743D" w:rsidP="000632B1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41507">
              <w:rPr>
                <w:rFonts w:ascii="Arial" w:hAnsi="Arial" w:cs="Arial"/>
                <w:bCs/>
                <w:sz w:val="20"/>
                <w:szCs w:val="20"/>
                <w:lang w:val="en-US"/>
              </w:rPr>
              <w:t>Sensitivity</w:t>
            </w:r>
          </w:p>
        </w:tc>
        <w:tc>
          <w:tcPr>
            <w:tcW w:w="2127" w:type="dxa"/>
            <w:noWrap/>
            <w:hideMark/>
          </w:tcPr>
          <w:p w:rsidR="00A1743D" w:rsidRPr="00441507" w:rsidRDefault="00A1743D" w:rsidP="000632B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1507">
              <w:rPr>
                <w:rFonts w:ascii="Arial" w:hAnsi="Arial" w:cs="Arial"/>
                <w:sz w:val="20"/>
                <w:szCs w:val="20"/>
                <w:lang w:val="en-US"/>
              </w:rPr>
              <w:t>100.00%</w:t>
            </w:r>
          </w:p>
        </w:tc>
        <w:tc>
          <w:tcPr>
            <w:tcW w:w="2437" w:type="dxa"/>
            <w:noWrap/>
            <w:hideMark/>
          </w:tcPr>
          <w:p w:rsidR="00A1743D" w:rsidRPr="00441507" w:rsidRDefault="00A1743D" w:rsidP="000632B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1507">
              <w:rPr>
                <w:rFonts w:ascii="Arial" w:hAnsi="Arial" w:cs="Arial"/>
                <w:sz w:val="20"/>
                <w:szCs w:val="20"/>
                <w:lang w:val="en-US"/>
              </w:rPr>
              <w:t>85.71%</w:t>
            </w:r>
          </w:p>
        </w:tc>
      </w:tr>
      <w:tr w:rsidR="00A1743D" w:rsidRPr="00E63CC3" w:rsidTr="000632B1">
        <w:trPr>
          <w:trHeight w:val="225"/>
        </w:trPr>
        <w:tc>
          <w:tcPr>
            <w:tcW w:w="3964" w:type="dxa"/>
            <w:noWrap/>
            <w:hideMark/>
          </w:tcPr>
          <w:p w:rsidR="00A1743D" w:rsidRPr="00441507" w:rsidRDefault="00A1743D" w:rsidP="000632B1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41507">
              <w:rPr>
                <w:rFonts w:ascii="Arial" w:hAnsi="Arial" w:cs="Arial"/>
                <w:bCs/>
                <w:sz w:val="20"/>
                <w:szCs w:val="20"/>
                <w:lang w:val="en-US"/>
              </w:rPr>
              <w:t>Specificity</w:t>
            </w:r>
          </w:p>
        </w:tc>
        <w:tc>
          <w:tcPr>
            <w:tcW w:w="2127" w:type="dxa"/>
            <w:noWrap/>
            <w:hideMark/>
          </w:tcPr>
          <w:p w:rsidR="00A1743D" w:rsidRPr="00441507" w:rsidRDefault="00A1743D" w:rsidP="000632B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1507">
              <w:rPr>
                <w:rFonts w:ascii="Arial" w:hAnsi="Arial" w:cs="Arial"/>
                <w:sz w:val="20"/>
                <w:szCs w:val="20"/>
                <w:lang w:val="en-US"/>
              </w:rPr>
              <w:t>100.00%</w:t>
            </w:r>
          </w:p>
        </w:tc>
        <w:tc>
          <w:tcPr>
            <w:tcW w:w="2437" w:type="dxa"/>
            <w:noWrap/>
            <w:hideMark/>
          </w:tcPr>
          <w:p w:rsidR="00A1743D" w:rsidRPr="00441507" w:rsidRDefault="00A1743D" w:rsidP="000632B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1507">
              <w:rPr>
                <w:rFonts w:ascii="Arial" w:hAnsi="Arial" w:cs="Arial"/>
                <w:sz w:val="20"/>
                <w:szCs w:val="20"/>
                <w:lang w:val="en-US"/>
              </w:rPr>
              <w:t>85.71%</w:t>
            </w:r>
          </w:p>
        </w:tc>
      </w:tr>
      <w:tr w:rsidR="00A1743D" w:rsidRPr="00E63CC3" w:rsidTr="000632B1">
        <w:trPr>
          <w:trHeight w:val="225"/>
        </w:trPr>
        <w:tc>
          <w:tcPr>
            <w:tcW w:w="3964" w:type="dxa"/>
            <w:noWrap/>
            <w:hideMark/>
          </w:tcPr>
          <w:p w:rsidR="00A1743D" w:rsidRPr="00441507" w:rsidRDefault="00A1743D" w:rsidP="000632B1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41507">
              <w:rPr>
                <w:rFonts w:ascii="Arial" w:hAnsi="Arial" w:cs="Arial"/>
                <w:bCs/>
                <w:sz w:val="20"/>
                <w:szCs w:val="20"/>
                <w:lang w:val="en-US"/>
              </w:rPr>
              <w:t>Positive predictive value</w:t>
            </w:r>
          </w:p>
        </w:tc>
        <w:tc>
          <w:tcPr>
            <w:tcW w:w="2127" w:type="dxa"/>
            <w:noWrap/>
            <w:hideMark/>
          </w:tcPr>
          <w:p w:rsidR="00A1743D" w:rsidRPr="00441507" w:rsidRDefault="00A1743D" w:rsidP="000632B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1507">
              <w:rPr>
                <w:rFonts w:ascii="Arial" w:hAnsi="Arial" w:cs="Arial"/>
                <w:sz w:val="20"/>
                <w:szCs w:val="20"/>
                <w:lang w:val="en-US"/>
              </w:rPr>
              <w:t>100.00%</w:t>
            </w:r>
          </w:p>
        </w:tc>
        <w:tc>
          <w:tcPr>
            <w:tcW w:w="2437" w:type="dxa"/>
            <w:noWrap/>
            <w:hideMark/>
          </w:tcPr>
          <w:p w:rsidR="00A1743D" w:rsidRPr="00441507" w:rsidRDefault="00A1743D" w:rsidP="000632B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1507">
              <w:rPr>
                <w:rFonts w:ascii="Arial" w:hAnsi="Arial" w:cs="Arial"/>
                <w:sz w:val="20"/>
                <w:szCs w:val="20"/>
                <w:lang w:val="en-US"/>
              </w:rPr>
              <w:t>85.71%</w:t>
            </w:r>
          </w:p>
        </w:tc>
      </w:tr>
      <w:tr w:rsidR="00A1743D" w:rsidRPr="00E63CC3" w:rsidTr="000632B1">
        <w:trPr>
          <w:trHeight w:val="225"/>
        </w:trPr>
        <w:tc>
          <w:tcPr>
            <w:tcW w:w="3964" w:type="dxa"/>
            <w:noWrap/>
            <w:hideMark/>
          </w:tcPr>
          <w:p w:rsidR="00A1743D" w:rsidRPr="00441507" w:rsidRDefault="00A1743D" w:rsidP="000632B1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41507">
              <w:rPr>
                <w:rFonts w:ascii="Arial" w:hAnsi="Arial" w:cs="Arial"/>
                <w:bCs/>
                <w:sz w:val="20"/>
                <w:szCs w:val="20"/>
                <w:lang w:val="en-US"/>
              </w:rPr>
              <w:t>Negative predictive value</w:t>
            </w:r>
          </w:p>
        </w:tc>
        <w:tc>
          <w:tcPr>
            <w:tcW w:w="2127" w:type="dxa"/>
            <w:noWrap/>
            <w:hideMark/>
          </w:tcPr>
          <w:p w:rsidR="00A1743D" w:rsidRPr="00441507" w:rsidRDefault="00A1743D" w:rsidP="000632B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1507">
              <w:rPr>
                <w:rFonts w:ascii="Arial" w:hAnsi="Arial" w:cs="Arial"/>
                <w:sz w:val="20"/>
                <w:szCs w:val="20"/>
                <w:lang w:val="en-US"/>
              </w:rPr>
              <w:t>100.00%</w:t>
            </w:r>
          </w:p>
        </w:tc>
        <w:tc>
          <w:tcPr>
            <w:tcW w:w="2437" w:type="dxa"/>
            <w:noWrap/>
            <w:hideMark/>
          </w:tcPr>
          <w:p w:rsidR="00A1743D" w:rsidRPr="00441507" w:rsidRDefault="00A1743D" w:rsidP="000632B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1507">
              <w:rPr>
                <w:rFonts w:ascii="Arial" w:hAnsi="Arial" w:cs="Arial"/>
                <w:sz w:val="20"/>
                <w:szCs w:val="20"/>
                <w:lang w:val="en-US"/>
              </w:rPr>
              <w:t>85.71%</w:t>
            </w:r>
          </w:p>
        </w:tc>
      </w:tr>
      <w:tr w:rsidR="00A1743D" w:rsidRPr="00E63CC3" w:rsidTr="000632B1">
        <w:trPr>
          <w:trHeight w:val="205"/>
        </w:trPr>
        <w:tc>
          <w:tcPr>
            <w:tcW w:w="3964" w:type="dxa"/>
            <w:noWrap/>
            <w:hideMark/>
          </w:tcPr>
          <w:p w:rsidR="00A1743D" w:rsidRPr="00441507" w:rsidRDefault="00A1743D" w:rsidP="000632B1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41507">
              <w:rPr>
                <w:rFonts w:ascii="Arial" w:hAnsi="Arial" w:cs="Arial"/>
                <w:bCs/>
                <w:sz w:val="20"/>
                <w:szCs w:val="20"/>
                <w:lang w:val="en-US"/>
              </w:rPr>
              <w:t>Disease prevalence</w:t>
            </w:r>
          </w:p>
        </w:tc>
        <w:tc>
          <w:tcPr>
            <w:tcW w:w="2127" w:type="dxa"/>
            <w:noWrap/>
            <w:hideMark/>
          </w:tcPr>
          <w:p w:rsidR="00A1743D" w:rsidRPr="00441507" w:rsidRDefault="00A1743D" w:rsidP="000632B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1507">
              <w:rPr>
                <w:rFonts w:ascii="Arial" w:hAnsi="Arial" w:cs="Arial"/>
                <w:sz w:val="20"/>
                <w:szCs w:val="20"/>
                <w:lang w:val="en-US"/>
              </w:rPr>
              <w:t>38.46%</w:t>
            </w:r>
          </w:p>
        </w:tc>
        <w:tc>
          <w:tcPr>
            <w:tcW w:w="2437" w:type="dxa"/>
            <w:noWrap/>
            <w:hideMark/>
          </w:tcPr>
          <w:p w:rsidR="00A1743D" w:rsidRPr="00441507" w:rsidRDefault="00A1743D" w:rsidP="000632B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1507">
              <w:rPr>
                <w:rFonts w:ascii="Arial" w:hAnsi="Arial" w:cs="Arial"/>
                <w:sz w:val="20"/>
                <w:szCs w:val="20"/>
                <w:lang w:val="en-US"/>
              </w:rPr>
              <w:t>50.00%</w:t>
            </w:r>
          </w:p>
        </w:tc>
      </w:tr>
    </w:tbl>
    <w:p w:rsidR="009008DE" w:rsidRPr="00C869C9" w:rsidRDefault="009008DE">
      <w:pPr>
        <w:rPr>
          <w:lang w:val="en-US"/>
        </w:rPr>
      </w:pPr>
    </w:p>
    <w:sectPr w:rsidR="009008DE" w:rsidRPr="00C8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C9"/>
    <w:rsid w:val="009008DE"/>
    <w:rsid w:val="00A1743D"/>
    <w:rsid w:val="00B5017F"/>
    <w:rsid w:val="00C869C9"/>
    <w:rsid w:val="00E46CF8"/>
    <w:rsid w:val="00F2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43B4F-4F95-4E72-9181-E5BF2356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uiPriority w:val="46"/>
    <w:rsid w:val="00C869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1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 de Kruijff</dc:creator>
  <cp:keywords/>
  <dc:description/>
  <cp:lastModifiedBy>I.E. de Kruijff</cp:lastModifiedBy>
  <cp:revision>3</cp:revision>
  <dcterms:created xsi:type="dcterms:W3CDTF">2021-06-04T18:44:00Z</dcterms:created>
  <dcterms:modified xsi:type="dcterms:W3CDTF">2021-06-04T18:54:00Z</dcterms:modified>
</cp:coreProperties>
</file>