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72" w:rsidRPr="009237AA" w:rsidRDefault="00FE2CC7" w:rsidP="000D1972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S2</w:t>
      </w:r>
      <w:r w:rsidR="000D1972" w:rsidRPr="009237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379D">
        <w:rPr>
          <w:rFonts w:ascii="Times New Roman" w:hAnsi="Times New Roman" w:cs="Times New Roman"/>
          <w:sz w:val="24"/>
          <w:szCs w:val="24"/>
          <w:lang w:val="en-US"/>
        </w:rPr>
        <w:t>Average flavonoid concentrat</w:t>
      </w:r>
      <w:bookmarkStart w:id="0" w:name="_GoBack"/>
      <w:bookmarkEnd w:id="0"/>
      <w:r w:rsidRPr="00E1379D">
        <w:rPr>
          <w:rFonts w:ascii="Times New Roman" w:hAnsi="Times New Roman" w:cs="Times New Roman"/>
          <w:sz w:val="24"/>
          <w:szCs w:val="24"/>
          <w:lang w:val="en-US"/>
        </w:rPr>
        <w:t xml:space="preserve">ion </w:t>
      </w:r>
      <w:r>
        <w:rPr>
          <w:rFonts w:ascii="Times New Roman" w:hAnsi="Times New Roman" w:cs="Times New Roman"/>
          <w:sz w:val="24"/>
          <w:szCs w:val="24"/>
          <w:lang w:val="en-US"/>
        </w:rPr>
        <w:t>(mg/L) in</w:t>
      </w:r>
      <w:r w:rsidRPr="009B77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7BD">
        <w:rPr>
          <w:rFonts w:ascii="Times New Roman" w:hAnsi="Times New Roman" w:cs="Times New Roman"/>
          <w:sz w:val="24"/>
          <w:szCs w:val="24"/>
          <w:lang w:val="en-US"/>
        </w:rPr>
        <w:t>the 4x and 2x grapefruits</w:t>
      </w:r>
      <w:r w:rsidRPr="009B77BD" w:rsidDel="00081D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B77BD">
        <w:rPr>
          <w:rFonts w:ascii="Times New Roman" w:hAnsi="Times New Roman" w:cs="Times New Roman"/>
          <w:sz w:val="24"/>
          <w:szCs w:val="24"/>
          <w:lang w:val="en-US"/>
        </w:rPr>
        <w:t>for three harvest times in the three seasons analyzed</w:t>
      </w:r>
      <w:r w:rsidR="000D1972" w:rsidRPr="009237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1274"/>
        <w:gridCol w:w="490"/>
        <w:gridCol w:w="490"/>
        <w:gridCol w:w="490"/>
        <w:gridCol w:w="590"/>
        <w:gridCol w:w="590"/>
        <w:gridCol w:w="590"/>
        <w:gridCol w:w="705"/>
        <w:gridCol w:w="805"/>
        <w:gridCol w:w="805"/>
        <w:gridCol w:w="805"/>
        <w:gridCol w:w="905"/>
        <w:gridCol w:w="905"/>
        <w:gridCol w:w="605"/>
        <w:gridCol w:w="705"/>
        <w:gridCol w:w="705"/>
        <w:gridCol w:w="705"/>
        <w:gridCol w:w="705"/>
        <w:gridCol w:w="705"/>
      </w:tblGrid>
      <w:tr w:rsidR="000D1972" w:rsidRPr="00726078" w:rsidTr="005204B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0D19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Eriocitrin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Neoeriocitrin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Narirutin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Naringin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Hesperidin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Neohesperidin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Samples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S3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HT1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68.60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1589.40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26.13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1894.93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2180.47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1453.13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29.33</w:t>
            </w:r>
          </w:p>
        </w:tc>
      </w:tr>
      <w:tr w:rsidR="000D1972" w:rsidRPr="00726078" w:rsidTr="005204BE">
        <w:trPr>
          <w:trHeight w:val="24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851.13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2228.40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1788.47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24.73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617.20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1815.00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466.13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11.00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2x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52.40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58.33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49.80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243.73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242.07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523.33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1.87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8.73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218.00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359.13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32.73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44.80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348.27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5.73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HT2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4x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90.47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258.90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274.13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764.80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2421.20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951.93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27.67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223.80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802.60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2235.10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1338.73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48.80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28.07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575.73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2599.30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1415.60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23.50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25.07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749.40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1879.30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3.20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2x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39.47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54.90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47.27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228.00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148.40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163.73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3.60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225.20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130.73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2.20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260.40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10.53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293.20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356.10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1.60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HT3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4x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103.13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229.00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287.27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1392.40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2594.20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2974.87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35.13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11.27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31.07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1561.80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1519.80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3768.73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39.50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28.60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163.70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429.47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2490.30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834.20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39.80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16.67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125.80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727.80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2139.60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14.13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Flame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2x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43.60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66.20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50.60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272.07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382.70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201.33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2.30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3.80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7.00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Rio Red 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47.00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69.70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297.20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8.80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Star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Ruby 2x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54.40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327.07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130.60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6.60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9.67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Duncan 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63.40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23.47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354.00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127.20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0.73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5.93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4.27</w:t>
            </w:r>
          </w:p>
        </w:tc>
      </w:tr>
      <w:tr w:rsidR="000D1972" w:rsidRPr="00726078" w:rsidTr="005204B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the</w:t>
            </w:r>
            <w:proofErr w:type="spellEnd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three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4x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92.05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189.41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171.09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895.29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2141.01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1454.90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3.44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16.01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15.49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11.77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23.35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22.14 </w:t>
            </w: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*</w:t>
            </w:r>
          </w:p>
        </w:tc>
      </w:tr>
      <w:tr w:rsidR="000D1972" w:rsidRPr="00726078" w:rsidTr="005204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47.62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60.28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46.90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253.46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254.25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226.79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6.88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1972" w:rsidRPr="000D1972" w:rsidRDefault="000D1972" w:rsidP="000D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D1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8.06</w:t>
            </w:r>
          </w:p>
        </w:tc>
      </w:tr>
    </w:tbl>
    <w:p w:rsidR="000D1972" w:rsidRPr="00CA733D" w:rsidRDefault="000D1972" w:rsidP="000D197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A733D">
        <w:rPr>
          <w:rFonts w:ascii="Times New Roman" w:hAnsi="Times New Roman" w:cs="Times New Roman"/>
          <w:sz w:val="20"/>
          <w:szCs w:val="20"/>
          <w:lang w:val="en-US"/>
        </w:rPr>
        <w:t>S1: Season 2015/2016; S2: Season 2016/2017; S3: Season 2017/2018; HT1: Harvest time 1, December; HT2: Harvest time 2, January; HT3: Harvest time 3, February.</w:t>
      </w:r>
    </w:p>
    <w:p w:rsidR="000D1972" w:rsidRPr="00CA733D" w:rsidRDefault="000D1972" w:rsidP="000D197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A733D">
        <w:rPr>
          <w:rFonts w:ascii="Times New Roman" w:hAnsi="Times New Roman" w:cs="Times New Roman"/>
          <w:sz w:val="20"/>
          <w:szCs w:val="20"/>
          <w:lang w:val="en-US"/>
        </w:rPr>
        <w:t xml:space="preserve">Bold numbers indicate the average value of the three harvest dates for each season. </w:t>
      </w:r>
    </w:p>
    <w:p w:rsidR="000D1972" w:rsidRPr="00CA733D" w:rsidRDefault="000D1972" w:rsidP="000D197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A733D">
        <w:rPr>
          <w:rFonts w:ascii="Times New Roman" w:hAnsi="Times New Roman" w:cs="Times New Roman"/>
          <w:sz w:val="20"/>
          <w:szCs w:val="20"/>
          <w:lang w:val="en-US"/>
        </w:rPr>
        <w:t>* Significant differences (p&lt;0.005) between tetraploid and diploid grapefruits for each compound.</w:t>
      </w:r>
      <w:r w:rsidR="00FE2CC7" w:rsidRPr="00CA73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A733D" w:rsidRDefault="006E4BEB" w:rsidP="000D1972">
      <w:pPr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A733D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CA733D">
        <w:rPr>
          <w:rFonts w:ascii="Times New Roman" w:hAnsi="Times New Roman" w:cs="Times New Roman"/>
          <w:sz w:val="20"/>
          <w:szCs w:val="20"/>
          <w:lang w:val="en-US"/>
        </w:rPr>
        <w:t>nd</w:t>
      </w:r>
      <w:proofErr w:type="spellEnd"/>
      <w:r w:rsidRPr="00CA733D">
        <w:rPr>
          <w:rFonts w:ascii="Times New Roman" w:hAnsi="Times New Roman" w:cs="Times New Roman"/>
          <w:sz w:val="20"/>
          <w:szCs w:val="20"/>
          <w:lang w:val="en-US"/>
        </w:rPr>
        <w:t>) not detected</w:t>
      </w:r>
      <w:r w:rsidR="00CA733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FE2CC7" w:rsidRPr="00CA733D" w:rsidRDefault="00FE2CC7" w:rsidP="000D1972">
      <w:pPr>
        <w:tabs>
          <w:tab w:val="left" w:pos="3402"/>
        </w:tabs>
        <w:spacing w:after="0" w:line="240" w:lineRule="auto"/>
        <w:rPr>
          <w:sz w:val="20"/>
          <w:szCs w:val="20"/>
          <w:lang w:val="en-US"/>
        </w:rPr>
      </w:pPr>
      <w:r w:rsidRPr="00CA733D">
        <w:rPr>
          <w:rFonts w:ascii="Times New Roman" w:hAnsi="Times New Roman" w:cs="Times New Roman"/>
          <w:sz w:val="20"/>
          <w:szCs w:val="20"/>
          <w:lang w:val="en-US"/>
        </w:rPr>
        <w:t>(-) No fruit available.</w:t>
      </w:r>
    </w:p>
    <w:sectPr w:rsidR="00FE2CC7" w:rsidRPr="00CA733D" w:rsidSect="000D19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972"/>
    <w:rsid w:val="000D1972"/>
    <w:rsid w:val="00146FFA"/>
    <w:rsid w:val="005204BE"/>
    <w:rsid w:val="006E4BEB"/>
    <w:rsid w:val="00B73406"/>
    <w:rsid w:val="00CA733D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B79A1"/>
  <w15:docId w15:val="{F94FC833-2DBC-432F-88B2-D9A08F23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Lor</dc:creator>
  <cp:lastModifiedBy>GARCIA LOR, ANDRES</cp:lastModifiedBy>
  <cp:revision>5</cp:revision>
  <dcterms:created xsi:type="dcterms:W3CDTF">2020-10-22T10:50:00Z</dcterms:created>
  <dcterms:modified xsi:type="dcterms:W3CDTF">2020-12-02T11:30:00Z</dcterms:modified>
</cp:coreProperties>
</file>