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631FBE" w:rsidRDefault="00654E8F" w:rsidP="0001436A">
      <w:pPr>
        <w:pStyle w:val="SupplementaryMaterial"/>
        <w:rPr>
          <w:b w:val="0"/>
        </w:rPr>
      </w:pPr>
      <w:r w:rsidRPr="00631FBE">
        <w:t>Supplementary Material</w:t>
      </w:r>
    </w:p>
    <w:p w14:paraId="57713A29" w14:textId="77777777" w:rsidR="00631FBE" w:rsidRPr="00631FBE" w:rsidRDefault="00631FBE" w:rsidP="00631FBE">
      <w:pPr>
        <w:jc w:val="both"/>
        <w:rPr>
          <w:rFonts w:cs="Times New Roman"/>
          <w:b/>
          <w:bCs/>
          <w:sz w:val="20"/>
          <w:szCs w:val="20"/>
        </w:rPr>
      </w:pPr>
      <w:r w:rsidRPr="00631FBE">
        <w:rPr>
          <w:rFonts w:cs="Times New Roman"/>
          <w:b/>
          <w:bCs/>
          <w:sz w:val="20"/>
          <w:szCs w:val="20"/>
        </w:rPr>
        <w:t>Supplemental Figure 1</w:t>
      </w:r>
      <w:r w:rsidRPr="00631FBE">
        <w:rPr>
          <w:rFonts w:eastAsia="PMingLiU" w:cs="Times New Roman"/>
          <w:b/>
          <w:bCs/>
          <w:sz w:val="20"/>
          <w:szCs w:val="20"/>
          <w:lang w:eastAsia="zh-TW"/>
        </w:rPr>
        <w:t>.</w:t>
      </w:r>
      <w:r w:rsidRPr="00631FBE">
        <w:rPr>
          <w:rFonts w:cs="Times New Roman"/>
          <w:b/>
          <w:bCs/>
          <w:sz w:val="20"/>
          <w:szCs w:val="20"/>
        </w:rPr>
        <w:t xml:space="preserve"> </w:t>
      </w:r>
      <w:r w:rsidRPr="00631FBE">
        <w:rPr>
          <w:rFonts w:cs="Times New Roman"/>
          <w:sz w:val="20"/>
          <w:szCs w:val="20"/>
        </w:rPr>
        <w:t>Average vegetable expenditure share stratified by low- and high-income, month over month</w:t>
      </w:r>
    </w:p>
    <w:p w14:paraId="7F760115" w14:textId="77777777" w:rsidR="00631FBE" w:rsidRPr="00631FBE" w:rsidRDefault="00631FBE" w:rsidP="00631FBE">
      <w:pPr>
        <w:jc w:val="both"/>
        <w:rPr>
          <w:rFonts w:cs="Times New Roman"/>
          <w:sz w:val="20"/>
          <w:szCs w:val="20"/>
        </w:rPr>
      </w:pPr>
      <w:r w:rsidRPr="00631FBE">
        <w:rPr>
          <w:rFonts w:cs="Times New Roman"/>
          <w:noProof/>
        </w:rPr>
        <w:drawing>
          <wp:inline distT="0" distB="0" distL="0" distR="0" wp14:anchorId="43F4300C" wp14:editId="09E41BE6">
            <wp:extent cx="5943600" cy="3304514"/>
            <wp:effectExtent l="0" t="0" r="12700" b="1079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5E823D70-70D0-4915-8B81-3FFBC812CF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147AA9" w14:textId="77777777" w:rsidR="00631FBE" w:rsidRPr="00631FBE" w:rsidRDefault="00631FBE" w:rsidP="00631FBE">
      <w:pPr>
        <w:jc w:val="both"/>
        <w:rPr>
          <w:rFonts w:cs="Times New Roman"/>
          <w:sz w:val="20"/>
          <w:szCs w:val="20"/>
        </w:rPr>
      </w:pPr>
    </w:p>
    <w:p w14:paraId="45B2A54C" w14:textId="77777777" w:rsidR="00631FBE" w:rsidRPr="00631FBE" w:rsidRDefault="00631FBE" w:rsidP="00631FBE">
      <w:pPr>
        <w:jc w:val="both"/>
        <w:rPr>
          <w:rFonts w:cs="Times New Roman"/>
          <w:sz w:val="20"/>
          <w:szCs w:val="20"/>
        </w:rPr>
      </w:pPr>
    </w:p>
    <w:p w14:paraId="717C30D8" w14:textId="77777777" w:rsidR="00631FBE" w:rsidRPr="00631FBE" w:rsidRDefault="00631FBE" w:rsidP="00631FBE">
      <w:pPr>
        <w:jc w:val="both"/>
        <w:rPr>
          <w:rFonts w:cs="Times New Roman"/>
          <w:sz w:val="20"/>
          <w:szCs w:val="20"/>
        </w:rPr>
        <w:sectPr w:rsidR="00631FBE" w:rsidRPr="00631FBE" w:rsidSect="000062B4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46ABF50" w14:textId="7CEF4A40" w:rsidR="00631FBE" w:rsidRPr="00631FBE" w:rsidRDefault="00631FBE" w:rsidP="00631FBE">
      <w:pPr>
        <w:jc w:val="both"/>
        <w:rPr>
          <w:rFonts w:cs="Times New Roman"/>
          <w:sz w:val="20"/>
          <w:szCs w:val="20"/>
        </w:rPr>
      </w:pPr>
      <w:r w:rsidRPr="00631FBE">
        <w:rPr>
          <w:rFonts w:cs="Times New Roman"/>
          <w:b/>
          <w:bCs/>
          <w:sz w:val="20"/>
          <w:szCs w:val="20"/>
        </w:rPr>
        <w:lastRenderedPageBreak/>
        <w:t xml:space="preserve">Supplemental Figure 2. </w:t>
      </w:r>
      <w:r w:rsidRPr="00631FBE">
        <w:rPr>
          <w:rFonts w:cs="Times New Roman"/>
          <w:sz w:val="20"/>
          <w:szCs w:val="20"/>
        </w:rPr>
        <w:t xml:space="preserve">Average vegetable expenditure shares by </w:t>
      </w:r>
      <w:r w:rsidR="00CF3FD9">
        <w:rPr>
          <w:rFonts w:cs="Times New Roman" w:hint="eastAsia"/>
          <w:sz w:val="20"/>
          <w:szCs w:val="20"/>
          <w:lang w:eastAsia="zh-TW"/>
        </w:rPr>
        <w:t>f</w:t>
      </w:r>
      <w:r w:rsidR="00CF3FD9">
        <w:rPr>
          <w:rFonts w:cs="Times New Roman"/>
          <w:sz w:val="20"/>
          <w:szCs w:val="20"/>
          <w:lang w:eastAsia="zh-TW"/>
        </w:rPr>
        <w:t xml:space="preserve">ood </w:t>
      </w:r>
      <w:r w:rsidRPr="00631FBE">
        <w:rPr>
          <w:rFonts w:cs="Times New Roman"/>
          <w:sz w:val="20"/>
          <w:szCs w:val="20"/>
        </w:rPr>
        <w:t>group stratified by low- and high-income, month over month</w:t>
      </w:r>
    </w:p>
    <w:p w14:paraId="283CC214" w14:textId="7B0345F0" w:rsidR="00631FBE" w:rsidRPr="00631FBE" w:rsidRDefault="00631FBE" w:rsidP="00631FBE">
      <w:pPr>
        <w:jc w:val="both"/>
        <w:rPr>
          <w:rFonts w:cs="Times New Roman"/>
          <w:sz w:val="20"/>
          <w:szCs w:val="20"/>
        </w:rPr>
      </w:pPr>
      <w:r w:rsidRPr="00631FBE">
        <w:rPr>
          <w:rFonts w:cs="Times New Roman"/>
          <w:noProof/>
        </w:rPr>
        <w:drawing>
          <wp:inline distT="0" distB="0" distL="0" distR="0" wp14:anchorId="0F0EEA60" wp14:editId="4A42119B">
            <wp:extent cx="5943600" cy="5977255"/>
            <wp:effectExtent l="0" t="0" r="12700" b="1714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C85EB670-18BD-BA45-A414-322FE4F147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58F248" w14:textId="3115A60B" w:rsidR="00BD79EE" w:rsidRPr="000C0E9E" w:rsidRDefault="00BD79EE" w:rsidP="00BD79EE">
      <w:pPr>
        <w:snapToGrid w:val="0"/>
        <w:rPr>
          <w:rFonts w:cs="Times New Roman"/>
          <w:i/>
          <w:sz w:val="20"/>
          <w:szCs w:val="20"/>
        </w:rPr>
      </w:pPr>
      <w:r w:rsidRPr="00A505AC">
        <w:rPr>
          <w:rFonts w:cs="Times New Roman"/>
          <w:i/>
          <w:iCs/>
          <w:sz w:val="20"/>
          <w:szCs w:val="20"/>
          <w:lang w:eastAsia="zh-TW"/>
        </w:rPr>
        <w:t xml:space="preserve">Note: </w:t>
      </w:r>
      <w:r w:rsidRPr="00930B49">
        <w:rPr>
          <w:rFonts w:eastAsia="DFKai-SB"/>
          <w:i/>
          <w:iCs/>
          <w:sz w:val="20"/>
          <w:szCs w:val="20"/>
          <w:lang w:eastAsia="zh-TW"/>
        </w:rPr>
        <w:t>The definition for each subheading: (1) non-processed fresh: including whole, non-cut and non-processed vegetables and fresh herbs; (2) fresh cut: including cut vegetables, with or without dip; (3) fresh processed: including all types of salad (e.g. store-prepared salads or manufacturer-prepared salads), as well as appetizers or small plates prepared with vegetables; (4) canned vegetable: including all canned vegetable products; (5) frozen vegetable: including all frozen vegetable products.</w:t>
      </w:r>
    </w:p>
    <w:p w14:paraId="3DEE3F2D" w14:textId="655397A9" w:rsidR="00631FBE" w:rsidRPr="00BD79EE" w:rsidRDefault="00631FBE" w:rsidP="00631FBE">
      <w:pPr>
        <w:jc w:val="both"/>
        <w:rPr>
          <w:rFonts w:cs="Times New Roman"/>
          <w:sz w:val="20"/>
          <w:szCs w:val="20"/>
          <w:lang w:eastAsia="zh-TW"/>
        </w:rPr>
      </w:pPr>
    </w:p>
    <w:p w14:paraId="77FA66E1" w14:textId="77777777" w:rsidR="00631FBE" w:rsidRPr="00631FBE" w:rsidRDefault="00631FBE" w:rsidP="00631FBE">
      <w:pPr>
        <w:jc w:val="both"/>
        <w:rPr>
          <w:rFonts w:cs="Times New Roman"/>
          <w:sz w:val="20"/>
          <w:szCs w:val="20"/>
        </w:rPr>
      </w:pPr>
    </w:p>
    <w:p w14:paraId="5C49B528" w14:textId="77777777" w:rsidR="00631FBE" w:rsidRPr="00631FBE" w:rsidRDefault="00631FBE" w:rsidP="00631FBE">
      <w:pPr>
        <w:jc w:val="both"/>
        <w:rPr>
          <w:rFonts w:cs="Times New Roman"/>
          <w:sz w:val="20"/>
          <w:szCs w:val="20"/>
        </w:rPr>
        <w:sectPr w:rsidR="00631FBE" w:rsidRPr="00631FBE" w:rsidSect="000062B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2B79D45" w14:textId="62F1340B" w:rsidR="00631FBE" w:rsidRPr="00631FBE" w:rsidRDefault="00631FBE" w:rsidP="00631FBE">
      <w:pPr>
        <w:rPr>
          <w:rFonts w:cs="Times New Roman"/>
          <w:b/>
          <w:sz w:val="20"/>
          <w:szCs w:val="20"/>
        </w:rPr>
      </w:pPr>
      <w:r w:rsidRPr="00631FBE">
        <w:rPr>
          <w:rFonts w:cs="Times New Roman"/>
          <w:b/>
          <w:sz w:val="20"/>
          <w:szCs w:val="20"/>
        </w:rPr>
        <w:lastRenderedPageBreak/>
        <w:t xml:space="preserve">Supplemental Table 1. </w:t>
      </w:r>
      <w:r w:rsidRPr="00631FBE">
        <w:rPr>
          <w:rFonts w:cs="Times New Roman"/>
          <w:bCs/>
          <w:sz w:val="20"/>
          <w:szCs w:val="20"/>
        </w:rPr>
        <w:t xml:space="preserve">Characteristics of frequent </w:t>
      </w:r>
      <w:r w:rsidR="00B718D5">
        <w:rPr>
          <w:rFonts w:cs="Times New Roman"/>
          <w:sz w:val="20"/>
          <w:szCs w:val="20"/>
        </w:rPr>
        <w:t>consumer</w:t>
      </w:r>
      <w:r w:rsidRPr="00631FBE">
        <w:rPr>
          <w:rFonts w:cs="Times New Roman"/>
          <w:bCs/>
          <w:sz w:val="20"/>
          <w:szCs w:val="20"/>
        </w:rPr>
        <w:t xml:space="preserve">s stratified by low- and high- income, and grocery retail stores in Quebec, </w:t>
      </w:r>
      <w:proofErr w:type="gramStart"/>
      <w:r w:rsidRPr="00631FBE">
        <w:rPr>
          <w:rFonts w:cs="Times New Roman"/>
          <w:bCs/>
          <w:sz w:val="20"/>
          <w:szCs w:val="20"/>
        </w:rPr>
        <w:t>Canada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41"/>
        <w:gridCol w:w="744"/>
        <w:gridCol w:w="744"/>
        <w:gridCol w:w="654"/>
        <w:gridCol w:w="744"/>
        <w:gridCol w:w="740"/>
      </w:tblGrid>
      <w:tr w:rsidR="00631FBE" w:rsidRPr="00631FBE" w14:paraId="0EF03A8F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43659DC7" w14:textId="77777777" w:rsidR="00631FBE" w:rsidRPr="00631FBE" w:rsidRDefault="00631FBE" w:rsidP="00631FBE">
            <w:pPr>
              <w:snapToGrid w:val="0"/>
              <w:spacing w:before="0" w:after="0"/>
              <w:rPr>
                <w:rFonts w:eastAsia="PMingLiU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gridSpan w:val="2"/>
            <w:shd w:val="clear" w:color="auto" w:fill="auto"/>
            <w:noWrap/>
            <w:vAlign w:val="center"/>
          </w:tcPr>
          <w:p w14:paraId="2C62BD00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eastAsia="PMingLiU" w:cs="Times New Roman"/>
                <w:b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b/>
                <w:color w:val="000000"/>
                <w:sz w:val="20"/>
                <w:szCs w:val="20"/>
              </w:rPr>
              <w:t>Low</w:t>
            </w:r>
          </w:p>
        </w:tc>
        <w:tc>
          <w:tcPr>
            <w:tcW w:w="716" w:type="pct"/>
            <w:gridSpan w:val="2"/>
            <w:shd w:val="clear" w:color="auto" w:fill="auto"/>
            <w:noWrap/>
            <w:vAlign w:val="center"/>
          </w:tcPr>
          <w:p w14:paraId="62F97D71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eastAsia="PMingLiU" w:cs="Times New Roman"/>
                <w:b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b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84E4D17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eastAsia="PMingLiU" w:cs="Times New Roman"/>
                <w:b/>
                <w:color w:val="000000"/>
                <w:sz w:val="20"/>
                <w:szCs w:val="20"/>
              </w:rPr>
            </w:pPr>
          </w:p>
        </w:tc>
      </w:tr>
      <w:tr w:rsidR="00631FBE" w:rsidRPr="00631FBE" w14:paraId="314E5D6E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31033334" w14:textId="77777777" w:rsidR="00631FBE" w:rsidRPr="00631FBE" w:rsidRDefault="00631FBE" w:rsidP="00631FBE">
            <w:pPr>
              <w:snapToGrid w:val="0"/>
              <w:spacing w:before="0" w:after="0"/>
              <w:rPr>
                <w:rFonts w:eastAsia="PMingLiU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2D00EA8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eastAsia="PMingLiU" w:cs="Times New Roman"/>
                <w:b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b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2CF28C8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eastAsia="PMingLiU" w:cs="Times New Roman"/>
                <w:b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b/>
                <w:color w:val="000000"/>
                <w:sz w:val="20"/>
                <w:szCs w:val="20"/>
              </w:rPr>
              <w:t>SD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05C741F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eastAsia="PMingLiU" w:cs="Times New Roman"/>
                <w:b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b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5DF9F94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eastAsia="PMingLiU" w:cs="Times New Roman"/>
                <w:b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b/>
                <w:color w:val="000000"/>
                <w:sz w:val="20"/>
                <w:szCs w:val="20"/>
              </w:rPr>
              <w:t>SD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EF9D432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eastAsia="PMingLiU" w:cs="Times New Roman"/>
                <w:b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b/>
                <w:color w:val="000000"/>
                <w:sz w:val="20"/>
                <w:szCs w:val="20"/>
              </w:rPr>
              <w:t>P-value</w:t>
            </w:r>
          </w:p>
        </w:tc>
      </w:tr>
      <w:tr w:rsidR="00631FBE" w:rsidRPr="00631FBE" w14:paraId="4F6EBDE6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26630194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631FBE">
              <w:rPr>
                <w:rFonts w:cs="Times New Roman"/>
                <w:b/>
                <w:bCs/>
                <w:sz w:val="20"/>
                <w:szCs w:val="20"/>
              </w:rPr>
              <w:t>Consumer expenditure characteristics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F406295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412C379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7EE1CE86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7BCD527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24A175A" w14:textId="77777777" w:rsidR="00631FBE" w:rsidRPr="00631FBE" w:rsidRDefault="00631FBE" w:rsidP="00631FBE">
            <w:pPr>
              <w:snapToGrid w:val="0"/>
              <w:spacing w:before="0" w:after="0"/>
              <w:jc w:val="center"/>
              <w:rPr>
                <w:rFonts w:cs="Times New Roman"/>
                <w:color w:val="000000"/>
                <w:sz w:val="20"/>
                <w:szCs w:val="20"/>
                <w:lang w:eastAsia="zh-TW"/>
              </w:rPr>
            </w:pPr>
          </w:p>
        </w:tc>
      </w:tr>
      <w:tr w:rsidR="00631FBE" w:rsidRPr="00631FBE" w14:paraId="1D6878F5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6677F11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Monthly food expenditure ($)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269566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270.61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E246CBC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200.25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66C2E6F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303.39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F3E0C66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222.03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A6E881D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55D93393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4BF5203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Monthly fruits and vegetables expenditure ($)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5E22704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40.42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FFF850B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38.96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89FC081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47.73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3A8CF9C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45.18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E3156BB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540D9979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089C80F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Monthly vegetables expenditure ($)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70C7984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22.19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49EAB7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22.66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62517CD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26.33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80EDAF5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26.07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CF2A76C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631FBE" w:rsidRPr="00631FBE" w14:paraId="77650442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  <w:hideMark/>
          </w:tcPr>
          <w:p w14:paraId="28C59C7D" w14:textId="77777777" w:rsidR="00631FBE" w:rsidRPr="00631FBE" w:rsidRDefault="00631FBE" w:rsidP="00631FBE">
            <w:pPr>
              <w:snapToGrid w:val="0"/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Average monthly food expenditure share on fruits and vegetables (%)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40111F9B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15.16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6BF65FFD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10.04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5CD4F3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15.78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064D6D0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9.83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7919746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6AD5846E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  <w:hideMark/>
          </w:tcPr>
          <w:p w14:paraId="79616224" w14:textId="77777777" w:rsidR="00631FBE" w:rsidRPr="00631FBE" w:rsidRDefault="00631FBE" w:rsidP="00631FBE">
            <w:pPr>
              <w:snapToGrid w:val="0"/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Average monthly food expenditure share on vegetables (%)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27FEFD2F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8.12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C43C285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6.28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E8A6F56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8.57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FDE1C5F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6.30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6F3321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1109A7F6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  <w:hideMark/>
          </w:tcPr>
          <w:p w14:paraId="1C465557" w14:textId="77777777" w:rsidR="00631FBE" w:rsidRPr="00631FBE" w:rsidRDefault="00631FBE" w:rsidP="00631FBE">
            <w:pPr>
              <w:snapToGrid w:val="0"/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5144BB4D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54D26ADD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75A7DB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595E91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31BEABF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631FBE" w:rsidRPr="00631FBE" w14:paraId="2298C289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  <w:hideMark/>
          </w:tcPr>
          <w:p w14:paraId="3A7D4489" w14:textId="77777777" w:rsidR="00631FBE" w:rsidRPr="00631FBE" w:rsidRDefault="00631FBE" w:rsidP="00631FBE">
            <w:pPr>
              <w:snapToGrid w:val="0"/>
              <w:spacing w:before="0" w:after="0"/>
              <w:rPr>
                <w:rFonts w:eastAsia="PMingLiU" w:cs="Times New Roman"/>
                <w:b/>
                <w:color w:val="000000"/>
                <w:sz w:val="20"/>
                <w:szCs w:val="20"/>
              </w:rPr>
            </w:pPr>
            <w:r w:rsidRPr="00631FBE">
              <w:rPr>
                <w:rFonts w:cs="Times New Roman"/>
                <w:b/>
                <w:bCs/>
                <w:sz w:val="20"/>
                <w:szCs w:val="20"/>
              </w:rPr>
              <w:t>Food expenditure share for groups of vegetables, by processing level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72BB1023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0D66FCC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2FC7E6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B8A88B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CABB703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631FBE" w:rsidRPr="00631FBE" w14:paraId="4EC26377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  <w:hideMark/>
          </w:tcPr>
          <w:p w14:paraId="596BD071" w14:textId="77777777" w:rsidR="00631FBE" w:rsidRPr="00631FBE" w:rsidRDefault="00631FBE" w:rsidP="00631FBE">
            <w:pPr>
              <w:snapToGrid w:val="0"/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color w:val="000000"/>
                <w:sz w:val="20"/>
                <w:szCs w:val="20"/>
              </w:rPr>
              <w:t>Non-processed fresh (%)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1828749E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6.68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630E84A6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5.68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F03B76F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7.07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CA10315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5.70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7FFE35F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094A0ADB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  <w:hideMark/>
          </w:tcPr>
          <w:p w14:paraId="126EAFAA" w14:textId="77777777" w:rsidR="00631FBE" w:rsidRPr="00631FBE" w:rsidRDefault="00631FBE" w:rsidP="00631FBE">
            <w:pPr>
              <w:snapToGrid w:val="0"/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color w:val="000000"/>
                <w:sz w:val="20"/>
                <w:szCs w:val="20"/>
              </w:rPr>
              <w:t>Fresh cut (%)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3B55C1A8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0.15</w:t>
            </w:r>
          </w:p>
        </w:tc>
        <w:tc>
          <w:tcPr>
            <w:tcW w:w="381" w:type="pct"/>
            <w:shd w:val="clear" w:color="auto" w:fill="auto"/>
            <w:noWrap/>
            <w:vAlign w:val="center"/>
            <w:hideMark/>
          </w:tcPr>
          <w:p w14:paraId="63F32D02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0.72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312A3E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0.19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D26D09F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0.81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51E5FB2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09BC77A1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  <w:hideMark/>
          </w:tcPr>
          <w:p w14:paraId="788F2934" w14:textId="77777777" w:rsidR="00631FBE" w:rsidRPr="00631FBE" w:rsidRDefault="00631FBE" w:rsidP="00631FBE">
            <w:pPr>
              <w:snapToGrid w:val="0"/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color w:val="000000"/>
                <w:sz w:val="20"/>
                <w:szCs w:val="20"/>
              </w:rPr>
              <w:t>Fresh prepared (%)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72CB231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0.45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8BCD6D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1.38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7F8AFC86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0.55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2069BC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1.46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29358A5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16E11382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  <w:hideMark/>
          </w:tcPr>
          <w:p w14:paraId="1E460C1E" w14:textId="77777777" w:rsidR="00631FBE" w:rsidRPr="00631FBE" w:rsidRDefault="00631FBE" w:rsidP="00631FBE">
            <w:pPr>
              <w:snapToGrid w:val="0"/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color w:val="000000"/>
                <w:sz w:val="20"/>
                <w:szCs w:val="20"/>
              </w:rPr>
              <w:t>Canned (%)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04BB052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0.58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2B7EFF6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1.28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157D96B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0.54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E0BFDB8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1.20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D112C65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3C367509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  <w:hideMark/>
          </w:tcPr>
          <w:p w14:paraId="53B61C98" w14:textId="77777777" w:rsidR="00631FBE" w:rsidRPr="00631FBE" w:rsidRDefault="00631FBE" w:rsidP="00631FBE">
            <w:pPr>
              <w:snapToGrid w:val="0"/>
              <w:spacing w:before="0" w:after="0"/>
              <w:rPr>
                <w:rFonts w:eastAsia="PMingLiU" w:cs="Times New Roman"/>
                <w:color w:val="000000"/>
                <w:sz w:val="20"/>
                <w:szCs w:val="20"/>
              </w:rPr>
            </w:pPr>
            <w:r w:rsidRPr="00631FBE">
              <w:rPr>
                <w:rFonts w:eastAsia="PMingLiU" w:cs="Times New Roman"/>
                <w:color w:val="000000"/>
                <w:sz w:val="20"/>
                <w:szCs w:val="20"/>
              </w:rPr>
              <w:t>Frozen (%)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C73E02B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0.26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46B8924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1.09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3C791AC5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0.23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D04D89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0.94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DF6480B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0DB3021A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1034A61A" w14:textId="77777777" w:rsidR="00631FBE" w:rsidRPr="00631FBE" w:rsidRDefault="00631FBE" w:rsidP="00631FBE">
            <w:pPr>
              <w:snapToGrid w:val="0"/>
              <w:spacing w:before="0" w:after="0"/>
              <w:ind w:firstLineChars="200" w:firstLine="400"/>
              <w:rPr>
                <w:rFonts w:eastAsia="PMingLiU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ED4E00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7A3494E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E400A3B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9D54B8E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36C0636C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631FBE" w:rsidRPr="00631FBE" w14:paraId="35CC48E4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27644716" w14:textId="5A667811" w:rsidR="00631FBE" w:rsidRPr="00631FBE" w:rsidRDefault="00BD79EE" w:rsidP="00631FBE">
            <w:pPr>
              <w:snapToGrid w:val="0"/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BD79EE">
              <w:rPr>
                <w:rFonts w:cs="Times New Roman"/>
                <w:b/>
                <w:sz w:val="20"/>
                <w:szCs w:val="20"/>
              </w:rPr>
              <w:t>Postal code-level neighborhood census characteristics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D07CDD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F708972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B55BA2C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2D40913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B6CBE46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631FBE" w:rsidRPr="00631FBE" w14:paraId="5D39B345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79152BE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Population density (/square meter)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C42AF16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0.004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543BB3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0.006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727290E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0.002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02E299D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0.002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5FF4652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03981917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099F451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Proportion of census families with at least one child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E2A7A31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38.76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E9E86C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11.67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22A5B6D2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51.16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A635C0C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11.14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0CF1651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4AF4549E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7D073DE6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Proportion of the population aged 15 years and over were not married (including never married, separated, divorced, or widowed)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9DEA9C0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48.41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E22F4B5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10.61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6E1281F1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35.78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70FF19C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6.37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19B4DFA4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7F76D0DC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1A5F1A8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Proportion of single-parent families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D895A73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19.03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95FCA7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8.35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AE70528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13.32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BBDA5C5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4.97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658D7964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4954F8E7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0C377878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Median family income (/$1000)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715407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48.17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5575A98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9.25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533B3DA1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86.54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2B81D1C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25.44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0C4189ED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0E5A293C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5BDD8B6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Proportion of the population aged 15 years and over with postsecondary education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D3A1EA6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53.89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9B6A88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11.41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F6C6EA2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64.22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DDCEEAE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9.81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FBD5B0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136A06BD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33ECA8C8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Proportion of the population aged 15 years and over were employed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913CD2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53.05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7B262D5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10.99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1863D0E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64.42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5E0F3FE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9.37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71FD09B3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  <w:tr w:rsidR="00631FBE" w:rsidRPr="00631FBE" w14:paraId="465C85C7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65912F5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DD1FCAB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BD6DA5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C838B4F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D841CA8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404C3365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631FBE" w:rsidRPr="00631FBE" w14:paraId="03F43342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66850632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631FBE">
              <w:rPr>
                <w:rFonts w:cs="Times New Roman"/>
                <w:b/>
                <w:sz w:val="20"/>
                <w:szCs w:val="20"/>
              </w:rPr>
              <w:t>Store characteristics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84BA361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8C77357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06A0A5CE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C05711A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57D0E529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631FBE" w:rsidRPr="00631FBE" w14:paraId="2620AEFF" w14:textId="77777777" w:rsidTr="00BD79EE">
        <w:trPr>
          <w:trHeight w:val="57"/>
        </w:trPr>
        <w:tc>
          <w:tcPr>
            <w:tcW w:w="3143" w:type="pct"/>
            <w:shd w:val="clear" w:color="auto" w:fill="auto"/>
            <w:noWrap/>
            <w:vAlign w:val="bottom"/>
          </w:tcPr>
          <w:p w14:paraId="4A5F2AE4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Number of fruit and vegetable UPCs (/1000)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FFD4458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1.84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233C3CD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0.25</w:t>
            </w:r>
          </w:p>
        </w:tc>
        <w:tc>
          <w:tcPr>
            <w:tcW w:w="335" w:type="pct"/>
            <w:shd w:val="clear" w:color="auto" w:fill="auto"/>
            <w:noWrap/>
            <w:vAlign w:val="center"/>
          </w:tcPr>
          <w:p w14:paraId="46EB7586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1.94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2087ECE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0.21</w:t>
            </w:r>
          </w:p>
        </w:tc>
        <w:tc>
          <w:tcPr>
            <w:tcW w:w="380" w:type="pct"/>
            <w:shd w:val="clear" w:color="auto" w:fill="auto"/>
            <w:noWrap/>
            <w:vAlign w:val="center"/>
          </w:tcPr>
          <w:p w14:paraId="2AF5789B" w14:textId="77777777" w:rsidR="00631FBE" w:rsidRPr="00631FBE" w:rsidRDefault="00631FBE" w:rsidP="00631FBE">
            <w:pPr>
              <w:snapToGrid w:val="0"/>
              <w:spacing w:before="0" w:after="0"/>
              <w:rPr>
                <w:rFonts w:cs="Times New Roman"/>
                <w:sz w:val="20"/>
                <w:szCs w:val="20"/>
              </w:rPr>
            </w:pPr>
            <w:r w:rsidRPr="00631FBE">
              <w:rPr>
                <w:rFonts w:cs="Times New Roman"/>
                <w:sz w:val="20"/>
                <w:szCs w:val="20"/>
              </w:rPr>
              <w:t>&lt;0.001</w:t>
            </w:r>
          </w:p>
        </w:tc>
      </w:tr>
    </w:tbl>
    <w:p w14:paraId="780B0AC3" w14:textId="60DB9C60" w:rsidR="00631FBE" w:rsidRPr="00631FBE" w:rsidRDefault="00BD79EE" w:rsidP="00A505AC">
      <w:pPr>
        <w:jc w:val="both"/>
        <w:rPr>
          <w:rFonts w:cs="Times New Roman"/>
        </w:rPr>
      </w:pPr>
      <w:r w:rsidRPr="00CF58C5">
        <w:rPr>
          <w:rFonts w:cs="Times New Roman"/>
          <w:i/>
          <w:sz w:val="20"/>
          <w:szCs w:val="20"/>
        </w:rPr>
        <w:t xml:space="preserve">Note: </w:t>
      </w:r>
      <w:r w:rsidR="00C50912">
        <w:rPr>
          <w:rFonts w:cs="Times New Roman"/>
          <w:i/>
          <w:sz w:val="20"/>
          <w:szCs w:val="20"/>
        </w:rPr>
        <w:t xml:space="preserve">SD = Standard Deviation; </w:t>
      </w:r>
      <w:r w:rsidRPr="00930B49">
        <w:rPr>
          <w:rFonts w:eastAsia="DFKai-SB" w:cs="Times New Roman"/>
          <w:i/>
          <w:iCs/>
          <w:sz w:val="20"/>
          <w:szCs w:val="20"/>
          <w:lang w:eastAsia="zh-TW"/>
        </w:rPr>
        <w:t>UPC = Universal Product Code</w:t>
      </w:r>
    </w:p>
    <w:p w14:paraId="1A528D78" w14:textId="77777777" w:rsidR="00631FBE" w:rsidRPr="00631FBE" w:rsidRDefault="00631FBE" w:rsidP="00654E8F">
      <w:pPr>
        <w:spacing w:before="240"/>
        <w:rPr>
          <w:rFonts w:cs="Times New Roman"/>
        </w:rPr>
      </w:pPr>
    </w:p>
    <w:sectPr w:rsidR="00631FBE" w:rsidRPr="00631FBE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19BA9" w14:textId="77777777" w:rsidR="00047D4F" w:rsidRDefault="00047D4F" w:rsidP="00117666">
      <w:pPr>
        <w:spacing w:after="0"/>
      </w:pPr>
      <w:r>
        <w:separator/>
      </w:r>
    </w:p>
  </w:endnote>
  <w:endnote w:type="continuationSeparator" w:id="0">
    <w:p w14:paraId="7500E4F7" w14:textId="77777777" w:rsidR="00047D4F" w:rsidRDefault="00047D4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89169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AA5201" w14:textId="75054819" w:rsidR="00631FBE" w:rsidRDefault="00631FBE" w:rsidP="000F05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818E362" w14:textId="77777777" w:rsidR="00631FBE" w:rsidRDefault="00631FBE" w:rsidP="00DF07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  <w:sz w:val="20"/>
      </w:rPr>
      <w:id w:val="-2435707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CAAEF7" w14:textId="77777777" w:rsidR="00631FBE" w:rsidRPr="000F0588" w:rsidRDefault="00631FBE" w:rsidP="006E3201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</w:rPr>
        </w:pPr>
        <w:r w:rsidRPr="000F0588">
          <w:rPr>
            <w:rStyle w:val="PageNumber"/>
            <w:rFonts w:ascii="Arial" w:hAnsi="Arial" w:cs="Arial"/>
            <w:sz w:val="20"/>
          </w:rPr>
          <w:fldChar w:fldCharType="begin"/>
        </w:r>
        <w:r w:rsidRPr="000F0588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0F0588">
          <w:rPr>
            <w:rStyle w:val="PageNumber"/>
            <w:rFonts w:ascii="Arial" w:hAnsi="Arial" w:cs="Arial"/>
            <w:sz w:val="20"/>
          </w:rPr>
          <w:fldChar w:fldCharType="separate"/>
        </w:r>
        <w:r>
          <w:rPr>
            <w:rStyle w:val="PageNumber"/>
            <w:rFonts w:ascii="Arial" w:hAnsi="Arial" w:cs="Arial"/>
            <w:noProof/>
            <w:sz w:val="20"/>
          </w:rPr>
          <w:t>7</w:t>
        </w:r>
        <w:r w:rsidRPr="000F0588">
          <w:rPr>
            <w:rStyle w:val="PageNumber"/>
            <w:rFonts w:ascii="Arial" w:hAnsi="Arial" w:cs="Arial"/>
            <w:sz w:val="20"/>
          </w:rPr>
          <w:fldChar w:fldCharType="end"/>
        </w:r>
      </w:p>
    </w:sdtContent>
  </w:sdt>
  <w:p w14:paraId="19A712BF" w14:textId="77777777" w:rsidR="00631FBE" w:rsidRPr="000F0588" w:rsidRDefault="00631FBE" w:rsidP="00DF0790">
    <w:pPr>
      <w:pStyle w:val="Footer"/>
      <w:ind w:right="360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8936201"/>
      <w:docPartObj>
        <w:docPartGallery w:val="Page Numbers (Bottom of Page)"/>
        <w:docPartUnique/>
      </w:docPartObj>
    </w:sdtPr>
    <w:sdtEndPr/>
    <w:sdtContent>
      <w:p w14:paraId="004E3073" w14:textId="2D13347D" w:rsidR="00631FBE" w:rsidRDefault="00631F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18E570EA" w14:textId="77777777" w:rsidR="00631FBE" w:rsidRDefault="00631F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3E4EC" w14:textId="77777777" w:rsidR="00047D4F" w:rsidRDefault="00047D4F" w:rsidP="00117666">
      <w:pPr>
        <w:spacing w:after="0"/>
      </w:pPr>
      <w:r>
        <w:separator/>
      </w:r>
    </w:p>
  </w:footnote>
  <w:footnote w:type="continuationSeparator" w:id="0">
    <w:p w14:paraId="15A92080" w14:textId="77777777" w:rsidR="00047D4F" w:rsidRDefault="00047D4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182B8" w14:textId="754B9B74" w:rsidR="00631FBE" w:rsidRDefault="00631FBE">
    <w:pPr>
      <w:pStyle w:val="Header"/>
    </w:pPr>
    <w:r w:rsidRPr="005A1D84">
      <w:rPr>
        <w:b w:val="0"/>
        <w:noProof/>
        <w:color w:val="A6A6A6" w:themeColor="background1" w:themeShade="A6"/>
        <w:lang w:val="en-GB" w:eastAsia="en-GB"/>
      </w:rPr>
      <w:drawing>
        <wp:inline distT="0" distB="0" distL="0" distR="0" wp14:anchorId="7097B191" wp14:editId="0683EE68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536C1AC3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47D4F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1FB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505AC"/>
    <w:rsid w:val="00A660F9"/>
    <w:rsid w:val="00A97AD7"/>
    <w:rsid w:val="00AA4D24"/>
    <w:rsid w:val="00AB3B19"/>
    <w:rsid w:val="00AB6715"/>
    <w:rsid w:val="00B1671E"/>
    <w:rsid w:val="00B25EB8"/>
    <w:rsid w:val="00B37F4D"/>
    <w:rsid w:val="00B718D5"/>
    <w:rsid w:val="00BD79EE"/>
    <w:rsid w:val="00C50912"/>
    <w:rsid w:val="00C52A7B"/>
    <w:rsid w:val="00C56BAF"/>
    <w:rsid w:val="00C679AA"/>
    <w:rsid w:val="00C75972"/>
    <w:rsid w:val="00CD066B"/>
    <w:rsid w:val="00CE4FEE"/>
    <w:rsid w:val="00CF3FD9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PageNumber">
    <w:name w:val="page number"/>
    <w:basedOn w:val="DefaultParagraphFont"/>
    <w:uiPriority w:val="99"/>
    <w:semiHidden/>
    <w:unhideWhenUsed/>
    <w:rsid w:val="0063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Cameron\Downloads\Metro_customer_freq_fb_all_202005_clear_nooutlie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Cameron\Downloads\200830_fig%20updated_Metro_customer_freq_fb_all_202005_clear_nooutli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'figure 1_vege'!$E$2</c:f>
              <c:strCache>
                <c:ptCount val="1"/>
                <c:pt idx="0">
                  <c:v>Low income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ash"/>
              <a:round/>
            </a:ln>
            <a:effectLst/>
          </c:spPr>
          <c:marker>
            <c:symbol val="none"/>
          </c:marker>
          <c:cat>
            <c:multiLvlStrRef>
              <c:f>'figure 1_vege'!$A$3:$B$34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1_vege'!$E$3:$E$34</c:f>
              <c:numCache>
                <c:formatCode>General</c:formatCode>
                <c:ptCount val="32"/>
                <c:pt idx="0">
                  <c:v>8.3950340000000008</c:v>
                </c:pt>
                <c:pt idx="1">
                  <c:v>8.5378559999999997</c:v>
                </c:pt>
                <c:pt idx="2">
                  <c:v>8.2891870000000001</c:v>
                </c:pt>
                <c:pt idx="3">
                  <c:v>7.8797259999999998</c:v>
                </c:pt>
                <c:pt idx="4">
                  <c:v>7.7722439999999997</c:v>
                </c:pt>
                <c:pt idx="5">
                  <c:v>7.5782100000000003</c:v>
                </c:pt>
                <c:pt idx="6">
                  <c:v>7.711665</c:v>
                </c:pt>
                <c:pt idx="7">
                  <c:v>7.3391869999999999</c:v>
                </c:pt>
                <c:pt idx="8">
                  <c:v>7.7097480000000003</c:v>
                </c:pt>
                <c:pt idx="9">
                  <c:v>8.0296040000000009</c:v>
                </c:pt>
                <c:pt idx="10">
                  <c:v>8.1986430000000006</c:v>
                </c:pt>
                <c:pt idx="11">
                  <c:v>9.4937299999999993</c:v>
                </c:pt>
                <c:pt idx="12">
                  <c:v>8.6516029999999997</c:v>
                </c:pt>
                <c:pt idx="13">
                  <c:v>8.4810739999999996</c:v>
                </c:pt>
                <c:pt idx="14">
                  <c:v>8.61205</c:v>
                </c:pt>
                <c:pt idx="15">
                  <c:v>7.987311</c:v>
                </c:pt>
                <c:pt idx="16">
                  <c:v>7.803312</c:v>
                </c:pt>
                <c:pt idx="17">
                  <c:v>8.0030020000000004</c:v>
                </c:pt>
                <c:pt idx="18">
                  <c:v>7.8804040000000004</c:v>
                </c:pt>
                <c:pt idx="19">
                  <c:v>7.4138669999999998</c:v>
                </c:pt>
                <c:pt idx="20">
                  <c:v>7.8133590000000002</c:v>
                </c:pt>
                <c:pt idx="21">
                  <c:v>7.765987</c:v>
                </c:pt>
                <c:pt idx="22">
                  <c:v>8.0785920000000004</c:v>
                </c:pt>
                <c:pt idx="23">
                  <c:v>8.6971159999999994</c:v>
                </c:pt>
                <c:pt idx="24">
                  <c:v>8.6076029999999992</c:v>
                </c:pt>
                <c:pt idx="25">
                  <c:v>8.4239499999999996</c:v>
                </c:pt>
                <c:pt idx="26">
                  <c:v>8.4206690000000002</c:v>
                </c:pt>
                <c:pt idx="27">
                  <c:v>8.4351959999999995</c:v>
                </c:pt>
                <c:pt idx="28">
                  <c:v>8.4607559999999999</c:v>
                </c:pt>
                <c:pt idx="29">
                  <c:v>7.9237359999999999</c:v>
                </c:pt>
                <c:pt idx="30">
                  <c:v>8.0604490000000002</c:v>
                </c:pt>
                <c:pt idx="31">
                  <c:v>7.4664029999999997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01-4A1C-A3D8-B8ABBED173C5}"/>
            </c:ext>
          </c:extLst>
        </c:ser>
        <c:ser>
          <c:idx val="3"/>
          <c:order val="1"/>
          <c:tx>
            <c:strRef>
              <c:f>'figure 1_vege'!$F$2</c:f>
              <c:strCache>
                <c:ptCount val="1"/>
                <c:pt idx="0">
                  <c:v>High income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'figure 1_vege'!$A$3:$B$34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1_vege'!$F$3:$F$34</c:f>
              <c:numCache>
                <c:formatCode>General</c:formatCode>
                <c:ptCount val="32"/>
                <c:pt idx="0">
                  <c:v>9.0011492999999998</c:v>
                </c:pt>
                <c:pt idx="1">
                  <c:v>9.0577349999999992</c:v>
                </c:pt>
                <c:pt idx="2">
                  <c:v>8.7880570000000002</c:v>
                </c:pt>
                <c:pt idx="3">
                  <c:v>8.2967701999999992</c:v>
                </c:pt>
                <c:pt idx="4">
                  <c:v>8.0637009000000006</c:v>
                </c:pt>
                <c:pt idx="5">
                  <c:v>7.8027626000000003</c:v>
                </c:pt>
                <c:pt idx="6">
                  <c:v>7.8770322000000004</c:v>
                </c:pt>
                <c:pt idx="7">
                  <c:v>7.7247047999999996</c:v>
                </c:pt>
                <c:pt idx="8">
                  <c:v>8.3751493000000004</c:v>
                </c:pt>
                <c:pt idx="9">
                  <c:v>8.7420196000000008</c:v>
                </c:pt>
                <c:pt idx="10">
                  <c:v>8.8906036000000004</c:v>
                </c:pt>
                <c:pt idx="11">
                  <c:v>10.289868999999999</c:v>
                </c:pt>
                <c:pt idx="12">
                  <c:v>9.2168878999999997</c:v>
                </c:pt>
                <c:pt idx="13">
                  <c:v>9.1011191999999994</c:v>
                </c:pt>
                <c:pt idx="14">
                  <c:v>9.0955986000000006</c:v>
                </c:pt>
                <c:pt idx="15">
                  <c:v>8.3396665999999993</c:v>
                </c:pt>
                <c:pt idx="16">
                  <c:v>8.1599029000000005</c:v>
                </c:pt>
                <c:pt idx="17">
                  <c:v>8.1942255999999993</c:v>
                </c:pt>
                <c:pt idx="18">
                  <c:v>8.0115753999999999</c:v>
                </c:pt>
                <c:pt idx="19">
                  <c:v>7.7542166999999997</c:v>
                </c:pt>
                <c:pt idx="20">
                  <c:v>8.3672179999999994</c:v>
                </c:pt>
                <c:pt idx="21">
                  <c:v>8.3947713000000004</c:v>
                </c:pt>
                <c:pt idx="22">
                  <c:v>8.5990631000000004</c:v>
                </c:pt>
                <c:pt idx="23">
                  <c:v>9.3898054000000002</c:v>
                </c:pt>
                <c:pt idx="24">
                  <c:v>9.1461811999999991</c:v>
                </c:pt>
                <c:pt idx="25">
                  <c:v>8.9733985000000001</c:v>
                </c:pt>
                <c:pt idx="26">
                  <c:v>8.9664525000000008</c:v>
                </c:pt>
                <c:pt idx="27">
                  <c:v>8.7508418999999993</c:v>
                </c:pt>
                <c:pt idx="28">
                  <c:v>8.8338968999999992</c:v>
                </c:pt>
                <c:pt idx="29">
                  <c:v>8.2161802000000002</c:v>
                </c:pt>
                <c:pt idx="30">
                  <c:v>8.1622173999999994</c:v>
                </c:pt>
                <c:pt idx="31">
                  <c:v>7.7916666000000001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401-4A1C-A3D8-B8ABBED17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688240"/>
        <c:axId val="570053408"/>
      </c:lineChart>
      <c:catAx>
        <c:axId val="1516882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Date</a:t>
                </a:r>
              </a:p>
            </c:rich>
          </c:tx>
          <c:layout>
            <c:manualLayout>
              <c:xMode val="edge"/>
              <c:yMode val="edge"/>
              <c:x val="0.52491542775582023"/>
              <c:y val="0.812074636058338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0053408"/>
        <c:crosses val="autoZero"/>
        <c:auto val="1"/>
        <c:lblAlgn val="ctr"/>
        <c:lblOffset val="100"/>
        <c:noMultiLvlLbl val="0"/>
      </c:catAx>
      <c:valAx>
        <c:axId val="570053408"/>
        <c:scaling>
          <c:orientation val="minMax"/>
          <c:max val="10.5"/>
          <c:min val="7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 baseline="0"/>
                  <a:t>Vegetable expenditure share (%)</a:t>
                </a:r>
                <a:endParaRPr lang="en-US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68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'figure s2'!$C$3</c:f>
              <c:strCache>
                <c:ptCount val="1"/>
                <c:pt idx="0">
                  <c:v>Non-processed fresh Low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'figure s2'!$A$4:$B$35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s2'!$C$4:$C$35</c:f>
              <c:numCache>
                <c:formatCode>General</c:formatCode>
                <c:ptCount val="32"/>
                <c:pt idx="0">
                  <c:v>6.7866568000000003</c:v>
                </c:pt>
                <c:pt idx="1">
                  <c:v>6.8838879000000004</c:v>
                </c:pt>
                <c:pt idx="2">
                  <c:v>6.7772531999999996</c:v>
                </c:pt>
                <c:pt idx="3">
                  <c:v>6.4331955000000001</c:v>
                </c:pt>
                <c:pt idx="4">
                  <c:v>6.4628603</c:v>
                </c:pt>
                <c:pt idx="5">
                  <c:v>6.4028583000000001</c:v>
                </c:pt>
                <c:pt idx="6">
                  <c:v>6.5292345999999997</c:v>
                </c:pt>
                <c:pt idx="7">
                  <c:v>6.0017965999999996</c:v>
                </c:pt>
                <c:pt idx="8">
                  <c:v>6.3118997999999999</c:v>
                </c:pt>
                <c:pt idx="9">
                  <c:v>6.4302790999999999</c:v>
                </c:pt>
                <c:pt idx="10">
                  <c:v>6.6146872999999999</c:v>
                </c:pt>
                <c:pt idx="11">
                  <c:v>7.4622972000000001</c:v>
                </c:pt>
                <c:pt idx="12">
                  <c:v>6.9935219000000002</c:v>
                </c:pt>
                <c:pt idx="13">
                  <c:v>6.9822951</c:v>
                </c:pt>
                <c:pt idx="14">
                  <c:v>7.1479429000000003</c:v>
                </c:pt>
                <c:pt idx="15">
                  <c:v>6.609197</c:v>
                </c:pt>
                <c:pt idx="16">
                  <c:v>6.5528179</c:v>
                </c:pt>
                <c:pt idx="17">
                  <c:v>6.7595137000000003</c:v>
                </c:pt>
                <c:pt idx="18">
                  <c:v>6.6956264000000001</c:v>
                </c:pt>
                <c:pt idx="19">
                  <c:v>6.009042</c:v>
                </c:pt>
                <c:pt idx="20">
                  <c:v>6.3811211999999999</c:v>
                </c:pt>
                <c:pt idx="21">
                  <c:v>6.319502</c:v>
                </c:pt>
                <c:pt idx="22">
                  <c:v>6.5810835000000001</c:v>
                </c:pt>
                <c:pt idx="23">
                  <c:v>6.8964376999999999</c:v>
                </c:pt>
                <c:pt idx="24">
                  <c:v>6.9627128999999996</c:v>
                </c:pt>
                <c:pt idx="25">
                  <c:v>6.9605686999999996</c:v>
                </c:pt>
                <c:pt idx="26">
                  <c:v>6.8226161999999997</c:v>
                </c:pt>
                <c:pt idx="27">
                  <c:v>6.9706345000000001</c:v>
                </c:pt>
                <c:pt idx="28">
                  <c:v>7.2078468000000004</c:v>
                </c:pt>
                <c:pt idx="29">
                  <c:v>6.7402658999999998</c:v>
                </c:pt>
                <c:pt idx="30">
                  <c:v>6.9055274999999998</c:v>
                </c:pt>
                <c:pt idx="31">
                  <c:v>6.2135005999999997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B55-4B65-9A43-B76BF943F963}"/>
            </c:ext>
          </c:extLst>
        </c:ser>
        <c:ser>
          <c:idx val="1"/>
          <c:order val="1"/>
          <c:tx>
            <c:strRef>
              <c:f>'figure s2'!$D$3</c:f>
              <c:strCache>
                <c:ptCount val="1"/>
                <c:pt idx="0">
                  <c:v>Non-processed fresh High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multiLvlStrRef>
              <c:f>'figure s2'!$A$4:$B$35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s2'!$D$4:$D$35</c:f>
              <c:numCache>
                <c:formatCode>General</c:formatCode>
                <c:ptCount val="32"/>
                <c:pt idx="0">
                  <c:v>7.3331400000000002</c:v>
                </c:pt>
                <c:pt idx="1">
                  <c:v>7.3268208000000001</c:v>
                </c:pt>
                <c:pt idx="2">
                  <c:v>7.2218609000000002</c:v>
                </c:pt>
                <c:pt idx="3">
                  <c:v>6.7923217999999999</c:v>
                </c:pt>
                <c:pt idx="4">
                  <c:v>6.7313897000000003</c:v>
                </c:pt>
                <c:pt idx="5">
                  <c:v>6.5896718999999999</c:v>
                </c:pt>
                <c:pt idx="6">
                  <c:v>6.641222</c:v>
                </c:pt>
                <c:pt idx="7">
                  <c:v>6.3352969000000003</c:v>
                </c:pt>
                <c:pt idx="8">
                  <c:v>6.8861511000000002</c:v>
                </c:pt>
                <c:pt idx="9">
                  <c:v>7.0623468000000003</c:v>
                </c:pt>
                <c:pt idx="10">
                  <c:v>7.2076910999999999</c:v>
                </c:pt>
                <c:pt idx="11">
                  <c:v>8.1712194999999994</c:v>
                </c:pt>
                <c:pt idx="12">
                  <c:v>7.5165680000000004</c:v>
                </c:pt>
                <c:pt idx="13">
                  <c:v>7.5638548999999999</c:v>
                </c:pt>
                <c:pt idx="14">
                  <c:v>7.5929124999999997</c:v>
                </c:pt>
                <c:pt idx="15">
                  <c:v>6.8989269000000002</c:v>
                </c:pt>
                <c:pt idx="16">
                  <c:v>6.8564891000000001</c:v>
                </c:pt>
                <c:pt idx="17">
                  <c:v>6.9247860000000001</c:v>
                </c:pt>
                <c:pt idx="18">
                  <c:v>6.7806141999999996</c:v>
                </c:pt>
                <c:pt idx="19">
                  <c:v>6.2810115</c:v>
                </c:pt>
                <c:pt idx="20">
                  <c:v>6.8802298000000004</c:v>
                </c:pt>
                <c:pt idx="21">
                  <c:v>6.8587058000000001</c:v>
                </c:pt>
                <c:pt idx="22">
                  <c:v>7.0383944999999999</c:v>
                </c:pt>
                <c:pt idx="23">
                  <c:v>7.5166629</c:v>
                </c:pt>
                <c:pt idx="24">
                  <c:v>7.4159972999999999</c:v>
                </c:pt>
                <c:pt idx="25">
                  <c:v>7.4267531</c:v>
                </c:pt>
                <c:pt idx="26">
                  <c:v>7.2565317</c:v>
                </c:pt>
                <c:pt idx="27">
                  <c:v>7.2475662999999999</c:v>
                </c:pt>
                <c:pt idx="28">
                  <c:v>7.5210806999999997</c:v>
                </c:pt>
                <c:pt idx="29">
                  <c:v>6.9975174999999998</c:v>
                </c:pt>
                <c:pt idx="30">
                  <c:v>6.9546450000000002</c:v>
                </c:pt>
                <c:pt idx="31">
                  <c:v>6.4738033000000001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B55-4B65-9A43-B76BF943F963}"/>
            </c:ext>
          </c:extLst>
        </c:ser>
        <c:ser>
          <c:idx val="2"/>
          <c:order val="2"/>
          <c:tx>
            <c:strRef>
              <c:f>'figure s2'!$E$3</c:f>
              <c:strCache>
                <c:ptCount val="1"/>
                <c:pt idx="0">
                  <c:v>Fresh cut Low</c:v>
                </c:pt>
              </c:strCache>
            </c:strRef>
          </c:tx>
          <c:spPr>
            <a:ln w="28575" cap="rnd">
              <a:solidFill>
                <a:schemeClr val="accent5"/>
              </a:solidFill>
              <a:prstDash val="dash"/>
              <a:round/>
            </a:ln>
            <a:effectLst/>
          </c:spPr>
          <c:marker>
            <c:symbol val="none"/>
          </c:marker>
          <c:cat>
            <c:multiLvlStrRef>
              <c:f>'figure s2'!$A$4:$B$35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s2'!$E$4:$E$35</c:f>
              <c:numCache>
                <c:formatCode>General</c:formatCode>
                <c:ptCount val="32"/>
                <c:pt idx="0">
                  <c:v>0.13002157</c:v>
                </c:pt>
                <c:pt idx="1">
                  <c:v>0.14310165999999999</c:v>
                </c:pt>
                <c:pt idx="2">
                  <c:v>0.13359612000000001</c:v>
                </c:pt>
                <c:pt idx="3">
                  <c:v>0.14110051000000001</c:v>
                </c:pt>
                <c:pt idx="4">
                  <c:v>0.13568219000000001</c:v>
                </c:pt>
                <c:pt idx="5">
                  <c:v>0.13461994999999999</c:v>
                </c:pt>
                <c:pt idx="6">
                  <c:v>0.12253677</c:v>
                </c:pt>
                <c:pt idx="7">
                  <c:v>0.11054687000000001</c:v>
                </c:pt>
                <c:pt idx="8">
                  <c:v>0.11014752999999999</c:v>
                </c:pt>
                <c:pt idx="9">
                  <c:v>0.12668995</c:v>
                </c:pt>
                <c:pt idx="10">
                  <c:v>0.22460137999999999</c:v>
                </c:pt>
                <c:pt idx="11">
                  <c:v>0.15853568000000001</c:v>
                </c:pt>
                <c:pt idx="12">
                  <c:v>0.16155242</c:v>
                </c:pt>
                <c:pt idx="13">
                  <c:v>0.16018941</c:v>
                </c:pt>
                <c:pt idx="14">
                  <c:v>0.17242639000000001</c:v>
                </c:pt>
                <c:pt idx="15">
                  <c:v>0.16607421999999999</c:v>
                </c:pt>
                <c:pt idx="16">
                  <c:v>0.17550508000000001</c:v>
                </c:pt>
                <c:pt idx="17">
                  <c:v>0.17683781000000001</c:v>
                </c:pt>
                <c:pt idx="18">
                  <c:v>0.14177988999999999</c:v>
                </c:pt>
                <c:pt idx="19">
                  <c:v>0.13400566</c:v>
                </c:pt>
                <c:pt idx="20">
                  <c:v>0.13126320999999999</c:v>
                </c:pt>
                <c:pt idx="21">
                  <c:v>0.14050207000000001</c:v>
                </c:pt>
                <c:pt idx="22">
                  <c:v>0.22427643999999999</c:v>
                </c:pt>
                <c:pt idx="23">
                  <c:v>0.17033815999999999</c:v>
                </c:pt>
                <c:pt idx="24">
                  <c:v>0.15294228000000001</c:v>
                </c:pt>
                <c:pt idx="25">
                  <c:v>0.15413354000000001</c:v>
                </c:pt>
                <c:pt idx="26">
                  <c:v>0.16136049999999999</c:v>
                </c:pt>
                <c:pt idx="27">
                  <c:v>0.1562973</c:v>
                </c:pt>
                <c:pt idx="28">
                  <c:v>0.16889352999999999</c:v>
                </c:pt>
                <c:pt idx="29">
                  <c:v>0.17110021</c:v>
                </c:pt>
                <c:pt idx="30">
                  <c:v>0.15185196000000001</c:v>
                </c:pt>
                <c:pt idx="31">
                  <c:v>0.13782516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B55-4B65-9A43-B76BF943F963}"/>
            </c:ext>
          </c:extLst>
        </c:ser>
        <c:ser>
          <c:idx val="3"/>
          <c:order val="3"/>
          <c:tx>
            <c:strRef>
              <c:f>'figure s2'!$F$3</c:f>
              <c:strCache>
                <c:ptCount val="1"/>
                <c:pt idx="0">
                  <c:v>Fresh cut High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prstDash val="dash"/>
              <a:round/>
            </a:ln>
            <a:effectLst/>
          </c:spPr>
          <c:marker>
            <c:symbol val="none"/>
          </c:marker>
          <c:cat>
            <c:multiLvlStrRef>
              <c:f>'figure s2'!$A$4:$B$35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s2'!$F$4:$F$35</c:f>
              <c:numCache>
                <c:formatCode>General</c:formatCode>
                <c:ptCount val="32"/>
                <c:pt idx="0">
                  <c:v>0.15779982000000001</c:v>
                </c:pt>
                <c:pt idx="1">
                  <c:v>0.17045063999999999</c:v>
                </c:pt>
                <c:pt idx="2">
                  <c:v>0.15870063000000001</c:v>
                </c:pt>
                <c:pt idx="3">
                  <c:v>0.16423330999999999</c:v>
                </c:pt>
                <c:pt idx="4">
                  <c:v>0.16542825999999999</c:v>
                </c:pt>
                <c:pt idx="5">
                  <c:v>0.16931313000000001</c:v>
                </c:pt>
                <c:pt idx="6">
                  <c:v>0.15326991000000001</c:v>
                </c:pt>
                <c:pt idx="7">
                  <c:v>0.13793826000000001</c:v>
                </c:pt>
                <c:pt idx="8">
                  <c:v>0.14112737</c:v>
                </c:pt>
                <c:pt idx="9">
                  <c:v>0.15463294999999999</c:v>
                </c:pt>
                <c:pt idx="10">
                  <c:v>0.26429418999999998</c:v>
                </c:pt>
                <c:pt idx="11">
                  <c:v>0.19035134000000001</c:v>
                </c:pt>
                <c:pt idx="12">
                  <c:v>0.19185973000000001</c:v>
                </c:pt>
                <c:pt idx="13">
                  <c:v>0.19023984999999999</c:v>
                </c:pt>
                <c:pt idx="14">
                  <c:v>0.20578982000000001</c:v>
                </c:pt>
                <c:pt idx="15">
                  <c:v>0.20119877999999999</c:v>
                </c:pt>
                <c:pt idx="16">
                  <c:v>0.2215406</c:v>
                </c:pt>
                <c:pt idx="17">
                  <c:v>0.21898587999999999</c:v>
                </c:pt>
                <c:pt idx="18">
                  <c:v>0.17715436000000001</c:v>
                </c:pt>
                <c:pt idx="19">
                  <c:v>0.16326889999999999</c:v>
                </c:pt>
                <c:pt idx="20">
                  <c:v>0.15854668999999999</c:v>
                </c:pt>
                <c:pt idx="21">
                  <c:v>0.16953109999999999</c:v>
                </c:pt>
                <c:pt idx="22">
                  <c:v>0.25556623000000001</c:v>
                </c:pt>
                <c:pt idx="23">
                  <c:v>0.20205216000000001</c:v>
                </c:pt>
                <c:pt idx="24">
                  <c:v>0.18815298999999999</c:v>
                </c:pt>
                <c:pt idx="25">
                  <c:v>0.19331567999999999</c:v>
                </c:pt>
                <c:pt idx="26">
                  <c:v>0.18905756000000001</c:v>
                </c:pt>
                <c:pt idx="27">
                  <c:v>0.19199967000000001</c:v>
                </c:pt>
                <c:pt idx="28">
                  <c:v>0.21214379</c:v>
                </c:pt>
                <c:pt idx="29">
                  <c:v>0.20971218999999999</c:v>
                </c:pt>
                <c:pt idx="30">
                  <c:v>0.18559016</c:v>
                </c:pt>
                <c:pt idx="31">
                  <c:v>0.1707118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B55-4B65-9A43-B76BF943F963}"/>
            </c:ext>
          </c:extLst>
        </c:ser>
        <c:ser>
          <c:idx val="4"/>
          <c:order val="4"/>
          <c:tx>
            <c:strRef>
              <c:f>'figure s2'!$G$3</c:f>
              <c:strCache>
                <c:ptCount val="1"/>
                <c:pt idx="0">
                  <c:v>Fresh prepared Low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'figure s2'!$A$4:$B$35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s2'!$G$4:$G$35</c:f>
              <c:numCache>
                <c:formatCode>General</c:formatCode>
                <c:ptCount val="32"/>
                <c:pt idx="0">
                  <c:v>0.4886471</c:v>
                </c:pt>
                <c:pt idx="1">
                  <c:v>0.59700271000000005</c:v>
                </c:pt>
                <c:pt idx="2">
                  <c:v>0.54367093</c:v>
                </c:pt>
                <c:pt idx="3">
                  <c:v>0.54844963999999996</c:v>
                </c:pt>
                <c:pt idx="4">
                  <c:v>0.44487455999999997</c:v>
                </c:pt>
                <c:pt idx="5">
                  <c:v>0.36483189999999999</c:v>
                </c:pt>
                <c:pt idx="6">
                  <c:v>0.36900949</c:v>
                </c:pt>
                <c:pt idx="7">
                  <c:v>0.39688806999999998</c:v>
                </c:pt>
                <c:pt idx="8">
                  <c:v>0.42574318</c:v>
                </c:pt>
                <c:pt idx="9">
                  <c:v>0.48545969999999999</c:v>
                </c:pt>
                <c:pt idx="10">
                  <c:v>0.48717585000000002</c:v>
                </c:pt>
                <c:pt idx="11">
                  <c:v>0.58891965000000002</c:v>
                </c:pt>
                <c:pt idx="12">
                  <c:v>0.48165395999999999</c:v>
                </c:pt>
                <c:pt idx="13">
                  <c:v>0.44913878000000002</c:v>
                </c:pt>
                <c:pt idx="14">
                  <c:v>0.39868046000000001</c:v>
                </c:pt>
                <c:pt idx="15">
                  <c:v>0.45970786000000002</c:v>
                </c:pt>
                <c:pt idx="16">
                  <c:v>0.38807121999999999</c:v>
                </c:pt>
                <c:pt idx="17">
                  <c:v>0.33984544999999999</c:v>
                </c:pt>
                <c:pt idx="18">
                  <c:v>0.34110913999999998</c:v>
                </c:pt>
                <c:pt idx="19">
                  <c:v>0.43460125999999999</c:v>
                </c:pt>
                <c:pt idx="20">
                  <c:v>0.38845844000000002</c:v>
                </c:pt>
                <c:pt idx="21">
                  <c:v>0.47367173000000001</c:v>
                </c:pt>
                <c:pt idx="22">
                  <c:v>0.47297798000000002</c:v>
                </c:pt>
                <c:pt idx="23">
                  <c:v>0.56010515999999999</c:v>
                </c:pt>
                <c:pt idx="24">
                  <c:v>0.50494479999999997</c:v>
                </c:pt>
                <c:pt idx="25">
                  <c:v>0.45307047</c:v>
                </c:pt>
                <c:pt idx="26">
                  <c:v>0.62482906999999999</c:v>
                </c:pt>
                <c:pt idx="27">
                  <c:v>0.52391894000000006</c:v>
                </c:pt>
                <c:pt idx="28">
                  <c:v>0.41370115000000002</c:v>
                </c:pt>
                <c:pt idx="29">
                  <c:v>0.34214312000000002</c:v>
                </c:pt>
                <c:pt idx="30">
                  <c:v>0.35806031999999999</c:v>
                </c:pt>
                <c:pt idx="31">
                  <c:v>0.35597107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B55-4B65-9A43-B76BF943F963}"/>
            </c:ext>
          </c:extLst>
        </c:ser>
        <c:ser>
          <c:idx val="5"/>
          <c:order val="5"/>
          <c:tx>
            <c:strRef>
              <c:f>'figure s2'!$H$3</c:f>
              <c:strCache>
                <c:ptCount val="1"/>
                <c:pt idx="0">
                  <c:v>Fresh prepared High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cat>
            <c:multiLvlStrRef>
              <c:f>'figure s2'!$A$4:$B$35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s2'!$H$4:$H$35</c:f>
              <c:numCache>
                <c:formatCode>General</c:formatCode>
                <c:ptCount val="32"/>
                <c:pt idx="0">
                  <c:v>0.60114261000000002</c:v>
                </c:pt>
                <c:pt idx="1">
                  <c:v>0.71462813000000003</c:v>
                </c:pt>
                <c:pt idx="2">
                  <c:v>0.64984611000000003</c:v>
                </c:pt>
                <c:pt idx="3">
                  <c:v>0.65690214999999996</c:v>
                </c:pt>
                <c:pt idx="4">
                  <c:v>0.51910286000000005</c:v>
                </c:pt>
                <c:pt idx="5">
                  <c:v>0.43542064000000003</c:v>
                </c:pt>
                <c:pt idx="6">
                  <c:v>0.44421353000000002</c:v>
                </c:pt>
                <c:pt idx="7">
                  <c:v>0.46965357000000002</c:v>
                </c:pt>
                <c:pt idx="8">
                  <c:v>0.51497338999999998</c:v>
                </c:pt>
                <c:pt idx="9">
                  <c:v>0.59827728999999996</c:v>
                </c:pt>
                <c:pt idx="10">
                  <c:v>0.57474554</c:v>
                </c:pt>
                <c:pt idx="11">
                  <c:v>0.72459468999999999</c:v>
                </c:pt>
                <c:pt idx="12">
                  <c:v>0.57176704</c:v>
                </c:pt>
                <c:pt idx="13">
                  <c:v>0.53293522999999998</c:v>
                </c:pt>
                <c:pt idx="14">
                  <c:v>0.48885492000000003</c:v>
                </c:pt>
                <c:pt idx="15">
                  <c:v>0.56719394000000001</c:v>
                </c:pt>
                <c:pt idx="16">
                  <c:v>0.47157515999999999</c:v>
                </c:pt>
                <c:pt idx="17">
                  <c:v>0.40160518000000001</c:v>
                </c:pt>
                <c:pt idx="18">
                  <c:v>0.41086021</c:v>
                </c:pt>
                <c:pt idx="19">
                  <c:v>0.54449424000000002</c:v>
                </c:pt>
                <c:pt idx="20">
                  <c:v>0.47023112</c:v>
                </c:pt>
                <c:pt idx="21">
                  <c:v>0.57614217999999995</c:v>
                </c:pt>
                <c:pt idx="22">
                  <c:v>0.55170834999999996</c:v>
                </c:pt>
                <c:pt idx="23">
                  <c:v>0.66987273000000003</c:v>
                </c:pt>
                <c:pt idx="24">
                  <c:v>0.63215586000000001</c:v>
                </c:pt>
                <c:pt idx="25">
                  <c:v>0.55572988999999995</c:v>
                </c:pt>
                <c:pt idx="26">
                  <c:v>0.77977642999999996</c:v>
                </c:pt>
                <c:pt idx="27">
                  <c:v>0.62456586000000003</c:v>
                </c:pt>
                <c:pt idx="28">
                  <c:v>0.51101620000000003</c:v>
                </c:pt>
                <c:pt idx="29">
                  <c:v>0.41915100999999999</c:v>
                </c:pt>
                <c:pt idx="30">
                  <c:v>0.43562391</c:v>
                </c:pt>
                <c:pt idx="31">
                  <c:v>0.43850558000000001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B55-4B65-9A43-B76BF943F963}"/>
            </c:ext>
          </c:extLst>
        </c:ser>
        <c:ser>
          <c:idx val="6"/>
          <c:order val="6"/>
          <c:tx>
            <c:strRef>
              <c:f>'figure s2'!$I$3</c:f>
              <c:strCache>
                <c:ptCount val="1"/>
                <c:pt idx="0">
                  <c:v>Canned Low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prstDash val="lgDash"/>
              <a:round/>
            </a:ln>
            <a:effectLst/>
          </c:spPr>
          <c:marker>
            <c:symbol val="none"/>
          </c:marker>
          <c:cat>
            <c:multiLvlStrRef>
              <c:f>'figure s2'!$A$4:$B$35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s2'!$I$4:$I$35</c:f>
              <c:numCache>
                <c:formatCode>General</c:formatCode>
                <c:ptCount val="32"/>
                <c:pt idx="0">
                  <c:v>0.65905941999999995</c:v>
                </c:pt>
                <c:pt idx="1">
                  <c:v>0.63873226999999999</c:v>
                </c:pt>
                <c:pt idx="2">
                  <c:v>0.58742612999999999</c:v>
                </c:pt>
                <c:pt idx="3">
                  <c:v>0.52953883999999996</c:v>
                </c:pt>
                <c:pt idx="4">
                  <c:v>0.52285835000000003</c:v>
                </c:pt>
                <c:pt idx="5">
                  <c:v>0.51099857999999998</c:v>
                </c:pt>
                <c:pt idx="6">
                  <c:v>0.53241667999999998</c:v>
                </c:pt>
                <c:pt idx="7">
                  <c:v>0.65074222000000004</c:v>
                </c:pt>
                <c:pt idx="8">
                  <c:v>0.62983979000000001</c:v>
                </c:pt>
                <c:pt idx="9">
                  <c:v>0.69403809000000005</c:v>
                </c:pt>
                <c:pt idx="10">
                  <c:v>0.58228932</c:v>
                </c:pt>
                <c:pt idx="11">
                  <c:v>0.75617515999999996</c:v>
                </c:pt>
                <c:pt idx="12">
                  <c:v>0.62952788000000004</c:v>
                </c:pt>
                <c:pt idx="13">
                  <c:v>0.56457608000000004</c:v>
                </c:pt>
                <c:pt idx="14">
                  <c:v>0.60596908999999999</c:v>
                </c:pt>
                <c:pt idx="15">
                  <c:v>0.50387154000000001</c:v>
                </c:pt>
                <c:pt idx="16">
                  <c:v>0.48061752000000002</c:v>
                </c:pt>
                <c:pt idx="17">
                  <c:v>0.53767777000000005</c:v>
                </c:pt>
                <c:pt idx="18">
                  <c:v>0.51106777999999997</c:v>
                </c:pt>
                <c:pt idx="19">
                  <c:v>0.61846562999999999</c:v>
                </c:pt>
                <c:pt idx="20">
                  <c:v>0.62918236000000005</c:v>
                </c:pt>
                <c:pt idx="21">
                  <c:v>0.56888987999999996</c:v>
                </c:pt>
                <c:pt idx="22">
                  <c:v>0.55957299999999999</c:v>
                </c:pt>
                <c:pt idx="23">
                  <c:v>0.68694778000000001</c:v>
                </c:pt>
                <c:pt idx="24">
                  <c:v>0.65597857000000004</c:v>
                </c:pt>
                <c:pt idx="25">
                  <c:v>0.56292982999999996</c:v>
                </c:pt>
                <c:pt idx="26">
                  <c:v>0.56859132000000001</c:v>
                </c:pt>
                <c:pt idx="27">
                  <c:v>0.52230003999999997</c:v>
                </c:pt>
                <c:pt idx="28">
                  <c:v>0.47058444999999999</c:v>
                </c:pt>
                <c:pt idx="29">
                  <c:v>0.48443520000000001</c:v>
                </c:pt>
                <c:pt idx="30">
                  <c:v>0.46039774999999999</c:v>
                </c:pt>
                <c:pt idx="31">
                  <c:v>0.55017678999999997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6B55-4B65-9A43-B76BF943F963}"/>
            </c:ext>
          </c:extLst>
        </c:ser>
        <c:ser>
          <c:idx val="7"/>
          <c:order val="7"/>
          <c:tx>
            <c:strRef>
              <c:f>'figure s2'!$J$3</c:f>
              <c:strCache>
                <c:ptCount val="1"/>
                <c:pt idx="0">
                  <c:v>Canned High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prstDash val="lgDash"/>
              <a:round/>
            </a:ln>
            <a:effectLst/>
          </c:spPr>
          <c:marker>
            <c:symbol val="none"/>
          </c:marker>
          <c:cat>
            <c:multiLvlStrRef>
              <c:f>'figure s2'!$A$4:$B$35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s2'!$J$4:$J$35</c:f>
              <c:numCache>
                <c:formatCode>General</c:formatCode>
                <c:ptCount val="32"/>
                <c:pt idx="0">
                  <c:v>0.62126915000000005</c:v>
                </c:pt>
                <c:pt idx="1">
                  <c:v>0.60741639000000003</c:v>
                </c:pt>
                <c:pt idx="2">
                  <c:v>0.54477502</c:v>
                </c:pt>
                <c:pt idx="3">
                  <c:v>0.49559734</c:v>
                </c:pt>
                <c:pt idx="4">
                  <c:v>0.48499429999999999</c:v>
                </c:pt>
                <c:pt idx="5">
                  <c:v>0.46984184000000001</c:v>
                </c:pt>
                <c:pt idx="6">
                  <c:v>0.50219150000000001</c:v>
                </c:pt>
                <c:pt idx="7">
                  <c:v>0.61937293999999998</c:v>
                </c:pt>
                <c:pt idx="8">
                  <c:v>0.61857684999999996</c:v>
                </c:pt>
                <c:pt idx="9">
                  <c:v>0.65746868000000003</c:v>
                </c:pt>
                <c:pt idx="10">
                  <c:v>0.57292505999999999</c:v>
                </c:pt>
                <c:pt idx="11">
                  <c:v>0.72522878999999996</c:v>
                </c:pt>
                <c:pt idx="12">
                  <c:v>0.60831815</c:v>
                </c:pt>
                <c:pt idx="13">
                  <c:v>0.53046388</c:v>
                </c:pt>
                <c:pt idx="14">
                  <c:v>0.56250149000000005</c:v>
                </c:pt>
                <c:pt idx="15">
                  <c:v>0.46487707</c:v>
                </c:pt>
                <c:pt idx="16">
                  <c:v>0.44330928000000003</c:v>
                </c:pt>
                <c:pt idx="17">
                  <c:v>0.49731354</c:v>
                </c:pt>
                <c:pt idx="18">
                  <c:v>0.48556519999999997</c:v>
                </c:pt>
                <c:pt idx="19">
                  <c:v>0.57520557000000005</c:v>
                </c:pt>
                <c:pt idx="20">
                  <c:v>0.60466145000000004</c:v>
                </c:pt>
                <c:pt idx="21">
                  <c:v>0.55112689999999998</c:v>
                </c:pt>
                <c:pt idx="22">
                  <c:v>0.53214530000000004</c:v>
                </c:pt>
                <c:pt idx="23">
                  <c:v>0.66379410999999999</c:v>
                </c:pt>
                <c:pt idx="24">
                  <c:v>0.61171511000000001</c:v>
                </c:pt>
                <c:pt idx="25">
                  <c:v>0.53042946999999996</c:v>
                </c:pt>
                <c:pt idx="26">
                  <c:v>0.52504766999999997</c:v>
                </c:pt>
                <c:pt idx="27">
                  <c:v>0.46787884000000002</c:v>
                </c:pt>
                <c:pt idx="28">
                  <c:v>0.42201359999999999</c:v>
                </c:pt>
                <c:pt idx="29">
                  <c:v>0.43757794999999999</c:v>
                </c:pt>
                <c:pt idx="30">
                  <c:v>0.42552967000000003</c:v>
                </c:pt>
                <c:pt idx="31">
                  <c:v>0.52373628999999999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6B55-4B65-9A43-B76BF943F963}"/>
            </c:ext>
          </c:extLst>
        </c:ser>
        <c:ser>
          <c:idx val="8"/>
          <c:order val="8"/>
          <c:tx>
            <c:strRef>
              <c:f>'figure s2'!$K$3</c:f>
              <c:strCache>
                <c:ptCount val="1"/>
                <c:pt idx="0">
                  <c:v>Frozen Low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  <a:lumOff val="20000"/>
                </a:schemeClr>
              </a:solidFill>
              <a:prstDash val="sysDot"/>
              <a:round/>
            </a:ln>
            <a:effectLst/>
          </c:spPr>
          <c:marker>
            <c:symbol val="none"/>
          </c:marker>
          <c:cat>
            <c:multiLvlStrRef>
              <c:f>'figure s2'!$A$4:$B$35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s2'!$K$4:$K$35</c:f>
              <c:numCache>
                <c:formatCode>General</c:formatCode>
                <c:ptCount val="32"/>
                <c:pt idx="0">
                  <c:v>0.33064934000000001</c:v>
                </c:pt>
                <c:pt idx="1">
                  <c:v>0.27513177999999999</c:v>
                </c:pt>
                <c:pt idx="2">
                  <c:v>0.24724062999999999</c:v>
                </c:pt>
                <c:pt idx="3">
                  <c:v>0.22744123999999999</c:v>
                </c:pt>
                <c:pt idx="4">
                  <c:v>0.20596901000000001</c:v>
                </c:pt>
                <c:pt idx="5">
                  <c:v>0.16490104</c:v>
                </c:pt>
                <c:pt idx="6">
                  <c:v>0.15846763</c:v>
                </c:pt>
                <c:pt idx="7">
                  <c:v>0.17921276</c:v>
                </c:pt>
                <c:pt idx="8">
                  <c:v>0.23211755000000001</c:v>
                </c:pt>
                <c:pt idx="9">
                  <c:v>0.29313693000000002</c:v>
                </c:pt>
                <c:pt idx="10">
                  <c:v>0.28988894999999998</c:v>
                </c:pt>
                <c:pt idx="11">
                  <c:v>0.52780196000000001</c:v>
                </c:pt>
                <c:pt idx="12">
                  <c:v>0.38534666000000001</c:v>
                </c:pt>
                <c:pt idx="13">
                  <c:v>0.32487441</c:v>
                </c:pt>
                <c:pt idx="14">
                  <c:v>0.28703099999999998</c:v>
                </c:pt>
                <c:pt idx="15">
                  <c:v>0.24846012000000001</c:v>
                </c:pt>
                <c:pt idx="16">
                  <c:v>0.20630048000000001</c:v>
                </c:pt>
                <c:pt idx="17">
                  <c:v>0.18912743000000001</c:v>
                </c:pt>
                <c:pt idx="18">
                  <c:v>0.19082046999999999</c:v>
                </c:pt>
                <c:pt idx="19">
                  <c:v>0.21775201999999999</c:v>
                </c:pt>
                <c:pt idx="20">
                  <c:v>0.28333346999999998</c:v>
                </c:pt>
                <c:pt idx="21">
                  <c:v>0.26342157999999999</c:v>
                </c:pt>
                <c:pt idx="22">
                  <c:v>0.24068106</c:v>
                </c:pt>
                <c:pt idx="23">
                  <c:v>0.38328747000000002</c:v>
                </c:pt>
                <c:pt idx="24">
                  <c:v>0.33102449</c:v>
                </c:pt>
                <c:pt idx="25">
                  <c:v>0.29324759</c:v>
                </c:pt>
                <c:pt idx="26">
                  <c:v>0.24327145</c:v>
                </c:pt>
                <c:pt idx="27">
                  <c:v>0.26204572999999998</c:v>
                </c:pt>
                <c:pt idx="28">
                  <c:v>0.19972967</c:v>
                </c:pt>
                <c:pt idx="29">
                  <c:v>0.18579177999999999</c:v>
                </c:pt>
                <c:pt idx="30">
                  <c:v>0.18461108000000001</c:v>
                </c:pt>
                <c:pt idx="31">
                  <c:v>0.20892975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B55-4B65-9A43-B76BF943F963}"/>
            </c:ext>
          </c:extLst>
        </c:ser>
        <c:ser>
          <c:idx val="9"/>
          <c:order val="9"/>
          <c:tx>
            <c:strRef>
              <c:f>'figure s2'!$L$3</c:f>
              <c:strCache>
                <c:ptCount val="1"/>
                <c:pt idx="0">
                  <c:v>Frozen High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prstDash val="sysDot"/>
              <a:round/>
            </a:ln>
            <a:effectLst/>
          </c:spPr>
          <c:marker>
            <c:symbol val="none"/>
          </c:marker>
          <c:cat>
            <c:multiLvlStrRef>
              <c:f>'figure s2'!$A$4:$B$35</c:f>
              <c:multiLvlStrCache>
                <c:ptCount val="32"/>
                <c:lvl>
                  <c:pt idx="0">
                    <c:v>FEB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MAY</c:v>
                  </c:pt>
                  <c:pt idx="4">
                    <c:v>JUN</c:v>
                  </c:pt>
                  <c:pt idx="5">
                    <c:v>JUL</c:v>
                  </c:pt>
                  <c:pt idx="6">
                    <c:v>AUG</c:v>
                  </c:pt>
                  <c:pt idx="7">
                    <c:v>SEP</c:v>
                  </c:pt>
                  <c:pt idx="8">
                    <c:v>OCT</c:v>
                  </c:pt>
                  <c:pt idx="9">
                    <c:v>NOV</c:v>
                  </c:pt>
                  <c:pt idx="10">
                    <c:v>DEC</c:v>
                  </c:pt>
                  <c:pt idx="11">
                    <c:v>JAN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MAY</c:v>
                  </c:pt>
                  <c:pt idx="16">
                    <c:v>JUN</c:v>
                  </c:pt>
                  <c:pt idx="17">
                    <c:v>JUL</c:v>
                  </c:pt>
                  <c:pt idx="18">
                    <c:v>AUG</c:v>
                  </c:pt>
                  <c:pt idx="19">
                    <c:v>SEP</c:v>
                  </c:pt>
                  <c:pt idx="20">
                    <c:v>OCT</c:v>
                  </c:pt>
                  <c:pt idx="21">
                    <c:v>NOV</c:v>
                  </c:pt>
                  <c:pt idx="22">
                    <c:v>DEC</c:v>
                  </c:pt>
                  <c:pt idx="23">
                    <c:v>JAN</c:v>
                  </c:pt>
                  <c:pt idx="24">
                    <c:v>FEB</c:v>
                  </c:pt>
                  <c:pt idx="25">
                    <c:v>MAR</c:v>
                  </c:pt>
                  <c:pt idx="26">
                    <c:v>APR</c:v>
                  </c:pt>
                  <c:pt idx="27">
                    <c:v>MAY</c:v>
                  </c:pt>
                  <c:pt idx="28">
                    <c:v>JUN</c:v>
                  </c:pt>
                  <c:pt idx="29">
                    <c:v>JUL</c:v>
                  </c:pt>
                  <c:pt idx="30">
                    <c:v>AUG</c:v>
                  </c:pt>
                  <c:pt idx="31">
                    <c:v>SEP</c:v>
                  </c:pt>
                </c:lvl>
                <c:lvl>
                  <c:pt idx="0">
                    <c:v>2015</c:v>
                  </c:pt>
                  <c:pt idx="11">
                    <c:v>2016</c:v>
                  </c:pt>
                  <c:pt idx="23">
                    <c:v>2017</c:v>
                  </c:pt>
                </c:lvl>
              </c:multiLvlStrCache>
            </c:multiLvlStrRef>
          </c:cat>
          <c:val>
            <c:numRef>
              <c:f>'figure s2'!$L$4:$L$35</c:f>
              <c:numCache>
                <c:formatCode>General</c:formatCode>
                <c:ptCount val="32"/>
                <c:pt idx="0">
                  <c:v>0.28779765000000002</c:v>
                </c:pt>
                <c:pt idx="1">
                  <c:v>0.23841902000000001</c:v>
                </c:pt>
                <c:pt idx="2">
                  <c:v>0.21287437000000001</c:v>
                </c:pt>
                <c:pt idx="3">
                  <c:v>0.18771562</c:v>
                </c:pt>
                <c:pt idx="4">
                  <c:v>0.16278570000000001</c:v>
                </c:pt>
                <c:pt idx="5">
                  <c:v>0.13851509000000001</c:v>
                </c:pt>
                <c:pt idx="6">
                  <c:v>0.13613516000000001</c:v>
                </c:pt>
                <c:pt idx="7">
                  <c:v>0.16244311</c:v>
                </c:pt>
                <c:pt idx="8">
                  <c:v>0.21432059000000001</c:v>
                </c:pt>
                <c:pt idx="9">
                  <c:v>0.26929392000000002</c:v>
                </c:pt>
                <c:pt idx="10">
                  <c:v>0.27094771000000001</c:v>
                </c:pt>
                <c:pt idx="11">
                  <c:v>0.47847451000000002</c:v>
                </c:pt>
                <c:pt idx="12">
                  <c:v>0.32837497999999998</c:v>
                </c:pt>
                <c:pt idx="13">
                  <c:v>0.28362528999999997</c:v>
                </c:pt>
                <c:pt idx="14">
                  <c:v>0.24553986999999999</c:v>
                </c:pt>
                <c:pt idx="15">
                  <c:v>0.20746996000000001</c:v>
                </c:pt>
                <c:pt idx="16">
                  <c:v>0.16698877000000001</c:v>
                </c:pt>
                <c:pt idx="17">
                  <c:v>0.15153499000000001</c:v>
                </c:pt>
                <c:pt idx="18">
                  <c:v>0.15738139000000001</c:v>
                </c:pt>
                <c:pt idx="19">
                  <c:v>0.19023651</c:v>
                </c:pt>
                <c:pt idx="20">
                  <c:v>0.25354895</c:v>
                </c:pt>
                <c:pt idx="21">
                  <c:v>0.23926531000000001</c:v>
                </c:pt>
                <c:pt idx="22">
                  <c:v>0.22124870999999999</c:v>
                </c:pt>
                <c:pt idx="23">
                  <c:v>0.33742348999999999</c:v>
                </c:pt>
                <c:pt idx="24">
                  <c:v>0.29815990999999997</c:v>
                </c:pt>
                <c:pt idx="25">
                  <c:v>0.26717031000000002</c:v>
                </c:pt>
                <c:pt idx="26">
                  <c:v>0.21603911000000001</c:v>
                </c:pt>
                <c:pt idx="27">
                  <c:v>0.21883119000000001</c:v>
                </c:pt>
                <c:pt idx="28">
                  <c:v>0.16764256999999999</c:v>
                </c:pt>
                <c:pt idx="29">
                  <c:v>0.15222147</c:v>
                </c:pt>
                <c:pt idx="30">
                  <c:v>0.16082864999999999</c:v>
                </c:pt>
                <c:pt idx="31">
                  <c:v>0.18490956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B55-4B65-9A43-B76BF943F9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61483983"/>
        <c:axId val="761485663"/>
      </c:lineChart>
      <c:catAx>
        <c:axId val="76148398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Time</a:t>
                </a:r>
              </a:p>
            </c:rich>
          </c:tx>
          <c:layout>
            <c:manualLayout>
              <c:xMode val="edge"/>
              <c:yMode val="edge"/>
              <c:x val="0.54075805365827834"/>
              <c:y val="0.821778587558698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1485663"/>
        <c:crosses val="autoZero"/>
        <c:auto val="1"/>
        <c:lblAlgn val="ctr"/>
        <c:lblOffset val="100"/>
        <c:noMultiLvlLbl val="0"/>
      </c:catAx>
      <c:valAx>
        <c:axId val="761485663"/>
        <c:scaling>
          <c:orientation val="minMax"/>
          <c:max val="9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Vegetable expenditure share by</a:t>
                </a:r>
                <a:r>
                  <a:rPr lang="en-US" b="1" baseline="0"/>
                  <a:t> group</a:t>
                </a:r>
                <a:r>
                  <a:rPr lang="en-US" b="1"/>
                  <a:t>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1483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099790480080479"/>
          <c:y val="0.85481613492328634"/>
          <c:w val="0.59948353718033087"/>
          <c:h val="0.126080843685691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254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William Murano</cp:lastModifiedBy>
  <cp:revision>7</cp:revision>
  <cp:lastPrinted>2013-10-03T12:51:00Z</cp:lastPrinted>
  <dcterms:created xsi:type="dcterms:W3CDTF">2020-11-05T04:12:00Z</dcterms:created>
  <dcterms:modified xsi:type="dcterms:W3CDTF">2021-07-09T14:39:00Z</dcterms:modified>
</cp:coreProperties>
</file>