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363"/>
        <w:gridCol w:w="1935"/>
        <w:gridCol w:w="1164"/>
        <w:gridCol w:w="1536"/>
      </w:tblGrid>
      <w:tr w:rsidR="0053012B" w:rsidRPr="00925122" w14:paraId="00AFD1AA" w14:textId="77777777" w:rsidTr="00600C9F">
        <w:trPr>
          <w:jc w:val="center"/>
        </w:trPr>
        <w:tc>
          <w:tcPr>
            <w:tcW w:w="11112" w:type="dxa"/>
            <w:gridSpan w:val="5"/>
            <w:vAlign w:val="center"/>
          </w:tcPr>
          <w:p w14:paraId="022F9F8E" w14:textId="093CA7F3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Supplementary </w:t>
            </w:r>
            <w:r w:rsidR="00925122">
              <w:rPr>
                <w:rFonts w:ascii="Times New Roman" w:hAnsi="Times New Roman" w:cs="Times New Roman"/>
                <w:lang w:val="en-ZA"/>
              </w:rPr>
              <w:t>Table</w:t>
            </w:r>
            <w:r w:rsidRPr="00825D49">
              <w:rPr>
                <w:rFonts w:ascii="Times New Roman" w:hAnsi="Times New Roman" w:cs="Times New Roman"/>
                <w:lang w:val="en-ZA"/>
              </w:rPr>
              <w:t xml:space="preserve"> </w:t>
            </w:r>
            <w:r w:rsidR="00925122">
              <w:rPr>
                <w:rFonts w:ascii="Times New Roman" w:hAnsi="Times New Roman" w:cs="Times New Roman"/>
                <w:lang w:val="en-ZA"/>
              </w:rPr>
              <w:t>1</w:t>
            </w:r>
            <w:bookmarkStart w:id="0" w:name="_GoBack"/>
            <w:bookmarkEnd w:id="0"/>
            <w:r w:rsidRPr="00825D49">
              <w:rPr>
                <w:rFonts w:ascii="Times New Roman" w:hAnsi="Times New Roman" w:cs="Times New Roman"/>
                <w:lang w:val="en-ZA"/>
              </w:rPr>
              <w:t>. Summary data on the specimens used in PCA and LDA analyses.</w:t>
            </w:r>
          </w:p>
          <w:p w14:paraId="7808B25F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</w:p>
        </w:tc>
      </w:tr>
      <w:tr w:rsidR="0053012B" w:rsidRPr="00925122" w14:paraId="44F87D04" w14:textId="77777777" w:rsidTr="00600C9F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2791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Depository and Collection number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9EA73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Collection site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1E10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Geographic area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0F07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ML (mm)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3065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Sex</w:t>
            </w:r>
          </w:p>
        </w:tc>
      </w:tr>
      <w:tr w:rsidR="0053012B" w:rsidRPr="00825D49" w14:paraId="1B637FCA" w14:textId="77777777" w:rsidTr="00600C9F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BE0E9A2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MZUSP 152154 (Neotype)</w:t>
            </w:r>
          </w:p>
        </w:tc>
        <w:tc>
          <w:tcPr>
            <w:tcW w:w="3363" w:type="dxa"/>
            <w:tcBorders>
              <w:top w:val="single" w:sz="4" w:space="0" w:color="auto"/>
            </w:tcBorders>
            <w:vAlign w:val="center"/>
          </w:tcPr>
          <w:p w14:paraId="4E6FA3E6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925122">
              <w:rPr>
                <w:rFonts w:ascii="Times New Roman" w:hAnsi="Times New Roman" w:cs="Times New Roman"/>
              </w:rPr>
              <w:t>Morro de São Paulo, Bahia</w:t>
            </w:r>
            <w:r w:rsidRPr="00825D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2BEF834D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1E8CE529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97.7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1E40149D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male</w:t>
            </w:r>
          </w:p>
        </w:tc>
      </w:tr>
      <w:tr w:rsidR="0053012B" w:rsidRPr="00825D49" w14:paraId="79C495A9" w14:textId="77777777" w:rsidTr="00600C9F">
        <w:trPr>
          <w:jc w:val="center"/>
        </w:trPr>
        <w:tc>
          <w:tcPr>
            <w:tcW w:w="3114" w:type="dxa"/>
            <w:vAlign w:val="center"/>
          </w:tcPr>
          <w:p w14:paraId="532A1710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MZUSP 152155</w:t>
            </w:r>
          </w:p>
        </w:tc>
        <w:tc>
          <w:tcPr>
            <w:tcW w:w="3363" w:type="dxa"/>
            <w:vAlign w:val="center"/>
          </w:tcPr>
          <w:p w14:paraId="10C3A0E0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3BFF5F9B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4F0399EB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112.9 </w:t>
            </w:r>
          </w:p>
        </w:tc>
        <w:tc>
          <w:tcPr>
            <w:tcW w:w="1536" w:type="dxa"/>
            <w:vAlign w:val="center"/>
          </w:tcPr>
          <w:p w14:paraId="5834B9B1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male</w:t>
            </w:r>
          </w:p>
        </w:tc>
      </w:tr>
      <w:tr w:rsidR="0053012B" w:rsidRPr="00825D49" w14:paraId="591BD115" w14:textId="77777777" w:rsidTr="00600C9F">
        <w:trPr>
          <w:jc w:val="center"/>
        </w:trPr>
        <w:tc>
          <w:tcPr>
            <w:tcW w:w="3114" w:type="dxa"/>
            <w:vAlign w:val="center"/>
          </w:tcPr>
          <w:p w14:paraId="05AE76D9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20200275</w:t>
            </w:r>
          </w:p>
        </w:tc>
        <w:tc>
          <w:tcPr>
            <w:tcW w:w="3363" w:type="dxa"/>
            <w:vAlign w:val="center"/>
          </w:tcPr>
          <w:p w14:paraId="11121F74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7F4D5697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54FFDA90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110.5 </w:t>
            </w:r>
          </w:p>
        </w:tc>
        <w:tc>
          <w:tcPr>
            <w:tcW w:w="1536" w:type="dxa"/>
            <w:vAlign w:val="center"/>
          </w:tcPr>
          <w:p w14:paraId="76709BF4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male</w:t>
            </w:r>
          </w:p>
        </w:tc>
      </w:tr>
      <w:tr w:rsidR="0053012B" w:rsidRPr="00825D49" w14:paraId="4A780BB9" w14:textId="77777777" w:rsidTr="00600C9F">
        <w:trPr>
          <w:jc w:val="center"/>
        </w:trPr>
        <w:tc>
          <w:tcPr>
            <w:tcW w:w="3114" w:type="dxa"/>
            <w:vAlign w:val="center"/>
          </w:tcPr>
          <w:p w14:paraId="1B30ECC5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MZUSP 152156</w:t>
            </w:r>
          </w:p>
        </w:tc>
        <w:tc>
          <w:tcPr>
            <w:tcW w:w="3363" w:type="dxa"/>
            <w:vAlign w:val="center"/>
          </w:tcPr>
          <w:p w14:paraId="3EF808C0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4C7476A8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2AF8DAC2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1536" w:type="dxa"/>
            <w:vAlign w:val="center"/>
          </w:tcPr>
          <w:p w14:paraId="27ED0225" w14:textId="77777777" w:rsidR="0053012B" w:rsidRPr="00825D49" w:rsidRDefault="0053012B" w:rsidP="00600C9F">
            <w:pPr>
              <w:jc w:val="center"/>
            </w:pPr>
            <w:proofErr w:type="spellStart"/>
            <w:r w:rsidRPr="00825D49"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</w:tr>
      <w:tr w:rsidR="0053012B" w:rsidRPr="00825D49" w14:paraId="2F3E6DB5" w14:textId="77777777" w:rsidTr="00600C9F">
        <w:trPr>
          <w:jc w:val="center"/>
        </w:trPr>
        <w:tc>
          <w:tcPr>
            <w:tcW w:w="3114" w:type="dxa"/>
            <w:vAlign w:val="center"/>
          </w:tcPr>
          <w:p w14:paraId="7A66A094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MZUSP 152157</w:t>
            </w:r>
          </w:p>
        </w:tc>
        <w:tc>
          <w:tcPr>
            <w:tcW w:w="3363" w:type="dxa"/>
            <w:vAlign w:val="center"/>
          </w:tcPr>
          <w:p w14:paraId="4E2B4EF1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6E805315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4C003D2C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110.5 </w:t>
            </w:r>
          </w:p>
        </w:tc>
        <w:tc>
          <w:tcPr>
            <w:tcW w:w="1536" w:type="dxa"/>
            <w:vAlign w:val="center"/>
          </w:tcPr>
          <w:p w14:paraId="4037943B" w14:textId="77777777" w:rsidR="0053012B" w:rsidRPr="00825D49" w:rsidRDefault="0053012B" w:rsidP="00600C9F">
            <w:pPr>
              <w:jc w:val="center"/>
            </w:pPr>
            <w:proofErr w:type="spellStart"/>
            <w:r w:rsidRPr="00825D49"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</w:tr>
      <w:tr w:rsidR="0053012B" w:rsidRPr="00825D49" w14:paraId="2E638C7C" w14:textId="77777777" w:rsidTr="00600C9F">
        <w:trPr>
          <w:jc w:val="center"/>
        </w:trPr>
        <w:tc>
          <w:tcPr>
            <w:tcW w:w="3114" w:type="dxa"/>
            <w:vAlign w:val="center"/>
          </w:tcPr>
          <w:p w14:paraId="09037D2B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MZUSP 152158</w:t>
            </w:r>
          </w:p>
        </w:tc>
        <w:tc>
          <w:tcPr>
            <w:tcW w:w="3363" w:type="dxa"/>
            <w:vAlign w:val="center"/>
          </w:tcPr>
          <w:p w14:paraId="65E587E0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319A917D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11CC3E95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80.2 </w:t>
            </w:r>
          </w:p>
        </w:tc>
        <w:tc>
          <w:tcPr>
            <w:tcW w:w="1536" w:type="dxa"/>
            <w:vAlign w:val="center"/>
          </w:tcPr>
          <w:p w14:paraId="63898942" w14:textId="77777777" w:rsidR="0053012B" w:rsidRPr="00825D49" w:rsidRDefault="0053012B" w:rsidP="00600C9F">
            <w:pPr>
              <w:jc w:val="center"/>
            </w:pPr>
            <w:proofErr w:type="spellStart"/>
            <w:r w:rsidRPr="00825D49"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</w:tr>
      <w:tr w:rsidR="0053012B" w:rsidRPr="00825D49" w14:paraId="0424DC7A" w14:textId="77777777" w:rsidTr="00600C9F">
        <w:trPr>
          <w:jc w:val="center"/>
        </w:trPr>
        <w:tc>
          <w:tcPr>
            <w:tcW w:w="3114" w:type="dxa"/>
            <w:vAlign w:val="center"/>
          </w:tcPr>
          <w:p w14:paraId="3C112CEA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20200276</w:t>
            </w:r>
          </w:p>
        </w:tc>
        <w:tc>
          <w:tcPr>
            <w:tcW w:w="3363" w:type="dxa"/>
            <w:vAlign w:val="center"/>
          </w:tcPr>
          <w:p w14:paraId="79F4EBDD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44097BD7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3AE0B901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93.6 </w:t>
            </w:r>
          </w:p>
        </w:tc>
        <w:tc>
          <w:tcPr>
            <w:tcW w:w="1536" w:type="dxa"/>
            <w:vAlign w:val="center"/>
          </w:tcPr>
          <w:p w14:paraId="5A26234B" w14:textId="77777777" w:rsidR="0053012B" w:rsidRPr="00825D49" w:rsidRDefault="0053012B" w:rsidP="00600C9F">
            <w:pPr>
              <w:jc w:val="center"/>
            </w:pPr>
            <w:proofErr w:type="spellStart"/>
            <w:r w:rsidRPr="00825D49"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</w:tr>
      <w:tr w:rsidR="0053012B" w:rsidRPr="00825D49" w14:paraId="63DB260C" w14:textId="77777777" w:rsidTr="00600C9F">
        <w:trPr>
          <w:jc w:val="center"/>
        </w:trPr>
        <w:tc>
          <w:tcPr>
            <w:tcW w:w="3114" w:type="dxa"/>
            <w:vAlign w:val="center"/>
          </w:tcPr>
          <w:p w14:paraId="152ADAD6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20200277</w:t>
            </w:r>
          </w:p>
        </w:tc>
        <w:tc>
          <w:tcPr>
            <w:tcW w:w="3363" w:type="dxa"/>
            <w:vAlign w:val="center"/>
          </w:tcPr>
          <w:p w14:paraId="281A0528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094498F7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27ACEF82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85.2 </w:t>
            </w:r>
          </w:p>
        </w:tc>
        <w:tc>
          <w:tcPr>
            <w:tcW w:w="1536" w:type="dxa"/>
            <w:vAlign w:val="center"/>
          </w:tcPr>
          <w:p w14:paraId="306D1569" w14:textId="77777777" w:rsidR="0053012B" w:rsidRPr="00825D49" w:rsidRDefault="0053012B" w:rsidP="00600C9F">
            <w:pPr>
              <w:jc w:val="center"/>
            </w:pPr>
            <w:proofErr w:type="spellStart"/>
            <w:r w:rsidRPr="00825D49"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</w:tr>
      <w:tr w:rsidR="0053012B" w:rsidRPr="00825D49" w14:paraId="418283F3" w14:textId="77777777" w:rsidTr="00600C9F">
        <w:trPr>
          <w:jc w:val="center"/>
        </w:trPr>
        <w:tc>
          <w:tcPr>
            <w:tcW w:w="3114" w:type="dxa"/>
            <w:vAlign w:val="center"/>
          </w:tcPr>
          <w:p w14:paraId="694F9072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20200278</w:t>
            </w:r>
          </w:p>
        </w:tc>
        <w:tc>
          <w:tcPr>
            <w:tcW w:w="3363" w:type="dxa"/>
            <w:vAlign w:val="center"/>
          </w:tcPr>
          <w:p w14:paraId="2C654972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44BF60B2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7CED7509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97.7 </w:t>
            </w:r>
          </w:p>
        </w:tc>
        <w:tc>
          <w:tcPr>
            <w:tcW w:w="1536" w:type="dxa"/>
            <w:vAlign w:val="center"/>
          </w:tcPr>
          <w:p w14:paraId="3CAFDB72" w14:textId="77777777" w:rsidR="0053012B" w:rsidRPr="00825D49" w:rsidRDefault="0053012B" w:rsidP="00600C9F">
            <w:pPr>
              <w:jc w:val="center"/>
            </w:pPr>
            <w:proofErr w:type="spellStart"/>
            <w:r w:rsidRPr="00825D49"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</w:tr>
      <w:tr w:rsidR="0053012B" w:rsidRPr="00825D49" w14:paraId="06143856" w14:textId="77777777" w:rsidTr="00600C9F">
        <w:trPr>
          <w:jc w:val="center"/>
        </w:trPr>
        <w:tc>
          <w:tcPr>
            <w:tcW w:w="3114" w:type="dxa"/>
            <w:vAlign w:val="center"/>
          </w:tcPr>
          <w:p w14:paraId="470CCB75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63" w:type="dxa"/>
            <w:vAlign w:val="center"/>
          </w:tcPr>
          <w:p w14:paraId="50E61A99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26974A48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150978D0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1536" w:type="dxa"/>
            <w:vAlign w:val="center"/>
          </w:tcPr>
          <w:p w14:paraId="276C7012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male</w:t>
            </w:r>
          </w:p>
        </w:tc>
      </w:tr>
      <w:tr w:rsidR="0053012B" w:rsidRPr="00825D49" w14:paraId="68E03560" w14:textId="77777777" w:rsidTr="00600C9F">
        <w:trPr>
          <w:jc w:val="center"/>
        </w:trPr>
        <w:tc>
          <w:tcPr>
            <w:tcW w:w="3114" w:type="dxa"/>
            <w:vAlign w:val="center"/>
          </w:tcPr>
          <w:p w14:paraId="50C1EDE5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63" w:type="dxa"/>
            <w:vAlign w:val="center"/>
          </w:tcPr>
          <w:p w14:paraId="3AD03BF0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6198468B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29D732F7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109.8 </w:t>
            </w:r>
          </w:p>
        </w:tc>
        <w:tc>
          <w:tcPr>
            <w:tcW w:w="1536" w:type="dxa"/>
            <w:vAlign w:val="center"/>
          </w:tcPr>
          <w:p w14:paraId="3FCAF9DC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male</w:t>
            </w:r>
          </w:p>
        </w:tc>
      </w:tr>
      <w:tr w:rsidR="0053012B" w:rsidRPr="00825D49" w14:paraId="314BF78D" w14:textId="77777777" w:rsidTr="00600C9F">
        <w:trPr>
          <w:jc w:val="center"/>
        </w:trPr>
        <w:tc>
          <w:tcPr>
            <w:tcW w:w="3114" w:type="dxa"/>
            <w:vAlign w:val="center"/>
          </w:tcPr>
          <w:p w14:paraId="7C6C9683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63" w:type="dxa"/>
            <w:vAlign w:val="center"/>
          </w:tcPr>
          <w:p w14:paraId="6CD71C58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13674672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7C063B3B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1536" w:type="dxa"/>
            <w:vAlign w:val="center"/>
          </w:tcPr>
          <w:p w14:paraId="161B5300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male</w:t>
            </w:r>
          </w:p>
        </w:tc>
      </w:tr>
      <w:tr w:rsidR="0053012B" w:rsidRPr="00825D49" w14:paraId="6293BA3D" w14:textId="77777777" w:rsidTr="00600C9F">
        <w:trPr>
          <w:jc w:val="center"/>
        </w:trPr>
        <w:tc>
          <w:tcPr>
            <w:tcW w:w="3114" w:type="dxa"/>
            <w:vAlign w:val="center"/>
          </w:tcPr>
          <w:p w14:paraId="4A6499D0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63" w:type="dxa"/>
            <w:vAlign w:val="center"/>
          </w:tcPr>
          <w:p w14:paraId="106DA63E" w14:textId="77777777" w:rsidR="0053012B" w:rsidRPr="00825D49" w:rsidRDefault="0053012B" w:rsidP="00600C9F"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1935" w:type="dxa"/>
          </w:tcPr>
          <w:p w14:paraId="598F5EA8" w14:textId="77777777" w:rsidR="0053012B" w:rsidRPr="00825D49" w:rsidRDefault="0053012B" w:rsidP="00600C9F">
            <w:pPr>
              <w:jc w:val="center"/>
            </w:pPr>
            <w:r w:rsidRPr="00825D49">
              <w:rPr>
                <w:rFonts w:ascii="Times New Roman" w:hAnsi="Times New Roman" w:cs="Times New Roman"/>
                <w:lang w:val="en-ZA"/>
              </w:rPr>
              <w:t>SW Atlantic</w:t>
            </w:r>
          </w:p>
        </w:tc>
        <w:tc>
          <w:tcPr>
            <w:tcW w:w="1164" w:type="dxa"/>
            <w:vAlign w:val="center"/>
          </w:tcPr>
          <w:p w14:paraId="6C2F2D78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84.6 </w:t>
            </w:r>
          </w:p>
        </w:tc>
        <w:tc>
          <w:tcPr>
            <w:tcW w:w="1536" w:type="dxa"/>
            <w:vAlign w:val="center"/>
          </w:tcPr>
          <w:p w14:paraId="68F037A6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1929D384" w14:textId="77777777" w:rsidTr="00600C9F">
        <w:trPr>
          <w:jc w:val="center"/>
        </w:trPr>
        <w:tc>
          <w:tcPr>
            <w:tcW w:w="3114" w:type="dxa"/>
            <w:vAlign w:val="center"/>
          </w:tcPr>
          <w:p w14:paraId="585C9551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</w:rPr>
              <w:t xml:space="preserve">NHMUK 743 - </w:t>
            </w:r>
            <w:proofErr w:type="spellStart"/>
            <w:r w:rsidRPr="00825D49">
              <w:rPr>
                <w:rFonts w:ascii="Times New Roman" w:hAnsi="Times New Roman" w:cs="Times New Roman"/>
              </w:rPr>
              <w:t>Reg</w:t>
            </w:r>
            <w:proofErr w:type="spellEnd"/>
            <w:r w:rsidRPr="00825D49">
              <w:rPr>
                <w:rFonts w:ascii="Times New Roman" w:hAnsi="Times New Roman" w:cs="Times New Roman"/>
              </w:rPr>
              <w:t xml:space="preserve"> TBC</w:t>
            </w:r>
          </w:p>
        </w:tc>
        <w:tc>
          <w:tcPr>
            <w:tcW w:w="3363" w:type="dxa"/>
            <w:vAlign w:val="center"/>
          </w:tcPr>
          <w:p w14:paraId="72D9387D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Barbados</w:t>
            </w:r>
          </w:p>
        </w:tc>
        <w:tc>
          <w:tcPr>
            <w:tcW w:w="1935" w:type="dxa"/>
            <w:vAlign w:val="center"/>
          </w:tcPr>
          <w:p w14:paraId="1258FB1D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Caribbean</w:t>
            </w:r>
          </w:p>
        </w:tc>
        <w:tc>
          <w:tcPr>
            <w:tcW w:w="1164" w:type="dxa"/>
            <w:vAlign w:val="center"/>
          </w:tcPr>
          <w:p w14:paraId="7AA649FE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9.5 </w:t>
            </w:r>
          </w:p>
        </w:tc>
        <w:tc>
          <w:tcPr>
            <w:tcW w:w="1536" w:type="dxa"/>
            <w:vAlign w:val="center"/>
          </w:tcPr>
          <w:p w14:paraId="587199E5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female</w:t>
            </w:r>
          </w:p>
        </w:tc>
      </w:tr>
      <w:tr w:rsidR="0053012B" w:rsidRPr="00825D49" w14:paraId="3574C177" w14:textId="77777777" w:rsidTr="00600C9F">
        <w:trPr>
          <w:jc w:val="center"/>
        </w:trPr>
        <w:tc>
          <w:tcPr>
            <w:tcW w:w="3114" w:type="dxa"/>
            <w:vAlign w:val="center"/>
          </w:tcPr>
          <w:p w14:paraId="74A422F3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NHMUK “27230” - Reg TBC</w:t>
            </w:r>
          </w:p>
        </w:tc>
        <w:tc>
          <w:tcPr>
            <w:tcW w:w="3363" w:type="dxa"/>
            <w:vAlign w:val="center"/>
          </w:tcPr>
          <w:p w14:paraId="57DDC6BA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Port-au-Prince Bay, Haiti</w:t>
            </w:r>
          </w:p>
        </w:tc>
        <w:tc>
          <w:tcPr>
            <w:tcW w:w="1935" w:type="dxa"/>
            <w:vAlign w:val="center"/>
          </w:tcPr>
          <w:p w14:paraId="721DB08C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Caribbean</w:t>
            </w:r>
          </w:p>
        </w:tc>
        <w:tc>
          <w:tcPr>
            <w:tcW w:w="1164" w:type="dxa"/>
            <w:vAlign w:val="center"/>
          </w:tcPr>
          <w:p w14:paraId="780AE909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18.4 </w:t>
            </w:r>
          </w:p>
        </w:tc>
        <w:tc>
          <w:tcPr>
            <w:tcW w:w="1536" w:type="dxa"/>
            <w:vAlign w:val="center"/>
          </w:tcPr>
          <w:p w14:paraId="559AF9FA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male</w:t>
            </w:r>
          </w:p>
        </w:tc>
      </w:tr>
      <w:tr w:rsidR="0053012B" w:rsidRPr="00825D49" w14:paraId="35169D1A" w14:textId="77777777" w:rsidTr="00600C9F">
        <w:trPr>
          <w:jc w:val="center"/>
        </w:trPr>
        <w:tc>
          <w:tcPr>
            <w:tcW w:w="3114" w:type="dxa"/>
            <w:vAlign w:val="center"/>
          </w:tcPr>
          <w:p w14:paraId="5B2EBD4F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NHMUK “27230” - Reg TBC</w:t>
            </w:r>
          </w:p>
        </w:tc>
        <w:tc>
          <w:tcPr>
            <w:tcW w:w="3363" w:type="dxa"/>
            <w:vAlign w:val="center"/>
          </w:tcPr>
          <w:p w14:paraId="2B2159B1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Port-au-Prince Bay, Haiti</w:t>
            </w:r>
          </w:p>
        </w:tc>
        <w:tc>
          <w:tcPr>
            <w:tcW w:w="1935" w:type="dxa"/>
            <w:vAlign w:val="center"/>
          </w:tcPr>
          <w:p w14:paraId="397A948C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Caribbean</w:t>
            </w:r>
          </w:p>
        </w:tc>
        <w:tc>
          <w:tcPr>
            <w:tcW w:w="1164" w:type="dxa"/>
            <w:vAlign w:val="center"/>
          </w:tcPr>
          <w:p w14:paraId="2EA19002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536" w:type="dxa"/>
            <w:vAlign w:val="center"/>
          </w:tcPr>
          <w:p w14:paraId="071E6BB4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3032883C" w14:textId="77777777" w:rsidTr="00600C9F">
        <w:trPr>
          <w:jc w:val="center"/>
        </w:trPr>
        <w:tc>
          <w:tcPr>
            <w:tcW w:w="3114" w:type="dxa"/>
            <w:vAlign w:val="center"/>
          </w:tcPr>
          <w:p w14:paraId="3F95B793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NHMUK “27491” - Reg TBC</w:t>
            </w:r>
          </w:p>
        </w:tc>
        <w:tc>
          <w:tcPr>
            <w:tcW w:w="3363" w:type="dxa"/>
            <w:vAlign w:val="center"/>
          </w:tcPr>
          <w:p w14:paraId="6DB06707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Port-au-Prince Bay, Haiti</w:t>
            </w:r>
          </w:p>
        </w:tc>
        <w:tc>
          <w:tcPr>
            <w:tcW w:w="1935" w:type="dxa"/>
            <w:vAlign w:val="center"/>
          </w:tcPr>
          <w:p w14:paraId="236D7593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Caribbean</w:t>
            </w:r>
          </w:p>
        </w:tc>
        <w:tc>
          <w:tcPr>
            <w:tcW w:w="1164" w:type="dxa"/>
            <w:vAlign w:val="center"/>
          </w:tcPr>
          <w:p w14:paraId="39444FF6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48 </w:t>
            </w:r>
          </w:p>
        </w:tc>
        <w:tc>
          <w:tcPr>
            <w:tcW w:w="1536" w:type="dxa"/>
            <w:vAlign w:val="center"/>
          </w:tcPr>
          <w:p w14:paraId="0CBC55C1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male</w:t>
            </w:r>
          </w:p>
        </w:tc>
      </w:tr>
      <w:tr w:rsidR="0053012B" w:rsidRPr="00825D49" w14:paraId="15F3D6C0" w14:textId="77777777" w:rsidTr="00600C9F">
        <w:trPr>
          <w:jc w:val="center"/>
        </w:trPr>
        <w:tc>
          <w:tcPr>
            <w:tcW w:w="3114" w:type="dxa"/>
            <w:vAlign w:val="center"/>
          </w:tcPr>
          <w:p w14:paraId="1DA12557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1958.12.30.67</w:t>
            </w:r>
          </w:p>
        </w:tc>
        <w:tc>
          <w:tcPr>
            <w:tcW w:w="3363" w:type="dxa"/>
            <w:vAlign w:val="center"/>
          </w:tcPr>
          <w:p w14:paraId="4A222F48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1C7CAB3C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75C1DA9C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1536" w:type="dxa"/>
            <w:vAlign w:val="center"/>
          </w:tcPr>
          <w:p w14:paraId="28EC8D42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male</w:t>
            </w:r>
          </w:p>
        </w:tc>
      </w:tr>
      <w:tr w:rsidR="0053012B" w:rsidRPr="00825D49" w14:paraId="0913B0B4" w14:textId="77777777" w:rsidTr="00600C9F">
        <w:trPr>
          <w:jc w:val="center"/>
        </w:trPr>
        <w:tc>
          <w:tcPr>
            <w:tcW w:w="3114" w:type="dxa"/>
            <w:vAlign w:val="center"/>
          </w:tcPr>
          <w:p w14:paraId="468238F3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1958.12.30.68</w:t>
            </w:r>
          </w:p>
        </w:tc>
        <w:tc>
          <w:tcPr>
            <w:tcW w:w="3363" w:type="dxa"/>
          </w:tcPr>
          <w:p w14:paraId="0CCF9AC5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13713EE7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7A86D465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19.9 </w:t>
            </w:r>
          </w:p>
        </w:tc>
        <w:tc>
          <w:tcPr>
            <w:tcW w:w="1536" w:type="dxa"/>
            <w:vAlign w:val="center"/>
          </w:tcPr>
          <w:p w14:paraId="218F148A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07580B58" w14:textId="77777777" w:rsidTr="00600C9F">
        <w:trPr>
          <w:jc w:val="center"/>
        </w:trPr>
        <w:tc>
          <w:tcPr>
            <w:tcW w:w="3114" w:type="dxa"/>
            <w:vAlign w:val="center"/>
          </w:tcPr>
          <w:p w14:paraId="536E9034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1958.12.30.69</w:t>
            </w:r>
          </w:p>
        </w:tc>
        <w:tc>
          <w:tcPr>
            <w:tcW w:w="3363" w:type="dxa"/>
          </w:tcPr>
          <w:p w14:paraId="539EF82D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14A3B5A9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677CC9AB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13.6 </w:t>
            </w:r>
          </w:p>
        </w:tc>
        <w:tc>
          <w:tcPr>
            <w:tcW w:w="1536" w:type="dxa"/>
            <w:vAlign w:val="center"/>
          </w:tcPr>
          <w:p w14:paraId="39518495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12652AD2" w14:textId="77777777" w:rsidTr="00600C9F">
        <w:trPr>
          <w:jc w:val="center"/>
        </w:trPr>
        <w:tc>
          <w:tcPr>
            <w:tcW w:w="3114" w:type="dxa"/>
            <w:vAlign w:val="center"/>
          </w:tcPr>
          <w:p w14:paraId="57B7DFD2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1958.12.30.70</w:t>
            </w:r>
          </w:p>
        </w:tc>
        <w:tc>
          <w:tcPr>
            <w:tcW w:w="3363" w:type="dxa"/>
          </w:tcPr>
          <w:p w14:paraId="4412659D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10D10836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3E34C0BB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23.9 </w:t>
            </w:r>
          </w:p>
        </w:tc>
        <w:tc>
          <w:tcPr>
            <w:tcW w:w="1536" w:type="dxa"/>
            <w:vAlign w:val="center"/>
          </w:tcPr>
          <w:p w14:paraId="08D299DB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05217E06" w14:textId="77777777" w:rsidTr="00600C9F">
        <w:trPr>
          <w:jc w:val="center"/>
        </w:trPr>
        <w:tc>
          <w:tcPr>
            <w:tcW w:w="3114" w:type="dxa"/>
            <w:vAlign w:val="center"/>
          </w:tcPr>
          <w:p w14:paraId="4E287FF9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1958.12.30.71</w:t>
            </w:r>
          </w:p>
        </w:tc>
        <w:tc>
          <w:tcPr>
            <w:tcW w:w="3363" w:type="dxa"/>
          </w:tcPr>
          <w:p w14:paraId="02C24A74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72AEF331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3CB4A1B4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23.1 </w:t>
            </w:r>
          </w:p>
        </w:tc>
        <w:tc>
          <w:tcPr>
            <w:tcW w:w="1536" w:type="dxa"/>
            <w:vAlign w:val="center"/>
          </w:tcPr>
          <w:p w14:paraId="78AC4D61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5F99EC92" w14:textId="77777777" w:rsidTr="00600C9F">
        <w:trPr>
          <w:jc w:val="center"/>
        </w:trPr>
        <w:tc>
          <w:tcPr>
            <w:tcW w:w="3114" w:type="dxa"/>
            <w:vAlign w:val="center"/>
          </w:tcPr>
          <w:p w14:paraId="70EC625A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1958.12.30.72</w:t>
            </w:r>
          </w:p>
        </w:tc>
        <w:tc>
          <w:tcPr>
            <w:tcW w:w="3363" w:type="dxa"/>
          </w:tcPr>
          <w:p w14:paraId="3785FD0C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2A4993FF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63BF60EC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 21.7 </w:t>
            </w:r>
          </w:p>
        </w:tc>
        <w:tc>
          <w:tcPr>
            <w:tcW w:w="1536" w:type="dxa"/>
            <w:vAlign w:val="center"/>
          </w:tcPr>
          <w:p w14:paraId="3FF61BEB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6073A701" w14:textId="77777777" w:rsidTr="00600C9F">
        <w:trPr>
          <w:jc w:val="center"/>
        </w:trPr>
        <w:tc>
          <w:tcPr>
            <w:tcW w:w="3114" w:type="dxa"/>
            <w:vAlign w:val="center"/>
          </w:tcPr>
          <w:p w14:paraId="2F1593F4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1958.12.30.73</w:t>
            </w:r>
          </w:p>
        </w:tc>
        <w:tc>
          <w:tcPr>
            <w:tcW w:w="3363" w:type="dxa"/>
          </w:tcPr>
          <w:p w14:paraId="69D9B53B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600A7E1C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0D94E4AC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18.8 </w:t>
            </w:r>
          </w:p>
        </w:tc>
        <w:tc>
          <w:tcPr>
            <w:tcW w:w="1536" w:type="dxa"/>
            <w:vAlign w:val="center"/>
          </w:tcPr>
          <w:p w14:paraId="24154E90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1C3BE3F9" w14:textId="77777777" w:rsidTr="00600C9F">
        <w:trPr>
          <w:jc w:val="center"/>
        </w:trPr>
        <w:tc>
          <w:tcPr>
            <w:tcW w:w="3114" w:type="dxa"/>
            <w:vAlign w:val="center"/>
          </w:tcPr>
          <w:p w14:paraId="4FDAB026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NHMUK 1958.12.30.74</w:t>
            </w:r>
          </w:p>
        </w:tc>
        <w:tc>
          <w:tcPr>
            <w:tcW w:w="3363" w:type="dxa"/>
          </w:tcPr>
          <w:p w14:paraId="13A47308" w14:textId="77777777" w:rsidR="0053012B" w:rsidRPr="00825D49" w:rsidRDefault="0053012B" w:rsidP="00600C9F">
            <w:pPr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Madeira </w:t>
            </w:r>
            <w:proofErr w:type="spellStart"/>
            <w:r w:rsidRPr="00825D49">
              <w:rPr>
                <w:rFonts w:ascii="Times New Roman" w:hAnsi="Times New Roman" w:cs="Times New Roman"/>
              </w:rPr>
              <w:t>Archipelago</w:t>
            </w:r>
            <w:proofErr w:type="spellEnd"/>
            <w:r w:rsidRPr="00825D49">
              <w:rPr>
                <w:rFonts w:ascii="Times New Roman" w:hAnsi="Times New Roman" w:cs="Times New Roman"/>
              </w:rPr>
              <w:t>, Portugal</w:t>
            </w:r>
          </w:p>
        </w:tc>
        <w:tc>
          <w:tcPr>
            <w:tcW w:w="1935" w:type="dxa"/>
            <w:vAlign w:val="center"/>
          </w:tcPr>
          <w:p w14:paraId="26DDA97D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Macaronesia</w:t>
            </w:r>
            <w:proofErr w:type="spellEnd"/>
          </w:p>
        </w:tc>
        <w:tc>
          <w:tcPr>
            <w:tcW w:w="1164" w:type="dxa"/>
            <w:vAlign w:val="center"/>
          </w:tcPr>
          <w:p w14:paraId="20BBE100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14.7 </w:t>
            </w:r>
          </w:p>
        </w:tc>
        <w:tc>
          <w:tcPr>
            <w:tcW w:w="1536" w:type="dxa"/>
            <w:vAlign w:val="center"/>
          </w:tcPr>
          <w:p w14:paraId="62B38681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undetermined</w:t>
            </w:r>
            <w:proofErr w:type="spellEnd"/>
          </w:p>
        </w:tc>
      </w:tr>
      <w:tr w:rsidR="0053012B" w:rsidRPr="00825D49" w14:paraId="4D5EA4CE" w14:textId="77777777" w:rsidTr="00600C9F">
        <w:trPr>
          <w:jc w:val="center"/>
        </w:trPr>
        <w:tc>
          <w:tcPr>
            <w:tcW w:w="3114" w:type="dxa"/>
            <w:vAlign w:val="center"/>
          </w:tcPr>
          <w:p w14:paraId="40A58A85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NHMUK 1898.5.21.344</w:t>
            </w:r>
          </w:p>
        </w:tc>
        <w:tc>
          <w:tcPr>
            <w:tcW w:w="3363" w:type="dxa"/>
            <w:vAlign w:val="center"/>
          </w:tcPr>
          <w:p w14:paraId="29BFD999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Zoological Station Naples</w:t>
            </w:r>
            <w:r w:rsidRPr="00825D49">
              <w:rPr>
                <w:rFonts w:ascii="Times New Roman" w:hAnsi="Times New Roman" w:cs="Times New Roman"/>
                <w:lang w:val="en-ZA"/>
              </w:rPr>
              <w:t>, Italy</w:t>
            </w:r>
          </w:p>
        </w:tc>
        <w:tc>
          <w:tcPr>
            <w:tcW w:w="1935" w:type="dxa"/>
            <w:vAlign w:val="center"/>
          </w:tcPr>
          <w:p w14:paraId="400B8EC9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Mediterranean</w:t>
            </w:r>
            <w:proofErr w:type="spellEnd"/>
          </w:p>
        </w:tc>
        <w:tc>
          <w:tcPr>
            <w:tcW w:w="1164" w:type="dxa"/>
            <w:vAlign w:val="center"/>
          </w:tcPr>
          <w:p w14:paraId="16718472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47 </w:t>
            </w:r>
          </w:p>
        </w:tc>
        <w:tc>
          <w:tcPr>
            <w:tcW w:w="1536" w:type="dxa"/>
            <w:vAlign w:val="center"/>
          </w:tcPr>
          <w:p w14:paraId="1BF2D193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female</w:t>
            </w:r>
          </w:p>
        </w:tc>
      </w:tr>
      <w:tr w:rsidR="0053012B" w:rsidRPr="00825D49" w14:paraId="5E50E0C6" w14:textId="77777777" w:rsidTr="00600C9F">
        <w:trPr>
          <w:jc w:val="center"/>
        </w:trPr>
        <w:tc>
          <w:tcPr>
            <w:tcW w:w="3114" w:type="dxa"/>
            <w:vAlign w:val="center"/>
          </w:tcPr>
          <w:p w14:paraId="42E559B6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NHMUK Reg TBC</w:t>
            </w:r>
          </w:p>
        </w:tc>
        <w:tc>
          <w:tcPr>
            <w:tcW w:w="3363" w:type="dxa"/>
            <w:vAlign w:val="center"/>
          </w:tcPr>
          <w:p w14:paraId="73AF8404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Naples, Italy</w:t>
            </w:r>
          </w:p>
        </w:tc>
        <w:tc>
          <w:tcPr>
            <w:tcW w:w="1935" w:type="dxa"/>
            <w:vAlign w:val="center"/>
          </w:tcPr>
          <w:p w14:paraId="2F6872AF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Mediterranean</w:t>
            </w:r>
          </w:p>
        </w:tc>
        <w:tc>
          <w:tcPr>
            <w:tcW w:w="1164" w:type="dxa"/>
            <w:vAlign w:val="center"/>
          </w:tcPr>
          <w:p w14:paraId="55046656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30.7 </w:t>
            </w:r>
          </w:p>
        </w:tc>
        <w:tc>
          <w:tcPr>
            <w:tcW w:w="1536" w:type="dxa"/>
            <w:vAlign w:val="center"/>
          </w:tcPr>
          <w:p w14:paraId="24D6C504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female</w:t>
            </w:r>
          </w:p>
        </w:tc>
      </w:tr>
      <w:tr w:rsidR="0053012B" w:rsidRPr="00825D49" w14:paraId="4FC77A3A" w14:textId="77777777" w:rsidTr="00600C9F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FCC0037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NHMUK 1952.4.1.43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30313A96" w14:textId="77777777" w:rsidR="0053012B" w:rsidRPr="00825D49" w:rsidRDefault="0053012B" w:rsidP="00600C9F">
            <w:pPr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825D49">
              <w:rPr>
                <w:rFonts w:ascii="Times New Roman" w:hAnsi="Times New Roman" w:cs="Times New Roman"/>
                <w:lang w:val="en-ZA"/>
              </w:rPr>
              <w:t>Villefranche</w:t>
            </w:r>
            <w:proofErr w:type="spellEnd"/>
            <w:r w:rsidRPr="00825D49">
              <w:rPr>
                <w:rFonts w:ascii="Times New Roman" w:hAnsi="Times New Roman" w:cs="Times New Roman"/>
                <w:lang w:val="en-ZA"/>
              </w:rPr>
              <w:t>-sur-</w:t>
            </w:r>
            <w:proofErr w:type="spellStart"/>
            <w:r w:rsidRPr="00825D49">
              <w:rPr>
                <w:rFonts w:ascii="Times New Roman" w:hAnsi="Times New Roman" w:cs="Times New Roman"/>
                <w:lang w:val="en-ZA"/>
              </w:rPr>
              <w:t>Mer</w:t>
            </w:r>
            <w:proofErr w:type="spellEnd"/>
            <w:r w:rsidRPr="00825D49">
              <w:rPr>
                <w:rFonts w:ascii="Times New Roman" w:hAnsi="Times New Roman" w:cs="Times New Roman"/>
                <w:lang w:val="en-ZA"/>
              </w:rPr>
              <w:t>, France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BA168F4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Mediterranean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2A443807" w14:textId="77777777" w:rsidR="0053012B" w:rsidRPr="00825D49" w:rsidRDefault="0053012B" w:rsidP="00600C9F">
            <w:pPr>
              <w:jc w:val="right"/>
              <w:rPr>
                <w:rFonts w:ascii="Times New Roman" w:hAnsi="Times New Roman" w:cs="Times New Roman"/>
                <w:lang w:val="en-ZA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 xml:space="preserve">62.4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162620DD" w14:textId="77777777" w:rsidR="0053012B" w:rsidRPr="00825D49" w:rsidRDefault="0053012B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lang w:val="en-ZA"/>
              </w:rPr>
              <w:t>male</w:t>
            </w:r>
          </w:p>
        </w:tc>
      </w:tr>
    </w:tbl>
    <w:p w14:paraId="32A8E8E6" w14:textId="77777777" w:rsidR="00CD67D5" w:rsidRDefault="00CD67D5"/>
    <w:sectPr w:rsidR="00CD6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2B"/>
    <w:rsid w:val="0053012B"/>
    <w:rsid w:val="00925122"/>
    <w:rsid w:val="009D0B97"/>
    <w:rsid w:val="00C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3353"/>
  <w15:chartTrackingRefBased/>
  <w15:docId w15:val="{149BE43F-E0A5-463D-BEB2-B7F05E3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2021-01-14T22:07:00Z</dcterms:created>
  <dcterms:modified xsi:type="dcterms:W3CDTF">2021-01-14T22:07:00Z</dcterms:modified>
</cp:coreProperties>
</file>