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11" w:rsidRPr="00BF2811" w:rsidRDefault="00604720" w:rsidP="00BF2811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Supplementary Tables</w:t>
      </w:r>
    </w:p>
    <w:p w:rsidR="00604720" w:rsidRPr="00BF4E4A" w:rsidRDefault="00604720" w:rsidP="00604720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Supplementary Table 1</w:t>
      </w:r>
    </w:p>
    <w:p w:rsidR="00604720" w:rsidRPr="00D74DE0" w:rsidRDefault="00604720" w:rsidP="00604720">
      <w:pPr>
        <w:spacing w:line="360" w:lineRule="auto"/>
        <w:rPr>
          <w:rFonts w:cs="Times New Roman"/>
          <w:b/>
          <w:szCs w:val="24"/>
          <w:u w:val="single"/>
        </w:rPr>
      </w:pPr>
      <w:r w:rsidRPr="00D74DE0">
        <w:rPr>
          <w:rFonts w:cs="Times New Roman"/>
          <w:b/>
          <w:szCs w:val="24"/>
          <w:u w:val="single"/>
        </w:rPr>
        <w:t>Primer List :</w:t>
      </w:r>
    </w:p>
    <w:p w:rsidR="00604720" w:rsidRPr="00240FAD" w:rsidRDefault="00604720" w:rsidP="00604720">
      <w:pPr>
        <w:spacing w:line="360" w:lineRule="auto"/>
        <w:jc w:val="both"/>
        <w:rPr>
          <w:rFonts w:cs="Times New Roman"/>
          <w:szCs w:val="24"/>
        </w:rPr>
      </w:pPr>
      <w:r w:rsidRPr="00240FAD">
        <w:rPr>
          <w:rFonts w:cs="Times New Roman"/>
          <w:szCs w:val="24"/>
        </w:rPr>
        <w:t>A total of nine genes were evaluated for gene expression using real-time q-PCR in normal, tumor and distal biopsies. Details of both forward and reverse primers sequences are given in this table.</w:t>
      </w:r>
    </w:p>
    <w:p w:rsidR="00604720" w:rsidRPr="00D74DE0" w:rsidRDefault="00604720" w:rsidP="00604720">
      <w:pPr>
        <w:spacing w:line="360" w:lineRule="auto"/>
        <w:rPr>
          <w:rFonts w:cs="Times New Roman"/>
          <w:b/>
          <w:szCs w:val="24"/>
          <w:u w:val="single"/>
        </w:rPr>
      </w:pPr>
    </w:p>
    <w:tbl>
      <w:tblPr>
        <w:tblW w:w="7260" w:type="dxa"/>
        <w:tblInd w:w="92" w:type="dxa"/>
        <w:tblLook w:val="04A0" w:firstRow="1" w:lastRow="0" w:firstColumn="1" w:lastColumn="0" w:noHBand="0" w:noVBand="1"/>
      </w:tblPr>
      <w:tblGrid>
        <w:gridCol w:w="820"/>
        <w:gridCol w:w="1560"/>
        <w:gridCol w:w="4880"/>
      </w:tblGrid>
      <w:tr w:rsidR="00604720" w:rsidRPr="00D74DE0" w:rsidTr="00104E79">
        <w:trPr>
          <w:trHeight w:val="51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Sr. No.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Genes Name</w:t>
            </w:r>
          </w:p>
        </w:tc>
        <w:tc>
          <w:tcPr>
            <w:tcW w:w="4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Primer Sequence 5' to 3' -</w:t>
            </w:r>
          </w:p>
        </w:tc>
      </w:tr>
      <w:tr w:rsidR="00604720" w:rsidRPr="00D74DE0" w:rsidTr="00104E79">
        <w:trPr>
          <w:trHeight w:val="390"/>
        </w:trPr>
        <w:tc>
          <w:tcPr>
            <w:tcW w:w="8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CD133-F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GCATTGGCATCTTCTATGGTT</w:t>
            </w:r>
          </w:p>
        </w:tc>
      </w:tr>
      <w:tr w:rsidR="00604720" w:rsidRPr="00D74DE0" w:rsidTr="00104E79">
        <w:trPr>
          <w:trHeight w:val="396"/>
        </w:trPr>
        <w:tc>
          <w:tcPr>
            <w:tcW w:w="8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604720" w:rsidRPr="00D74DE0" w:rsidTr="00104E79">
        <w:trPr>
          <w:trHeight w:val="420"/>
        </w:trPr>
        <w:tc>
          <w:tcPr>
            <w:tcW w:w="8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CD133-R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CGCCTTGTCCTTGGTAGTGT</w:t>
            </w:r>
          </w:p>
        </w:tc>
      </w:tr>
      <w:tr w:rsidR="00604720" w:rsidRPr="00D74DE0" w:rsidTr="00104E79">
        <w:trPr>
          <w:trHeight w:val="396"/>
        </w:trPr>
        <w:tc>
          <w:tcPr>
            <w:tcW w:w="8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604720" w:rsidRPr="00D74DE0" w:rsidTr="00104E79">
        <w:trPr>
          <w:trHeight w:val="495"/>
        </w:trPr>
        <w:tc>
          <w:tcPr>
            <w:tcW w:w="8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CD44-F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AGAAGGTGTGGGCAGAAGAA</w:t>
            </w:r>
          </w:p>
        </w:tc>
      </w:tr>
      <w:tr w:rsidR="00604720" w:rsidRPr="00D74DE0" w:rsidTr="00104E79">
        <w:trPr>
          <w:trHeight w:val="396"/>
        </w:trPr>
        <w:tc>
          <w:tcPr>
            <w:tcW w:w="8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604720" w:rsidRPr="00D74DE0" w:rsidTr="00104E79">
        <w:trPr>
          <w:trHeight w:val="480"/>
        </w:trPr>
        <w:tc>
          <w:tcPr>
            <w:tcW w:w="8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CD44-R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AAATGCACCATTTCCTGAGA</w:t>
            </w:r>
          </w:p>
        </w:tc>
      </w:tr>
      <w:tr w:rsidR="00604720" w:rsidRPr="00D74DE0" w:rsidTr="00104E79">
        <w:trPr>
          <w:trHeight w:val="396"/>
        </w:trPr>
        <w:tc>
          <w:tcPr>
            <w:tcW w:w="8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604720" w:rsidRPr="00D74DE0" w:rsidTr="00104E79">
        <w:trPr>
          <w:trHeight w:val="405"/>
        </w:trPr>
        <w:tc>
          <w:tcPr>
            <w:tcW w:w="8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OCT4-F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GGGAGATTGATAACTGGTGTGTT</w:t>
            </w:r>
          </w:p>
        </w:tc>
      </w:tr>
      <w:tr w:rsidR="00604720" w:rsidRPr="00D74DE0" w:rsidTr="00104E79">
        <w:trPr>
          <w:trHeight w:val="396"/>
        </w:trPr>
        <w:tc>
          <w:tcPr>
            <w:tcW w:w="8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604720" w:rsidRPr="00D74DE0" w:rsidTr="00104E79">
        <w:trPr>
          <w:trHeight w:val="540"/>
        </w:trPr>
        <w:tc>
          <w:tcPr>
            <w:tcW w:w="8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OCT4-R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GTGTATATCCCAGGGTGATCCTC</w:t>
            </w:r>
          </w:p>
        </w:tc>
      </w:tr>
      <w:tr w:rsidR="00604720" w:rsidRPr="00D74DE0" w:rsidTr="00104E79">
        <w:trPr>
          <w:trHeight w:val="396"/>
        </w:trPr>
        <w:tc>
          <w:tcPr>
            <w:tcW w:w="8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</w:tr>
      <w:tr w:rsidR="00604720" w:rsidRPr="00D74DE0" w:rsidTr="00104E79">
        <w:trPr>
          <w:trHeight w:val="450"/>
        </w:trPr>
        <w:tc>
          <w:tcPr>
            <w:tcW w:w="8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NANOG-F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222222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222222"/>
                <w:szCs w:val="24"/>
                <w:lang w:eastAsia="en-IN"/>
              </w:rPr>
              <w:t>CAGAAGGCCTCAGCACCTAC</w:t>
            </w:r>
          </w:p>
        </w:tc>
      </w:tr>
      <w:tr w:rsidR="00604720" w:rsidRPr="00D74DE0" w:rsidTr="00104E79">
        <w:trPr>
          <w:trHeight w:val="396"/>
        </w:trPr>
        <w:tc>
          <w:tcPr>
            <w:tcW w:w="8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222222"/>
                <w:szCs w:val="24"/>
                <w:lang w:eastAsia="en-IN"/>
              </w:rPr>
            </w:pPr>
          </w:p>
        </w:tc>
      </w:tr>
      <w:tr w:rsidR="00604720" w:rsidRPr="00D74DE0" w:rsidTr="00104E79">
        <w:trPr>
          <w:trHeight w:val="52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NANOG-R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222222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222222"/>
                <w:szCs w:val="24"/>
                <w:lang w:eastAsia="en-IN"/>
              </w:rPr>
              <w:t>ATTGGAAGGTTCCCAGTCGG</w:t>
            </w:r>
          </w:p>
        </w:tc>
      </w:tr>
      <w:tr w:rsidR="00604720" w:rsidRPr="00D74DE0" w:rsidTr="00424D0F">
        <w:trPr>
          <w:trHeight w:val="66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STIL -F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GGATGTCCAGCCCTGTACTGT</w:t>
            </w:r>
          </w:p>
        </w:tc>
      </w:tr>
      <w:tr w:rsidR="00604720" w:rsidRPr="00D74DE0" w:rsidTr="00424D0F">
        <w:trPr>
          <w:trHeight w:val="765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STIL-R</w:t>
            </w:r>
          </w:p>
        </w:tc>
        <w:tc>
          <w:tcPr>
            <w:tcW w:w="48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GCCACAGGCGATGGTTCAAT</w:t>
            </w:r>
          </w:p>
        </w:tc>
      </w:tr>
      <w:tr w:rsidR="00604720" w:rsidRPr="00D74DE0" w:rsidTr="00424D0F">
        <w:trPr>
          <w:trHeight w:val="705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PTCH2-F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222222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222222"/>
                <w:szCs w:val="24"/>
                <w:lang w:eastAsia="en-IN"/>
              </w:rPr>
              <w:t>CCAGCCCTCGCTTCTTGATT</w:t>
            </w:r>
          </w:p>
        </w:tc>
      </w:tr>
      <w:tr w:rsidR="00604720" w:rsidRPr="00D74DE0" w:rsidTr="00104E79">
        <w:trPr>
          <w:trHeight w:val="63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12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PTCH2-R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GCCTATGCCTTCCTCAGGTG</w:t>
            </w:r>
          </w:p>
        </w:tc>
      </w:tr>
      <w:tr w:rsidR="00604720" w:rsidRPr="00D74DE0" w:rsidTr="00104E79">
        <w:trPr>
          <w:trHeight w:val="64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13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SUFU-F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222222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222222"/>
                <w:szCs w:val="24"/>
                <w:lang w:eastAsia="en-IN"/>
              </w:rPr>
              <w:t>GCCTGAGTGATCTCTATGGTGA</w:t>
            </w:r>
          </w:p>
        </w:tc>
      </w:tr>
      <w:tr w:rsidR="00604720" w:rsidRPr="00D74DE0" w:rsidTr="00104E79">
        <w:trPr>
          <w:trHeight w:val="66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14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SUFU-R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222222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222222"/>
                <w:szCs w:val="24"/>
                <w:lang w:eastAsia="en-IN"/>
              </w:rPr>
              <w:t>TCTCTCTTCAGACGAAAGGTCAA</w:t>
            </w:r>
          </w:p>
        </w:tc>
      </w:tr>
      <w:tr w:rsidR="00604720" w:rsidRPr="00D74DE0" w:rsidTr="00104E79">
        <w:trPr>
          <w:trHeight w:val="69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15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SHH-F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222222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222222"/>
                <w:szCs w:val="24"/>
                <w:lang w:eastAsia="en-IN"/>
              </w:rPr>
              <w:t>GGCCAAAGCGTTCAACTTGT</w:t>
            </w:r>
          </w:p>
        </w:tc>
      </w:tr>
      <w:tr w:rsidR="00604720" w:rsidRPr="00D74DE0" w:rsidTr="00104E79">
        <w:trPr>
          <w:trHeight w:val="72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16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SHH-R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222222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222222"/>
                <w:szCs w:val="24"/>
                <w:lang w:eastAsia="en-IN"/>
              </w:rPr>
              <w:t>TTGCCCAGGCTAACGTGTC</w:t>
            </w:r>
          </w:p>
        </w:tc>
      </w:tr>
      <w:tr w:rsidR="00604720" w:rsidRPr="00D74DE0" w:rsidTr="00104E79">
        <w:trPr>
          <w:trHeight w:val="6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SMO-F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222222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222222"/>
                <w:szCs w:val="24"/>
                <w:lang w:eastAsia="en-IN"/>
              </w:rPr>
              <w:t>CCTGTGGCAACTCCAGGTATG</w:t>
            </w:r>
          </w:p>
        </w:tc>
      </w:tr>
      <w:tr w:rsidR="00604720" w:rsidRPr="00D74DE0" w:rsidTr="00104E79">
        <w:trPr>
          <w:trHeight w:val="5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SMO-R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222222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222222"/>
                <w:szCs w:val="24"/>
                <w:lang w:eastAsia="en-IN"/>
              </w:rPr>
              <w:t>GATCCTCTGGGGCCTTTCCT</w:t>
            </w:r>
          </w:p>
        </w:tc>
      </w:tr>
      <w:tr w:rsidR="00604720" w:rsidRPr="00D74DE0" w:rsidTr="00104E79">
        <w:trPr>
          <w:trHeight w:val="63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19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GLI1-F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222222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222222"/>
                <w:szCs w:val="24"/>
                <w:lang w:eastAsia="en-IN"/>
              </w:rPr>
              <w:t>GAGCCAGAAGTTGGGACCTC</w:t>
            </w:r>
          </w:p>
        </w:tc>
      </w:tr>
      <w:tr w:rsidR="00604720" w:rsidRPr="00D74DE0" w:rsidTr="00104E79">
        <w:trPr>
          <w:trHeight w:val="63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20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GLI1-R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222222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222222"/>
                <w:szCs w:val="24"/>
                <w:lang w:eastAsia="en-IN"/>
              </w:rPr>
              <w:t>CCTCGCTCCATAAGGCTCAG</w:t>
            </w:r>
          </w:p>
        </w:tc>
      </w:tr>
      <w:tr w:rsidR="00604720" w:rsidRPr="00D74DE0" w:rsidTr="00104E79">
        <w:trPr>
          <w:trHeight w:val="60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21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GLI2-F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222222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222222"/>
                <w:szCs w:val="24"/>
                <w:lang w:eastAsia="en-IN"/>
              </w:rPr>
              <w:t>TGCAACGTCCACCCACTTTA</w:t>
            </w:r>
          </w:p>
        </w:tc>
      </w:tr>
      <w:tr w:rsidR="00604720" w:rsidRPr="00D74DE0" w:rsidTr="00104E79">
        <w:trPr>
          <w:trHeight w:val="66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22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GLI2-R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222222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222222"/>
                <w:szCs w:val="24"/>
                <w:lang w:eastAsia="en-IN"/>
              </w:rPr>
              <w:t>GGATACCAGGCATGCACACT</w:t>
            </w:r>
          </w:p>
        </w:tc>
      </w:tr>
      <w:tr w:rsidR="00604720" w:rsidRPr="00D74DE0" w:rsidTr="00104E79">
        <w:trPr>
          <w:trHeight w:val="660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L19 -F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GCGGAGAGGGTACAGCCAAT</w:t>
            </w:r>
          </w:p>
        </w:tc>
      </w:tr>
      <w:tr w:rsidR="00604720" w:rsidRPr="00D74DE0" w:rsidTr="00104E79">
        <w:trPr>
          <w:trHeight w:val="630"/>
        </w:trPr>
        <w:tc>
          <w:tcPr>
            <w:tcW w:w="8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18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000000"/>
                <w:szCs w:val="24"/>
                <w:lang w:eastAsia="en-IN"/>
              </w:rPr>
              <w:t>L19 -R</w:t>
            </w:r>
          </w:p>
        </w:tc>
        <w:tc>
          <w:tcPr>
            <w:tcW w:w="488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04720" w:rsidRPr="00D74DE0" w:rsidRDefault="00604720" w:rsidP="00104E79">
            <w:pPr>
              <w:spacing w:after="0"/>
              <w:jc w:val="center"/>
              <w:rPr>
                <w:rFonts w:eastAsia="Times New Roman" w:cs="Times New Roman"/>
                <w:color w:val="222222"/>
                <w:szCs w:val="24"/>
                <w:lang w:eastAsia="en-IN"/>
              </w:rPr>
            </w:pPr>
            <w:r w:rsidRPr="00D74DE0">
              <w:rPr>
                <w:rFonts w:eastAsia="Times New Roman" w:cs="Times New Roman"/>
                <w:color w:val="222222"/>
                <w:szCs w:val="24"/>
                <w:lang w:eastAsia="en-IN"/>
              </w:rPr>
              <w:t>GCAGCCGGCGCAAA</w:t>
            </w:r>
          </w:p>
        </w:tc>
      </w:tr>
      <w:tr w:rsidR="00604720" w:rsidRPr="00D74DE0" w:rsidTr="00104E79">
        <w:trPr>
          <w:trHeight w:val="396"/>
        </w:trPr>
        <w:tc>
          <w:tcPr>
            <w:tcW w:w="8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720" w:rsidRPr="00D74DE0" w:rsidRDefault="00604720" w:rsidP="00104E79">
            <w:pPr>
              <w:spacing w:after="0"/>
              <w:rPr>
                <w:rFonts w:eastAsia="Times New Roman" w:cs="Times New Roman"/>
                <w:color w:val="222222"/>
                <w:szCs w:val="24"/>
                <w:lang w:eastAsia="en-IN"/>
              </w:rPr>
            </w:pPr>
          </w:p>
        </w:tc>
      </w:tr>
    </w:tbl>
    <w:p w:rsidR="00604720" w:rsidRDefault="00604720" w:rsidP="00604720">
      <w:pPr>
        <w:spacing w:line="360" w:lineRule="auto"/>
        <w:rPr>
          <w:rFonts w:cs="Times New Roman"/>
          <w:b/>
          <w:szCs w:val="24"/>
          <w:u w:val="single"/>
        </w:rPr>
      </w:pPr>
    </w:p>
    <w:p w:rsidR="00BC5B69" w:rsidRDefault="00BC5B69" w:rsidP="00604720">
      <w:pPr>
        <w:spacing w:line="360" w:lineRule="auto"/>
        <w:rPr>
          <w:rFonts w:cs="Times New Roman"/>
          <w:b/>
          <w:szCs w:val="24"/>
          <w:u w:val="single"/>
        </w:rPr>
      </w:pPr>
    </w:p>
    <w:p w:rsidR="00BC5B69" w:rsidRDefault="00BC5B69" w:rsidP="00604720">
      <w:pPr>
        <w:spacing w:line="360" w:lineRule="auto"/>
        <w:rPr>
          <w:rFonts w:cs="Times New Roman"/>
          <w:b/>
          <w:szCs w:val="24"/>
          <w:u w:val="single"/>
        </w:rPr>
      </w:pPr>
    </w:p>
    <w:p w:rsidR="00BC5B69" w:rsidRDefault="00BC5B69" w:rsidP="00604720">
      <w:pPr>
        <w:spacing w:line="360" w:lineRule="auto"/>
        <w:rPr>
          <w:rFonts w:cs="Times New Roman"/>
          <w:b/>
          <w:szCs w:val="24"/>
          <w:u w:val="single"/>
        </w:rPr>
      </w:pPr>
    </w:p>
    <w:p w:rsidR="00604720" w:rsidRPr="00D74DE0" w:rsidRDefault="00604720" w:rsidP="00604720">
      <w:pPr>
        <w:spacing w:line="360" w:lineRule="auto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</w:rPr>
        <w:lastRenderedPageBreak/>
        <w:t>Supplementary Table 2</w:t>
      </w:r>
    </w:p>
    <w:p w:rsidR="00604720" w:rsidRPr="00D74DE0" w:rsidRDefault="00604720" w:rsidP="00604720">
      <w:pPr>
        <w:spacing w:line="360" w:lineRule="auto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s</w:t>
      </w:r>
      <w:r w:rsidRPr="00D74DE0">
        <w:rPr>
          <w:rFonts w:cs="Times New Roman"/>
          <w:b/>
          <w:szCs w:val="24"/>
          <w:u w:val="single"/>
        </w:rPr>
        <w:t>hRNA Details:</w:t>
      </w:r>
    </w:p>
    <w:tbl>
      <w:tblPr>
        <w:tblStyle w:val="TableGrid"/>
        <w:tblW w:w="9012" w:type="dxa"/>
        <w:jc w:val="center"/>
        <w:tblLayout w:type="fixed"/>
        <w:tblLook w:val="04A0" w:firstRow="1" w:lastRow="0" w:firstColumn="1" w:lastColumn="0" w:noHBand="0" w:noVBand="1"/>
      </w:tblPr>
      <w:tblGrid>
        <w:gridCol w:w="1553"/>
        <w:gridCol w:w="3775"/>
        <w:gridCol w:w="2036"/>
        <w:gridCol w:w="1648"/>
      </w:tblGrid>
      <w:tr w:rsidR="00604720" w:rsidRPr="00D74DE0" w:rsidTr="00104E79">
        <w:trPr>
          <w:jc w:val="center"/>
        </w:trPr>
        <w:tc>
          <w:tcPr>
            <w:tcW w:w="1553" w:type="dxa"/>
          </w:tcPr>
          <w:p w:rsidR="00604720" w:rsidRPr="0042487A" w:rsidRDefault="00604720" w:rsidP="00104E79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42487A">
              <w:rPr>
                <w:rFonts w:cs="Times New Roman"/>
                <w:b/>
                <w:sz w:val="24"/>
                <w:szCs w:val="24"/>
              </w:rPr>
              <w:t>Gene Name</w:t>
            </w:r>
          </w:p>
        </w:tc>
        <w:tc>
          <w:tcPr>
            <w:tcW w:w="3775" w:type="dxa"/>
          </w:tcPr>
          <w:p w:rsidR="00604720" w:rsidRPr="0042487A" w:rsidRDefault="00604720" w:rsidP="00104E79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</w:t>
            </w:r>
            <w:r w:rsidRPr="0042487A">
              <w:rPr>
                <w:rFonts w:cs="Times New Roman"/>
                <w:b/>
                <w:sz w:val="24"/>
                <w:szCs w:val="24"/>
              </w:rPr>
              <w:t>hRNA sequence</w:t>
            </w:r>
          </w:p>
        </w:tc>
        <w:tc>
          <w:tcPr>
            <w:tcW w:w="2036" w:type="dxa"/>
          </w:tcPr>
          <w:p w:rsidR="00604720" w:rsidRPr="0042487A" w:rsidRDefault="00604720" w:rsidP="00104E79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42487A">
              <w:rPr>
                <w:rFonts w:cs="Times New Roman"/>
                <w:b/>
                <w:sz w:val="24"/>
                <w:szCs w:val="24"/>
              </w:rPr>
              <w:t>REFSEQ_ID</w:t>
            </w:r>
          </w:p>
        </w:tc>
        <w:tc>
          <w:tcPr>
            <w:tcW w:w="1648" w:type="dxa"/>
          </w:tcPr>
          <w:p w:rsidR="00604720" w:rsidRPr="0042487A" w:rsidRDefault="00604720" w:rsidP="00104E79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42487A">
              <w:rPr>
                <w:rFonts w:cs="Times New Roman"/>
                <w:b/>
                <w:sz w:val="24"/>
                <w:szCs w:val="24"/>
              </w:rPr>
              <w:t xml:space="preserve">Company </w:t>
            </w:r>
          </w:p>
        </w:tc>
      </w:tr>
      <w:tr w:rsidR="00604720" w:rsidRPr="00D74DE0" w:rsidTr="00104E79">
        <w:trPr>
          <w:jc w:val="center"/>
        </w:trPr>
        <w:tc>
          <w:tcPr>
            <w:tcW w:w="1553" w:type="dxa"/>
          </w:tcPr>
          <w:p w:rsidR="00604720" w:rsidRDefault="00604720" w:rsidP="00104E79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  <w:p w:rsidR="00604720" w:rsidRPr="0042487A" w:rsidRDefault="00604720" w:rsidP="00104E79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42487A">
              <w:rPr>
                <w:rFonts w:cs="Times New Roman"/>
                <w:b/>
                <w:sz w:val="24"/>
                <w:szCs w:val="24"/>
              </w:rPr>
              <w:t>STIL</w:t>
            </w:r>
          </w:p>
        </w:tc>
        <w:tc>
          <w:tcPr>
            <w:tcW w:w="3775" w:type="dxa"/>
          </w:tcPr>
          <w:p w:rsidR="00604720" w:rsidRPr="0042487A" w:rsidRDefault="00604720" w:rsidP="00104E79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42487A">
              <w:rPr>
                <w:rFonts w:cs="Times New Roman"/>
                <w:color w:val="000000"/>
                <w:sz w:val="24"/>
                <w:szCs w:val="24"/>
              </w:rPr>
              <w:t>CCGGGTCTGGAATTACACATATCTACTCGAGTAGATATGTGTAATTCCAGACTTTTT</w:t>
            </w:r>
          </w:p>
        </w:tc>
        <w:tc>
          <w:tcPr>
            <w:tcW w:w="2036" w:type="dxa"/>
          </w:tcPr>
          <w:p w:rsidR="00604720" w:rsidRPr="0042487A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42487A">
              <w:rPr>
                <w:rFonts w:cs="Times New Roman"/>
                <w:sz w:val="24"/>
                <w:szCs w:val="24"/>
              </w:rPr>
              <w:t>NM_001048166.1,NM_003035.2</w:t>
            </w:r>
          </w:p>
        </w:tc>
        <w:tc>
          <w:tcPr>
            <w:tcW w:w="1648" w:type="dxa"/>
          </w:tcPr>
          <w:p w:rsidR="00604720" w:rsidRPr="0042487A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42487A">
              <w:rPr>
                <w:rFonts w:cs="Times New Roman"/>
                <w:sz w:val="24"/>
                <w:szCs w:val="24"/>
              </w:rPr>
              <w:t xml:space="preserve">Dr G. Subba Rao </w:t>
            </w:r>
          </w:p>
          <w:p w:rsidR="00604720" w:rsidRPr="0042487A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42487A">
              <w:rPr>
                <w:rFonts w:cs="Times New Roman"/>
                <w:sz w:val="24"/>
                <w:szCs w:val="24"/>
              </w:rPr>
              <w:t>MCB,IISC,</w:t>
            </w:r>
          </w:p>
          <w:p w:rsidR="00604720" w:rsidRPr="0042487A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42487A">
              <w:rPr>
                <w:rFonts w:cs="Times New Roman"/>
                <w:sz w:val="24"/>
                <w:szCs w:val="24"/>
              </w:rPr>
              <w:t>Bangalore</w:t>
            </w:r>
          </w:p>
          <w:p w:rsidR="00604720" w:rsidRPr="0042487A" w:rsidRDefault="00604720" w:rsidP="00104E7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04720" w:rsidRDefault="00604720" w:rsidP="00604720">
      <w:pPr>
        <w:spacing w:line="360" w:lineRule="auto"/>
        <w:rPr>
          <w:rFonts w:cs="Times New Roman"/>
          <w:b/>
          <w:szCs w:val="24"/>
          <w:u w:val="single"/>
        </w:rPr>
      </w:pPr>
    </w:p>
    <w:p w:rsidR="00604720" w:rsidRPr="00073C6F" w:rsidRDefault="00604720" w:rsidP="00604720">
      <w:pPr>
        <w:spacing w:line="360" w:lineRule="auto"/>
        <w:rPr>
          <w:rFonts w:cs="Times New Roman"/>
          <w:b/>
          <w:szCs w:val="24"/>
        </w:rPr>
      </w:pPr>
      <w:r w:rsidRPr="00073C6F">
        <w:rPr>
          <w:rFonts w:cs="Times New Roman"/>
          <w:b/>
          <w:szCs w:val="24"/>
        </w:rPr>
        <w:t>Supplementary Table 3</w:t>
      </w:r>
    </w:p>
    <w:p w:rsidR="00604720" w:rsidRDefault="00604720" w:rsidP="00604720">
      <w:pPr>
        <w:spacing w:line="360" w:lineRule="auto"/>
        <w:rPr>
          <w:rFonts w:cs="Times New Roman"/>
          <w:szCs w:val="24"/>
        </w:rPr>
      </w:pPr>
      <w:r w:rsidRPr="00240FAD">
        <w:rPr>
          <w:rFonts w:cs="Times New Roman"/>
          <w:szCs w:val="24"/>
        </w:rPr>
        <w:t>Table shows the details of antibodies used in Flow cytometry</w:t>
      </w:r>
      <w:r>
        <w:rPr>
          <w:rFonts w:cs="Times New Roman"/>
          <w:szCs w:val="24"/>
        </w:rPr>
        <w:t>, Western blot , Immunofluroscent imaging</w:t>
      </w:r>
      <w:r w:rsidRPr="00240FAD">
        <w:rPr>
          <w:rFonts w:cs="Times New Roman"/>
          <w:szCs w:val="24"/>
        </w:rPr>
        <w:t xml:space="preserve"> and Immunohistochemsitry</w:t>
      </w:r>
      <w:r>
        <w:rPr>
          <w:rFonts w:cs="Times New Roman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264"/>
      </w:tblGrid>
      <w:tr w:rsidR="00604720" w:rsidRPr="00240FAD" w:rsidTr="00104E79">
        <w:tc>
          <w:tcPr>
            <w:tcW w:w="3978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0FAD">
              <w:rPr>
                <w:rFonts w:cs="Times New Roman"/>
                <w:b/>
                <w:bCs/>
                <w:sz w:val="24"/>
                <w:szCs w:val="24"/>
              </w:rPr>
              <w:t>Antibody Name</w:t>
            </w:r>
          </w:p>
        </w:tc>
        <w:tc>
          <w:tcPr>
            <w:tcW w:w="5264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0FAD">
              <w:rPr>
                <w:rFonts w:cs="Times New Roman"/>
                <w:b/>
                <w:bCs/>
                <w:sz w:val="24"/>
                <w:szCs w:val="24"/>
              </w:rPr>
              <w:t>Company name and Catalog No.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Anti-Ep-CAM</w:t>
            </w:r>
          </w:p>
        </w:tc>
        <w:tc>
          <w:tcPr>
            <w:tcW w:w="5264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Abcam,ab 71916, USA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Anti-CD44</w:t>
            </w:r>
          </w:p>
        </w:tc>
        <w:tc>
          <w:tcPr>
            <w:tcW w:w="5264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Abcam,ab157107, USA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Anti-OCT4</w:t>
            </w:r>
          </w:p>
        </w:tc>
        <w:tc>
          <w:tcPr>
            <w:tcW w:w="5264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Abcam,ab18976, USA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Anti-β Catenin</w:t>
            </w:r>
          </w:p>
        </w:tc>
        <w:tc>
          <w:tcPr>
            <w:tcW w:w="5264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CST,8480S, USA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Anti-CD133</w:t>
            </w:r>
          </w:p>
        </w:tc>
        <w:tc>
          <w:tcPr>
            <w:tcW w:w="5264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CST,#86781,USA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 xml:space="preserve"> CD133 (AC133)-PE</w:t>
            </w:r>
          </w:p>
        </w:tc>
        <w:tc>
          <w:tcPr>
            <w:tcW w:w="5264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Miltenyi,130-098-826,Germany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CD44-FITC</w:t>
            </w:r>
          </w:p>
        </w:tc>
        <w:tc>
          <w:tcPr>
            <w:tcW w:w="5264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Miltenyi, 130-098-210,Germany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CD326-VioBlue</w:t>
            </w:r>
          </w:p>
        </w:tc>
        <w:tc>
          <w:tcPr>
            <w:tcW w:w="5264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 xml:space="preserve">Miltenyi, 130-098-092,Germany 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Anti-Ki67</w:t>
            </w:r>
          </w:p>
        </w:tc>
        <w:tc>
          <w:tcPr>
            <w:tcW w:w="5264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Abcam</w:t>
            </w:r>
            <w:r>
              <w:rPr>
                <w:rFonts w:cs="Times New Roman"/>
                <w:sz w:val="24"/>
                <w:szCs w:val="24"/>
              </w:rPr>
              <w:t xml:space="preserve">,ab16667,USA  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Anti-STIL</w:t>
            </w:r>
          </w:p>
        </w:tc>
        <w:tc>
          <w:tcPr>
            <w:tcW w:w="5264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Abcam</w:t>
            </w:r>
            <w:r>
              <w:rPr>
                <w:rFonts w:cs="Times New Roman"/>
                <w:sz w:val="24"/>
                <w:szCs w:val="24"/>
              </w:rPr>
              <w:t>,ab89314,USA (Dilution WB-1:1000)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Anti-β-catenin</w:t>
            </w:r>
          </w:p>
        </w:tc>
        <w:tc>
          <w:tcPr>
            <w:tcW w:w="5264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CST,8480,USA (Dilution WB-1:1000)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Anti-β-actin</w:t>
            </w:r>
          </w:p>
        </w:tc>
        <w:tc>
          <w:tcPr>
            <w:tcW w:w="5264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Sigma-aldrich,A5316,USA (Dilution WB-1:5000)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Anti-ABCG2</w:t>
            </w:r>
          </w:p>
        </w:tc>
        <w:tc>
          <w:tcPr>
            <w:tcW w:w="5264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0FAD">
              <w:rPr>
                <w:rFonts w:cs="Times New Roman"/>
                <w:sz w:val="24"/>
                <w:szCs w:val="24"/>
              </w:rPr>
              <w:t>Abcam</w:t>
            </w:r>
            <w:r>
              <w:rPr>
                <w:rFonts w:cs="Times New Roman"/>
                <w:sz w:val="24"/>
                <w:szCs w:val="24"/>
              </w:rPr>
              <w:t xml:space="preserve"> ,108312,USA (Dilution WB-1:1000)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Anti-Thymidylate synthase</w:t>
            </w:r>
          </w:p>
        </w:tc>
        <w:tc>
          <w:tcPr>
            <w:tcW w:w="5264" w:type="dxa"/>
          </w:tcPr>
          <w:p w:rsidR="00604720" w:rsidRPr="00240FAD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CST,9045,USA (Dilution WB-1:1000)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Anti-GLI2</w:t>
            </w:r>
          </w:p>
        </w:tc>
        <w:tc>
          <w:tcPr>
            <w:tcW w:w="5264" w:type="dxa"/>
          </w:tcPr>
          <w:p w:rsidR="00604720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Abcam ab26056 (Dilution WB-1:500)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Anti cMyc </w:t>
            </w:r>
          </w:p>
        </w:tc>
        <w:tc>
          <w:tcPr>
            <w:tcW w:w="5264" w:type="dxa"/>
          </w:tcPr>
          <w:p w:rsidR="00604720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Abcam ab39688 (Dilution WB-1:1000)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Anti-MDR1</w:t>
            </w:r>
          </w:p>
        </w:tc>
        <w:tc>
          <w:tcPr>
            <w:tcW w:w="5264" w:type="dxa"/>
          </w:tcPr>
          <w:p w:rsidR="00604720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Abcam ab170904 (Dilution WB-1:1000)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Anti-pAKT(Thr 308)</w:t>
            </w:r>
          </w:p>
        </w:tc>
        <w:tc>
          <w:tcPr>
            <w:tcW w:w="5264" w:type="dxa"/>
          </w:tcPr>
          <w:p w:rsidR="00604720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CST 244F9 (Dilution WB-1:2000)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04720" w:rsidRPr="00240FAD" w:rsidTr="00104E79">
        <w:tc>
          <w:tcPr>
            <w:tcW w:w="3978" w:type="dxa"/>
          </w:tcPr>
          <w:p w:rsidR="00604720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Anti-AKT</w:t>
            </w:r>
          </w:p>
        </w:tc>
        <w:tc>
          <w:tcPr>
            <w:tcW w:w="5264" w:type="dxa"/>
          </w:tcPr>
          <w:p w:rsidR="00604720" w:rsidRDefault="00604720" w:rsidP="00104E7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CST 9272 (Dilution WB-1:2000)</w:t>
            </w:r>
          </w:p>
        </w:tc>
      </w:tr>
    </w:tbl>
    <w:p w:rsidR="00604720" w:rsidRDefault="00604720" w:rsidP="00604720">
      <w:pPr>
        <w:spacing w:line="360" w:lineRule="auto"/>
        <w:rPr>
          <w:rFonts w:cs="Times New Roman"/>
          <w:szCs w:val="24"/>
        </w:rPr>
      </w:pPr>
    </w:p>
    <w:p w:rsidR="00BC5B69" w:rsidRPr="00073C6F" w:rsidRDefault="00604720" w:rsidP="00604720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Supplementary Table 4</w:t>
      </w:r>
    </w:p>
    <w:p w:rsidR="00BC5B69" w:rsidRDefault="00604720" w:rsidP="00604720">
      <w:pPr>
        <w:spacing w:line="360" w:lineRule="auto"/>
        <w:rPr>
          <w:rFonts w:cs="Times New Roman"/>
          <w:szCs w:val="24"/>
        </w:rPr>
      </w:pPr>
      <w:r w:rsidRPr="00FD7733">
        <w:rPr>
          <w:rFonts w:cs="Times New Roman"/>
          <w:szCs w:val="24"/>
        </w:rPr>
        <w:t>Rectal carcinoma tissue array cases demographics.</w:t>
      </w:r>
    </w:p>
    <w:tbl>
      <w:tblPr>
        <w:tblW w:w="7960" w:type="dxa"/>
        <w:tblInd w:w="92" w:type="dxa"/>
        <w:tblLook w:val="04A0" w:firstRow="1" w:lastRow="0" w:firstColumn="1" w:lastColumn="0" w:noHBand="0" w:noVBand="1"/>
      </w:tblPr>
      <w:tblGrid>
        <w:gridCol w:w="3162"/>
        <w:gridCol w:w="3292"/>
        <w:gridCol w:w="1506"/>
      </w:tblGrid>
      <w:tr w:rsidR="00604720" w:rsidRPr="00FD7733" w:rsidTr="00104E79">
        <w:trPr>
          <w:trHeight w:val="322"/>
        </w:trPr>
        <w:tc>
          <w:tcPr>
            <w:tcW w:w="7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Patients characteristics</w:t>
            </w:r>
          </w:p>
        </w:tc>
      </w:tr>
      <w:tr w:rsidR="00604720" w:rsidRPr="00FD7733" w:rsidTr="00104E79">
        <w:trPr>
          <w:trHeight w:val="442"/>
        </w:trPr>
        <w:tc>
          <w:tcPr>
            <w:tcW w:w="7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Total number of patients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773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75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Median Age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773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55 Years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Sex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 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Women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36 (48%)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Men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39(52%)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Pathology of diagnosis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 </w:t>
            </w:r>
          </w:p>
        </w:tc>
      </w:tr>
      <w:tr w:rsidR="00604720" w:rsidRPr="00FD7733" w:rsidTr="00424D0F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Normal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5 (6.67%)</w:t>
            </w:r>
          </w:p>
        </w:tc>
      </w:tr>
      <w:tr w:rsidR="00604720" w:rsidRPr="00FD7733" w:rsidTr="00424D0F">
        <w:trPr>
          <w:trHeight w:val="31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lastRenderedPageBreak/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Adenocarcinoma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54 (72%)</w:t>
            </w:r>
          </w:p>
        </w:tc>
      </w:tr>
      <w:tr w:rsidR="00604720" w:rsidRPr="00FD7733" w:rsidTr="00424D0F">
        <w:trPr>
          <w:trHeight w:val="315"/>
        </w:trPr>
        <w:tc>
          <w:tcPr>
            <w:tcW w:w="3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2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Mucinous Adenocarcinoma</w:t>
            </w: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8 (10.67%)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Signet-ring cell carcinoma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5 (6.67%)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Others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3 (4%)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Depth of Invasion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T1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5 (7.14 %)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T2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25 (35.71%)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T3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28 (40%)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T4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12 (17.14%)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Lymph node metastasis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 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Negative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63 (90%)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Positive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7 (10%)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Distant metastsis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773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 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FD773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Negative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70 (100%)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FD773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Positive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0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Histologic type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773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 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Grade 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18 (29.5%)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Grade 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33 (54.1%)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Grade 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10 (16.39%)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FD773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Unknown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9 (12.8%)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en-IN"/>
              </w:rPr>
            </w:pPr>
            <w:r w:rsidRPr="00FD7733"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Site of tumor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FD7733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 </w:t>
            </w:r>
          </w:p>
        </w:tc>
      </w:tr>
      <w:tr w:rsidR="00604720" w:rsidRPr="00FD7733" w:rsidTr="00104E79">
        <w:trPr>
          <w:trHeight w:val="315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FD773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Rectum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0" w:rsidRPr="00FD7733" w:rsidRDefault="00604720" w:rsidP="00104E7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en-IN"/>
              </w:rPr>
            </w:pPr>
            <w:r w:rsidRPr="00FD7733">
              <w:rPr>
                <w:rFonts w:eastAsia="Times New Roman" w:cs="Times New Roman"/>
                <w:color w:val="000000"/>
                <w:szCs w:val="24"/>
                <w:lang w:eastAsia="en-IN"/>
              </w:rPr>
              <w:t>75(100%)</w:t>
            </w:r>
          </w:p>
        </w:tc>
      </w:tr>
    </w:tbl>
    <w:p w:rsidR="00604720" w:rsidRDefault="00604720" w:rsidP="00604720">
      <w:pPr>
        <w:spacing w:line="360" w:lineRule="auto"/>
        <w:rPr>
          <w:rFonts w:cs="Times New Roman"/>
          <w:szCs w:val="24"/>
        </w:rPr>
      </w:pPr>
    </w:p>
    <w:p w:rsidR="00604720" w:rsidRDefault="00604720" w:rsidP="00604720">
      <w:pPr>
        <w:spacing w:line="360" w:lineRule="auto"/>
        <w:rPr>
          <w:rFonts w:cs="Times New Roman"/>
          <w:szCs w:val="24"/>
        </w:rPr>
      </w:pPr>
    </w:p>
    <w:p w:rsidR="00604720" w:rsidRDefault="00604720" w:rsidP="00604720">
      <w:pPr>
        <w:spacing w:line="360" w:lineRule="auto"/>
        <w:rPr>
          <w:rFonts w:cs="Times New Roman"/>
          <w:szCs w:val="24"/>
        </w:rPr>
      </w:pPr>
    </w:p>
    <w:p w:rsidR="00BC5B69" w:rsidRDefault="00BC5B69" w:rsidP="00604720">
      <w:pPr>
        <w:spacing w:line="360" w:lineRule="auto"/>
        <w:rPr>
          <w:rFonts w:cs="Times New Roman"/>
          <w:szCs w:val="24"/>
        </w:rPr>
      </w:pPr>
    </w:p>
    <w:p w:rsidR="00BC5B69" w:rsidRDefault="00BC5B69" w:rsidP="00604720">
      <w:pPr>
        <w:spacing w:line="360" w:lineRule="auto"/>
        <w:rPr>
          <w:rFonts w:cs="Times New Roman"/>
          <w:szCs w:val="24"/>
        </w:rPr>
      </w:pPr>
    </w:p>
    <w:p w:rsidR="00BC5B69" w:rsidRDefault="00BC5B69" w:rsidP="00604720">
      <w:pPr>
        <w:spacing w:line="360" w:lineRule="auto"/>
        <w:rPr>
          <w:rFonts w:cs="Times New Roman"/>
          <w:szCs w:val="24"/>
        </w:rPr>
      </w:pPr>
    </w:p>
    <w:p w:rsidR="00BC5B69" w:rsidRDefault="00BC5B69" w:rsidP="00604720">
      <w:pPr>
        <w:spacing w:line="360" w:lineRule="auto"/>
        <w:rPr>
          <w:rFonts w:cs="Times New Roman"/>
          <w:szCs w:val="24"/>
        </w:rPr>
      </w:pPr>
    </w:p>
    <w:p w:rsidR="00604720" w:rsidRDefault="00604720" w:rsidP="00604720">
      <w:pPr>
        <w:spacing w:line="360" w:lineRule="auto"/>
        <w:rPr>
          <w:rFonts w:cs="Times New Roman"/>
          <w:b/>
          <w:szCs w:val="24"/>
          <w:u w:val="single"/>
        </w:rPr>
      </w:pPr>
      <w:bookmarkStart w:id="0" w:name="_GoBack"/>
      <w:bookmarkEnd w:id="0"/>
      <w:r>
        <w:rPr>
          <w:rFonts w:cs="Times New Roman"/>
          <w:b/>
          <w:szCs w:val="24"/>
        </w:rPr>
        <w:lastRenderedPageBreak/>
        <w:t>Supplementary Table 5</w:t>
      </w:r>
    </w:p>
    <w:p w:rsidR="00604720" w:rsidRDefault="00604720" w:rsidP="00604720">
      <w:pPr>
        <w:spacing w:line="360" w:lineRule="auto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Table shows buffer composition.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364"/>
      </w:tblGrid>
      <w:tr w:rsidR="00604720" w:rsidTr="00104E79">
        <w:tc>
          <w:tcPr>
            <w:tcW w:w="9242" w:type="dxa"/>
            <w:gridSpan w:val="2"/>
          </w:tcPr>
          <w:p w:rsidR="00604720" w:rsidRPr="005D4C1B" w:rsidRDefault="00604720" w:rsidP="00104E7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CE Buffer</w:t>
            </w:r>
            <w:r>
              <w:rPr>
                <w:sz w:val="24"/>
                <w:szCs w:val="24"/>
                <w:lang w:val="en-GB"/>
              </w:rPr>
              <w:t>(</w:t>
            </w:r>
            <w:r w:rsidRPr="003E538E">
              <w:rPr>
                <w:sz w:val="24"/>
                <w:szCs w:val="24"/>
                <w:lang w:val="en-GB"/>
              </w:rPr>
              <w:t>pH 7.6</w:t>
            </w:r>
            <w:r>
              <w:rPr>
                <w:sz w:val="24"/>
                <w:szCs w:val="24"/>
                <w:lang w:val="en-GB"/>
              </w:rPr>
              <w:t>)</w:t>
            </w:r>
          </w:p>
        </w:tc>
      </w:tr>
      <w:tr w:rsidR="00604720" w:rsidTr="00104E79">
        <w:tc>
          <w:tcPr>
            <w:tcW w:w="4878" w:type="dxa"/>
          </w:tcPr>
          <w:p w:rsidR="00604720" w:rsidRPr="00EB05C5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EB05C5">
              <w:rPr>
                <w:rStyle w:val="A2"/>
                <w:rFonts w:cs="Times New Roman"/>
                <w:sz w:val="24"/>
                <w:szCs w:val="24"/>
              </w:rPr>
              <w:t>10 mM HEPES</w:t>
            </w:r>
            <w:r w:rsidRPr="00BD6344">
              <w:rPr>
                <w:rStyle w:val="A2"/>
                <w:rFonts w:cs="Times New Roman"/>
                <w:sz w:val="24"/>
                <w:szCs w:val="24"/>
              </w:rPr>
              <w:t>(4-(2-hydroxyethyl)-1-piperazineethanesulfonic acid)</w:t>
            </w:r>
          </w:p>
        </w:tc>
        <w:tc>
          <w:tcPr>
            <w:tcW w:w="4364" w:type="dxa"/>
          </w:tcPr>
          <w:p w:rsidR="00604720" w:rsidRPr="00DD53C8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DD53C8">
              <w:rPr>
                <w:rFonts w:cs="Times New Roman"/>
                <w:sz w:val="24"/>
                <w:szCs w:val="24"/>
              </w:rPr>
              <w:t>Gibco, Invitrogen</w:t>
            </w:r>
          </w:p>
        </w:tc>
      </w:tr>
      <w:tr w:rsidR="00604720" w:rsidTr="00104E79">
        <w:tc>
          <w:tcPr>
            <w:tcW w:w="4878" w:type="dxa"/>
          </w:tcPr>
          <w:p w:rsidR="00604720" w:rsidRPr="00EB05C5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EB05C5">
              <w:rPr>
                <w:rStyle w:val="A2"/>
                <w:rFonts w:cs="Times New Roman"/>
                <w:sz w:val="24"/>
                <w:szCs w:val="24"/>
              </w:rPr>
              <w:t>60 mM KCl</w:t>
            </w:r>
          </w:p>
        </w:tc>
        <w:tc>
          <w:tcPr>
            <w:tcW w:w="4364" w:type="dxa"/>
          </w:tcPr>
          <w:p w:rsidR="00604720" w:rsidRPr="00DD53C8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DD53C8">
              <w:rPr>
                <w:rFonts w:cs="Times New Roman"/>
                <w:sz w:val="24"/>
                <w:szCs w:val="24"/>
              </w:rPr>
              <w:t>EMPARTA, Merck Lifescience</w:t>
            </w:r>
          </w:p>
        </w:tc>
      </w:tr>
      <w:tr w:rsidR="00604720" w:rsidTr="00104E79">
        <w:tc>
          <w:tcPr>
            <w:tcW w:w="4878" w:type="dxa"/>
          </w:tcPr>
          <w:p w:rsidR="00604720" w:rsidRPr="00EB05C5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EB05C5">
              <w:rPr>
                <w:rStyle w:val="A2"/>
                <w:rFonts w:cs="Times New Roman"/>
                <w:sz w:val="24"/>
                <w:szCs w:val="24"/>
              </w:rPr>
              <w:t>1 mM EDTA</w:t>
            </w:r>
          </w:p>
        </w:tc>
        <w:tc>
          <w:tcPr>
            <w:tcW w:w="4364" w:type="dxa"/>
          </w:tcPr>
          <w:p w:rsidR="00604720" w:rsidRPr="00DD53C8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DD53C8">
              <w:rPr>
                <w:rFonts w:cs="Times New Roman"/>
                <w:sz w:val="24"/>
                <w:szCs w:val="24"/>
              </w:rPr>
              <w:t>Sigma-Aldrich, USA</w:t>
            </w:r>
          </w:p>
        </w:tc>
      </w:tr>
      <w:tr w:rsidR="00604720" w:rsidTr="00104E79">
        <w:tc>
          <w:tcPr>
            <w:tcW w:w="4878" w:type="dxa"/>
          </w:tcPr>
          <w:p w:rsidR="00604720" w:rsidRPr="00DD53C8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DD53C8">
              <w:rPr>
                <w:rStyle w:val="A2"/>
                <w:rFonts w:cs="Times New Roman"/>
                <w:sz w:val="24"/>
                <w:szCs w:val="24"/>
              </w:rPr>
              <w:t>0.075% (v/v) NP-40</w:t>
            </w:r>
          </w:p>
        </w:tc>
        <w:tc>
          <w:tcPr>
            <w:tcW w:w="4364" w:type="dxa"/>
          </w:tcPr>
          <w:p w:rsidR="00604720" w:rsidRPr="00DD53C8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DD53C8">
              <w:rPr>
                <w:rFonts w:cs="Times New Roman"/>
                <w:sz w:val="24"/>
                <w:szCs w:val="24"/>
              </w:rPr>
              <w:t>Sigma-Aldrich, USA</w:t>
            </w:r>
          </w:p>
        </w:tc>
      </w:tr>
      <w:tr w:rsidR="00604720" w:rsidTr="00104E79">
        <w:tc>
          <w:tcPr>
            <w:tcW w:w="4878" w:type="dxa"/>
          </w:tcPr>
          <w:p w:rsidR="00604720" w:rsidRPr="00EB05C5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EB05C5">
              <w:rPr>
                <w:rStyle w:val="A2"/>
                <w:rFonts w:cs="Times New Roman"/>
                <w:sz w:val="24"/>
                <w:szCs w:val="24"/>
              </w:rPr>
              <w:t xml:space="preserve">1mM </w:t>
            </w:r>
            <w:r>
              <w:rPr>
                <w:rStyle w:val="A2"/>
                <w:rFonts w:cs="Times New Roman"/>
                <w:sz w:val="24"/>
                <w:szCs w:val="24"/>
              </w:rPr>
              <w:t>D</w:t>
            </w:r>
            <w:r w:rsidRPr="00BD6344">
              <w:rPr>
                <w:rStyle w:val="A2"/>
                <w:rFonts w:cs="Times New Roman"/>
                <w:sz w:val="24"/>
                <w:szCs w:val="24"/>
              </w:rPr>
              <w:t>ithiothreitol</w:t>
            </w:r>
            <w:r>
              <w:rPr>
                <w:rStyle w:val="A2"/>
                <w:rFonts w:cs="Times New Roman"/>
                <w:sz w:val="24"/>
                <w:szCs w:val="24"/>
              </w:rPr>
              <w:t>(</w:t>
            </w:r>
            <w:r w:rsidRPr="00EB05C5">
              <w:rPr>
                <w:rStyle w:val="A2"/>
                <w:rFonts w:cs="Times New Roman"/>
                <w:sz w:val="24"/>
                <w:szCs w:val="24"/>
              </w:rPr>
              <w:t>DTT</w:t>
            </w:r>
            <w:r>
              <w:rPr>
                <w:rStyle w:val="A2"/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364" w:type="dxa"/>
          </w:tcPr>
          <w:p w:rsidR="00604720" w:rsidRPr="00DD53C8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DD53C8">
              <w:rPr>
                <w:rFonts w:cs="Times New Roman"/>
                <w:sz w:val="24"/>
                <w:szCs w:val="24"/>
              </w:rPr>
              <w:t>Sigma-Aldrich, USA</w:t>
            </w:r>
          </w:p>
        </w:tc>
      </w:tr>
      <w:tr w:rsidR="00604720" w:rsidTr="00104E79">
        <w:trPr>
          <w:trHeight w:val="359"/>
        </w:trPr>
        <w:tc>
          <w:tcPr>
            <w:tcW w:w="4878" w:type="dxa"/>
          </w:tcPr>
          <w:p w:rsidR="00604720" w:rsidRPr="00EB05C5" w:rsidRDefault="00604720" w:rsidP="00104E79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Style w:val="A2"/>
                <w:rFonts w:cs="Times New Roman"/>
                <w:sz w:val="24"/>
                <w:szCs w:val="24"/>
              </w:rPr>
              <w:t xml:space="preserve">1 mM </w:t>
            </w:r>
            <w:r>
              <w:rPr>
                <w:rFonts w:cs="Times New Roman"/>
                <w:sz w:val="24"/>
                <w:szCs w:val="24"/>
              </w:rPr>
              <w:t xml:space="preserve"> Phenylmethane sulfonyl fluoride(PMSF)</w:t>
            </w:r>
          </w:p>
        </w:tc>
        <w:tc>
          <w:tcPr>
            <w:tcW w:w="4364" w:type="dxa"/>
          </w:tcPr>
          <w:p w:rsidR="00604720" w:rsidRPr="00BD6344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BD6344">
              <w:rPr>
                <w:rFonts w:cs="Times New Roman"/>
                <w:sz w:val="24"/>
                <w:szCs w:val="24"/>
              </w:rPr>
              <w:t xml:space="preserve">Merck </w:t>
            </w:r>
          </w:p>
        </w:tc>
      </w:tr>
      <w:tr w:rsidR="00604720" w:rsidTr="00104E79">
        <w:trPr>
          <w:trHeight w:val="359"/>
        </w:trPr>
        <w:tc>
          <w:tcPr>
            <w:tcW w:w="9242" w:type="dxa"/>
            <w:gridSpan w:val="2"/>
          </w:tcPr>
          <w:p w:rsidR="00604720" w:rsidRPr="00BD6344" w:rsidRDefault="00604720" w:rsidP="00104E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NE Buffer</w:t>
            </w:r>
            <w:r w:rsidRPr="003E538E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 xml:space="preserve"> (</w:t>
            </w:r>
            <w:r w:rsidRPr="003E538E">
              <w:rPr>
                <w:sz w:val="24"/>
                <w:szCs w:val="24"/>
                <w:lang w:val="en-GB"/>
              </w:rPr>
              <w:t>pH 8.0)</w:t>
            </w:r>
          </w:p>
        </w:tc>
      </w:tr>
      <w:tr w:rsidR="00604720" w:rsidTr="00104E79">
        <w:tc>
          <w:tcPr>
            <w:tcW w:w="4878" w:type="dxa"/>
          </w:tcPr>
          <w:p w:rsidR="00604720" w:rsidRDefault="00604720" w:rsidP="00104E79">
            <w:pPr>
              <w:rPr>
                <w:rStyle w:val="A2"/>
                <w:rFonts w:cs="Times New Roman"/>
                <w:sz w:val="24"/>
                <w:szCs w:val="24"/>
              </w:rPr>
            </w:pPr>
            <w:r w:rsidRPr="00BD6344">
              <w:rPr>
                <w:rFonts w:cs="Times New Roman"/>
              </w:rPr>
              <w:t xml:space="preserve">20 mM </w:t>
            </w:r>
            <w:r>
              <w:rPr>
                <w:rStyle w:val="A2"/>
                <w:rFonts w:cs="Times New Roman"/>
                <w:sz w:val="24"/>
                <w:szCs w:val="24"/>
              </w:rPr>
              <w:t>Tris-Cl</w:t>
            </w:r>
          </w:p>
        </w:tc>
        <w:tc>
          <w:tcPr>
            <w:tcW w:w="4364" w:type="dxa"/>
          </w:tcPr>
          <w:p w:rsidR="00604720" w:rsidRPr="00DD53C8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DD53C8">
              <w:rPr>
                <w:rFonts w:cs="Times New Roman"/>
                <w:sz w:val="24"/>
                <w:szCs w:val="24"/>
              </w:rPr>
              <w:t>EMPARTA, Merck Lifescience</w:t>
            </w:r>
          </w:p>
        </w:tc>
      </w:tr>
      <w:tr w:rsidR="00604720" w:rsidTr="00104E79">
        <w:tc>
          <w:tcPr>
            <w:tcW w:w="4878" w:type="dxa"/>
          </w:tcPr>
          <w:p w:rsidR="00604720" w:rsidRDefault="00604720" w:rsidP="00104E79">
            <w:pPr>
              <w:rPr>
                <w:rStyle w:val="A2"/>
                <w:rFonts w:cs="Times New Roman"/>
                <w:sz w:val="24"/>
                <w:szCs w:val="24"/>
              </w:rPr>
            </w:pPr>
            <w:r w:rsidRPr="00BD6344">
              <w:rPr>
                <w:rFonts w:cs="Times New Roman"/>
              </w:rPr>
              <w:t xml:space="preserve">420 mM </w:t>
            </w:r>
            <w:r>
              <w:rPr>
                <w:rStyle w:val="A2"/>
                <w:rFonts w:cs="Times New Roman"/>
                <w:sz w:val="24"/>
                <w:szCs w:val="24"/>
              </w:rPr>
              <w:t>NaCl</w:t>
            </w:r>
          </w:p>
        </w:tc>
        <w:tc>
          <w:tcPr>
            <w:tcW w:w="4364" w:type="dxa"/>
          </w:tcPr>
          <w:p w:rsidR="00604720" w:rsidRPr="00DD53C8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DD53C8">
              <w:rPr>
                <w:rFonts w:cs="Times New Roman"/>
                <w:sz w:val="24"/>
                <w:szCs w:val="24"/>
              </w:rPr>
              <w:t>EMPARTA, Merck Lifescience</w:t>
            </w:r>
          </w:p>
        </w:tc>
      </w:tr>
      <w:tr w:rsidR="00604720" w:rsidTr="00104E79">
        <w:tc>
          <w:tcPr>
            <w:tcW w:w="4878" w:type="dxa"/>
          </w:tcPr>
          <w:p w:rsidR="00604720" w:rsidRDefault="00604720" w:rsidP="00104E79">
            <w:pPr>
              <w:rPr>
                <w:rStyle w:val="A2"/>
                <w:rFonts w:cs="Times New Roman"/>
                <w:sz w:val="24"/>
                <w:szCs w:val="24"/>
              </w:rPr>
            </w:pPr>
            <w:r w:rsidRPr="00BD6344">
              <w:rPr>
                <w:rFonts w:cs="Times New Roman"/>
              </w:rPr>
              <w:t xml:space="preserve">1.5 mM </w:t>
            </w:r>
            <w:r>
              <w:rPr>
                <w:rStyle w:val="A2"/>
                <w:rFonts w:cs="Times New Roman"/>
                <w:sz w:val="24"/>
                <w:szCs w:val="24"/>
              </w:rPr>
              <w:t>MgCl2</w:t>
            </w:r>
          </w:p>
        </w:tc>
        <w:tc>
          <w:tcPr>
            <w:tcW w:w="4364" w:type="dxa"/>
          </w:tcPr>
          <w:p w:rsidR="00604720" w:rsidRPr="00BD6344" w:rsidRDefault="00604720" w:rsidP="00104E7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Sigma-Aldrich, USA</w:t>
            </w:r>
          </w:p>
        </w:tc>
      </w:tr>
      <w:tr w:rsidR="00604720" w:rsidTr="00104E79">
        <w:tc>
          <w:tcPr>
            <w:tcW w:w="4878" w:type="dxa"/>
          </w:tcPr>
          <w:p w:rsidR="00604720" w:rsidRDefault="00604720" w:rsidP="00104E79">
            <w:pPr>
              <w:rPr>
                <w:rStyle w:val="A2"/>
                <w:rFonts w:cs="Times New Roman"/>
                <w:sz w:val="24"/>
                <w:szCs w:val="24"/>
              </w:rPr>
            </w:pPr>
            <w:r w:rsidRPr="00BD6344">
              <w:rPr>
                <w:rFonts w:cs="Times New Roman"/>
              </w:rPr>
              <w:t xml:space="preserve">0.2 mM </w:t>
            </w:r>
            <w:r>
              <w:rPr>
                <w:rStyle w:val="A2"/>
                <w:rFonts w:cs="Times New Roman"/>
                <w:sz w:val="24"/>
                <w:szCs w:val="24"/>
              </w:rPr>
              <w:t>EDTA</w:t>
            </w:r>
          </w:p>
        </w:tc>
        <w:tc>
          <w:tcPr>
            <w:tcW w:w="4364" w:type="dxa"/>
          </w:tcPr>
          <w:p w:rsidR="00604720" w:rsidRPr="00DD53C8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DD53C8">
              <w:rPr>
                <w:rFonts w:cs="Times New Roman"/>
                <w:sz w:val="24"/>
                <w:szCs w:val="24"/>
              </w:rPr>
              <w:t>Sigma-Aldrich, USA</w:t>
            </w:r>
          </w:p>
        </w:tc>
      </w:tr>
      <w:tr w:rsidR="00604720" w:rsidTr="00104E79">
        <w:tc>
          <w:tcPr>
            <w:tcW w:w="4878" w:type="dxa"/>
          </w:tcPr>
          <w:p w:rsidR="00604720" w:rsidRDefault="00604720" w:rsidP="00104E79">
            <w:pPr>
              <w:pStyle w:val="Default"/>
              <w:rPr>
                <w:rStyle w:val="A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D6344">
              <w:rPr>
                <w:rFonts w:ascii="Times New Roman" w:hAnsi="Times New Roman" w:cs="Times New Roman"/>
              </w:rPr>
              <w:t>mM</w:t>
            </w:r>
            <w:r>
              <w:rPr>
                <w:rStyle w:val="A2"/>
                <w:rFonts w:ascii="Times New Roman" w:hAnsi="Times New Roman" w:cs="Times New Roman"/>
                <w:sz w:val="24"/>
                <w:szCs w:val="24"/>
              </w:rPr>
              <w:t xml:space="preserve"> PMSF</w:t>
            </w:r>
          </w:p>
        </w:tc>
        <w:tc>
          <w:tcPr>
            <w:tcW w:w="4364" w:type="dxa"/>
          </w:tcPr>
          <w:p w:rsidR="00604720" w:rsidRPr="00BD6344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BD6344">
              <w:rPr>
                <w:rFonts w:cs="Times New Roman"/>
                <w:sz w:val="24"/>
                <w:szCs w:val="24"/>
              </w:rPr>
              <w:t xml:space="preserve">Merck </w:t>
            </w:r>
          </w:p>
        </w:tc>
      </w:tr>
      <w:tr w:rsidR="00604720" w:rsidTr="00104E79">
        <w:tc>
          <w:tcPr>
            <w:tcW w:w="4878" w:type="dxa"/>
          </w:tcPr>
          <w:p w:rsidR="00604720" w:rsidRPr="00BD6344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BD6344">
              <w:rPr>
                <w:rFonts w:cs="Times New Roman"/>
              </w:rPr>
              <w:t>25% (v/v</w:t>
            </w:r>
            <w:r>
              <w:rPr>
                <w:rFonts w:cs="Times New Roman"/>
              </w:rPr>
              <w:t>)</w:t>
            </w:r>
            <w:r w:rsidRPr="00BD6344">
              <w:rPr>
                <w:rFonts w:cs="Times New Roman"/>
                <w:sz w:val="24"/>
                <w:szCs w:val="24"/>
              </w:rPr>
              <w:t xml:space="preserve"> Glycerol</w:t>
            </w:r>
          </w:p>
        </w:tc>
        <w:tc>
          <w:tcPr>
            <w:tcW w:w="4364" w:type="dxa"/>
          </w:tcPr>
          <w:p w:rsidR="00604720" w:rsidRPr="00DD53C8" w:rsidRDefault="00604720" w:rsidP="00104E79">
            <w:pPr>
              <w:rPr>
                <w:rFonts w:cs="Times New Roman"/>
                <w:sz w:val="24"/>
                <w:szCs w:val="24"/>
              </w:rPr>
            </w:pPr>
            <w:r w:rsidRPr="00DD53C8">
              <w:rPr>
                <w:rFonts w:cs="Times New Roman"/>
                <w:sz w:val="24"/>
                <w:szCs w:val="24"/>
              </w:rPr>
              <w:t>Sigma-Aldrich, USA</w:t>
            </w:r>
          </w:p>
        </w:tc>
      </w:tr>
    </w:tbl>
    <w:p w:rsidR="00604720" w:rsidRDefault="00604720" w:rsidP="00604720">
      <w:pPr>
        <w:spacing w:line="360" w:lineRule="auto"/>
        <w:rPr>
          <w:rFonts w:cs="Times New Roman"/>
          <w:b/>
          <w:szCs w:val="24"/>
          <w:u w:val="single"/>
        </w:rPr>
      </w:pPr>
    </w:p>
    <w:p w:rsidR="00BF2811" w:rsidRDefault="00BF2811" w:rsidP="00BF2811">
      <w:pPr>
        <w:rPr>
          <w:rFonts w:cs="Times New Roman"/>
          <w:b/>
          <w:szCs w:val="24"/>
        </w:rPr>
      </w:pPr>
    </w:p>
    <w:sectPr w:rsidR="00BF2811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AE" w:rsidRDefault="002111AE" w:rsidP="00117666">
      <w:pPr>
        <w:spacing w:after="0"/>
      </w:pPr>
      <w:r>
        <w:separator/>
      </w:r>
    </w:p>
  </w:endnote>
  <w:endnote w:type="continuationSeparator" w:id="0">
    <w:p w:rsidR="002111AE" w:rsidRDefault="002111A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577C4C" w:rsidRDefault="002111AE">
    <w:pPr>
      <w:rPr>
        <w:color w:val="C00000"/>
        <w:szCs w:val="24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281.6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:rsidR="00995F6A" w:rsidRPr="00577C4C" w:rsidRDefault="004C023E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424D0F">
                  <w:rPr>
                    <w:noProof/>
                    <w:color w:val="000000" w:themeColor="text1"/>
                    <w:szCs w:val="40"/>
                  </w:rPr>
                  <w:t>4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577C4C" w:rsidRDefault="002111AE">
    <w:pPr>
      <w:rPr>
        <w:b/>
        <w:sz w:val="20"/>
        <w:szCs w:val="24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2049" type="#_x0000_t202" style="position:absolute;margin-left:281.6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:rsidR="00995F6A" w:rsidRPr="00577C4C" w:rsidRDefault="004C023E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424D0F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AE" w:rsidRDefault="002111AE" w:rsidP="00117666">
      <w:pPr>
        <w:spacing w:after="0"/>
      </w:pPr>
      <w:r>
        <w:separator/>
      </w:r>
    </w:p>
  </w:footnote>
  <w:footnote w:type="continuationSeparator" w:id="0">
    <w:p w:rsidR="002111AE" w:rsidRDefault="002111A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attachedTemplate r:id="rId1"/>
  <w:trackRevisions/>
  <w:defaultTabStop w:val="72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111AE"/>
    <w:rsid w:val="002165C8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24D0F"/>
    <w:rsid w:val="00447801"/>
    <w:rsid w:val="00452E9C"/>
    <w:rsid w:val="004735C8"/>
    <w:rsid w:val="004947A6"/>
    <w:rsid w:val="004961FF"/>
    <w:rsid w:val="004C023E"/>
    <w:rsid w:val="00517A89"/>
    <w:rsid w:val="005250F2"/>
    <w:rsid w:val="00593EEA"/>
    <w:rsid w:val="005A5EEE"/>
    <w:rsid w:val="00604720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74EE7"/>
    <w:rsid w:val="00AA4D24"/>
    <w:rsid w:val="00AB6715"/>
    <w:rsid w:val="00B1671E"/>
    <w:rsid w:val="00B25EB8"/>
    <w:rsid w:val="00B37F4D"/>
    <w:rsid w:val="00BC5B69"/>
    <w:rsid w:val="00BF2811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168D"/>
    <w:rsid w:val="00ED20B5"/>
    <w:rsid w:val="00F46900"/>
    <w:rsid w:val="00F6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4A0BE42-6A5F-4804-8B1E-D28E48A6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Default">
    <w:name w:val="Default"/>
    <w:rsid w:val="0060472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604720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E7B5BE-CA6B-4A05-9C82-E2F4F3A4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8</TotalTime>
  <Pages>6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lenovo</cp:lastModifiedBy>
  <cp:revision>4</cp:revision>
  <cp:lastPrinted>2013-10-03T12:51:00Z</cp:lastPrinted>
  <dcterms:created xsi:type="dcterms:W3CDTF">2020-07-07T16:05:00Z</dcterms:created>
  <dcterms:modified xsi:type="dcterms:W3CDTF">2021-05-04T12:24:00Z</dcterms:modified>
</cp:coreProperties>
</file>