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6551290E" w:rsidR="00994A3D" w:rsidRPr="00164BBA" w:rsidRDefault="00994A3D" w:rsidP="00164BBA">
      <w:pPr>
        <w:pStyle w:val="2"/>
        <w:numPr>
          <w:ilvl w:val="0"/>
          <w:numId w:val="20"/>
        </w:numPr>
        <w:rPr>
          <w:rFonts w:ascii="Arial" w:hAnsi="Arial" w:cs="Arial"/>
        </w:rPr>
      </w:pPr>
      <w:r w:rsidRPr="00164BBA">
        <w:rPr>
          <w:rFonts w:ascii="Arial" w:hAnsi="Arial" w:cs="Arial"/>
        </w:rPr>
        <w:t>Supplementary Figures</w:t>
      </w:r>
    </w:p>
    <w:p w14:paraId="69F49289" w14:textId="760FDA13" w:rsidR="00164BBA" w:rsidRPr="00164BBA" w:rsidRDefault="00164BBA" w:rsidP="00164BBA">
      <w:r>
        <w:rPr>
          <w:noProof/>
          <w:lang w:eastAsia="zh-CN"/>
        </w:rPr>
        <w:drawing>
          <wp:inline distT="0" distB="0" distL="0" distR="0" wp14:anchorId="592DEF61" wp14:editId="74040C00">
            <wp:extent cx="6120384" cy="417880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_Figure 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417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2A177D75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7B58D4">
        <w:rPr>
          <w:rFonts w:cs="Times New Roman"/>
          <w:szCs w:val="24"/>
          <w:lang w:eastAsia="zh-CN"/>
        </w:rPr>
        <w:t xml:space="preserve">The ASD-related </w:t>
      </w:r>
      <w:proofErr w:type="spellStart"/>
      <w:r w:rsidR="007B58D4">
        <w:rPr>
          <w:rFonts w:cs="Times New Roman"/>
          <w:szCs w:val="24"/>
          <w:lang w:eastAsia="zh-CN"/>
        </w:rPr>
        <w:t>lncRNA</w:t>
      </w:r>
      <w:proofErr w:type="spellEnd"/>
      <w:r w:rsidR="007B58D4">
        <w:rPr>
          <w:rFonts w:cs="Times New Roman"/>
          <w:szCs w:val="24"/>
          <w:lang w:eastAsia="zh-CN"/>
        </w:rPr>
        <w:t xml:space="preserve"> lists</w:t>
      </w:r>
      <w:r w:rsidR="00CF05E2">
        <w:rPr>
          <w:rFonts w:cs="Times New Roman"/>
          <w:szCs w:val="24"/>
          <w:lang w:eastAsia="zh-CN"/>
        </w:rPr>
        <w:t xml:space="preserve"> identified by using different genomic annotations of </w:t>
      </w:r>
      <w:proofErr w:type="spellStart"/>
      <w:r w:rsidR="00CF05E2">
        <w:rPr>
          <w:rFonts w:cs="Times New Roman"/>
          <w:szCs w:val="24"/>
          <w:lang w:eastAsia="zh-CN"/>
        </w:rPr>
        <w:t>lncRNAs</w:t>
      </w:r>
      <w:proofErr w:type="spellEnd"/>
      <w:r w:rsidR="00CF05E2">
        <w:rPr>
          <w:rFonts w:cs="Times New Roman"/>
          <w:szCs w:val="24"/>
          <w:lang w:eastAsia="zh-CN"/>
        </w:rPr>
        <w:t>.</w:t>
      </w:r>
      <w:r w:rsidR="000952C7">
        <w:rPr>
          <w:rFonts w:cs="Times New Roman"/>
          <w:szCs w:val="24"/>
          <w:lang w:eastAsia="zh-CN"/>
        </w:rPr>
        <w:t xml:space="preserve"> Venn plot displays the intersection of</w:t>
      </w:r>
      <w:r w:rsidR="007506BD">
        <w:rPr>
          <w:rFonts w:cs="Times New Roman"/>
          <w:szCs w:val="24"/>
          <w:lang w:eastAsia="zh-CN"/>
        </w:rPr>
        <w:t xml:space="preserve"> the</w:t>
      </w:r>
      <w:r w:rsidR="004321AA">
        <w:rPr>
          <w:rFonts w:cs="Times New Roman"/>
          <w:szCs w:val="24"/>
          <w:lang w:eastAsia="zh-CN"/>
        </w:rPr>
        <w:t xml:space="preserve"> ASD-related</w:t>
      </w:r>
      <w:r w:rsidR="007506BD">
        <w:rPr>
          <w:rFonts w:cs="Times New Roman"/>
          <w:szCs w:val="24"/>
          <w:lang w:eastAsia="zh-CN"/>
        </w:rPr>
        <w:t xml:space="preserve"> </w:t>
      </w:r>
      <w:proofErr w:type="spellStart"/>
      <w:r w:rsidR="007506BD">
        <w:rPr>
          <w:rFonts w:cs="Times New Roman"/>
          <w:szCs w:val="24"/>
          <w:lang w:eastAsia="zh-CN"/>
        </w:rPr>
        <w:t>lncRNA</w:t>
      </w:r>
      <w:proofErr w:type="spellEnd"/>
      <w:r w:rsidR="007506BD">
        <w:rPr>
          <w:rFonts w:cs="Times New Roman"/>
          <w:szCs w:val="24"/>
          <w:lang w:eastAsia="zh-CN"/>
        </w:rPr>
        <w:t xml:space="preserve"> lists identified by using</w:t>
      </w:r>
      <w:r w:rsidR="00CF05E2">
        <w:rPr>
          <w:rFonts w:cs="Times New Roman"/>
          <w:szCs w:val="24"/>
          <w:lang w:eastAsia="zh-CN"/>
        </w:rPr>
        <w:t xml:space="preserve"> </w:t>
      </w:r>
      <w:proofErr w:type="spellStart"/>
      <w:r w:rsidR="00CF05E2">
        <w:rPr>
          <w:rFonts w:cs="Times New Roman"/>
          <w:szCs w:val="24"/>
          <w:lang w:eastAsia="zh-CN"/>
        </w:rPr>
        <w:t>lncRNA</w:t>
      </w:r>
      <w:proofErr w:type="spellEnd"/>
      <w:r w:rsidR="00CF05E2">
        <w:rPr>
          <w:rFonts w:cs="Times New Roman"/>
          <w:szCs w:val="24"/>
          <w:lang w:eastAsia="zh-CN"/>
        </w:rPr>
        <w:t xml:space="preserve"> genes, </w:t>
      </w:r>
      <w:proofErr w:type="spellStart"/>
      <w:r w:rsidR="00CF05E2">
        <w:rPr>
          <w:rFonts w:cs="Times New Roman"/>
          <w:szCs w:val="24"/>
          <w:lang w:eastAsia="zh-CN"/>
        </w:rPr>
        <w:t>lncRNA</w:t>
      </w:r>
      <w:proofErr w:type="spellEnd"/>
      <w:r w:rsidR="00CF05E2">
        <w:rPr>
          <w:rFonts w:cs="Times New Roman"/>
          <w:szCs w:val="24"/>
          <w:lang w:eastAsia="zh-CN"/>
        </w:rPr>
        <w:t xml:space="preserve"> exons and </w:t>
      </w:r>
      <w:proofErr w:type="spellStart"/>
      <w:r w:rsidR="00CF05E2">
        <w:rPr>
          <w:rFonts w:cs="Times New Roman"/>
          <w:szCs w:val="24"/>
          <w:lang w:eastAsia="zh-CN"/>
        </w:rPr>
        <w:t>lncRNA</w:t>
      </w:r>
      <w:proofErr w:type="spellEnd"/>
      <w:r w:rsidR="00CF05E2">
        <w:rPr>
          <w:rFonts w:cs="Times New Roman"/>
          <w:szCs w:val="24"/>
          <w:lang w:eastAsia="zh-CN"/>
        </w:rPr>
        <w:t xml:space="preserve"> genes with promoters as reference genomic an</w:t>
      </w:r>
      <w:r w:rsidR="000952C7">
        <w:rPr>
          <w:rFonts w:cs="Times New Roman"/>
          <w:szCs w:val="24"/>
          <w:lang w:eastAsia="zh-CN"/>
        </w:rPr>
        <w:t xml:space="preserve">notations of </w:t>
      </w:r>
      <w:proofErr w:type="spellStart"/>
      <w:r w:rsidR="000952C7">
        <w:rPr>
          <w:rFonts w:cs="Times New Roman"/>
          <w:szCs w:val="24"/>
          <w:lang w:eastAsia="zh-CN"/>
        </w:rPr>
        <w:t>lncRNAs</w:t>
      </w:r>
      <w:proofErr w:type="spellEnd"/>
      <w:r w:rsidR="000952C7">
        <w:rPr>
          <w:rFonts w:cs="Times New Roman"/>
          <w:szCs w:val="24"/>
          <w:lang w:eastAsia="zh-CN"/>
        </w:rPr>
        <w:t>.</w:t>
      </w:r>
    </w:p>
    <w:p w14:paraId="7B65BC41" w14:textId="56B6E1F9" w:rsidR="00DE23E8" w:rsidRDefault="00DE23E8" w:rsidP="00654E8F">
      <w:pPr>
        <w:spacing w:before="240"/>
      </w:pPr>
    </w:p>
    <w:p w14:paraId="4107F17D" w14:textId="68C80EB1" w:rsidR="000B1593" w:rsidRDefault="000B1593" w:rsidP="00654E8F">
      <w:pPr>
        <w:spacing w:before="240"/>
      </w:pPr>
    </w:p>
    <w:p w14:paraId="5DE884AD" w14:textId="3C36BBA9" w:rsidR="000B1593" w:rsidRDefault="000B1593" w:rsidP="00654E8F">
      <w:pPr>
        <w:spacing w:before="240"/>
      </w:pPr>
    </w:p>
    <w:p w14:paraId="1ACA21EE" w14:textId="578471A4" w:rsidR="000B1593" w:rsidRDefault="000B1593" w:rsidP="00654E8F">
      <w:pPr>
        <w:spacing w:before="240"/>
      </w:pPr>
    </w:p>
    <w:p w14:paraId="0F0873AD" w14:textId="524A782E" w:rsidR="000B1593" w:rsidRDefault="000B1593" w:rsidP="00654E8F">
      <w:pPr>
        <w:spacing w:before="240"/>
      </w:pPr>
    </w:p>
    <w:p w14:paraId="0DF16FBB" w14:textId="02580572" w:rsidR="000B1593" w:rsidRDefault="000B1593" w:rsidP="00654E8F">
      <w:pPr>
        <w:spacing w:before="240"/>
      </w:pPr>
    </w:p>
    <w:p w14:paraId="05D595D9" w14:textId="38EAAD86" w:rsidR="000B1593" w:rsidRDefault="00A8237C" w:rsidP="00654E8F">
      <w:pPr>
        <w:spacing w:before="240"/>
      </w:pPr>
      <w:r>
        <w:rPr>
          <w:noProof/>
          <w:lang w:eastAsia="zh-CN"/>
        </w:rPr>
        <w:lastRenderedPageBreak/>
        <w:drawing>
          <wp:inline distT="0" distB="0" distL="0" distR="0" wp14:anchorId="2C023FF1" wp14:editId="2D6DEEA4">
            <wp:extent cx="6208395" cy="5001260"/>
            <wp:effectExtent l="0" t="0" r="190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plot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C98B" w14:textId="02B25F88" w:rsidR="00A8237C" w:rsidRDefault="00A8237C" w:rsidP="00654E8F">
      <w:pPr>
        <w:spacing w:before="240"/>
        <w:rPr>
          <w:lang w:eastAsia="zh-CN"/>
        </w:rPr>
      </w:pPr>
      <w:r w:rsidRPr="00A8237C">
        <w:rPr>
          <w:rFonts w:hint="eastAsia"/>
          <w:b/>
          <w:lang w:eastAsia="zh-CN"/>
        </w:rPr>
        <w:t>S</w:t>
      </w:r>
      <w:r w:rsidRPr="00A8237C">
        <w:rPr>
          <w:b/>
          <w:lang w:eastAsia="zh-CN"/>
        </w:rPr>
        <w:t>upplementary Figure 2.</w:t>
      </w:r>
      <w:r>
        <w:rPr>
          <w:lang w:eastAsia="zh-CN"/>
        </w:rPr>
        <w:t xml:space="preserve"> The overlapping relationships between ASD-related </w:t>
      </w:r>
      <w:proofErr w:type="spellStart"/>
      <w:r>
        <w:rPr>
          <w:lang w:eastAsia="zh-CN"/>
        </w:rPr>
        <w:t>lncRNAs</w:t>
      </w:r>
      <w:proofErr w:type="spellEnd"/>
      <w:r>
        <w:rPr>
          <w:lang w:eastAsia="zh-CN"/>
        </w:rPr>
        <w:t xml:space="preserve"> and differential expressed </w:t>
      </w:r>
      <w:proofErr w:type="spellStart"/>
      <w:r>
        <w:rPr>
          <w:lang w:eastAsia="zh-CN"/>
        </w:rPr>
        <w:t>lncRNAs</w:t>
      </w:r>
      <w:proofErr w:type="spellEnd"/>
      <w:r>
        <w:rPr>
          <w:lang w:eastAsia="zh-CN"/>
        </w:rPr>
        <w:t xml:space="preserve"> in ASD. Red and green represent genomic variants-derived ASD-related </w:t>
      </w:r>
      <w:proofErr w:type="spellStart"/>
      <w:r>
        <w:rPr>
          <w:lang w:eastAsia="zh-CN"/>
        </w:rPr>
        <w:t>lncRNAs</w:t>
      </w:r>
      <w:proofErr w:type="spellEnd"/>
      <w:r>
        <w:rPr>
          <w:lang w:eastAsia="zh-CN"/>
        </w:rPr>
        <w:t xml:space="preserve"> and differentially expressed </w:t>
      </w:r>
      <w:proofErr w:type="spellStart"/>
      <w:r>
        <w:rPr>
          <w:lang w:eastAsia="zh-CN"/>
        </w:rPr>
        <w:t>lncRNAs</w:t>
      </w:r>
      <w:proofErr w:type="spellEnd"/>
      <w:r>
        <w:rPr>
          <w:lang w:eastAsia="zh-CN"/>
        </w:rPr>
        <w:t xml:space="preserve"> in</w:t>
      </w:r>
      <w:r w:rsidR="00F43E2F">
        <w:rPr>
          <w:lang w:eastAsia="zh-CN"/>
        </w:rPr>
        <w:t xml:space="preserve"> the</w:t>
      </w:r>
      <w:r>
        <w:rPr>
          <w:lang w:eastAsia="zh-CN"/>
        </w:rPr>
        <w:t xml:space="preserve"> brain tissues in ASD, respectively.</w:t>
      </w:r>
    </w:p>
    <w:p w14:paraId="0EA18CC0" w14:textId="299B17E2" w:rsidR="00881509" w:rsidRDefault="00881509" w:rsidP="00654E8F">
      <w:pPr>
        <w:spacing w:before="240"/>
        <w:rPr>
          <w:lang w:eastAsia="zh-CN"/>
        </w:rPr>
      </w:pPr>
    </w:p>
    <w:p w14:paraId="3DEFF100" w14:textId="195907AB" w:rsidR="00881509" w:rsidRDefault="00881509" w:rsidP="00654E8F">
      <w:pPr>
        <w:spacing w:before="240"/>
        <w:rPr>
          <w:lang w:eastAsia="zh-CN"/>
        </w:rPr>
      </w:pPr>
    </w:p>
    <w:p w14:paraId="0787E412" w14:textId="1497AC42" w:rsidR="00881509" w:rsidRDefault="00881509" w:rsidP="00654E8F">
      <w:pPr>
        <w:spacing w:before="240"/>
        <w:rPr>
          <w:lang w:eastAsia="zh-CN"/>
        </w:rPr>
      </w:pPr>
    </w:p>
    <w:p w14:paraId="19B81A59" w14:textId="463B2124" w:rsidR="00881509" w:rsidRDefault="00881509" w:rsidP="00654E8F">
      <w:pPr>
        <w:spacing w:before="240"/>
        <w:rPr>
          <w:lang w:eastAsia="zh-CN"/>
        </w:rPr>
      </w:pPr>
    </w:p>
    <w:p w14:paraId="65733B9E" w14:textId="54B27BDD" w:rsidR="00881509" w:rsidRDefault="00881509" w:rsidP="00654E8F">
      <w:pPr>
        <w:spacing w:before="240"/>
        <w:rPr>
          <w:lang w:eastAsia="zh-CN"/>
        </w:rPr>
      </w:pPr>
    </w:p>
    <w:p w14:paraId="5E46B150" w14:textId="14BA1C09" w:rsidR="00881509" w:rsidRDefault="00881509" w:rsidP="00654E8F">
      <w:pPr>
        <w:spacing w:before="240"/>
        <w:rPr>
          <w:lang w:eastAsia="zh-CN"/>
        </w:rPr>
      </w:pPr>
    </w:p>
    <w:p w14:paraId="42D232D3" w14:textId="42A5B997" w:rsidR="00881509" w:rsidRDefault="00881509" w:rsidP="00654E8F">
      <w:pPr>
        <w:spacing w:before="240"/>
        <w:rPr>
          <w:lang w:eastAsia="zh-CN"/>
        </w:rPr>
      </w:pPr>
    </w:p>
    <w:p w14:paraId="6ACDA79A" w14:textId="0F590E25" w:rsidR="00881509" w:rsidRDefault="00881509" w:rsidP="00654E8F">
      <w:pPr>
        <w:spacing w:before="240"/>
        <w:rPr>
          <w:lang w:eastAsia="zh-CN"/>
        </w:rPr>
      </w:pPr>
    </w:p>
    <w:p w14:paraId="12D25FA0" w14:textId="70D061D9" w:rsidR="00881509" w:rsidRDefault="0076004E" w:rsidP="00654E8F">
      <w:pPr>
        <w:spacing w:before="240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FA40BC9" wp14:editId="48361DC6">
            <wp:extent cx="6120384" cy="2356104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23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6B560" w14:textId="1712B331" w:rsidR="0076004E" w:rsidRDefault="0076004E" w:rsidP="00654E8F">
      <w:pPr>
        <w:spacing w:before="240"/>
        <w:rPr>
          <w:lang w:eastAsia="zh-CN"/>
        </w:rPr>
      </w:pPr>
      <w:r w:rsidRPr="00B06D66">
        <w:rPr>
          <w:rFonts w:hint="eastAsia"/>
          <w:b/>
          <w:lang w:eastAsia="zh-CN"/>
        </w:rPr>
        <w:t>S</w:t>
      </w:r>
      <w:r w:rsidR="00852169">
        <w:rPr>
          <w:b/>
          <w:lang w:eastAsia="zh-CN"/>
        </w:rPr>
        <w:t xml:space="preserve">upplementary Figure </w:t>
      </w:r>
      <w:r w:rsidRPr="00B06D66">
        <w:rPr>
          <w:b/>
          <w:lang w:eastAsia="zh-CN"/>
        </w:rPr>
        <w:t>3.</w:t>
      </w:r>
      <w:r>
        <w:rPr>
          <w:lang w:eastAsia="zh-CN"/>
        </w:rPr>
        <w:t xml:space="preserve"> </w:t>
      </w:r>
      <w:r w:rsidR="00B06D66">
        <w:rPr>
          <w:lang w:eastAsia="zh-CN"/>
        </w:rPr>
        <w:t>Enriched functional terms of</w:t>
      </w:r>
      <w:r w:rsidR="006C04BD">
        <w:rPr>
          <w:lang w:eastAsia="zh-CN"/>
        </w:rPr>
        <w:t xml:space="preserve"> gene</w:t>
      </w:r>
      <w:r w:rsidR="00B06D66">
        <w:rPr>
          <w:lang w:eastAsia="zh-CN"/>
        </w:rPr>
        <w:t xml:space="preserve"> co-expression neighbors of the overlapping ASD-related </w:t>
      </w:r>
      <w:proofErr w:type="spellStart"/>
      <w:r w:rsidR="00B06D66">
        <w:rPr>
          <w:lang w:eastAsia="zh-CN"/>
        </w:rPr>
        <w:t>lncRNAs</w:t>
      </w:r>
      <w:proofErr w:type="spellEnd"/>
      <w:r w:rsidR="00B06D66">
        <w:rPr>
          <w:lang w:eastAsia="zh-CN"/>
        </w:rPr>
        <w:t xml:space="preserve"> </w:t>
      </w:r>
      <w:r w:rsidR="0079609E">
        <w:rPr>
          <w:lang w:eastAsia="zh-CN"/>
        </w:rPr>
        <w:t>with</w:t>
      </w:r>
      <w:r w:rsidR="00B06D66">
        <w:rPr>
          <w:lang w:eastAsia="zh-CN"/>
        </w:rPr>
        <w:t xml:space="preserve"> differential</w:t>
      </w:r>
      <w:r w:rsidR="0079609E">
        <w:rPr>
          <w:lang w:eastAsia="zh-CN"/>
        </w:rPr>
        <w:t>ly</w:t>
      </w:r>
      <w:r w:rsidR="00B06D66">
        <w:rPr>
          <w:lang w:eastAsia="zh-CN"/>
        </w:rPr>
        <w:t xml:space="preserve"> expressed </w:t>
      </w:r>
      <w:proofErr w:type="spellStart"/>
      <w:r w:rsidR="00B06D66">
        <w:rPr>
          <w:lang w:eastAsia="zh-CN"/>
        </w:rPr>
        <w:t>lncRNAs</w:t>
      </w:r>
      <w:proofErr w:type="spellEnd"/>
      <w:r w:rsidR="00B06D66">
        <w:rPr>
          <w:lang w:eastAsia="zh-CN"/>
        </w:rPr>
        <w:t xml:space="preserve"> in </w:t>
      </w:r>
      <w:r w:rsidR="00F43E2F">
        <w:rPr>
          <w:lang w:eastAsia="zh-CN"/>
        </w:rPr>
        <w:t xml:space="preserve">the </w:t>
      </w:r>
      <w:r w:rsidR="00B06D66">
        <w:rPr>
          <w:lang w:eastAsia="zh-CN"/>
        </w:rPr>
        <w:t>brain tissues in ASD. (A) Top 20 GO BP terms with p-value &lt;</w:t>
      </w:r>
      <w:r w:rsidR="002C3679">
        <w:rPr>
          <w:lang w:eastAsia="zh-CN"/>
        </w:rPr>
        <w:t xml:space="preserve"> </w:t>
      </w:r>
      <w:r w:rsidR="00B06D66">
        <w:rPr>
          <w:lang w:eastAsia="zh-CN"/>
        </w:rPr>
        <w:t>0.05. (B) Top 20 KEGG pathway</w:t>
      </w:r>
      <w:r w:rsidR="002C3679">
        <w:rPr>
          <w:lang w:eastAsia="zh-CN"/>
        </w:rPr>
        <w:t xml:space="preserve"> term</w:t>
      </w:r>
      <w:r w:rsidR="00B06D66">
        <w:rPr>
          <w:lang w:eastAsia="zh-CN"/>
        </w:rPr>
        <w:t>s with p-value &lt; 0.05.</w:t>
      </w:r>
    </w:p>
    <w:p w14:paraId="11EEB632" w14:textId="15A1E59C" w:rsidR="00B06D66" w:rsidRDefault="00B06D66" w:rsidP="00654E8F">
      <w:pPr>
        <w:spacing w:before="240"/>
        <w:rPr>
          <w:lang w:eastAsia="zh-CN"/>
        </w:rPr>
      </w:pPr>
    </w:p>
    <w:p w14:paraId="6B08500E" w14:textId="3EFDFE33" w:rsidR="00B06D66" w:rsidRDefault="00B06D66" w:rsidP="00654E8F">
      <w:pPr>
        <w:spacing w:before="240"/>
        <w:rPr>
          <w:lang w:eastAsia="zh-CN"/>
        </w:rPr>
      </w:pPr>
    </w:p>
    <w:p w14:paraId="310DAFF8" w14:textId="77777777" w:rsidR="00B06D66" w:rsidRDefault="00B06D66" w:rsidP="00654E8F">
      <w:pPr>
        <w:spacing w:before="240"/>
        <w:rPr>
          <w:lang w:eastAsia="zh-CN"/>
        </w:rPr>
      </w:pPr>
    </w:p>
    <w:p w14:paraId="2C3B9B89" w14:textId="607A336B" w:rsidR="00B06D66" w:rsidRDefault="00B06D66" w:rsidP="00654E8F">
      <w:pPr>
        <w:spacing w:before="240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0D7D2E2C" wp14:editId="6A1E64E1">
            <wp:extent cx="6120384" cy="221894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84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37A7E" w14:textId="310CF9D5" w:rsidR="00534C9D" w:rsidRPr="001549D3" w:rsidRDefault="00852169" w:rsidP="00654E8F">
      <w:pPr>
        <w:spacing w:before="240"/>
        <w:rPr>
          <w:lang w:eastAsia="zh-CN"/>
        </w:rPr>
      </w:pPr>
      <w:r>
        <w:rPr>
          <w:b/>
          <w:lang w:eastAsia="zh-CN"/>
        </w:rPr>
        <w:t xml:space="preserve">Supplementary Figure </w:t>
      </w:r>
      <w:bookmarkStart w:id="0" w:name="_GoBack"/>
      <w:bookmarkEnd w:id="0"/>
      <w:r w:rsidR="00534C9D" w:rsidRPr="00133EAB">
        <w:rPr>
          <w:b/>
          <w:lang w:eastAsia="zh-CN"/>
        </w:rPr>
        <w:t>4.</w:t>
      </w:r>
      <w:r w:rsidR="00534C9D">
        <w:rPr>
          <w:lang w:eastAsia="zh-CN"/>
        </w:rPr>
        <w:t xml:space="preserve"> Enriched functional terms of</w:t>
      </w:r>
      <w:r w:rsidR="006C04BD">
        <w:rPr>
          <w:lang w:eastAsia="zh-CN"/>
        </w:rPr>
        <w:t xml:space="preserve"> gene</w:t>
      </w:r>
      <w:r w:rsidR="00534C9D">
        <w:rPr>
          <w:lang w:eastAsia="zh-CN"/>
        </w:rPr>
        <w:t xml:space="preserve"> co-expression neighbors of</w:t>
      </w:r>
      <w:r w:rsidR="0079609E">
        <w:rPr>
          <w:lang w:eastAsia="zh-CN"/>
        </w:rPr>
        <w:t xml:space="preserve"> the non-overlapping</w:t>
      </w:r>
      <w:r w:rsidR="00534C9D">
        <w:rPr>
          <w:lang w:eastAsia="zh-CN"/>
        </w:rPr>
        <w:t xml:space="preserve"> ASD-related </w:t>
      </w:r>
      <w:proofErr w:type="spellStart"/>
      <w:r w:rsidR="00534C9D">
        <w:rPr>
          <w:lang w:eastAsia="zh-CN"/>
        </w:rPr>
        <w:t>lncRNAs</w:t>
      </w:r>
      <w:proofErr w:type="spellEnd"/>
      <w:r w:rsidR="0079609E">
        <w:rPr>
          <w:lang w:eastAsia="zh-CN"/>
        </w:rPr>
        <w:t xml:space="preserve"> with differentially</w:t>
      </w:r>
      <w:r w:rsidR="00133EAB">
        <w:rPr>
          <w:lang w:eastAsia="zh-CN"/>
        </w:rPr>
        <w:t xml:space="preserve"> expressed </w:t>
      </w:r>
      <w:proofErr w:type="spellStart"/>
      <w:r w:rsidR="00133EAB">
        <w:rPr>
          <w:lang w:eastAsia="zh-CN"/>
        </w:rPr>
        <w:t>lncRNAs</w:t>
      </w:r>
      <w:proofErr w:type="spellEnd"/>
      <w:r w:rsidR="00133EAB">
        <w:rPr>
          <w:lang w:eastAsia="zh-CN"/>
        </w:rPr>
        <w:t xml:space="preserve"> in</w:t>
      </w:r>
      <w:r w:rsidR="00F43E2F">
        <w:rPr>
          <w:lang w:eastAsia="zh-CN"/>
        </w:rPr>
        <w:t xml:space="preserve"> the</w:t>
      </w:r>
      <w:r w:rsidR="00133EAB">
        <w:rPr>
          <w:lang w:eastAsia="zh-CN"/>
        </w:rPr>
        <w:t xml:space="preserve"> brain tissues in ASD. (A) Top 20 GO BP terms with p-value &lt; 0.05. (B) Top 20 KEGG pathway terms with p-value &lt; 0.05.</w:t>
      </w:r>
    </w:p>
    <w:sectPr w:rsidR="00534C9D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FA8019" w14:textId="77777777" w:rsidR="00F00C1D" w:rsidRDefault="00F00C1D" w:rsidP="00117666">
      <w:pPr>
        <w:spacing w:after="0"/>
      </w:pPr>
      <w:r>
        <w:separator/>
      </w:r>
    </w:p>
  </w:endnote>
  <w:endnote w:type="continuationSeparator" w:id="0">
    <w:p w14:paraId="12A4917B" w14:textId="77777777" w:rsidR="00F00C1D" w:rsidRDefault="00F00C1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D718BB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5216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D718BB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52169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0687C0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5216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0687C0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52169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3A0FC" w14:textId="77777777" w:rsidR="00F00C1D" w:rsidRDefault="00F00C1D" w:rsidP="00117666">
      <w:pPr>
        <w:spacing w:after="0"/>
      </w:pPr>
      <w:r>
        <w:separator/>
      </w:r>
    </w:p>
  </w:footnote>
  <w:footnote w:type="continuationSeparator" w:id="0">
    <w:p w14:paraId="34629620" w14:textId="77777777" w:rsidR="00F00C1D" w:rsidRDefault="00F00C1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7" w15:restartNumberingAfterBreak="0">
    <w:nsid w:val="759F3870"/>
    <w:multiLevelType w:val="hybridMultilevel"/>
    <w:tmpl w:val="3BC2CD58"/>
    <w:lvl w:ilvl="0" w:tplc="E4E6CBA6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952C7"/>
    <w:rsid w:val="000B1593"/>
    <w:rsid w:val="00105FD9"/>
    <w:rsid w:val="00117666"/>
    <w:rsid w:val="00133EAB"/>
    <w:rsid w:val="001549D3"/>
    <w:rsid w:val="00160065"/>
    <w:rsid w:val="00164BBA"/>
    <w:rsid w:val="00177D84"/>
    <w:rsid w:val="00191BDB"/>
    <w:rsid w:val="00267D18"/>
    <w:rsid w:val="00274347"/>
    <w:rsid w:val="002868E2"/>
    <w:rsid w:val="002869C3"/>
    <w:rsid w:val="002936E4"/>
    <w:rsid w:val="002A349C"/>
    <w:rsid w:val="002B4A57"/>
    <w:rsid w:val="002C3679"/>
    <w:rsid w:val="002C74CA"/>
    <w:rsid w:val="003123F4"/>
    <w:rsid w:val="003544FB"/>
    <w:rsid w:val="003D2F2D"/>
    <w:rsid w:val="00401590"/>
    <w:rsid w:val="004321AA"/>
    <w:rsid w:val="00447801"/>
    <w:rsid w:val="00452E9C"/>
    <w:rsid w:val="004735C8"/>
    <w:rsid w:val="004947A6"/>
    <w:rsid w:val="004961FF"/>
    <w:rsid w:val="00517A89"/>
    <w:rsid w:val="005250F2"/>
    <w:rsid w:val="00534C9D"/>
    <w:rsid w:val="00593EEA"/>
    <w:rsid w:val="005A5EEE"/>
    <w:rsid w:val="005F56EC"/>
    <w:rsid w:val="006375C7"/>
    <w:rsid w:val="00654E8F"/>
    <w:rsid w:val="00660D05"/>
    <w:rsid w:val="006820B1"/>
    <w:rsid w:val="006B7D14"/>
    <w:rsid w:val="006C04BD"/>
    <w:rsid w:val="00701727"/>
    <w:rsid w:val="0070566C"/>
    <w:rsid w:val="00714C50"/>
    <w:rsid w:val="00725A7D"/>
    <w:rsid w:val="00746FCC"/>
    <w:rsid w:val="007501BE"/>
    <w:rsid w:val="007506BD"/>
    <w:rsid w:val="0076004E"/>
    <w:rsid w:val="00790BB3"/>
    <w:rsid w:val="0079609E"/>
    <w:rsid w:val="007B58D4"/>
    <w:rsid w:val="007C206C"/>
    <w:rsid w:val="00817DD6"/>
    <w:rsid w:val="0083759F"/>
    <w:rsid w:val="00852169"/>
    <w:rsid w:val="00881509"/>
    <w:rsid w:val="00885156"/>
    <w:rsid w:val="0089108A"/>
    <w:rsid w:val="009151AA"/>
    <w:rsid w:val="0093429D"/>
    <w:rsid w:val="00943573"/>
    <w:rsid w:val="00964134"/>
    <w:rsid w:val="00970F7D"/>
    <w:rsid w:val="00994A3D"/>
    <w:rsid w:val="009C2B12"/>
    <w:rsid w:val="00A174D9"/>
    <w:rsid w:val="00A8237C"/>
    <w:rsid w:val="00AA4D24"/>
    <w:rsid w:val="00AB6715"/>
    <w:rsid w:val="00AC492B"/>
    <w:rsid w:val="00B06D66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CF05E2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00C1D"/>
    <w:rsid w:val="00F43E2F"/>
    <w:rsid w:val="00F46900"/>
    <w:rsid w:val="00F61D89"/>
    <w:rsid w:val="00F8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417C80D-B4B9-4886-A8DC-488518862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255</TotalTime>
  <Pages>3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Windows 用户</cp:lastModifiedBy>
  <cp:revision>17</cp:revision>
  <cp:lastPrinted>2013-10-03T12:51:00Z</cp:lastPrinted>
  <dcterms:created xsi:type="dcterms:W3CDTF">2018-11-23T08:58:00Z</dcterms:created>
  <dcterms:modified xsi:type="dcterms:W3CDTF">2020-07-10T05:58:00Z</dcterms:modified>
</cp:coreProperties>
</file>