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2F91" w14:textId="27B26CC6" w:rsidR="00EF4B68" w:rsidRPr="00901842" w:rsidRDefault="00EF4B68" w:rsidP="00EF4B68">
      <w:pPr>
        <w:jc w:val="both"/>
        <w:rPr>
          <w:rFonts w:ascii="Times New Roman" w:hAnsi="Times New Roman" w:cs="Times New Roman"/>
          <w:sz w:val="24"/>
          <w:szCs w:val="24"/>
        </w:rPr>
      </w:pPr>
      <w:bookmarkStart w:id="0" w:name="_GoBack"/>
      <w:bookmarkEnd w:id="0"/>
    </w:p>
    <w:p w14:paraId="0A1BB6A7" w14:textId="77777777" w:rsidR="00EF4B68" w:rsidRPr="00901842" w:rsidRDefault="00EF4B68" w:rsidP="00EF4B68">
      <w:pPr>
        <w:spacing w:after="0" w:line="240" w:lineRule="auto"/>
        <w:rPr>
          <w:rFonts w:ascii="Times New Roman" w:hAnsi="Times New Roman" w:cs="Times New Roman"/>
          <w:color w:val="000000"/>
          <w:sz w:val="24"/>
          <w:szCs w:val="24"/>
        </w:rPr>
      </w:pPr>
      <w:r w:rsidRPr="00EF4B68">
        <w:rPr>
          <w:rFonts w:ascii="Times New Roman" w:hAnsi="Times New Roman" w:cs="Times New Roman"/>
          <w:b/>
          <w:color w:val="000000"/>
          <w:sz w:val="24"/>
          <w:szCs w:val="24"/>
          <w:lang w:val="en-US"/>
        </w:rPr>
        <w:t>Supplementary Table 3. Summary of the analysis of similarities (ANOSIM).</w:t>
      </w:r>
      <w:r w:rsidRPr="00EF4B68">
        <w:rPr>
          <w:rFonts w:ascii="Times New Roman" w:hAnsi="Times New Roman" w:cs="Times New Roman"/>
          <w:color w:val="000000"/>
          <w:sz w:val="24"/>
          <w:szCs w:val="24"/>
          <w:lang w:val="en-US"/>
        </w:rPr>
        <w:t xml:space="preserve"> ANOSIM statistical tests were performed on the weighted UniFrac distances and Bray Curtis dissimilarity between the (1) fungal and (2) bacterial gut microbial communities profiles of children at risk of the type 1 diabetes development. Statistical tests were run using the </w:t>
      </w:r>
      <w:r w:rsidRPr="00EF4B68">
        <w:rPr>
          <w:rFonts w:ascii="Times New Roman" w:hAnsi="Times New Roman" w:cs="Times New Roman"/>
          <w:i/>
          <w:color w:val="000000"/>
          <w:sz w:val="24"/>
          <w:szCs w:val="24"/>
          <w:lang w:val="en-US"/>
        </w:rPr>
        <w:t>anosim</w:t>
      </w:r>
      <w:r w:rsidRPr="00EF4B68">
        <w:rPr>
          <w:rFonts w:ascii="Times New Roman" w:hAnsi="Times New Roman" w:cs="Times New Roman"/>
          <w:color w:val="000000"/>
          <w:sz w:val="24"/>
          <w:szCs w:val="24"/>
          <w:lang w:val="en-US"/>
        </w:rPr>
        <w:t xml:space="preserve"> function in R package vegan (with 999 permutations). The Benjamini-Hochberg False Discovery Rate (FDR) correction for multiple testing was used to calculate q-values. </w:t>
      </w:r>
      <w:r w:rsidRPr="00901842">
        <w:rPr>
          <w:rFonts w:ascii="Times New Roman" w:hAnsi="Times New Roman" w:cs="Times New Roman"/>
          <w:color w:val="000000"/>
          <w:sz w:val="24"/>
          <w:szCs w:val="24"/>
        </w:rPr>
        <w:t>The significant (&lt;0.05) values shown in bold.</w:t>
      </w:r>
    </w:p>
    <w:p w14:paraId="643AEA93" w14:textId="77777777" w:rsidR="00EF4B68" w:rsidRPr="00901842" w:rsidRDefault="00EF4B68" w:rsidP="00EF4B68">
      <w:pPr>
        <w:spacing w:after="0" w:line="240" w:lineRule="auto"/>
        <w:rPr>
          <w:rFonts w:ascii="Times New Roman" w:hAnsi="Times New Roman" w:cs="Times New Roman"/>
          <w:color w:val="000000"/>
          <w:sz w:val="24"/>
          <w:szCs w:val="24"/>
        </w:rPr>
      </w:pPr>
    </w:p>
    <w:tbl>
      <w:tblPr>
        <w:tblW w:w="8080" w:type="dxa"/>
        <w:tblCellMar>
          <w:left w:w="70" w:type="dxa"/>
          <w:right w:w="70" w:type="dxa"/>
        </w:tblCellMar>
        <w:tblLook w:val="04A0" w:firstRow="1" w:lastRow="0" w:firstColumn="1" w:lastColumn="0" w:noHBand="0" w:noVBand="1"/>
      </w:tblPr>
      <w:tblGrid>
        <w:gridCol w:w="959"/>
        <w:gridCol w:w="923"/>
        <w:gridCol w:w="923"/>
        <w:gridCol w:w="680"/>
        <w:gridCol w:w="66"/>
        <w:gridCol w:w="851"/>
        <w:gridCol w:w="992"/>
        <w:gridCol w:w="853"/>
        <w:gridCol w:w="854"/>
        <w:gridCol w:w="986"/>
      </w:tblGrid>
      <w:tr w:rsidR="00EF4B68" w:rsidRPr="00901842" w14:paraId="0F049CD5" w14:textId="77777777" w:rsidTr="00C851E8">
        <w:trPr>
          <w:trHeight w:val="420"/>
        </w:trPr>
        <w:tc>
          <w:tcPr>
            <w:tcW w:w="959" w:type="dxa"/>
            <w:tcBorders>
              <w:top w:val="single" w:sz="4" w:space="0" w:color="auto"/>
              <w:left w:val="nil"/>
              <w:bottom w:val="nil"/>
              <w:right w:val="nil"/>
            </w:tcBorders>
            <w:shd w:val="clear" w:color="auto" w:fill="auto"/>
            <w:vAlign w:val="center"/>
            <w:hideMark/>
          </w:tcPr>
          <w:p w14:paraId="4345F54D" w14:textId="77777777" w:rsidR="00EF4B68" w:rsidRPr="00901842" w:rsidRDefault="00EF4B68" w:rsidP="00C851E8">
            <w:pPr>
              <w:spacing w:after="0" w:line="240" w:lineRule="auto"/>
              <w:rPr>
                <w:rFonts w:ascii="Times New Roman" w:eastAsia="Times New Roman" w:hAnsi="Times New Roman" w:cs="Times New Roman"/>
                <w:sz w:val="24"/>
                <w:szCs w:val="24"/>
                <w:lang w:eastAsia="fi-FI"/>
              </w:rPr>
            </w:pPr>
          </w:p>
        </w:tc>
        <w:tc>
          <w:tcPr>
            <w:tcW w:w="4428" w:type="dxa"/>
            <w:gridSpan w:val="6"/>
            <w:tcBorders>
              <w:top w:val="single" w:sz="4" w:space="0" w:color="auto"/>
              <w:left w:val="nil"/>
              <w:right w:val="nil"/>
            </w:tcBorders>
            <w:shd w:val="clear" w:color="auto" w:fill="auto"/>
            <w:vAlign w:val="center"/>
            <w:hideMark/>
          </w:tcPr>
          <w:p w14:paraId="6DE0540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weighted UniFrac</w:t>
            </w:r>
          </w:p>
        </w:tc>
        <w:tc>
          <w:tcPr>
            <w:tcW w:w="2693" w:type="dxa"/>
            <w:gridSpan w:val="3"/>
            <w:tcBorders>
              <w:top w:val="single" w:sz="4" w:space="0" w:color="auto"/>
              <w:left w:val="nil"/>
              <w:right w:val="nil"/>
            </w:tcBorders>
            <w:shd w:val="clear" w:color="auto" w:fill="auto"/>
            <w:noWrap/>
            <w:vAlign w:val="center"/>
            <w:hideMark/>
          </w:tcPr>
          <w:p w14:paraId="52046E34"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Bray Curtis</w:t>
            </w:r>
          </w:p>
        </w:tc>
      </w:tr>
      <w:tr w:rsidR="00EF4B68" w:rsidRPr="00901842" w14:paraId="0090474D" w14:textId="77777777" w:rsidTr="00C851E8">
        <w:trPr>
          <w:trHeight w:val="300"/>
        </w:trPr>
        <w:tc>
          <w:tcPr>
            <w:tcW w:w="959" w:type="dxa"/>
            <w:vMerge w:val="restart"/>
            <w:tcBorders>
              <w:top w:val="nil"/>
              <w:left w:val="nil"/>
              <w:bottom w:val="nil"/>
              <w:right w:val="nil"/>
            </w:tcBorders>
            <w:shd w:val="clear" w:color="auto" w:fill="auto"/>
            <w:noWrap/>
            <w:textDirection w:val="btLr"/>
            <w:vAlign w:val="center"/>
            <w:hideMark/>
          </w:tcPr>
          <w:p w14:paraId="3F0145FC"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FUNGAL COMMUNITY</w:t>
            </w:r>
          </w:p>
        </w:tc>
        <w:tc>
          <w:tcPr>
            <w:tcW w:w="1846" w:type="dxa"/>
            <w:gridSpan w:val="2"/>
            <w:vMerge w:val="restart"/>
            <w:tcBorders>
              <w:top w:val="nil"/>
              <w:left w:val="nil"/>
              <w:bottom w:val="single" w:sz="4" w:space="0" w:color="auto"/>
              <w:right w:val="nil"/>
            </w:tcBorders>
            <w:shd w:val="clear" w:color="auto" w:fill="auto"/>
            <w:noWrap/>
            <w:vAlign w:val="center"/>
            <w:hideMark/>
          </w:tcPr>
          <w:p w14:paraId="2EE6ADA3"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Comparison</w:t>
            </w:r>
          </w:p>
        </w:tc>
        <w:tc>
          <w:tcPr>
            <w:tcW w:w="673" w:type="dxa"/>
            <w:vMerge w:val="restart"/>
            <w:tcBorders>
              <w:top w:val="nil"/>
              <w:left w:val="nil"/>
              <w:bottom w:val="single" w:sz="4" w:space="0" w:color="auto"/>
              <w:right w:val="nil"/>
            </w:tcBorders>
            <w:shd w:val="clear" w:color="auto" w:fill="auto"/>
            <w:noWrap/>
            <w:vAlign w:val="center"/>
            <w:hideMark/>
          </w:tcPr>
          <w:p w14:paraId="62A01EEE"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R</w:t>
            </w:r>
          </w:p>
        </w:tc>
        <w:tc>
          <w:tcPr>
            <w:tcW w:w="917" w:type="dxa"/>
            <w:gridSpan w:val="2"/>
            <w:vMerge w:val="restart"/>
            <w:tcBorders>
              <w:top w:val="nil"/>
              <w:left w:val="nil"/>
              <w:bottom w:val="single" w:sz="4" w:space="0" w:color="auto"/>
              <w:right w:val="nil"/>
            </w:tcBorders>
            <w:shd w:val="clear" w:color="auto" w:fill="auto"/>
            <w:noWrap/>
            <w:vAlign w:val="center"/>
            <w:hideMark/>
          </w:tcPr>
          <w:p w14:paraId="33CF6CB3"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p-value</w:t>
            </w:r>
          </w:p>
        </w:tc>
        <w:tc>
          <w:tcPr>
            <w:tcW w:w="992" w:type="dxa"/>
            <w:vMerge w:val="restart"/>
            <w:tcBorders>
              <w:top w:val="nil"/>
              <w:left w:val="nil"/>
              <w:bottom w:val="single" w:sz="4" w:space="0" w:color="auto"/>
              <w:right w:val="nil"/>
            </w:tcBorders>
            <w:shd w:val="clear" w:color="auto" w:fill="auto"/>
            <w:noWrap/>
            <w:vAlign w:val="center"/>
            <w:hideMark/>
          </w:tcPr>
          <w:p w14:paraId="3789D982"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q-value</w:t>
            </w:r>
          </w:p>
        </w:tc>
        <w:tc>
          <w:tcPr>
            <w:tcW w:w="853" w:type="dxa"/>
            <w:vMerge w:val="restart"/>
            <w:tcBorders>
              <w:top w:val="nil"/>
              <w:left w:val="nil"/>
              <w:bottom w:val="single" w:sz="4" w:space="0" w:color="auto"/>
              <w:right w:val="nil"/>
            </w:tcBorders>
            <w:shd w:val="clear" w:color="auto" w:fill="auto"/>
            <w:noWrap/>
            <w:vAlign w:val="center"/>
            <w:hideMark/>
          </w:tcPr>
          <w:p w14:paraId="3E6A18D5"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R</w:t>
            </w:r>
          </w:p>
        </w:tc>
        <w:tc>
          <w:tcPr>
            <w:tcW w:w="854" w:type="dxa"/>
            <w:vMerge w:val="restart"/>
            <w:tcBorders>
              <w:top w:val="nil"/>
              <w:left w:val="nil"/>
              <w:bottom w:val="single" w:sz="4" w:space="0" w:color="auto"/>
              <w:right w:val="nil"/>
            </w:tcBorders>
            <w:shd w:val="clear" w:color="auto" w:fill="auto"/>
            <w:noWrap/>
            <w:vAlign w:val="center"/>
            <w:hideMark/>
          </w:tcPr>
          <w:p w14:paraId="07477D99"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p-value</w:t>
            </w:r>
          </w:p>
        </w:tc>
        <w:tc>
          <w:tcPr>
            <w:tcW w:w="986" w:type="dxa"/>
            <w:vMerge w:val="restart"/>
            <w:tcBorders>
              <w:top w:val="nil"/>
              <w:left w:val="nil"/>
              <w:bottom w:val="single" w:sz="4" w:space="0" w:color="auto"/>
              <w:right w:val="nil"/>
            </w:tcBorders>
            <w:shd w:val="clear" w:color="auto" w:fill="auto"/>
            <w:noWrap/>
            <w:vAlign w:val="center"/>
            <w:hideMark/>
          </w:tcPr>
          <w:p w14:paraId="5CA9FE5E"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q-value</w:t>
            </w:r>
          </w:p>
        </w:tc>
      </w:tr>
      <w:tr w:rsidR="00EF4B68" w:rsidRPr="00901842" w14:paraId="1238AC8E" w14:textId="77777777" w:rsidTr="00C851E8">
        <w:trPr>
          <w:trHeight w:val="458"/>
        </w:trPr>
        <w:tc>
          <w:tcPr>
            <w:tcW w:w="959" w:type="dxa"/>
            <w:vMerge/>
            <w:tcBorders>
              <w:top w:val="nil"/>
              <w:left w:val="nil"/>
              <w:bottom w:val="nil"/>
              <w:right w:val="nil"/>
            </w:tcBorders>
            <w:vAlign w:val="center"/>
            <w:hideMark/>
          </w:tcPr>
          <w:p w14:paraId="3A0BFEB5"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1846" w:type="dxa"/>
            <w:gridSpan w:val="2"/>
            <w:vMerge/>
            <w:tcBorders>
              <w:top w:val="nil"/>
              <w:left w:val="nil"/>
              <w:bottom w:val="single" w:sz="4" w:space="0" w:color="auto"/>
              <w:right w:val="nil"/>
            </w:tcBorders>
            <w:vAlign w:val="center"/>
            <w:hideMark/>
          </w:tcPr>
          <w:p w14:paraId="79374642"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673" w:type="dxa"/>
            <w:vMerge/>
            <w:tcBorders>
              <w:top w:val="nil"/>
              <w:left w:val="nil"/>
              <w:bottom w:val="single" w:sz="4" w:space="0" w:color="auto"/>
              <w:right w:val="nil"/>
            </w:tcBorders>
            <w:vAlign w:val="center"/>
            <w:hideMark/>
          </w:tcPr>
          <w:p w14:paraId="588F5BD8" w14:textId="77777777" w:rsidR="00EF4B68" w:rsidRPr="00901842" w:rsidRDefault="00EF4B68" w:rsidP="00C851E8">
            <w:pPr>
              <w:spacing w:after="0" w:line="240" w:lineRule="auto"/>
              <w:rPr>
                <w:rFonts w:ascii="Times New Roman" w:eastAsia="Times New Roman" w:hAnsi="Times New Roman" w:cs="Times New Roman"/>
                <w:b/>
                <w:bCs/>
                <w:i/>
                <w:iCs/>
                <w:color w:val="000000"/>
                <w:sz w:val="24"/>
                <w:szCs w:val="24"/>
                <w:lang w:eastAsia="fi-FI"/>
              </w:rPr>
            </w:pPr>
          </w:p>
        </w:tc>
        <w:tc>
          <w:tcPr>
            <w:tcW w:w="917" w:type="dxa"/>
            <w:gridSpan w:val="2"/>
            <w:vMerge/>
            <w:tcBorders>
              <w:top w:val="nil"/>
              <w:left w:val="nil"/>
              <w:bottom w:val="single" w:sz="4" w:space="0" w:color="auto"/>
              <w:right w:val="nil"/>
            </w:tcBorders>
            <w:vAlign w:val="center"/>
            <w:hideMark/>
          </w:tcPr>
          <w:p w14:paraId="0EC34FB4"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92" w:type="dxa"/>
            <w:vMerge/>
            <w:tcBorders>
              <w:top w:val="nil"/>
              <w:left w:val="nil"/>
              <w:bottom w:val="single" w:sz="4" w:space="0" w:color="auto"/>
              <w:right w:val="nil"/>
            </w:tcBorders>
            <w:vAlign w:val="center"/>
            <w:hideMark/>
          </w:tcPr>
          <w:p w14:paraId="75D564E2"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853" w:type="dxa"/>
            <w:vMerge/>
            <w:tcBorders>
              <w:top w:val="nil"/>
              <w:left w:val="nil"/>
              <w:bottom w:val="single" w:sz="4" w:space="0" w:color="auto"/>
              <w:right w:val="nil"/>
            </w:tcBorders>
            <w:vAlign w:val="center"/>
            <w:hideMark/>
          </w:tcPr>
          <w:p w14:paraId="168C30A9" w14:textId="77777777" w:rsidR="00EF4B68" w:rsidRPr="00901842" w:rsidRDefault="00EF4B68" w:rsidP="00C851E8">
            <w:pPr>
              <w:spacing w:after="0" w:line="240" w:lineRule="auto"/>
              <w:rPr>
                <w:rFonts w:ascii="Times New Roman" w:eastAsia="Times New Roman" w:hAnsi="Times New Roman" w:cs="Times New Roman"/>
                <w:b/>
                <w:bCs/>
                <w:i/>
                <w:iCs/>
                <w:color w:val="000000"/>
                <w:sz w:val="24"/>
                <w:szCs w:val="24"/>
                <w:lang w:eastAsia="fi-FI"/>
              </w:rPr>
            </w:pPr>
          </w:p>
        </w:tc>
        <w:tc>
          <w:tcPr>
            <w:tcW w:w="854" w:type="dxa"/>
            <w:vMerge/>
            <w:tcBorders>
              <w:top w:val="nil"/>
              <w:left w:val="nil"/>
              <w:bottom w:val="single" w:sz="4" w:space="0" w:color="auto"/>
              <w:right w:val="nil"/>
            </w:tcBorders>
            <w:vAlign w:val="center"/>
            <w:hideMark/>
          </w:tcPr>
          <w:p w14:paraId="1B336EEE"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86" w:type="dxa"/>
            <w:vMerge/>
            <w:tcBorders>
              <w:top w:val="nil"/>
              <w:left w:val="nil"/>
              <w:bottom w:val="single" w:sz="4" w:space="0" w:color="auto"/>
              <w:right w:val="nil"/>
            </w:tcBorders>
            <w:vAlign w:val="center"/>
            <w:hideMark/>
          </w:tcPr>
          <w:p w14:paraId="1F336865"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r>
      <w:tr w:rsidR="00EF4B68" w:rsidRPr="00901842" w14:paraId="2109BCA8" w14:textId="77777777" w:rsidTr="00C851E8">
        <w:trPr>
          <w:trHeight w:val="458"/>
        </w:trPr>
        <w:tc>
          <w:tcPr>
            <w:tcW w:w="959" w:type="dxa"/>
            <w:vMerge/>
            <w:tcBorders>
              <w:top w:val="nil"/>
              <w:left w:val="nil"/>
              <w:bottom w:val="nil"/>
              <w:right w:val="nil"/>
            </w:tcBorders>
            <w:vAlign w:val="center"/>
            <w:hideMark/>
          </w:tcPr>
          <w:p w14:paraId="23409077"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val="restart"/>
            <w:tcBorders>
              <w:top w:val="single" w:sz="4" w:space="0" w:color="auto"/>
              <w:left w:val="nil"/>
              <w:bottom w:val="nil"/>
              <w:right w:val="nil"/>
            </w:tcBorders>
            <w:shd w:val="clear" w:color="auto" w:fill="auto"/>
            <w:noWrap/>
            <w:vAlign w:val="center"/>
            <w:hideMark/>
          </w:tcPr>
          <w:p w14:paraId="7EF2E6A4"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5</w:t>
            </w:r>
          </w:p>
        </w:tc>
        <w:tc>
          <w:tcPr>
            <w:tcW w:w="923" w:type="dxa"/>
            <w:vMerge w:val="restart"/>
            <w:tcBorders>
              <w:top w:val="single" w:sz="4" w:space="0" w:color="auto"/>
              <w:left w:val="nil"/>
              <w:bottom w:val="nil"/>
              <w:right w:val="nil"/>
            </w:tcBorders>
            <w:shd w:val="clear" w:color="auto" w:fill="auto"/>
            <w:noWrap/>
            <w:vAlign w:val="center"/>
            <w:hideMark/>
          </w:tcPr>
          <w:p w14:paraId="4787115F"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4</w:t>
            </w:r>
          </w:p>
        </w:tc>
        <w:tc>
          <w:tcPr>
            <w:tcW w:w="673" w:type="dxa"/>
            <w:vMerge w:val="restart"/>
            <w:tcBorders>
              <w:top w:val="single" w:sz="4" w:space="0" w:color="auto"/>
              <w:left w:val="nil"/>
              <w:bottom w:val="nil"/>
              <w:right w:val="nil"/>
            </w:tcBorders>
            <w:shd w:val="clear" w:color="auto" w:fill="auto"/>
            <w:noWrap/>
            <w:vAlign w:val="center"/>
            <w:hideMark/>
          </w:tcPr>
          <w:p w14:paraId="23B243A7"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0.067</w:t>
            </w:r>
          </w:p>
        </w:tc>
        <w:tc>
          <w:tcPr>
            <w:tcW w:w="917" w:type="dxa"/>
            <w:gridSpan w:val="2"/>
            <w:vMerge w:val="restart"/>
            <w:tcBorders>
              <w:top w:val="single" w:sz="4" w:space="0" w:color="auto"/>
              <w:left w:val="nil"/>
              <w:bottom w:val="nil"/>
              <w:right w:val="nil"/>
            </w:tcBorders>
            <w:shd w:val="clear" w:color="auto" w:fill="auto"/>
            <w:noWrap/>
            <w:vAlign w:val="center"/>
            <w:hideMark/>
          </w:tcPr>
          <w:p w14:paraId="08DA24DB"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0.139</w:t>
            </w:r>
          </w:p>
        </w:tc>
        <w:tc>
          <w:tcPr>
            <w:tcW w:w="992" w:type="dxa"/>
            <w:vMerge w:val="restart"/>
            <w:tcBorders>
              <w:top w:val="single" w:sz="4" w:space="0" w:color="auto"/>
              <w:left w:val="nil"/>
              <w:bottom w:val="nil"/>
              <w:right w:val="nil"/>
            </w:tcBorders>
            <w:shd w:val="clear" w:color="auto" w:fill="auto"/>
            <w:noWrap/>
            <w:vAlign w:val="center"/>
            <w:hideMark/>
          </w:tcPr>
          <w:p w14:paraId="33C4881A"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0.167</w:t>
            </w:r>
          </w:p>
        </w:tc>
        <w:tc>
          <w:tcPr>
            <w:tcW w:w="853" w:type="dxa"/>
            <w:vMerge w:val="restart"/>
            <w:tcBorders>
              <w:top w:val="single" w:sz="4" w:space="0" w:color="auto"/>
              <w:left w:val="nil"/>
              <w:bottom w:val="nil"/>
              <w:right w:val="nil"/>
            </w:tcBorders>
            <w:shd w:val="clear" w:color="auto" w:fill="auto"/>
            <w:noWrap/>
            <w:vAlign w:val="center"/>
            <w:hideMark/>
          </w:tcPr>
          <w:p w14:paraId="15A61D2C"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0.0111</w:t>
            </w:r>
          </w:p>
        </w:tc>
        <w:tc>
          <w:tcPr>
            <w:tcW w:w="854" w:type="dxa"/>
            <w:vMerge w:val="restart"/>
            <w:tcBorders>
              <w:top w:val="single" w:sz="4" w:space="0" w:color="auto"/>
              <w:left w:val="nil"/>
              <w:bottom w:val="nil"/>
              <w:right w:val="nil"/>
            </w:tcBorders>
            <w:shd w:val="clear" w:color="auto" w:fill="auto"/>
            <w:noWrap/>
            <w:vAlign w:val="center"/>
            <w:hideMark/>
          </w:tcPr>
          <w:p w14:paraId="20B9DEA7"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0.39</w:t>
            </w:r>
          </w:p>
        </w:tc>
        <w:tc>
          <w:tcPr>
            <w:tcW w:w="986" w:type="dxa"/>
            <w:vMerge w:val="restart"/>
            <w:tcBorders>
              <w:top w:val="single" w:sz="4" w:space="0" w:color="auto"/>
              <w:left w:val="nil"/>
              <w:bottom w:val="nil"/>
              <w:right w:val="nil"/>
            </w:tcBorders>
            <w:shd w:val="clear" w:color="auto" w:fill="auto"/>
            <w:noWrap/>
            <w:vAlign w:val="center"/>
            <w:hideMark/>
          </w:tcPr>
          <w:p w14:paraId="159F72F4"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0.39</w:t>
            </w:r>
          </w:p>
        </w:tc>
      </w:tr>
      <w:tr w:rsidR="00EF4B68" w:rsidRPr="00901842" w14:paraId="612B658C" w14:textId="77777777" w:rsidTr="00C851E8">
        <w:trPr>
          <w:trHeight w:val="458"/>
        </w:trPr>
        <w:tc>
          <w:tcPr>
            <w:tcW w:w="959" w:type="dxa"/>
            <w:vMerge/>
            <w:tcBorders>
              <w:top w:val="nil"/>
              <w:left w:val="nil"/>
              <w:bottom w:val="nil"/>
              <w:right w:val="nil"/>
            </w:tcBorders>
            <w:vAlign w:val="center"/>
            <w:hideMark/>
          </w:tcPr>
          <w:p w14:paraId="0D972D7C"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tcBorders>
              <w:top w:val="nil"/>
              <w:left w:val="nil"/>
              <w:bottom w:val="nil"/>
              <w:right w:val="nil"/>
            </w:tcBorders>
            <w:vAlign w:val="center"/>
            <w:hideMark/>
          </w:tcPr>
          <w:p w14:paraId="7BB8A737"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23" w:type="dxa"/>
            <w:vMerge/>
            <w:tcBorders>
              <w:top w:val="nil"/>
              <w:left w:val="nil"/>
              <w:bottom w:val="nil"/>
              <w:right w:val="nil"/>
            </w:tcBorders>
            <w:vAlign w:val="center"/>
            <w:hideMark/>
          </w:tcPr>
          <w:p w14:paraId="75F3D985"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673" w:type="dxa"/>
            <w:vMerge/>
            <w:tcBorders>
              <w:top w:val="nil"/>
              <w:left w:val="nil"/>
              <w:bottom w:val="nil"/>
              <w:right w:val="nil"/>
            </w:tcBorders>
            <w:vAlign w:val="center"/>
            <w:hideMark/>
          </w:tcPr>
          <w:p w14:paraId="26ECBCED"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17" w:type="dxa"/>
            <w:gridSpan w:val="2"/>
            <w:vMerge/>
            <w:tcBorders>
              <w:top w:val="nil"/>
              <w:left w:val="nil"/>
              <w:bottom w:val="nil"/>
              <w:right w:val="nil"/>
            </w:tcBorders>
            <w:vAlign w:val="center"/>
            <w:hideMark/>
          </w:tcPr>
          <w:p w14:paraId="6318A271"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92" w:type="dxa"/>
            <w:vMerge/>
            <w:tcBorders>
              <w:top w:val="nil"/>
              <w:left w:val="nil"/>
              <w:bottom w:val="nil"/>
              <w:right w:val="nil"/>
            </w:tcBorders>
            <w:vAlign w:val="center"/>
            <w:hideMark/>
          </w:tcPr>
          <w:p w14:paraId="431CBACB"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853" w:type="dxa"/>
            <w:vMerge/>
            <w:tcBorders>
              <w:top w:val="nil"/>
              <w:left w:val="nil"/>
              <w:bottom w:val="nil"/>
              <w:right w:val="nil"/>
            </w:tcBorders>
            <w:vAlign w:val="center"/>
            <w:hideMark/>
          </w:tcPr>
          <w:p w14:paraId="4036CD3F"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854" w:type="dxa"/>
            <w:vMerge/>
            <w:tcBorders>
              <w:top w:val="nil"/>
              <w:left w:val="nil"/>
              <w:bottom w:val="nil"/>
              <w:right w:val="nil"/>
            </w:tcBorders>
            <w:vAlign w:val="center"/>
            <w:hideMark/>
          </w:tcPr>
          <w:p w14:paraId="116CB904"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86" w:type="dxa"/>
            <w:vMerge/>
            <w:tcBorders>
              <w:top w:val="nil"/>
              <w:left w:val="nil"/>
              <w:bottom w:val="nil"/>
              <w:right w:val="nil"/>
            </w:tcBorders>
            <w:vAlign w:val="center"/>
            <w:hideMark/>
          </w:tcPr>
          <w:p w14:paraId="13027ABD"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r>
      <w:tr w:rsidR="00EF4B68" w:rsidRPr="00901842" w14:paraId="1EC2E64B" w14:textId="77777777" w:rsidTr="00C851E8">
        <w:trPr>
          <w:trHeight w:val="458"/>
        </w:trPr>
        <w:tc>
          <w:tcPr>
            <w:tcW w:w="959" w:type="dxa"/>
            <w:vMerge/>
            <w:tcBorders>
              <w:top w:val="nil"/>
              <w:left w:val="nil"/>
              <w:bottom w:val="nil"/>
              <w:right w:val="nil"/>
            </w:tcBorders>
            <w:vAlign w:val="center"/>
            <w:hideMark/>
          </w:tcPr>
          <w:p w14:paraId="58E3913C"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val="restart"/>
            <w:tcBorders>
              <w:top w:val="nil"/>
              <w:left w:val="nil"/>
              <w:bottom w:val="nil"/>
              <w:right w:val="nil"/>
            </w:tcBorders>
            <w:shd w:val="clear" w:color="auto" w:fill="auto"/>
            <w:noWrap/>
            <w:vAlign w:val="center"/>
            <w:hideMark/>
          </w:tcPr>
          <w:p w14:paraId="2D47A1C9"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5</w:t>
            </w:r>
          </w:p>
        </w:tc>
        <w:tc>
          <w:tcPr>
            <w:tcW w:w="923" w:type="dxa"/>
            <w:vMerge w:val="restart"/>
            <w:tcBorders>
              <w:top w:val="nil"/>
              <w:left w:val="nil"/>
              <w:bottom w:val="nil"/>
              <w:right w:val="nil"/>
            </w:tcBorders>
            <w:shd w:val="clear" w:color="auto" w:fill="auto"/>
            <w:noWrap/>
            <w:vAlign w:val="center"/>
            <w:hideMark/>
          </w:tcPr>
          <w:p w14:paraId="30166095"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1</w:t>
            </w:r>
          </w:p>
        </w:tc>
        <w:tc>
          <w:tcPr>
            <w:tcW w:w="673" w:type="dxa"/>
            <w:vMerge w:val="restart"/>
            <w:tcBorders>
              <w:top w:val="nil"/>
              <w:left w:val="nil"/>
              <w:bottom w:val="nil"/>
              <w:right w:val="nil"/>
            </w:tcBorders>
            <w:shd w:val="clear" w:color="auto" w:fill="auto"/>
            <w:noWrap/>
            <w:vAlign w:val="center"/>
            <w:hideMark/>
          </w:tcPr>
          <w:p w14:paraId="6583EF52"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0.596</w:t>
            </w:r>
          </w:p>
        </w:tc>
        <w:tc>
          <w:tcPr>
            <w:tcW w:w="917" w:type="dxa"/>
            <w:gridSpan w:val="2"/>
            <w:vMerge w:val="restart"/>
            <w:tcBorders>
              <w:top w:val="nil"/>
              <w:left w:val="nil"/>
              <w:bottom w:val="nil"/>
              <w:right w:val="nil"/>
            </w:tcBorders>
            <w:shd w:val="clear" w:color="auto" w:fill="auto"/>
            <w:noWrap/>
            <w:vAlign w:val="center"/>
            <w:hideMark/>
          </w:tcPr>
          <w:p w14:paraId="118109AA"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92" w:type="dxa"/>
            <w:vMerge w:val="restart"/>
            <w:tcBorders>
              <w:top w:val="nil"/>
              <w:left w:val="nil"/>
              <w:bottom w:val="nil"/>
              <w:right w:val="nil"/>
            </w:tcBorders>
            <w:shd w:val="clear" w:color="auto" w:fill="auto"/>
            <w:noWrap/>
            <w:vAlign w:val="center"/>
            <w:hideMark/>
          </w:tcPr>
          <w:p w14:paraId="1E5C6F50"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0.003</w:t>
            </w:r>
          </w:p>
        </w:tc>
        <w:tc>
          <w:tcPr>
            <w:tcW w:w="853" w:type="dxa"/>
            <w:vMerge w:val="restart"/>
            <w:tcBorders>
              <w:top w:val="nil"/>
              <w:left w:val="nil"/>
              <w:bottom w:val="nil"/>
              <w:right w:val="nil"/>
            </w:tcBorders>
            <w:shd w:val="clear" w:color="auto" w:fill="auto"/>
            <w:noWrap/>
            <w:vAlign w:val="center"/>
            <w:hideMark/>
          </w:tcPr>
          <w:p w14:paraId="5B271E83"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0.53</w:t>
            </w:r>
          </w:p>
        </w:tc>
        <w:tc>
          <w:tcPr>
            <w:tcW w:w="854" w:type="dxa"/>
            <w:vMerge w:val="restart"/>
            <w:tcBorders>
              <w:top w:val="nil"/>
              <w:left w:val="nil"/>
              <w:bottom w:val="nil"/>
              <w:right w:val="nil"/>
            </w:tcBorders>
            <w:shd w:val="clear" w:color="auto" w:fill="auto"/>
            <w:noWrap/>
            <w:vAlign w:val="center"/>
            <w:hideMark/>
          </w:tcPr>
          <w:p w14:paraId="06CA6840"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0.002</w:t>
            </w:r>
          </w:p>
        </w:tc>
        <w:tc>
          <w:tcPr>
            <w:tcW w:w="986" w:type="dxa"/>
            <w:vMerge w:val="restart"/>
            <w:tcBorders>
              <w:top w:val="nil"/>
              <w:left w:val="nil"/>
              <w:bottom w:val="nil"/>
              <w:right w:val="nil"/>
            </w:tcBorders>
            <w:shd w:val="clear" w:color="auto" w:fill="auto"/>
            <w:noWrap/>
            <w:vAlign w:val="center"/>
            <w:hideMark/>
          </w:tcPr>
          <w:p w14:paraId="1E0E1EDE"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0.009</w:t>
            </w:r>
          </w:p>
        </w:tc>
      </w:tr>
      <w:tr w:rsidR="00EF4B68" w:rsidRPr="00901842" w14:paraId="6745ABA1" w14:textId="77777777" w:rsidTr="00C851E8">
        <w:trPr>
          <w:trHeight w:val="458"/>
        </w:trPr>
        <w:tc>
          <w:tcPr>
            <w:tcW w:w="959" w:type="dxa"/>
            <w:vMerge/>
            <w:tcBorders>
              <w:top w:val="nil"/>
              <w:left w:val="nil"/>
              <w:bottom w:val="nil"/>
              <w:right w:val="nil"/>
            </w:tcBorders>
            <w:vAlign w:val="center"/>
            <w:hideMark/>
          </w:tcPr>
          <w:p w14:paraId="36099534"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tcBorders>
              <w:top w:val="nil"/>
              <w:left w:val="nil"/>
              <w:bottom w:val="nil"/>
              <w:right w:val="nil"/>
            </w:tcBorders>
            <w:vAlign w:val="center"/>
            <w:hideMark/>
          </w:tcPr>
          <w:p w14:paraId="28ADAA15"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23" w:type="dxa"/>
            <w:vMerge/>
            <w:tcBorders>
              <w:top w:val="nil"/>
              <w:left w:val="nil"/>
              <w:bottom w:val="nil"/>
              <w:right w:val="nil"/>
            </w:tcBorders>
            <w:vAlign w:val="center"/>
            <w:hideMark/>
          </w:tcPr>
          <w:p w14:paraId="2962B854"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673" w:type="dxa"/>
            <w:vMerge/>
            <w:tcBorders>
              <w:top w:val="nil"/>
              <w:left w:val="nil"/>
              <w:bottom w:val="nil"/>
              <w:right w:val="nil"/>
            </w:tcBorders>
            <w:vAlign w:val="center"/>
            <w:hideMark/>
          </w:tcPr>
          <w:p w14:paraId="4B463A0B"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17" w:type="dxa"/>
            <w:gridSpan w:val="2"/>
            <w:vMerge/>
            <w:tcBorders>
              <w:top w:val="nil"/>
              <w:left w:val="nil"/>
              <w:bottom w:val="nil"/>
              <w:right w:val="nil"/>
            </w:tcBorders>
            <w:vAlign w:val="center"/>
            <w:hideMark/>
          </w:tcPr>
          <w:p w14:paraId="602D956E"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92" w:type="dxa"/>
            <w:vMerge/>
            <w:tcBorders>
              <w:top w:val="nil"/>
              <w:left w:val="nil"/>
              <w:bottom w:val="nil"/>
              <w:right w:val="nil"/>
            </w:tcBorders>
            <w:vAlign w:val="center"/>
            <w:hideMark/>
          </w:tcPr>
          <w:p w14:paraId="4FCA8A35"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853" w:type="dxa"/>
            <w:vMerge/>
            <w:tcBorders>
              <w:top w:val="nil"/>
              <w:left w:val="nil"/>
              <w:bottom w:val="nil"/>
              <w:right w:val="nil"/>
            </w:tcBorders>
            <w:vAlign w:val="center"/>
            <w:hideMark/>
          </w:tcPr>
          <w:p w14:paraId="2824E6A7"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854" w:type="dxa"/>
            <w:vMerge/>
            <w:tcBorders>
              <w:top w:val="nil"/>
              <w:left w:val="nil"/>
              <w:bottom w:val="nil"/>
              <w:right w:val="nil"/>
            </w:tcBorders>
            <w:vAlign w:val="center"/>
            <w:hideMark/>
          </w:tcPr>
          <w:p w14:paraId="2AB14E84"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86" w:type="dxa"/>
            <w:vMerge/>
            <w:tcBorders>
              <w:top w:val="nil"/>
              <w:left w:val="nil"/>
              <w:bottom w:val="nil"/>
              <w:right w:val="nil"/>
            </w:tcBorders>
            <w:vAlign w:val="center"/>
            <w:hideMark/>
          </w:tcPr>
          <w:p w14:paraId="6F1DDA1E"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r>
      <w:tr w:rsidR="00EF4B68" w:rsidRPr="00901842" w14:paraId="4CF72DD9" w14:textId="77777777" w:rsidTr="00C851E8">
        <w:trPr>
          <w:trHeight w:val="458"/>
        </w:trPr>
        <w:tc>
          <w:tcPr>
            <w:tcW w:w="959" w:type="dxa"/>
            <w:vMerge/>
            <w:tcBorders>
              <w:top w:val="nil"/>
              <w:left w:val="nil"/>
              <w:bottom w:val="nil"/>
              <w:right w:val="nil"/>
            </w:tcBorders>
            <w:vAlign w:val="center"/>
            <w:hideMark/>
          </w:tcPr>
          <w:p w14:paraId="76D62DB4"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val="restart"/>
            <w:tcBorders>
              <w:top w:val="nil"/>
              <w:left w:val="nil"/>
              <w:bottom w:val="nil"/>
              <w:right w:val="nil"/>
            </w:tcBorders>
            <w:shd w:val="clear" w:color="auto" w:fill="auto"/>
            <w:noWrap/>
            <w:vAlign w:val="center"/>
            <w:hideMark/>
          </w:tcPr>
          <w:p w14:paraId="11A45A04"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4</w:t>
            </w:r>
          </w:p>
        </w:tc>
        <w:tc>
          <w:tcPr>
            <w:tcW w:w="923" w:type="dxa"/>
            <w:vMerge w:val="restart"/>
            <w:tcBorders>
              <w:top w:val="nil"/>
              <w:left w:val="nil"/>
              <w:bottom w:val="nil"/>
              <w:right w:val="nil"/>
            </w:tcBorders>
            <w:shd w:val="clear" w:color="auto" w:fill="auto"/>
            <w:noWrap/>
            <w:vAlign w:val="center"/>
            <w:hideMark/>
          </w:tcPr>
          <w:p w14:paraId="691DF63C"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1</w:t>
            </w:r>
          </w:p>
        </w:tc>
        <w:tc>
          <w:tcPr>
            <w:tcW w:w="673" w:type="dxa"/>
            <w:vMerge w:val="restart"/>
            <w:tcBorders>
              <w:top w:val="nil"/>
              <w:left w:val="nil"/>
              <w:bottom w:val="nil"/>
              <w:right w:val="nil"/>
            </w:tcBorders>
            <w:shd w:val="clear" w:color="auto" w:fill="auto"/>
            <w:noWrap/>
            <w:vAlign w:val="center"/>
            <w:hideMark/>
          </w:tcPr>
          <w:p w14:paraId="3D7C5123"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0.111</w:t>
            </w:r>
          </w:p>
        </w:tc>
        <w:tc>
          <w:tcPr>
            <w:tcW w:w="917" w:type="dxa"/>
            <w:gridSpan w:val="2"/>
            <w:vMerge w:val="restart"/>
            <w:tcBorders>
              <w:top w:val="nil"/>
              <w:left w:val="nil"/>
              <w:bottom w:val="nil"/>
              <w:right w:val="nil"/>
            </w:tcBorders>
            <w:shd w:val="clear" w:color="auto" w:fill="auto"/>
            <w:noWrap/>
            <w:vAlign w:val="center"/>
            <w:hideMark/>
          </w:tcPr>
          <w:p w14:paraId="6541706C"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0.023</w:t>
            </w:r>
          </w:p>
        </w:tc>
        <w:tc>
          <w:tcPr>
            <w:tcW w:w="992" w:type="dxa"/>
            <w:vMerge w:val="restart"/>
            <w:tcBorders>
              <w:top w:val="nil"/>
              <w:left w:val="nil"/>
              <w:bottom w:val="nil"/>
              <w:right w:val="nil"/>
            </w:tcBorders>
            <w:shd w:val="clear" w:color="auto" w:fill="auto"/>
            <w:noWrap/>
            <w:vAlign w:val="center"/>
            <w:hideMark/>
          </w:tcPr>
          <w:p w14:paraId="1A82CEBB"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0.046</w:t>
            </w:r>
          </w:p>
        </w:tc>
        <w:tc>
          <w:tcPr>
            <w:tcW w:w="853" w:type="dxa"/>
            <w:vMerge w:val="restart"/>
            <w:tcBorders>
              <w:top w:val="nil"/>
              <w:left w:val="nil"/>
              <w:bottom w:val="nil"/>
              <w:right w:val="nil"/>
            </w:tcBorders>
            <w:shd w:val="clear" w:color="auto" w:fill="auto"/>
            <w:noWrap/>
            <w:vAlign w:val="center"/>
            <w:hideMark/>
          </w:tcPr>
          <w:p w14:paraId="27419A33"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0.053</w:t>
            </w:r>
          </w:p>
        </w:tc>
        <w:tc>
          <w:tcPr>
            <w:tcW w:w="854" w:type="dxa"/>
            <w:vMerge w:val="restart"/>
            <w:tcBorders>
              <w:top w:val="nil"/>
              <w:left w:val="nil"/>
              <w:bottom w:val="nil"/>
              <w:right w:val="nil"/>
            </w:tcBorders>
            <w:shd w:val="clear" w:color="auto" w:fill="auto"/>
            <w:noWrap/>
            <w:vAlign w:val="center"/>
            <w:hideMark/>
          </w:tcPr>
          <w:p w14:paraId="1AC56E32"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0.08</w:t>
            </w:r>
          </w:p>
        </w:tc>
        <w:tc>
          <w:tcPr>
            <w:tcW w:w="986" w:type="dxa"/>
            <w:vMerge w:val="restart"/>
            <w:tcBorders>
              <w:top w:val="nil"/>
              <w:left w:val="nil"/>
              <w:bottom w:val="nil"/>
              <w:right w:val="nil"/>
            </w:tcBorders>
            <w:shd w:val="clear" w:color="auto" w:fill="auto"/>
            <w:noWrap/>
            <w:vAlign w:val="center"/>
            <w:hideMark/>
          </w:tcPr>
          <w:p w14:paraId="23213B93"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0.16</w:t>
            </w:r>
          </w:p>
        </w:tc>
      </w:tr>
      <w:tr w:rsidR="00EF4B68" w:rsidRPr="00901842" w14:paraId="5CFD7872" w14:textId="77777777" w:rsidTr="00C851E8">
        <w:trPr>
          <w:trHeight w:val="458"/>
        </w:trPr>
        <w:tc>
          <w:tcPr>
            <w:tcW w:w="959" w:type="dxa"/>
            <w:vMerge/>
            <w:tcBorders>
              <w:top w:val="nil"/>
              <w:left w:val="nil"/>
              <w:bottom w:val="single" w:sz="4" w:space="0" w:color="auto"/>
              <w:right w:val="nil"/>
            </w:tcBorders>
            <w:vAlign w:val="center"/>
            <w:hideMark/>
          </w:tcPr>
          <w:p w14:paraId="41A6C78E"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tcBorders>
              <w:top w:val="nil"/>
              <w:left w:val="nil"/>
              <w:bottom w:val="single" w:sz="4" w:space="0" w:color="auto"/>
              <w:right w:val="nil"/>
            </w:tcBorders>
            <w:vAlign w:val="center"/>
            <w:hideMark/>
          </w:tcPr>
          <w:p w14:paraId="364277BD"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23" w:type="dxa"/>
            <w:vMerge/>
            <w:tcBorders>
              <w:top w:val="nil"/>
              <w:left w:val="nil"/>
              <w:bottom w:val="single" w:sz="4" w:space="0" w:color="auto"/>
              <w:right w:val="nil"/>
            </w:tcBorders>
            <w:vAlign w:val="center"/>
            <w:hideMark/>
          </w:tcPr>
          <w:p w14:paraId="2EF86FBE"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673" w:type="dxa"/>
            <w:vMerge/>
            <w:tcBorders>
              <w:top w:val="nil"/>
              <w:left w:val="nil"/>
              <w:bottom w:val="single" w:sz="4" w:space="0" w:color="auto"/>
              <w:right w:val="nil"/>
            </w:tcBorders>
            <w:vAlign w:val="center"/>
            <w:hideMark/>
          </w:tcPr>
          <w:p w14:paraId="0BE39CF3"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17" w:type="dxa"/>
            <w:gridSpan w:val="2"/>
            <w:vMerge/>
            <w:tcBorders>
              <w:top w:val="nil"/>
              <w:left w:val="nil"/>
              <w:bottom w:val="single" w:sz="4" w:space="0" w:color="auto"/>
              <w:right w:val="nil"/>
            </w:tcBorders>
            <w:vAlign w:val="center"/>
            <w:hideMark/>
          </w:tcPr>
          <w:p w14:paraId="3608D059"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92" w:type="dxa"/>
            <w:vMerge/>
            <w:tcBorders>
              <w:top w:val="nil"/>
              <w:left w:val="nil"/>
              <w:bottom w:val="single" w:sz="4" w:space="0" w:color="auto"/>
              <w:right w:val="nil"/>
            </w:tcBorders>
            <w:vAlign w:val="center"/>
            <w:hideMark/>
          </w:tcPr>
          <w:p w14:paraId="0B2DB768"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853" w:type="dxa"/>
            <w:vMerge/>
            <w:tcBorders>
              <w:top w:val="nil"/>
              <w:left w:val="nil"/>
              <w:bottom w:val="single" w:sz="4" w:space="0" w:color="auto"/>
              <w:right w:val="nil"/>
            </w:tcBorders>
            <w:vAlign w:val="center"/>
            <w:hideMark/>
          </w:tcPr>
          <w:p w14:paraId="73E1D8C9"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854" w:type="dxa"/>
            <w:vMerge/>
            <w:tcBorders>
              <w:top w:val="nil"/>
              <w:left w:val="nil"/>
              <w:bottom w:val="single" w:sz="4" w:space="0" w:color="auto"/>
              <w:right w:val="nil"/>
            </w:tcBorders>
            <w:vAlign w:val="center"/>
            <w:hideMark/>
          </w:tcPr>
          <w:p w14:paraId="3A468637"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86" w:type="dxa"/>
            <w:vMerge/>
            <w:tcBorders>
              <w:top w:val="nil"/>
              <w:left w:val="nil"/>
              <w:bottom w:val="single" w:sz="4" w:space="0" w:color="auto"/>
              <w:right w:val="nil"/>
            </w:tcBorders>
            <w:vAlign w:val="center"/>
            <w:hideMark/>
          </w:tcPr>
          <w:p w14:paraId="3E97B4BC"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r>
      <w:tr w:rsidR="00EF4B68" w:rsidRPr="00901842" w14:paraId="10CCD0C2" w14:textId="77777777" w:rsidTr="00C851E8">
        <w:trPr>
          <w:trHeight w:val="435"/>
        </w:trPr>
        <w:tc>
          <w:tcPr>
            <w:tcW w:w="959" w:type="dxa"/>
            <w:tcBorders>
              <w:top w:val="single" w:sz="4" w:space="0" w:color="auto"/>
              <w:left w:val="nil"/>
              <w:bottom w:val="nil"/>
              <w:right w:val="nil"/>
            </w:tcBorders>
            <w:shd w:val="clear" w:color="auto" w:fill="auto"/>
            <w:noWrap/>
            <w:textDirection w:val="btLr"/>
            <w:vAlign w:val="bottom"/>
            <w:hideMark/>
          </w:tcPr>
          <w:p w14:paraId="030299B1"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p>
        </w:tc>
        <w:tc>
          <w:tcPr>
            <w:tcW w:w="4428" w:type="dxa"/>
            <w:gridSpan w:val="6"/>
            <w:tcBorders>
              <w:top w:val="single" w:sz="4" w:space="0" w:color="auto"/>
              <w:left w:val="nil"/>
              <w:right w:val="nil"/>
            </w:tcBorders>
            <w:shd w:val="clear" w:color="auto" w:fill="auto"/>
            <w:noWrap/>
            <w:vAlign w:val="center"/>
            <w:hideMark/>
          </w:tcPr>
          <w:p w14:paraId="15CEBA79"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weighted UniFrac</w:t>
            </w:r>
          </w:p>
        </w:tc>
        <w:tc>
          <w:tcPr>
            <w:tcW w:w="2693" w:type="dxa"/>
            <w:gridSpan w:val="3"/>
            <w:tcBorders>
              <w:top w:val="single" w:sz="4" w:space="0" w:color="auto"/>
              <w:left w:val="nil"/>
              <w:right w:val="nil"/>
            </w:tcBorders>
            <w:shd w:val="clear" w:color="auto" w:fill="auto"/>
            <w:noWrap/>
            <w:vAlign w:val="center"/>
            <w:hideMark/>
          </w:tcPr>
          <w:p w14:paraId="36D47D04"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Bray Curtis</w:t>
            </w:r>
          </w:p>
        </w:tc>
      </w:tr>
      <w:tr w:rsidR="00EF4B68" w:rsidRPr="00901842" w14:paraId="55382BE6" w14:textId="77777777" w:rsidTr="00C851E8">
        <w:trPr>
          <w:trHeight w:val="300"/>
        </w:trPr>
        <w:tc>
          <w:tcPr>
            <w:tcW w:w="959" w:type="dxa"/>
            <w:vMerge w:val="restart"/>
            <w:tcBorders>
              <w:top w:val="nil"/>
              <w:left w:val="nil"/>
              <w:bottom w:val="nil"/>
              <w:right w:val="nil"/>
            </w:tcBorders>
            <w:shd w:val="clear" w:color="auto" w:fill="auto"/>
            <w:noWrap/>
            <w:textDirection w:val="btLr"/>
            <w:vAlign w:val="center"/>
            <w:hideMark/>
          </w:tcPr>
          <w:p w14:paraId="1C714ED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BACTERIAL COMMUNITY</w:t>
            </w:r>
          </w:p>
        </w:tc>
        <w:tc>
          <w:tcPr>
            <w:tcW w:w="1846" w:type="dxa"/>
            <w:gridSpan w:val="2"/>
            <w:vMerge w:val="restart"/>
            <w:tcBorders>
              <w:top w:val="nil"/>
              <w:left w:val="nil"/>
              <w:bottom w:val="single" w:sz="4" w:space="0" w:color="auto"/>
              <w:right w:val="nil"/>
            </w:tcBorders>
            <w:shd w:val="clear" w:color="auto" w:fill="auto"/>
            <w:noWrap/>
            <w:vAlign w:val="center"/>
            <w:hideMark/>
          </w:tcPr>
          <w:p w14:paraId="41EA2F99"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Comparison</w:t>
            </w:r>
          </w:p>
        </w:tc>
        <w:tc>
          <w:tcPr>
            <w:tcW w:w="673" w:type="dxa"/>
            <w:vMerge w:val="restart"/>
            <w:tcBorders>
              <w:top w:val="nil"/>
              <w:left w:val="nil"/>
              <w:bottom w:val="single" w:sz="4" w:space="0" w:color="auto"/>
              <w:right w:val="nil"/>
            </w:tcBorders>
            <w:shd w:val="clear" w:color="auto" w:fill="auto"/>
            <w:noWrap/>
            <w:vAlign w:val="center"/>
            <w:hideMark/>
          </w:tcPr>
          <w:p w14:paraId="5030E1D7"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R</w:t>
            </w:r>
          </w:p>
        </w:tc>
        <w:tc>
          <w:tcPr>
            <w:tcW w:w="917" w:type="dxa"/>
            <w:gridSpan w:val="2"/>
            <w:vMerge w:val="restart"/>
            <w:tcBorders>
              <w:top w:val="nil"/>
              <w:left w:val="nil"/>
              <w:bottom w:val="single" w:sz="4" w:space="0" w:color="auto"/>
              <w:right w:val="nil"/>
            </w:tcBorders>
            <w:shd w:val="clear" w:color="auto" w:fill="auto"/>
            <w:noWrap/>
            <w:vAlign w:val="center"/>
            <w:hideMark/>
          </w:tcPr>
          <w:p w14:paraId="7E54C619"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p-value</w:t>
            </w:r>
          </w:p>
        </w:tc>
        <w:tc>
          <w:tcPr>
            <w:tcW w:w="992" w:type="dxa"/>
            <w:vMerge w:val="restart"/>
            <w:tcBorders>
              <w:top w:val="nil"/>
              <w:left w:val="nil"/>
              <w:bottom w:val="single" w:sz="4" w:space="0" w:color="auto"/>
              <w:right w:val="nil"/>
            </w:tcBorders>
            <w:shd w:val="clear" w:color="auto" w:fill="auto"/>
            <w:noWrap/>
            <w:vAlign w:val="center"/>
            <w:hideMark/>
          </w:tcPr>
          <w:p w14:paraId="1540BAD9"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q-value</w:t>
            </w:r>
          </w:p>
        </w:tc>
        <w:tc>
          <w:tcPr>
            <w:tcW w:w="853" w:type="dxa"/>
            <w:vMerge w:val="restart"/>
            <w:tcBorders>
              <w:top w:val="nil"/>
              <w:left w:val="nil"/>
              <w:bottom w:val="single" w:sz="4" w:space="0" w:color="auto"/>
              <w:right w:val="nil"/>
            </w:tcBorders>
            <w:shd w:val="clear" w:color="auto" w:fill="auto"/>
            <w:noWrap/>
            <w:vAlign w:val="center"/>
            <w:hideMark/>
          </w:tcPr>
          <w:p w14:paraId="6F4CE3C8"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R</w:t>
            </w:r>
          </w:p>
        </w:tc>
        <w:tc>
          <w:tcPr>
            <w:tcW w:w="854" w:type="dxa"/>
            <w:vMerge w:val="restart"/>
            <w:tcBorders>
              <w:top w:val="nil"/>
              <w:left w:val="nil"/>
              <w:bottom w:val="single" w:sz="4" w:space="0" w:color="auto"/>
              <w:right w:val="nil"/>
            </w:tcBorders>
            <w:shd w:val="clear" w:color="auto" w:fill="auto"/>
            <w:noWrap/>
            <w:vAlign w:val="center"/>
            <w:hideMark/>
          </w:tcPr>
          <w:p w14:paraId="73CB5E6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p-value</w:t>
            </w:r>
          </w:p>
        </w:tc>
        <w:tc>
          <w:tcPr>
            <w:tcW w:w="986" w:type="dxa"/>
            <w:vMerge w:val="restart"/>
            <w:tcBorders>
              <w:top w:val="nil"/>
              <w:left w:val="nil"/>
              <w:bottom w:val="single" w:sz="4" w:space="0" w:color="auto"/>
              <w:right w:val="nil"/>
            </w:tcBorders>
            <w:shd w:val="clear" w:color="auto" w:fill="auto"/>
            <w:noWrap/>
            <w:vAlign w:val="center"/>
            <w:hideMark/>
          </w:tcPr>
          <w:p w14:paraId="5BF15AE0"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q-value</w:t>
            </w:r>
          </w:p>
        </w:tc>
      </w:tr>
      <w:tr w:rsidR="00EF4B68" w:rsidRPr="00901842" w14:paraId="79C2CDB5" w14:textId="77777777" w:rsidTr="00C851E8">
        <w:trPr>
          <w:trHeight w:val="458"/>
        </w:trPr>
        <w:tc>
          <w:tcPr>
            <w:tcW w:w="959" w:type="dxa"/>
            <w:vMerge/>
            <w:tcBorders>
              <w:top w:val="nil"/>
              <w:left w:val="nil"/>
              <w:bottom w:val="nil"/>
              <w:right w:val="nil"/>
            </w:tcBorders>
            <w:vAlign w:val="center"/>
            <w:hideMark/>
          </w:tcPr>
          <w:p w14:paraId="66F8FF4D"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1846" w:type="dxa"/>
            <w:gridSpan w:val="2"/>
            <w:vMerge/>
            <w:tcBorders>
              <w:top w:val="nil"/>
              <w:left w:val="nil"/>
              <w:bottom w:val="single" w:sz="4" w:space="0" w:color="auto"/>
              <w:right w:val="nil"/>
            </w:tcBorders>
            <w:vAlign w:val="center"/>
            <w:hideMark/>
          </w:tcPr>
          <w:p w14:paraId="79672AA0"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673" w:type="dxa"/>
            <w:vMerge/>
            <w:tcBorders>
              <w:top w:val="nil"/>
              <w:left w:val="nil"/>
              <w:bottom w:val="single" w:sz="4" w:space="0" w:color="auto"/>
              <w:right w:val="nil"/>
            </w:tcBorders>
            <w:vAlign w:val="center"/>
            <w:hideMark/>
          </w:tcPr>
          <w:p w14:paraId="05DB2D6C" w14:textId="77777777" w:rsidR="00EF4B68" w:rsidRPr="00901842" w:rsidRDefault="00EF4B68" w:rsidP="00C851E8">
            <w:pPr>
              <w:spacing w:after="0" w:line="240" w:lineRule="auto"/>
              <w:rPr>
                <w:rFonts w:ascii="Times New Roman" w:eastAsia="Times New Roman" w:hAnsi="Times New Roman" w:cs="Times New Roman"/>
                <w:b/>
                <w:bCs/>
                <w:i/>
                <w:iCs/>
                <w:color w:val="000000"/>
                <w:sz w:val="24"/>
                <w:szCs w:val="24"/>
                <w:lang w:eastAsia="fi-FI"/>
              </w:rPr>
            </w:pPr>
          </w:p>
        </w:tc>
        <w:tc>
          <w:tcPr>
            <w:tcW w:w="917" w:type="dxa"/>
            <w:gridSpan w:val="2"/>
            <w:vMerge/>
            <w:tcBorders>
              <w:top w:val="nil"/>
              <w:left w:val="nil"/>
              <w:bottom w:val="single" w:sz="4" w:space="0" w:color="auto"/>
              <w:right w:val="nil"/>
            </w:tcBorders>
            <w:vAlign w:val="center"/>
            <w:hideMark/>
          </w:tcPr>
          <w:p w14:paraId="446A2DEC"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92" w:type="dxa"/>
            <w:vMerge/>
            <w:tcBorders>
              <w:top w:val="nil"/>
              <w:left w:val="nil"/>
              <w:bottom w:val="single" w:sz="4" w:space="0" w:color="auto"/>
              <w:right w:val="nil"/>
            </w:tcBorders>
            <w:vAlign w:val="center"/>
            <w:hideMark/>
          </w:tcPr>
          <w:p w14:paraId="38709E96"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853" w:type="dxa"/>
            <w:vMerge/>
            <w:tcBorders>
              <w:top w:val="nil"/>
              <w:left w:val="nil"/>
              <w:bottom w:val="single" w:sz="4" w:space="0" w:color="auto"/>
              <w:right w:val="nil"/>
            </w:tcBorders>
            <w:vAlign w:val="center"/>
            <w:hideMark/>
          </w:tcPr>
          <w:p w14:paraId="5380B0E4" w14:textId="77777777" w:rsidR="00EF4B68" w:rsidRPr="00901842" w:rsidRDefault="00EF4B68" w:rsidP="00C851E8">
            <w:pPr>
              <w:spacing w:after="0" w:line="240" w:lineRule="auto"/>
              <w:rPr>
                <w:rFonts w:ascii="Times New Roman" w:eastAsia="Times New Roman" w:hAnsi="Times New Roman" w:cs="Times New Roman"/>
                <w:b/>
                <w:bCs/>
                <w:i/>
                <w:iCs/>
                <w:color w:val="000000"/>
                <w:sz w:val="24"/>
                <w:szCs w:val="24"/>
                <w:lang w:eastAsia="fi-FI"/>
              </w:rPr>
            </w:pPr>
          </w:p>
        </w:tc>
        <w:tc>
          <w:tcPr>
            <w:tcW w:w="854" w:type="dxa"/>
            <w:vMerge/>
            <w:tcBorders>
              <w:top w:val="nil"/>
              <w:left w:val="nil"/>
              <w:bottom w:val="single" w:sz="4" w:space="0" w:color="auto"/>
              <w:right w:val="nil"/>
            </w:tcBorders>
            <w:vAlign w:val="center"/>
            <w:hideMark/>
          </w:tcPr>
          <w:p w14:paraId="0B0EF0D9"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86" w:type="dxa"/>
            <w:vMerge/>
            <w:tcBorders>
              <w:top w:val="nil"/>
              <w:left w:val="nil"/>
              <w:bottom w:val="single" w:sz="4" w:space="0" w:color="auto"/>
              <w:right w:val="nil"/>
            </w:tcBorders>
            <w:vAlign w:val="center"/>
            <w:hideMark/>
          </w:tcPr>
          <w:p w14:paraId="573A7C63"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r>
      <w:tr w:rsidR="00EF4B68" w:rsidRPr="00901842" w14:paraId="1B63DA99" w14:textId="77777777" w:rsidTr="00C851E8">
        <w:trPr>
          <w:trHeight w:val="458"/>
        </w:trPr>
        <w:tc>
          <w:tcPr>
            <w:tcW w:w="959" w:type="dxa"/>
            <w:vMerge/>
            <w:tcBorders>
              <w:top w:val="nil"/>
              <w:left w:val="nil"/>
              <w:bottom w:val="nil"/>
              <w:right w:val="nil"/>
            </w:tcBorders>
            <w:vAlign w:val="center"/>
            <w:hideMark/>
          </w:tcPr>
          <w:p w14:paraId="415AA099"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val="restart"/>
            <w:tcBorders>
              <w:top w:val="single" w:sz="4" w:space="0" w:color="auto"/>
              <w:left w:val="nil"/>
              <w:bottom w:val="nil"/>
              <w:right w:val="nil"/>
            </w:tcBorders>
            <w:shd w:val="clear" w:color="auto" w:fill="auto"/>
            <w:noWrap/>
            <w:vAlign w:val="center"/>
            <w:hideMark/>
          </w:tcPr>
          <w:p w14:paraId="4CCFF38F"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5</w:t>
            </w:r>
          </w:p>
        </w:tc>
        <w:tc>
          <w:tcPr>
            <w:tcW w:w="923" w:type="dxa"/>
            <w:vMerge w:val="restart"/>
            <w:tcBorders>
              <w:top w:val="single" w:sz="4" w:space="0" w:color="auto"/>
              <w:left w:val="nil"/>
              <w:bottom w:val="nil"/>
              <w:right w:val="nil"/>
            </w:tcBorders>
            <w:shd w:val="clear" w:color="auto" w:fill="auto"/>
            <w:noWrap/>
            <w:vAlign w:val="center"/>
            <w:hideMark/>
          </w:tcPr>
          <w:p w14:paraId="60BF96F4"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4</w:t>
            </w:r>
          </w:p>
        </w:tc>
        <w:tc>
          <w:tcPr>
            <w:tcW w:w="739" w:type="dxa"/>
            <w:gridSpan w:val="2"/>
            <w:vMerge w:val="restart"/>
            <w:tcBorders>
              <w:top w:val="single" w:sz="4" w:space="0" w:color="auto"/>
              <w:left w:val="nil"/>
              <w:bottom w:val="nil"/>
              <w:right w:val="nil"/>
            </w:tcBorders>
            <w:shd w:val="clear" w:color="auto" w:fill="auto"/>
            <w:noWrap/>
            <w:vAlign w:val="center"/>
            <w:hideMark/>
          </w:tcPr>
          <w:p w14:paraId="310EFEF6"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-0.027</w:t>
            </w:r>
          </w:p>
        </w:tc>
        <w:tc>
          <w:tcPr>
            <w:tcW w:w="851" w:type="dxa"/>
            <w:vMerge w:val="restart"/>
            <w:tcBorders>
              <w:top w:val="single" w:sz="4" w:space="0" w:color="auto"/>
              <w:left w:val="nil"/>
              <w:bottom w:val="nil"/>
              <w:right w:val="nil"/>
            </w:tcBorders>
            <w:shd w:val="clear" w:color="auto" w:fill="auto"/>
            <w:noWrap/>
            <w:vAlign w:val="center"/>
            <w:hideMark/>
          </w:tcPr>
          <w:p w14:paraId="2757E18F"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0.56</w:t>
            </w:r>
          </w:p>
        </w:tc>
        <w:tc>
          <w:tcPr>
            <w:tcW w:w="992" w:type="dxa"/>
            <w:vMerge w:val="restart"/>
            <w:tcBorders>
              <w:top w:val="single" w:sz="4" w:space="0" w:color="auto"/>
              <w:left w:val="nil"/>
              <w:bottom w:val="nil"/>
              <w:right w:val="nil"/>
            </w:tcBorders>
            <w:shd w:val="clear" w:color="auto" w:fill="auto"/>
            <w:noWrap/>
            <w:vAlign w:val="center"/>
            <w:hideMark/>
          </w:tcPr>
          <w:p w14:paraId="7174FBA5"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0.56</w:t>
            </w:r>
          </w:p>
        </w:tc>
        <w:tc>
          <w:tcPr>
            <w:tcW w:w="853" w:type="dxa"/>
            <w:vMerge w:val="restart"/>
            <w:tcBorders>
              <w:top w:val="single" w:sz="4" w:space="0" w:color="auto"/>
              <w:left w:val="nil"/>
              <w:bottom w:val="nil"/>
              <w:right w:val="nil"/>
            </w:tcBorders>
            <w:shd w:val="clear" w:color="auto" w:fill="auto"/>
            <w:noWrap/>
            <w:vAlign w:val="center"/>
            <w:hideMark/>
          </w:tcPr>
          <w:p w14:paraId="2FE6DAD5"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-0.096</w:t>
            </w:r>
          </w:p>
        </w:tc>
        <w:tc>
          <w:tcPr>
            <w:tcW w:w="854" w:type="dxa"/>
            <w:vMerge w:val="restart"/>
            <w:tcBorders>
              <w:top w:val="single" w:sz="4" w:space="0" w:color="auto"/>
              <w:left w:val="nil"/>
              <w:bottom w:val="nil"/>
              <w:right w:val="nil"/>
            </w:tcBorders>
            <w:shd w:val="clear" w:color="auto" w:fill="auto"/>
            <w:noWrap/>
            <w:vAlign w:val="center"/>
            <w:hideMark/>
          </w:tcPr>
          <w:p w14:paraId="4665FAD0"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0.84</w:t>
            </w:r>
          </w:p>
        </w:tc>
        <w:tc>
          <w:tcPr>
            <w:tcW w:w="986" w:type="dxa"/>
            <w:vMerge w:val="restart"/>
            <w:tcBorders>
              <w:top w:val="single" w:sz="4" w:space="0" w:color="auto"/>
              <w:left w:val="nil"/>
              <w:bottom w:val="nil"/>
              <w:right w:val="nil"/>
            </w:tcBorders>
            <w:shd w:val="clear" w:color="auto" w:fill="auto"/>
            <w:noWrap/>
            <w:vAlign w:val="center"/>
            <w:hideMark/>
          </w:tcPr>
          <w:p w14:paraId="5153EACF"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0.84</w:t>
            </w:r>
          </w:p>
        </w:tc>
      </w:tr>
      <w:tr w:rsidR="00EF4B68" w:rsidRPr="00901842" w14:paraId="7FE72F68" w14:textId="77777777" w:rsidTr="00C851E8">
        <w:trPr>
          <w:trHeight w:val="458"/>
        </w:trPr>
        <w:tc>
          <w:tcPr>
            <w:tcW w:w="959" w:type="dxa"/>
            <w:vMerge/>
            <w:tcBorders>
              <w:top w:val="nil"/>
              <w:left w:val="nil"/>
              <w:bottom w:val="nil"/>
              <w:right w:val="nil"/>
            </w:tcBorders>
            <w:vAlign w:val="center"/>
            <w:hideMark/>
          </w:tcPr>
          <w:p w14:paraId="60C5D96D"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tcBorders>
              <w:top w:val="nil"/>
              <w:left w:val="nil"/>
              <w:bottom w:val="nil"/>
              <w:right w:val="nil"/>
            </w:tcBorders>
            <w:vAlign w:val="center"/>
            <w:hideMark/>
          </w:tcPr>
          <w:p w14:paraId="21330D21"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23" w:type="dxa"/>
            <w:vMerge/>
            <w:tcBorders>
              <w:top w:val="nil"/>
              <w:left w:val="nil"/>
              <w:bottom w:val="nil"/>
              <w:right w:val="nil"/>
            </w:tcBorders>
            <w:vAlign w:val="center"/>
            <w:hideMark/>
          </w:tcPr>
          <w:p w14:paraId="3E8B7F5C"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739" w:type="dxa"/>
            <w:gridSpan w:val="2"/>
            <w:vMerge/>
            <w:tcBorders>
              <w:top w:val="nil"/>
              <w:left w:val="nil"/>
              <w:bottom w:val="nil"/>
              <w:right w:val="nil"/>
            </w:tcBorders>
            <w:vAlign w:val="center"/>
            <w:hideMark/>
          </w:tcPr>
          <w:p w14:paraId="08A1B422"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851" w:type="dxa"/>
            <w:vMerge/>
            <w:tcBorders>
              <w:top w:val="nil"/>
              <w:left w:val="nil"/>
              <w:bottom w:val="nil"/>
              <w:right w:val="nil"/>
            </w:tcBorders>
            <w:vAlign w:val="center"/>
            <w:hideMark/>
          </w:tcPr>
          <w:p w14:paraId="3E88294F"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92" w:type="dxa"/>
            <w:vMerge/>
            <w:tcBorders>
              <w:top w:val="nil"/>
              <w:left w:val="nil"/>
              <w:bottom w:val="nil"/>
              <w:right w:val="nil"/>
            </w:tcBorders>
            <w:vAlign w:val="center"/>
            <w:hideMark/>
          </w:tcPr>
          <w:p w14:paraId="08A594F1"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853" w:type="dxa"/>
            <w:vMerge/>
            <w:tcBorders>
              <w:top w:val="nil"/>
              <w:left w:val="nil"/>
              <w:bottom w:val="nil"/>
              <w:right w:val="nil"/>
            </w:tcBorders>
            <w:vAlign w:val="center"/>
            <w:hideMark/>
          </w:tcPr>
          <w:p w14:paraId="534FA1D7"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854" w:type="dxa"/>
            <w:vMerge/>
            <w:tcBorders>
              <w:top w:val="nil"/>
              <w:left w:val="nil"/>
              <w:bottom w:val="nil"/>
              <w:right w:val="nil"/>
            </w:tcBorders>
            <w:vAlign w:val="center"/>
            <w:hideMark/>
          </w:tcPr>
          <w:p w14:paraId="3100891A"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86" w:type="dxa"/>
            <w:vMerge/>
            <w:tcBorders>
              <w:top w:val="nil"/>
              <w:left w:val="nil"/>
              <w:bottom w:val="nil"/>
              <w:right w:val="nil"/>
            </w:tcBorders>
            <w:vAlign w:val="center"/>
            <w:hideMark/>
          </w:tcPr>
          <w:p w14:paraId="7C9875AC"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r>
      <w:tr w:rsidR="00EF4B68" w:rsidRPr="00901842" w14:paraId="5E943583" w14:textId="77777777" w:rsidTr="00C851E8">
        <w:trPr>
          <w:trHeight w:val="458"/>
        </w:trPr>
        <w:tc>
          <w:tcPr>
            <w:tcW w:w="959" w:type="dxa"/>
            <w:vMerge/>
            <w:tcBorders>
              <w:top w:val="nil"/>
              <w:left w:val="nil"/>
              <w:bottom w:val="nil"/>
              <w:right w:val="nil"/>
            </w:tcBorders>
            <w:vAlign w:val="center"/>
            <w:hideMark/>
          </w:tcPr>
          <w:p w14:paraId="6312A696"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val="restart"/>
            <w:tcBorders>
              <w:top w:val="nil"/>
              <w:left w:val="nil"/>
              <w:bottom w:val="nil"/>
              <w:right w:val="nil"/>
            </w:tcBorders>
            <w:shd w:val="clear" w:color="auto" w:fill="auto"/>
            <w:noWrap/>
            <w:vAlign w:val="center"/>
            <w:hideMark/>
          </w:tcPr>
          <w:p w14:paraId="5D8DA16E"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5</w:t>
            </w:r>
          </w:p>
        </w:tc>
        <w:tc>
          <w:tcPr>
            <w:tcW w:w="923" w:type="dxa"/>
            <w:vMerge w:val="restart"/>
            <w:tcBorders>
              <w:top w:val="nil"/>
              <w:left w:val="nil"/>
              <w:bottom w:val="nil"/>
              <w:right w:val="nil"/>
            </w:tcBorders>
            <w:shd w:val="clear" w:color="auto" w:fill="auto"/>
            <w:noWrap/>
            <w:vAlign w:val="center"/>
            <w:hideMark/>
          </w:tcPr>
          <w:p w14:paraId="1D76EA1B"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1</w:t>
            </w:r>
          </w:p>
        </w:tc>
        <w:tc>
          <w:tcPr>
            <w:tcW w:w="673" w:type="dxa"/>
            <w:vMerge w:val="restart"/>
            <w:tcBorders>
              <w:top w:val="nil"/>
              <w:left w:val="nil"/>
              <w:bottom w:val="nil"/>
              <w:right w:val="nil"/>
            </w:tcBorders>
            <w:shd w:val="clear" w:color="auto" w:fill="auto"/>
            <w:noWrap/>
            <w:vAlign w:val="center"/>
            <w:hideMark/>
          </w:tcPr>
          <w:p w14:paraId="75FFCBEC"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0.76</w:t>
            </w:r>
          </w:p>
        </w:tc>
        <w:tc>
          <w:tcPr>
            <w:tcW w:w="917" w:type="dxa"/>
            <w:gridSpan w:val="2"/>
            <w:vMerge w:val="restart"/>
            <w:tcBorders>
              <w:top w:val="nil"/>
              <w:left w:val="nil"/>
              <w:bottom w:val="nil"/>
              <w:right w:val="nil"/>
            </w:tcBorders>
            <w:shd w:val="clear" w:color="auto" w:fill="auto"/>
            <w:noWrap/>
            <w:vAlign w:val="center"/>
            <w:hideMark/>
          </w:tcPr>
          <w:p w14:paraId="713F0CD3"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92" w:type="dxa"/>
            <w:vMerge w:val="restart"/>
            <w:tcBorders>
              <w:top w:val="nil"/>
              <w:left w:val="nil"/>
              <w:bottom w:val="nil"/>
              <w:right w:val="nil"/>
            </w:tcBorders>
            <w:shd w:val="clear" w:color="auto" w:fill="auto"/>
            <w:noWrap/>
            <w:vAlign w:val="center"/>
            <w:hideMark/>
          </w:tcPr>
          <w:p w14:paraId="1ADBF0AB"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0.003</w:t>
            </w:r>
          </w:p>
        </w:tc>
        <w:tc>
          <w:tcPr>
            <w:tcW w:w="853" w:type="dxa"/>
            <w:vMerge w:val="restart"/>
            <w:tcBorders>
              <w:top w:val="nil"/>
              <w:left w:val="nil"/>
              <w:bottom w:val="nil"/>
              <w:right w:val="nil"/>
            </w:tcBorders>
            <w:shd w:val="clear" w:color="auto" w:fill="auto"/>
            <w:noWrap/>
            <w:vAlign w:val="center"/>
            <w:hideMark/>
          </w:tcPr>
          <w:p w14:paraId="02AC86E6"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0.36</w:t>
            </w:r>
          </w:p>
        </w:tc>
        <w:tc>
          <w:tcPr>
            <w:tcW w:w="854" w:type="dxa"/>
            <w:vMerge w:val="restart"/>
            <w:tcBorders>
              <w:top w:val="nil"/>
              <w:left w:val="nil"/>
              <w:bottom w:val="nil"/>
              <w:right w:val="nil"/>
            </w:tcBorders>
            <w:shd w:val="clear" w:color="auto" w:fill="auto"/>
            <w:noWrap/>
            <w:vAlign w:val="center"/>
            <w:hideMark/>
          </w:tcPr>
          <w:p w14:paraId="2FBFD091"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86" w:type="dxa"/>
            <w:vMerge w:val="restart"/>
            <w:tcBorders>
              <w:top w:val="nil"/>
              <w:left w:val="nil"/>
              <w:bottom w:val="nil"/>
              <w:right w:val="nil"/>
            </w:tcBorders>
            <w:shd w:val="clear" w:color="auto" w:fill="auto"/>
            <w:noWrap/>
            <w:vAlign w:val="center"/>
            <w:hideMark/>
          </w:tcPr>
          <w:p w14:paraId="6CB10831"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0.003</w:t>
            </w:r>
          </w:p>
        </w:tc>
      </w:tr>
      <w:tr w:rsidR="00EF4B68" w:rsidRPr="00901842" w14:paraId="035A4E44" w14:textId="77777777" w:rsidTr="00C851E8">
        <w:trPr>
          <w:trHeight w:val="458"/>
        </w:trPr>
        <w:tc>
          <w:tcPr>
            <w:tcW w:w="959" w:type="dxa"/>
            <w:vMerge/>
            <w:tcBorders>
              <w:top w:val="nil"/>
              <w:left w:val="nil"/>
              <w:bottom w:val="nil"/>
              <w:right w:val="nil"/>
            </w:tcBorders>
            <w:vAlign w:val="center"/>
            <w:hideMark/>
          </w:tcPr>
          <w:p w14:paraId="76D5CA36"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tcBorders>
              <w:top w:val="nil"/>
              <w:left w:val="nil"/>
              <w:bottom w:val="nil"/>
              <w:right w:val="nil"/>
            </w:tcBorders>
            <w:vAlign w:val="center"/>
            <w:hideMark/>
          </w:tcPr>
          <w:p w14:paraId="02BB81D7"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23" w:type="dxa"/>
            <w:vMerge/>
            <w:tcBorders>
              <w:top w:val="nil"/>
              <w:left w:val="nil"/>
              <w:bottom w:val="nil"/>
              <w:right w:val="nil"/>
            </w:tcBorders>
            <w:vAlign w:val="center"/>
            <w:hideMark/>
          </w:tcPr>
          <w:p w14:paraId="6E70D145"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673" w:type="dxa"/>
            <w:vMerge/>
            <w:tcBorders>
              <w:top w:val="nil"/>
              <w:left w:val="nil"/>
              <w:bottom w:val="nil"/>
              <w:right w:val="nil"/>
            </w:tcBorders>
            <w:vAlign w:val="center"/>
            <w:hideMark/>
          </w:tcPr>
          <w:p w14:paraId="79193ECC"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17" w:type="dxa"/>
            <w:gridSpan w:val="2"/>
            <w:vMerge/>
            <w:tcBorders>
              <w:top w:val="nil"/>
              <w:left w:val="nil"/>
              <w:bottom w:val="nil"/>
              <w:right w:val="nil"/>
            </w:tcBorders>
            <w:vAlign w:val="center"/>
            <w:hideMark/>
          </w:tcPr>
          <w:p w14:paraId="588B1D41"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92" w:type="dxa"/>
            <w:vMerge/>
            <w:tcBorders>
              <w:top w:val="nil"/>
              <w:left w:val="nil"/>
              <w:bottom w:val="nil"/>
              <w:right w:val="nil"/>
            </w:tcBorders>
            <w:vAlign w:val="center"/>
            <w:hideMark/>
          </w:tcPr>
          <w:p w14:paraId="6BEE3E45"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853" w:type="dxa"/>
            <w:vMerge/>
            <w:tcBorders>
              <w:top w:val="nil"/>
              <w:left w:val="nil"/>
              <w:bottom w:val="nil"/>
              <w:right w:val="nil"/>
            </w:tcBorders>
            <w:vAlign w:val="center"/>
            <w:hideMark/>
          </w:tcPr>
          <w:p w14:paraId="2DD7E058"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854" w:type="dxa"/>
            <w:vMerge/>
            <w:tcBorders>
              <w:top w:val="nil"/>
              <w:left w:val="nil"/>
              <w:bottom w:val="nil"/>
              <w:right w:val="nil"/>
            </w:tcBorders>
            <w:vAlign w:val="center"/>
            <w:hideMark/>
          </w:tcPr>
          <w:p w14:paraId="4DC64C6F"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86" w:type="dxa"/>
            <w:vMerge/>
            <w:tcBorders>
              <w:top w:val="nil"/>
              <w:left w:val="nil"/>
              <w:bottom w:val="nil"/>
              <w:right w:val="nil"/>
            </w:tcBorders>
            <w:vAlign w:val="center"/>
            <w:hideMark/>
          </w:tcPr>
          <w:p w14:paraId="4B6F2E91"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r>
      <w:tr w:rsidR="00EF4B68" w:rsidRPr="00901842" w14:paraId="33CE8949" w14:textId="77777777" w:rsidTr="00C851E8">
        <w:trPr>
          <w:trHeight w:val="458"/>
        </w:trPr>
        <w:tc>
          <w:tcPr>
            <w:tcW w:w="959" w:type="dxa"/>
            <w:vMerge/>
            <w:tcBorders>
              <w:top w:val="nil"/>
              <w:left w:val="nil"/>
              <w:bottom w:val="nil"/>
              <w:right w:val="nil"/>
            </w:tcBorders>
            <w:vAlign w:val="center"/>
            <w:hideMark/>
          </w:tcPr>
          <w:p w14:paraId="3A793529"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val="restart"/>
            <w:tcBorders>
              <w:top w:val="nil"/>
              <w:left w:val="nil"/>
              <w:bottom w:val="nil"/>
              <w:right w:val="nil"/>
            </w:tcBorders>
            <w:shd w:val="clear" w:color="auto" w:fill="auto"/>
            <w:noWrap/>
            <w:vAlign w:val="center"/>
            <w:hideMark/>
          </w:tcPr>
          <w:p w14:paraId="56F9310C"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4</w:t>
            </w:r>
          </w:p>
        </w:tc>
        <w:tc>
          <w:tcPr>
            <w:tcW w:w="923" w:type="dxa"/>
            <w:vMerge w:val="restart"/>
            <w:tcBorders>
              <w:top w:val="nil"/>
              <w:left w:val="nil"/>
              <w:bottom w:val="nil"/>
              <w:right w:val="nil"/>
            </w:tcBorders>
            <w:shd w:val="clear" w:color="auto" w:fill="auto"/>
            <w:noWrap/>
            <w:vAlign w:val="center"/>
            <w:hideMark/>
          </w:tcPr>
          <w:p w14:paraId="30DB7A51"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Cluster 1</w:t>
            </w:r>
          </w:p>
        </w:tc>
        <w:tc>
          <w:tcPr>
            <w:tcW w:w="673" w:type="dxa"/>
            <w:vMerge w:val="restart"/>
            <w:tcBorders>
              <w:top w:val="nil"/>
              <w:left w:val="nil"/>
              <w:bottom w:val="nil"/>
              <w:right w:val="nil"/>
            </w:tcBorders>
            <w:shd w:val="clear" w:color="auto" w:fill="auto"/>
            <w:noWrap/>
            <w:vAlign w:val="center"/>
            <w:hideMark/>
          </w:tcPr>
          <w:p w14:paraId="6EF050E9"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0.52</w:t>
            </w:r>
          </w:p>
        </w:tc>
        <w:tc>
          <w:tcPr>
            <w:tcW w:w="917" w:type="dxa"/>
            <w:gridSpan w:val="2"/>
            <w:vMerge w:val="restart"/>
            <w:tcBorders>
              <w:top w:val="nil"/>
              <w:left w:val="nil"/>
              <w:bottom w:val="nil"/>
              <w:right w:val="nil"/>
            </w:tcBorders>
            <w:shd w:val="clear" w:color="auto" w:fill="auto"/>
            <w:noWrap/>
            <w:vAlign w:val="center"/>
            <w:hideMark/>
          </w:tcPr>
          <w:p w14:paraId="145CF288"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92" w:type="dxa"/>
            <w:vMerge w:val="restart"/>
            <w:tcBorders>
              <w:top w:val="nil"/>
              <w:left w:val="nil"/>
              <w:bottom w:val="nil"/>
              <w:right w:val="nil"/>
            </w:tcBorders>
            <w:shd w:val="clear" w:color="auto" w:fill="auto"/>
            <w:noWrap/>
            <w:vAlign w:val="center"/>
            <w:hideMark/>
          </w:tcPr>
          <w:p w14:paraId="4CD116DC"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0.003</w:t>
            </w:r>
          </w:p>
        </w:tc>
        <w:tc>
          <w:tcPr>
            <w:tcW w:w="853" w:type="dxa"/>
            <w:vMerge w:val="restart"/>
            <w:tcBorders>
              <w:top w:val="nil"/>
              <w:left w:val="nil"/>
              <w:bottom w:val="nil"/>
              <w:right w:val="nil"/>
            </w:tcBorders>
            <w:shd w:val="clear" w:color="auto" w:fill="auto"/>
            <w:noWrap/>
            <w:vAlign w:val="center"/>
            <w:hideMark/>
          </w:tcPr>
          <w:p w14:paraId="0C66CC65"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0.26</w:t>
            </w:r>
          </w:p>
        </w:tc>
        <w:tc>
          <w:tcPr>
            <w:tcW w:w="854" w:type="dxa"/>
            <w:vMerge w:val="restart"/>
            <w:tcBorders>
              <w:top w:val="nil"/>
              <w:left w:val="nil"/>
              <w:bottom w:val="nil"/>
              <w:right w:val="nil"/>
            </w:tcBorders>
            <w:shd w:val="clear" w:color="auto" w:fill="auto"/>
            <w:noWrap/>
            <w:vAlign w:val="center"/>
            <w:hideMark/>
          </w:tcPr>
          <w:p w14:paraId="5EBBE354"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86" w:type="dxa"/>
            <w:vMerge w:val="restart"/>
            <w:tcBorders>
              <w:top w:val="nil"/>
              <w:left w:val="nil"/>
              <w:bottom w:val="nil"/>
              <w:right w:val="nil"/>
            </w:tcBorders>
            <w:shd w:val="clear" w:color="auto" w:fill="auto"/>
            <w:noWrap/>
            <w:vAlign w:val="center"/>
            <w:hideMark/>
          </w:tcPr>
          <w:p w14:paraId="690D06E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0.003</w:t>
            </w:r>
          </w:p>
        </w:tc>
      </w:tr>
      <w:tr w:rsidR="00EF4B68" w:rsidRPr="00901842" w14:paraId="5E993078" w14:textId="77777777" w:rsidTr="00C851E8">
        <w:trPr>
          <w:trHeight w:val="458"/>
        </w:trPr>
        <w:tc>
          <w:tcPr>
            <w:tcW w:w="959" w:type="dxa"/>
            <w:vMerge/>
            <w:tcBorders>
              <w:top w:val="nil"/>
              <w:left w:val="nil"/>
              <w:bottom w:val="nil"/>
              <w:right w:val="nil"/>
            </w:tcBorders>
            <w:vAlign w:val="center"/>
            <w:hideMark/>
          </w:tcPr>
          <w:p w14:paraId="1575864C"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23" w:type="dxa"/>
            <w:vMerge/>
            <w:tcBorders>
              <w:top w:val="nil"/>
              <w:left w:val="nil"/>
              <w:bottom w:val="nil"/>
              <w:right w:val="nil"/>
            </w:tcBorders>
            <w:vAlign w:val="center"/>
            <w:hideMark/>
          </w:tcPr>
          <w:p w14:paraId="58ADBDBE"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23" w:type="dxa"/>
            <w:vMerge/>
            <w:tcBorders>
              <w:top w:val="nil"/>
              <w:left w:val="nil"/>
              <w:bottom w:val="nil"/>
              <w:right w:val="nil"/>
            </w:tcBorders>
            <w:vAlign w:val="center"/>
            <w:hideMark/>
          </w:tcPr>
          <w:p w14:paraId="1C54FB57"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673" w:type="dxa"/>
            <w:vMerge/>
            <w:tcBorders>
              <w:top w:val="nil"/>
              <w:left w:val="nil"/>
              <w:bottom w:val="nil"/>
              <w:right w:val="nil"/>
            </w:tcBorders>
            <w:vAlign w:val="center"/>
            <w:hideMark/>
          </w:tcPr>
          <w:p w14:paraId="033AFFDE"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917" w:type="dxa"/>
            <w:gridSpan w:val="2"/>
            <w:vMerge/>
            <w:tcBorders>
              <w:top w:val="nil"/>
              <w:left w:val="nil"/>
              <w:bottom w:val="nil"/>
              <w:right w:val="nil"/>
            </w:tcBorders>
            <w:vAlign w:val="center"/>
            <w:hideMark/>
          </w:tcPr>
          <w:p w14:paraId="0976912A"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92" w:type="dxa"/>
            <w:vMerge/>
            <w:tcBorders>
              <w:top w:val="nil"/>
              <w:left w:val="nil"/>
              <w:bottom w:val="nil"/>
              <w:right w:val="nil"/>
            </w:tcBorders>
            <w:vAlign w:val="center"/>
            <w:hideMark/>
          </w:tcPr>
          <w:p w14:paraId="24AB9D80"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853" w:type="dxa"/>
            <w:vMerge/>
            <w:tcBorders>
              <w:top w:val="nil"/>
              <w:left w:val="nil"/>
              <w:bottom w:val="nil"/>
              <w:right w:val="nil"/>
            </w:tcBorders>
            <w:vAlign w:val="center"/>
            <w:hideMark/>
          </w:tcPr>
          <w:p w14:paraId="66C60C88"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c>
          <w:tcPr>
            <w:tcW w:w="854" w:type="dxa"/>
            <w:vMerge/>
            <w:tcBorders>
              <w:top w:val="nil"/>
              <w:left w:val="nil"/>
              <w:bottom w:val="nil"/>
              <w:right w:val="nil"/>
            </w:tcBorders>
            <w:vAlign w:val="center"/>
            <w:hideMark/>
          </w:tcPr>
          <w:p w14:paraId="56DBB494"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986" w:type="dxa"/>
            <w:vMerge/>
            <w:tcBorders>
              <w:top w:val="nil"/>
              <w:left w:val="nil"/>
              <w:bottom w:val="nil"/>
              <w:right w:val="nil"/>
            </w:tcBorders>
            <w:vAlign w:val="center"/>
            <w:hideMark/>
          </w:tcPr>
          <w:p w14:paraId="45AB7AF7"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r>
      <w:tr w:rsidR="00EF4B68" w:rsidRPr="00901842" w14:paraId="3774A732" w14:textId="77777777" w:rsidTr="00C851E8">
        <w:trPr>
          <w:trHeight w:val="1320"/>
        </w:trPr>
        <w:tc>
          <w:tcPr>
            <w:tcW w:w="8080" w:type="dxa"/>
            <w:gridSpan w:val="10"/>
            <w:tcBorders>
              <w:top w:val="nil"/>
              <w:left w:val="nil"/>
              <w:bottom w:val="nil"/>
              <w:right w:val="nil"/>
            </w:tcBorders>
            <w:shd w:val="clear" w:color="auto" w:fill="auto"/>
            <w:vAlign w:val="center"/>
            <w:hideMark/>
          </w:tcPr>
          <w:p w14:paraId="35E54429"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p>
        </w:tc>
      </w:tr>
    </w:tbl>
    <w:p w14:paraId="113EFBE3" w14:textId="77777777" w:rsidR="00EF4B68" w:rsidRPr="00901842" w:rsidRDefault="00EF4B68" w:rsidP="00EF4B68">
      <w:pPr>
        <w:spacing w:after="0" w:line="240" w:lineRule="auto"/>
        <w:rPr>
          <w:rFonts w:ascii="Times New Roman" w:hAnsi="Times New Roman" w:cs="Times New Roman"/>
          <w:color w:val="000000"/>
          <w:sz w:val="24"/>
          <w:szCs w:val="24"/>
        </w:rPr>
      </w:pPr>
    </w:p>
    <w:p w14:paraId="3851FB52" w14:textId="77777777" w:rsidR="00EF4B68" w:rsidRPr="00901842" w:rsidRDefault="00EF4B68" w:rsidP="00EF4B68">
      <w:pPr>
        <w:rPr>
          <w:rFonts w:ascii="Times New Roman" w:hAnsi="Times New Roman" w:cs="Times New Roman"/>
          <w:sz w:val="24"/>
          <w:szCs w:val="24"/>
        </w:rPr>
      </w:pPr>
    </w:p>
    <w:p w14:paraId="3C235A0C" w14:textId="77777777" w:rsidR="00EF4B68" w:rsidRPr="00EF4B68" w:rsidRDefault="00EF4B68">
      <w:pPr>
        <w:rPr>
          <w:lang w:val="en-US"/>
        </w:rPr>
      </w:pPr>
    </w:p>
    <w:sectPr w:rsidR="00EF4B68" w:rsidRPr="00EF4B6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US" w:vendorID="64" w:dllVersion="131078" w:nlCheck="1" w:checkStyle="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68"/>
    <w:rsid w:val="00013923"/>
    <w:rsid w:val="001F4248"/>
    <w:rsid w:val="002569C0"/>
    <w:rsid w:val="004111EB"/>
    <w:rsid w:val="004E13A4"/>
    <w:rsid w:val="006A3CEE"/>
    <w:rsid w:val="00AD0CDC"/>
    <w:rsid w:val="00B76251"/>
    <w:rsid w:val="00DF5492"/>
    <w:rsid w:val="00EF4B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795D"/>
  <w15:chartTrackingRefBased/>
  <w15:docId w15:val="{050A8DFA-3624-4E28-97AF-2F8D9FE8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EC0E281E515AD41B04D3EE4AD1675F9" ma:contentTypeVersion="6" ma:contentTypeDescription="Luo uusi asiakirja." ma:contentTypeScope="" ma:versionID="d2fb1071ab024f438e2fd05d675fabbb">
  <xsd:schema xmlns:xsd="http://www.w3.org/2001/XMLSchema" xmlns:xs="http://www.w3.org/2001/XMLSchema" xmlns:p="http://schemas.microsoft.com/office/2006/metadata/properties" xmlns:ns3="e6c02c20-7cdf-408e-8bcb-33e726088ffb" targetNamespace="http://schemas.microsoft.com/office/2006/metadata/properties" ma:root="true" ma:fieldsID="306b9360a457c2e2efab3fa1fa9f9a76" ns3:_="">
    <xsd:import namespace="e6c02c20-7cdf-408e-8bcb-33e726088f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02c20-7cdf-408e-8bcb-33e726088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88D1C-F3BD-4BBA-8C91-945F3373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02c20-7cdf-408e-8bcb-33e726088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83BA6-212E-47F7-8BD3-AF0FF5348D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6c02c20-7cdf-408e-8bcb-33e726088ffb"/>
    <ds:schemaRef ds:uri="http://www.w3.org/XML/1998/namespace"/>
    <ds:schemaRef ds:uri="http://purl.org/dc/dcmitype/"/>
  </ds:schemaRefs>
</ds:datastoreItem>
</file>

<file path=customXml/itemProps3.xml><?xml version="1.0" encoding="utf-8"?>
<ds:datastoreItem xmlns:ds="http://schemas.openxmlformats.org/officeDocument/2006/customXml" ds:itemID="{468F0AD0-B056-49E9-BC3A-60E08AB8D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Honkanen, Jarno K</dc:creator>
  <cp:keywords/>
  <dc:description/>
  <cp:lastModifiedBy>Vaarala, Outi</cp:lastModifiedBy>
  <cp:revision>3</cp:revision>
  <dcterms:created xsi:type="dcterms:W3CDTF">2019-10-10T14:22:00Z</dcterms:created>
  <dcterms:modified xsi:type="dcterms:W3CDTF">2019-10-10T14:23:00Z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0x010100BEC0E281E515AD41B04D3EE4AD1675F9</vt:lpwstr>
  </property>
</Properties>
</file>