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C7" w:rsidRPr="001C1C0F" w:rsidRDefault="00204AC7" w:rsidP="00204AC7">
      <w:pPr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  <w:lang w:eastAsia="en-US"/>
        </w:rPr>
      </w:pPr>
      <w:r w:rsidRPr="001C1C0F">
        <w:rPr>
          <w:rFonts w:ascii="Times New Roman" w:eastAsia="宋体" w:hAnsi="Times New Roman" w:cs="Times New Roman"/>
          <w:b/>
          <w:i/>
          <w:kern w:val="0"/>
          <w:sz w:val="24"/>
          <w:szCs w:val="24"/>
          <w:lang w:eastAsia="en-US"/>
        </w:rPr>
        <w:t>Supplementary Material</w:t>
      </w:r>
    </w:p>
    <w:p w:rsidR="00204AC7" w:rsidRPr="001C1C0F" w:rsidRDefault="00204AC7" w:rsidP="00204AC7">
      <w:pPr>
        <w:pStyle w:val="a3"/>
        <w:spacing w:beforeLines="50" w:before="156"/>
        <w:rPr>
          <w:sz w:val="24"/>
          <w:szCs w:val="24"/>
        </w:rPr>
      </w:pPr>
      <w:bookmarkStart w:id="0" w:name="OLE_LINK272"/>
      <w:bookmarkStart w:id="1" w:name="OLE_LINK273"/>
      <w:r w:rsidRPr="001C1C0F">
        <w:rPr>
          <w:sz w:val="24"/>
          <w:szCs w:val="24"/>
        </w:rPr>
        <w:t xml:space="preserve">Molecular and Phylogenetic Analyses of the Mediator subunit genes in Solanum </w:t>
      </w:r>
      <w:proofErr w:type="spellStart"/>
      <w:r w:rsidR="00351E0F" w:rsidRPr="001C1C0F">
        <w:rPr>
          <w:sz w:val="24"/>
          <w:szCs w:val="24"/>
        </w:rPr>
        <w:t>lycopersicum</w:t>
      </w:r>
      <w:proofErr w:type="spellEnd"/>
    </w:p>
    <w:bookmarkEnd w:id="0"/>
    <w:bookmarkEnd w:id="1"/>
    <w:p w:rsidR="00204AC7" w:rsidRPr="001C1C0F" w:rsidRDefault="00351E0F" w:rsidP="00204AC7">
      <w:pPr>
        <w:pStyle w:val="AuthorList"/>
        <w:spacing w:beforeLines="50" w:before="156" w:after="0"/>
        <w:rPr>
          <w:b w:val="0"/>
          <w:color w:val="000000" w:themeColor="text1"/>
        </w:rPr>
      </w:pPr>
      <w:proofErr w:type="spellStart"/>
      <w:r w:rsidRPr="001C1C0F">
        <w:rPr>
          <w:b w:val="0"/>
          <w:color w:val="000000" w:themeColor="text1"/>
        </w:rPr>
        <w:t>Yunshu</w:t>
      </w:r>
      <w:proofErr w:type="spellEnd"/>
      <w:r w:rsidRPr="001C1C0F">
        <w:rPr>
          <w:b w:val="0"/>
          <w:color w:val="000000" w:themeColor="text1"/>
        </w:rPr>
        <w:t xml:space="preserve"> Wang</w:t>
      </w:r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</w:rPr>
        <w:t xml:space="preserve">, </w:t>
      </w:r>
      <w:proofErr w:type="spellStart"/>
      <w:r w:rsidRPr="001C1C0F">
        <w:rPr>
          <w:b w:val="0"/>
          <w:color w:val="000000" w:themeColor="text1"/>
          <w:lang w:eastAsia="zh-CN"/>
        </w:rPr>
        <w:t>Honglian</w:t>
      </w:r>
      <w:proofErr w:type="spellEnd"/>
      <w:r w:rsidRPr="001C1C0F">
        <w:rPr>
          <w:b w:val="0"/>
          <w:color w:val="000000" w:themeColor="text1"/>
          <w:lang w:eastAsia="zh-CN"/>
        </w:rPr>
        <w:t xml:space="preserve"> Liang</w:t>
      </w:r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  <w:lang w:eastAsia="zh-CN"/>
        </w:rPr>
        <w:t xml:space="preserve">, </w:t>
      </w:r>
      <w:proofErr w:type="spellStart"/>
      <w:r w:rsidRPr="001C1C0F">
        <w:rPr>
          <w:b w:val="0"/>
          <w:color w:val="000000" w:themeColor="text1"/>
          <w:lang w:eastAsia="zh-CN"/>
        </w:rPr>
        <w:t>Guoping</w:t>
      </w:r>
      <w:proofErr w:type="spellEnd"/>
      <w:r w:rsidRPr="001C1C0F">
        <w:rPr>
          <w:b w:val="0"/>
          <w:color w:val="000000" w:themeColor="text1"/>
          <w:lang w:eastAsia="zh-CN"/>
        </w:rPr>
        <w:t xml:space="preserve"> Chen</w:t>
      </w:r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</w:rPr>
        <w:t>,</w:t>
      </w:r>
      <w:r w:rsidRPr="001C1C0F">
        <w:rPr>
          <w:b w:val="0"/>
          <w:color w:val="000000" w:themeColor="text1"/>
          <w:lang w:eastAsia="zh-CN"/>
        </w:rPr>
        <w:t xml:space="preserve"> </w:t>
      </w:r>
      <w:proofErr w:type="spellStart"/>
      <w:r w:rsidRPr="001C1C0F">
        <w:rPr>
          <w:b w:val="0"/>
          <w:color w:val="000000" w:themeColor="text1"/>
          <w:lang w:eastAsia="zh-CN"/>
        </w:rPr>
        <w:t>Changguang</w:t>
      </w:r>
      <w:proofErr w:type="spellEnd"/>
      <w:r w:rsidRPr="001C1C0F">
        <w:rPr>
          <w:b w:val="0"/>
          <w:color w:val="000000" w:themeColor="text1"/>
          <w:lang w:eastAsia="zh-CN"/>
        </w:rPr>
        <w:t xml:space="preserve"> Liao</w:t>
      </w:r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</w:rPr>
        <w:t xml:space="preserve">, </w:t>
      </w:r>
      <w:proofErr w:type="spellStart"/>
      <w:r w:rsidRPr="001C1C0F">
        <w:rPr>
          <w:b w:val="0"/>
          <w:color w:val="000000" w:themeColor="text1"/>
          <w:lang w:eastAsia="zh-CN"/>
        </w:rPr>
        <w:t>Yicong</w:t>
      </w:r>
      <w:proofErr w:type="spellEnd"/>
      <w:r w:rsidRPr="001C1C0F">
        <w:rPr>
          <w:b w:val="0"/>
          <w:color w:val="000000" w:themeColor="text1"/>
          <w:lang w:eastAsia="zh-CN"/>
        </w:rPr>
        <w:t xml:space="preserve"> Wang</w:t>
      </w:r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  <w:lang w:eastAsia="zh-CN"/>
        </w:rPr>
        <w:t xml:space="preserve">, </w:t>
      </w:r>
      <w:bookmarkStart w:id="2" w:name="_Hlk536535490"/>
      <w:proofErr w:type="spellStart"/>
      <w:r w:rsidRPr="001C1C0F">
        <w:rPr>
          <w:b w:val="0"/>
          <w:color w:val="000000" w:themeColor="text1"/>
          <w:lang w:eastAsia="zh-CN"/>
        </w:rPr>
        <w:t>Zongli</w:t>
      </w:r>
      <w:proofErr w:type="spellEnd"/>
      <w:r w:rsidRPr="001C1C0F">
        <w:rPr>
          <w:b w:val="0"/>
          <w:color w:val="000000" w:themeColor="text1"/>
          <w:lang w:eastAsia="zh-CN"/>
        </w:rPr>
        <w:t xml:space="preserve"> Hu</w:t>
      </w:r>
      <w:bookmarkEnd w:id="2"/>
      <w:r w:rsidRPr="001C1C0F">
        <w:rPr>
          <w:b w:val="0"/>
          <w:color w:val="000000" w:themeColor="text1"/>
          <w:vertAlign w:val="superscript"/>
          <w:lang w:eastAsia="zh-CN"/>
        </w:rPr>
        <w:t>1</w:t>
      </w:r>
      <w:r w:rsidRPr="001C1C0F">
        <w:rPr>
          <w:b w:val="0"/>
          <w:color w:val="000000" w:themeColor="text1"/>
        </w:rPr>
        <w:t>* QiaoliXie</w:t>
      </w:r>
      <w:r w:rsidRPr="001C1C0F">
        <w:rPr>
          <w:b w:val="0"/>
          <w:color w:val="000000" w:themeColor="text1"/>
          <w:vertAlign w:val="superscript"/>
        </w:rPr>
        <w:t>1</w:t>
      </w:r>
      <w:r w:rsidRPr="001C1C0F">
        <w:rPr>
          <w:b w:val="0"/>
          <w:color w:val="000000" w:themeColor="text1"/>
        </w:rPr>
        <w:t>*</w:t>
      </w:r>
    </w:p>
    <w:p w:rsidR="00204AC7" w:rsidRPr="001C1C0F" w:rsidRDefault="00204AC7" w:rsidP="00204AC7">
      <w:pPr>
        <w:widowControl/>
        <w:spacing w:beforeLines="50" w:before="156"/>
        <w:jc w:val="left"/>
        <w:rPr>
          <w:rFonts w:ascii="Times New Roman" w:hAnsi="Times New Roman" w:cs="Times New Roman"/>
          <w:kern w:val="1"/>
          <w:sz w:val="24"/>
          <w:szCs w:val="24"/>
        </w:rPr>
      </w:pPr>
      <w:r w:rsidRPr="001C1C0F">
        <w:rPr>
          <w:rFonts w:ascii="Times New Roman" w:hAnsi="Times New Roman" w:cs="Times New Roman"/>
          <w:kern w:val="1"/>
          <w:sz w:val="24"/>
          <w:szCs w:val="24"/>
          <w:vertAlign w:val="superscript"/>
        </w:rPr>
        <w:t>1</w:t>
      </w:r>
      <w:r w:rsidRPr="001C1C0F">
        <w:rPr>
          <w:rFonts w:ascii="Times New Roman" w:hAnsi="Times New Roman" w:cs="Times New Roman"/>
          <w:kern w:val="1"/>
          <w:sz w:val="24"/>
          <w:szCs w:val="24"/>
        </w:rPr>
        <w:t xml:space="preserve"> Laboratory of molecular biology of tomato, Bioengineering College, Chongqing University, Chongqing, People’s Republic of China</w:t>
      </w:r>
    </w:p>
    <w:p w:rsidR="00204AC7" w:rsidRPr="001C1C0F" w:rsidRDefault="00204AC7" w:rsidP="00204AC7">
      <w:pPr>
        <w:spacing w:beforeLines="50" w:before="156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1C0F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* Correspondence: </w:t>
      </w:r>
      <w:r w:rsidRPr="001C1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4AC7" w:rsidRPr="001C1C0F" w:rsidRDefault="00204AC7" w:rsidP="00204AC7">
      <w:pPr>
        <w:spacing w:beforeLines="50" w:before="156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C1C0F">
        <w:rPr>
          <w:rFonts w:ascii="Times New Roman" w:hAnsi="Times New Roman" w:cs="Times New Roman"/>
          <w:sz w:val="24"/>
          <w:szCs w:val="24"/>
        </w:rPr>
        <w:t>Zongli</w:t>
      </w:r>
      <w:proofErr w:type="spellEnd"/>
      <w:r w:rsidRPr="001C1C0F">
        <w:rPr>
          <w:rFonts w:ascii="Times New Roman" w:hAnsi="Times New Roman" w:cs="Times New Roman"/>
          <w:sz w:val="24"/>
          <w:szCs w:val="24"/>
        </w:rPr>
        <w:t xml:space="preserve"> Hu</w:t>
      </w:r>
    </w:p>
    <w:p w:rsidR="00204AC7" w:rsidRPr="001C1C0F" w:rsidRDefault="00204AC7" w:rsidP="00204AC7">
      <w:pPr>
        <w:widowControl/>
        <w:spacing w:beforeLines="50" w:before="156"/>
        <w:jc w:val="left"/>
        <w:rPr>
          <w:rFonts w:ascii="Times New Roman" w:hAnsi="Times New Roman" w:cs="Times New Roman"/>
          <w:kern w:val="1"/>
          <w:sz w:val="24"/>
          <w:szCs w:val="24"/>
        </w:rPr>
      </w:pPr>
      <w:r w:rsidRPr="001C1C0F">
        <w:rPr>
          <w:rFonts w:ascii="Times New Roman" w:hAnsi="Times New Roman" w:cs="Times New Roman"/>
          <w:kern w:val="1"/>
          <w:sz w:val="24"/>
          <w:szCs w:val="24"/>
        </w:rPr>
        <w:t>Bioengineering College,</w:t>
      </w:r>
      <w:bookmarkStart w:id="3" w:name="OLE_LINK275"/>
      <w:bookmarkStart w:id="4" w:name="OLE_LINK276"/>
      <w:r w:rsidRPr="001C1C0F">
        <w:rPr>
          <w:rFonts w:ascii="Times New Roman" w:hAnsi="Times New Roman" w:cs="Times New Roman"/>
          <w:kern w:val="1"/>
          <w:sz w:val="24"/>
          <w:szCs w:val="24"/>
        </w:rPr>
        <w:t xml:space="preserve"> Chongqing University</w:t>
      </w:r>
      <w:bookmarkEnd w:id="3"/>
      <w:bookmarkEnd w:id="4"/>
      <w:r w:rsidRPr="001C1C0F">
        <w:rPr>
          <w:rFonts w:ascii="Times New Roman" w:hAnsi="Times New Roman" w:cs="Times New Roman"/>
          <w:kern w:val="1"/>
          <w:sz w:val="24"/>
          <w:szCs w:val="24"/>
        </w:rPr>
        <w:t>, Chongqing, People’s Republic of China</w:t>
      </w:r>
    </w:p>
    <w:p w:rsidR="00204AC7" w:rsidRPr="001C1C0F" w:rsidRDefault="00204AC7" w:rsidP="00204AC7">
      <w:pPr>
        <w:spacing w:beforeLines="50" w:before="156"/>
        <w:jc w:val="left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proofErr w:type="gramStart"/>
      <w:r w:rsidRPr="001C1C0F">
        <w:rPr>
          <w:rFonts w:ascii="Times New Roman" w:hAnsi="Times New Roman" w:cs="Times New Roman"/>
          <w:sz w:val="24"/>
          <w:szCs w:val="24"/>
          <w:lang w:val="fr-FR"/>
        </w:rPr>
        <w:t>Phone:</w:t>
      </w:r>
      <w:proofErr w:type="gramEnd"/>
      <w:r w:rsidRPr="001C1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6560" w:rsidRPr="00521436">
        <w:rPr>
          <w:rFonts w:ascii="Times New Roman" w:hAnsi="Times New Roman" w:cs="Times New Roman"/>
          <w:kern w:val="0"/>
          <w:sz w:val="24"/>
          <w:szCs w:val="24"/>
          <w:lang w:eastAsia="en-US"/>
        </w:rPr>
        <w:t>008623651</w:t>
      </w:r>
      <w:r w:rsidR="00B26560">
        <w:rPr>
          <w:rFonts w:ascii="Times New Roman" w:hAnsi="Times New Roman" w:cs="Times New Roman"/>
          <w:kern w:val="0"/>
          <w:sz w:val="24"/>
          <w:szCs w:val="24"/>
          <w:lang w:eastAsia="en-US"/>
        </w:rPr>
        <w:t>02507</w:t>
      </w:r>
    </w:p>
    <w:p w:rsidR="00204AC7" w:rsidRPr="001C1C0F" w:rsidRDefault="00204AC7" w:rsidP="00204AC7">
      <w:pPr>
        <w:spacing w:beforeLines="50" w:before="156"/>
        <w:jc w:val="left"/>
        <w:rPr>
          <w:rFonts w:ascii="Times New Roman" w:hAnsi="Times New Roman" w:cs="Times New Roman"/>
          <w:kern w:val="1"/>
          <w:sz w:val="24"/>
          <w:szCs w:val="24"/>
          <w:lang w:val="fr-FR"/>
        </w:rPr>
      </w:pPr>
      <w:proofErr w:type="gramStart"/>
      <w:r w:rsidRPr="001C1C0F">
        <w:rPr>
          <w:rFonts w:ascii="Times New Roman" w:hAnsi="Times New Roman" w:cs="Times New Roman"/>
          <w:sz w:val="24"/>
          <w:szCs w:val="24"/>
          <w:lang w:val="fr-FR"/>
        </w:rPr>
        <w:t>Fax:</w:t>
      </w:r>
      <w:proofErr w:type="gramEnd"/>
      <w:r w:rsidRPr="001C1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26560" w:rsidRPr="00521436">
        <w:rPr>
          <w:rFonts w:ascii="Times New Roman" w:hAnsi="Times New Roman" w:cs="Times New Roman"/>
          <w:kern w:val="0"/>
          <w:sz w:val="24"/>
          <w:szCs w:val="24"/>
          <w:lang w:eastAsia="en-US"/>
        </w:rPr>
        <w:t>008623651</w:t>
      </w:r>
      <w:r w:rsidR="00B26560">
        <w:rPr>
          <w:rFonts w:ascii="Times New Roman" w:hAnsi="Times New Roman" w:cs="Times New Roman"/>
          <w:kern w:val="0"/>
          <w:sz w:val="24"/>
          <w:szCs w:val="24"/>
          <w:lang w:eastAsia="en-US"/>
        </w:rPr>
        <w:t>02507</w:t>
      </w:r>
    </w:p>
    <w:p w:rsidR="003C277B" w:rsidRDefault="00204AC7" w:rsidP="00351E0F">
      <w:pPr>
        <w:spacing w:beforeLines="50" w:before="156"/>
        <w:jc w:val="left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1C1C0F">
        <w:rPr>
          <w:rFonts w:ascii="Times New Roman" w:hAnsi="Times New Roman" w:cs="Times New Roman"/>
          <w:sz w:val="24"/>
          <w:szCs w:val="24"/>
        </w:rPr>
        <w:t>E-mail:</w:t>
      </w:r>
      <w:r w:rsidRPr="001C1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6" w:history="1">
        <w:r w:rsidR="003C277B" w:rsidRPr="00521436">
          <w:rPr>
            <w:rFonts w:ascii="Times New Roman" w:hAnsi="Times New Roman" w:cs="Times New Roman"/>
            <w:kern w:val="0"/>
            <w:sz w:val="24"/>
            <w:szCs w:val="24"/>
            <w:lang w:eastAsia="en-US"/>
          </w:rPr>
          <w:t>huzongli71@163.com</w:t>
        </w:r>
      </w:hyperlink>
    </w:p>
    <w:p w:rsidR="00351E0F" w:rsidRPr="001C1C0F" w:rsidRDefault="00351E0F" w:rsidP="00351E0F">
      <w:pPr>
        <w:spacing w:beforeLines="50" w:before="156"/>
        <w:jc w:val="left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C1C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Qiaoli</w:t>
      </w:r>
      <w:proofErr w:type="spellEnd"/>
      <w:r w:rsidRPr="001C1C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C1C0F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Xie</w:t>
      </w:r>
      <w:proofErr w:type="spellEnd"/>
    </w:p>
    <w:p w:rsidR="00351E0F" w:rsidRPr="001C1C0F" w:rsidRDefault="00351E0F" w:rsidP="00351E0F">
      <w:pPr>
        <w:widowControl/>
        <w:spacing w:beforeLines="50" w:before="156"/>
        <w:jc w:val="lef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r w:rsidRPr="001C1C0F"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  <w:t>Bioengineering College, Chongqing University, Chongqing, People’s Republic of China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kern w:val="1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Phone: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26560" w:rsidRPr="00521436">
        <w:rPr>
          <w:rFonts w:ascii="Times New Roman" w:hAnsi="Times New Roman" w:cs="Times New Roman"/>
          <w:kern w:val="0"/>
          <w:sz w:val="24"/>
          <w:szCs w:val="24"/>
          <w:lang w:eastAsia="en-US"/>
        </w:rPr>
        <w:t>008623651</w:t>
      </w:r>
      <w:r w:rsidR="00B26560">
        <w:rPr>
          <w:rFonts w:ascii="Times New Roman" w:hAnsi="Times New Roman" w:cs="Times New Roman"/>
          <w:kern w:val="0"/>
          <w:sz w:val="24"/>
          <w:szCs w:val="24"/>
          <w:lang w:eastAsia="en-US"/>
        </w:rPr>
        <w:t>02507</w:t>
      </w:r>
    </w:p>
    <w:p w:rsidR="00351E0F" w:rsidRPr="001C1C0F" w:rsidRDefault="00351E0F" w:rsidP="00351E0F">
      <w:pPr>
        <w:spacing w:beforeLines="50" w:before="156"/>
        <w:jc w:val="left"/>
        <w:rPr>
          <w:rStyle w:val="a7"/>
          <w:rFonts w:ascii="Times New Roman" w:hAnsi="Times New Roman" w:cs="Times New Roman"/>
          <w:color w:val="000000" w:themeColor="text1"/>
          <w:kern w:val="1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Fax: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="00B26560" w:rsidRPr="00521436">
        <w:rPr>
          <w:rFonts w:ascii="Times New Roman" w:hAnsi="Times New Roman" w:cs="Times New Roman"/>
          <w:kern w:val="0"/>
          <w:sz w:val="24"/>
          <w:szCs w:val="24"/>
          <w:lang w:eastAsia="en-US"/>
        </w:rPr>
        <w:t>008623651</w:t>
      </w:r>
      <w:r w:rsidR="00B26560">
        <w:rPr>
          <w:rFonts w:ascii="Times New Roman" w:hAnsi="Times New Roman" w:cs="Times New Roman"/>
          <w:kern w:val="0"/>
          <w:sz w:val="24"/>
          <w:szCs w:val="24"/>
          <w:lang w:eastAsia="en-US"/>
        </w:rPr>
        <w:t>02507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E-mail, </w:t>
      </w:r>
      <w:r w:rsidRPr="001C1C0F">
        <w:rPr>
          <w:rFonts w:ascii="Times New Roman" w:hAnsi="Times New Roman" w:cs="Times New Roman"/>
          <w:sz w:val="24"/>
          <w:szCs w:val="24"/>
          <w:lang w:val="fr-FR"/>
        </w:rPr>
        <w:t>qiaolixie@cqu.edu.cn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1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Co-authors: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Yunshu</w:t>
      </w:r>
      <w:proofErr w:type="spellEnd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Wang 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E-mail: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wangyunshu@cqu.edu.cn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Honglian</w:t>
      </w:r>
      <w:proofErr w:type="spellEnd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Liang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E-mail: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hyperlink r:id="rId7" w:history="1">
        <w:r w:rsidRPr="001C1C0F">
          <w:rPr>
            <w:rStyle w:val="a7"/>
            <w:rFonts w:ascii="Times New Roman" w:hAnsi="Times New Roman" w:cs="Times New Roman"/>
            <w:sz w:val="24"/>
            <w:szCs w:val="24"/>
            <w:lang w:val="fr-FR"/>
          </w:rPr>
          <w:t>20161902007t@cqu.edu.cn</w:t>
        </w:r>
      </w:hyperlink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kern w:val="1"/>
          <w:sz w:val="24"/>
          <w:szCs w:val="24"/>
        </w:rPr>
      </w:pPr>
      <w:proofErr w:type="spellStart"/>
      <w:r w:rsidRPr="001C1C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Guoping</w:t>
      </w:r>
      <w:proofErr w:type="spellEnd"/>
      <w:r w:rsidRPr="001C1C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Chen 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E-mail: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hyperlink r:id="rId8" w:history="1">
        <w:r w:rsidRPr="001C1C0F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fr-FR"/>
          </w:rPr>
          <w:t>chenguoping@cqu.edu.cn</w:t>
        </w:r>
      </w:hyperlink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Changguang</w:t>
      </w:r>
      <w:proofErr w:type="spellEnd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Liao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1C0F">
        <w:rPr>
          <w:rStyle w:val="a7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liaochangguang@cqu.edu.cn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Yicong</w:t>
      </w:r>
      <w:proofErr w:type="spellEnd"/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Wang</w:t>
      </w:r>
    </w:p>
    <w:p w:rsidR="00351E0F" w:rsidRPr="001C1C0F" w:rsidRDefault="00351E0F" w:rsidP="00351E0F">
      <w:pPr>
        <w:spacing w:beforeLines="50" w:before="156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1C1C0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fr-FR"/>
        </w:rPr>
        <w:t>E-mail:</w:t>
      </w: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luka-miku@outlook.com</w:t>
      </w:r>
    </w:p>
    <w:p w:rsidR="00DA44FF" w:rsidRPr="001C1C0F" w:rsidRDefault="00351E0F" w:rsidP="001C1C0F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1C1C0F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br w:type="page"/>
      </w:r>
      <w:bookmarkStart w:id="5" w:name="OLE_LINK1"/>
      <w:r w:rsidR="00DA44FF" w:rsidRPr="001C1C0F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lastRenderedPageBreak/>
        <w:t xml:space="preserve">Supplementary Table </w:t>
      </w:r>
      <w:r w:rsidR="009C52B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="00DA44FF" w:rsidRPr="001C1C0F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>1.</w:t>
      </w:r>
      <w:bookmarkEnd w:id="5"/>
      <w:r w:rsidR="00DA44FF" w:rsidRPr="001C1C0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Primers for PCR amplification and quantification. All the primers we used were</w:t>
      </w:r>
      <w:r w:rsidR="00DA44FF" w:rsidRPr="001C1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4FF" w:rsidRPr="001C1C0F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designed by Primer premier 5.0 software.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4372"/>
      </w:tblGrid>
      <w:tr w:rsidR="00DA44FF" w:rsidRPr="001C1C0F" w:rsidTr="00F46C39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Primer names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TimesNewRoman" w:hAnsi="Times New Roman" w:cs="Times New Roman"/>
                <w:color w:val="000000" w:themeColor="text1"/>
                <w:sz w:val="24"/>
                <w:szCs w:val="24"/>
              </w:rPr>
              <w:t>Sequences</w:t>
            </w: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C1C0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(5' →3')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SLMED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3-Q-F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ATGGTATGCGTGAATTTCCGA  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MED3-Q-R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MED8-Q-F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MED8-Q-R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CTCATTTTGATAGTGACTGCCTGTT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CAACACCTATCGGTAGCATCCC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CCCCTGTCTGGTTCCAAAGTAG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MED9-Q-F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AAATGCTAAATCAGCGAAGGGA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MED9-Q-R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MED11-Q-F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MED11-Q-R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 xml:space="preserve">GACAGGTGATTCAACTCAACTTCTTT 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TAATCAAGGACATCCAAGTCACACT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TAATCAAGGACATCCAAGTCACACT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MED15a-Q-F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GCCTTTGAGATTGCTCGTTG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MED15a-Q-R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AAGACTTCGCAGGGAGACACTA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MED17-Q-F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TTCTCAAACAAAGTCCTCGCAG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MED17-Q-R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ACATAGTCAGATGAGTGAGACAGGC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MED18-Q-F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ATATCTTGCACCGCTCCTTCA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MED18-Q-R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GGGAAGGAGAATGGCGAAATA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MED19a-Q-F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TGATGGAGAGGAGGAATTTAATGAT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MED19a-Q-R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MED21-Q-F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MED21-Q-R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GGGTGCTTGAGCAAAAAAGTTAG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GAGGGGAATAGTTATGGAGATGG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TGGTAATGATCGTTTTCCAAGAG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MED21-Q-F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TCCTTTATCGGATGGGAGTGAA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MED21</w:t>
            </w:r>
            <w:bookmarkStart w:id="6" w:name="OLE_LINK34"/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-Q-R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CAGGCAGTTATCTGTTGCTTGGT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MED23-Q-F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CATTTCGCATTATGGGTCCC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MED23-Q-R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MED25-Q-F</w:t>
            </w:r>
          </w:p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MED25-Q-R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CCGTTGCTTCAATAGGTGCTG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GTATTTATTACCAGATTGGAGGGG</w:t>
            </w:r>
          </w:p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CGATGGGAGTTGTATTACCGC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MED26b-Q-F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ATGTTCGGCATCTATCTCGGAC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MED26b-Q-R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CTAAGTCATCTAAAGGCGGGG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MED33-Q-F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GCCATTTAATAGGCTACGCTCC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MED33-Q-R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GATATTGGGAGCACACGAACC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MED37-Q-F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AAGGTGAAAGGAGCTTAACGAA</w:t>
            </w:r>
          </w:p>
        </w:tc>
      </w:tr>
      <w:tr w:rsidR="00DA44FF" w:rsidRPr="001C1C0F" w:rsidTr="00F46C3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4FF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SlMED</w:t>
            </w:r>
            <w:r w:rsidR="00DA44FF"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37-Q-R</w:t>
            </w:r>
          </w:p>
          <w:p w:rsidR="00F46C39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SlCAC</w:t>
            </w:r>
            <w:proofErr w:type="spellEnd"/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-Q-F</w:t>
            </w:r>
          </w:p>
          <w:p w:rsidR="00F46C39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SlCAC</w:t>
            </w:r>
            <w:proofErr w:type="spellEnd"/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-Q-R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4FF" w:rsidRPr="001C1C0F" w:rsidRDefault="00DA44FF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ATTTCTTCCTGGCTTAGACGC</w:t>
            </w:r>
          </w:p>
          <w:p w:rsidR="00F46C39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CTCCGTTGTGATGTAACTGG</w:t>
            </w:r>
          </w:p>
          <w:p w:rsidR="00F46C39" w:rsidRPr="001C1C0F" w:rsidRDefault="00F46C39" w:rsidP="00DA44FF">
            <w:pPr>
              <w:adjustRightInd w:val="0"/>
              <w:spacing w:beforeLines="50" w:before="156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1C0F"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</w:rPr>
              <w:t>ATTGGTGGAAAGTAACATCATCG</w:t>
            </w:r>
          </w:p>
        </w:tc>
      </w:tr>
    </w:tbl>
    <w:p w:rsidR="00344AC2" w:rsidRDefault="00344AC2">
      <w:pPr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344AC2" w:rsidRDefault="00344AC2">
      <w:pPr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344AC2" w:rsidRDefault="00344AC2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44A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Supplementary Table </w:t>
      </w:r>
      <w:r w:rsidR="009C52B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Pr="00344A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2.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The RPKM values 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of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RNA- seq data</w:t>
      </w:r>
      <w:r w:rsidRPr="00344AC2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="00E14285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for </w:t>
      </w:r>
      <w:proofErr w:type="spellStart"/>
      <w:r w:rsidR="00E14285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SlMED</w:t>
      </w:r>
      <w:proofErr w:type="spellEnd"/>
      <w:r w:rsidR="00E14285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genes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in the different tissues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. </w:t>
      </w:r>
    </w:p>
    <w:p w:rsidR="00344AC2" w:rsidRPr="00344AC2" w:rsidRDefault="00344AC2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:rsidR="00344AC2" w:rsidRPr="00344AC2" w:rsidRDefault="00344AC2">
      <w:pP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44A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Supplementary Table </w:t>
      </w:r>
      <w:r w:rsidR="009C52B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S</w:t>
      </w:r>
      <w:r w:rsidRPr="00344AC2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3.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Kinds and numbers of stress‐related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hormone‐related, in the upstream of </w:t>
      </w:r>
      <w:bookmarkStart w:id="7" w:name="_GoBack"/>
      <w:proofErr w:type="spellStart"/>
      <w:r w:rsidRPr="00B26560">
        <w:rPr>
          <w:rFonts w:ascii="Times New Roman" w:hAnsi="Times New Roman" w:cs="Times New Roman"/>
          <w:i/>
          <w:iCs/>
          <w:color w:val="000000" w:themeColor="text1"/>
          <w:kern w:val="0"/>
          <w:sz w:val="24"/>
          <w:szCs w:val="24"/>
        </w:rPr>
        <w:t>Sl</w:t>
      </w:r>
      <w:r w:rsidRPr="00B26560">
        <w:rPr>
          <w:rFonts w:ascii="Times New Roman" w:hAnsi="Times New Roman" w:cs="Times New Roman" w:hint="eastAsia"/>
          <w:i/>
          <w:iCs/>
          <w:color w:val="000000" w:themeColor="text1"/>
          <w:kern w:val="0"/>
          <w:sz w:val="24"/>
          <w:szCs w:val="24"/>
        </w:rPr>
        <w:t>MED</w:t>
      </w:r>
      <w:proofErr w:type="spellEnd"/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bookmarkEnd w:id="7"/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genes. </w:t>
      </w:r>
      <w:bookmarkStart w:id="8" w:name="_Hlk22580147"/>
      <w:bookmarkStart w:id="9" w:name="OLE_LINK2"/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The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names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position and their functiona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l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descriptions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344AC2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of each regulatory elements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were listed.</w:t>
      </w:r>
      <w:bookmarkEnd w:id="8"/>
      <w:bookmarkEnd w:id="9"/>
    </w:p>
    <w:sectPr w:rsidR="00344AC2" w:rsidRPr="00344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B6" w:rsidRDefault="001C36B6" w:rsidP="00F46C39">
      <w:r>
        <w:separator/>
      </w:r>
    </w:p>
  </w:endnote>
  <w:endnote w:type="continuationSeparator" w:id="0">
    <w:p w:rsidR="001C36B6" w:rsidRDefault="001C36B6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B6" w:rsidRDefault="001C36B6" w:rsidP="00F46C39">
      <w:r>
        <w:separator/>
      </w:r>
    </w:p>
  </w:footnote>
  <w:footnote w:type="continuationSeparator" w:id="0">
    <w:p w:rsidR="001C36B6" w:rsidRDefault="001C36B6" w:rsidP="00F4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4FF"/>
    <w:rsid w:val="001C1C0F"/>
    <w:rsid w:val="001C36B6"/>
    <w:rsid w:val="00204AC7"/>
    <w:rsid w:val="00344AC2"/>
    <w:rsid w:val="00346249"/>
    <w:rsid w:val="00351E0F"/>
    <w:rsid w:val="003C277B"/>
    <w:rsid w:val="003E72E5"/>
    <w:rsid w:val="007417CC"/>
    <w:rsid w:val="00795F7D"/>
    <w:rsid w:val="00873C05"/>
    <w:rsid w:val="00957194"/>
    <w:rsid w:val="00992829"/>
    <w:rsid w:val="009C52B3"/>
    <w:rsid w:val="00B26560"/>
    <w:rsid w:val="00D60DAB"/>
    <w:rsid w:val="00DA44FF"/>
    <w:rsid w:val="00E14285"/>
    <w:rsid w:val="00F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29970C-E7C0-4A90-9A21-8954B50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04AC7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4">
    <w:name w:val="标题 字符"/>
    <w:basedOn w:val="a0"/>
    <w:link w:val="a3"/>
    <w:uiPriority w:val="10"/>
    <w:rsid w:val="00204AC7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AuthorList">
    <w:name w:val="Author List"/>
    <w:aliases w:val="Keywords,Abstract"/>
    <w:basedOn w:val="a5"/>
    <w:next w:val="a"/>
    <w:uiPriority w:val="1"/>
    <w:qFormat/>
    <w:rsid w:val="00204AC7"/>
    <w:pPr>
      <w:widowControl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204AC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204AC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7">
    <w:name w:val="Hyperlink"/>
    <w:basedOn w:val="a0"/>
    <w:uiPriority w:val="99"/>
    <w:unhideWhenUsed/>
    <w:rsid w:val="0095719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46C3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4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46C3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35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guoping@cq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161902007t@cq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zongli7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11</cp:revision>
  <dcterms:created xsi:type="dcterms:W3CDTF">2018-09-30T10:11:00Z</dcterms:created>
  <dcterms:modified xsi:type="dcterms:W3CDTF">2019-10-25T16:40:00Z</dcterms:modified>
</cp:coreProperties>
</file>