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0FA" w:rsidRDefault="002B60FA" w:rsidP="00CB5C37">
      <w:pPr>
        <w:widowControl/>
        <w:spacing w:line="360" w:lineRule="auto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kern w:val="0"/>
          <w:sz w:val="24"/>
          <w:szCs w:val="24"/>
        </w:rPr>
        <w:t>Supplementary</w:t>
      </w:r>
      <w:r>
        <w:rPr>
          <w:rFonts w:ascii="Times New Roman" w:hAnsi="Times New Roman" w:cs="Times New Roman" w:hint="eastAsia"/>
          <w:b/>
          <w:kern w:val="0"/>
          <w:sz w:val="24"/>
          <w:szCs w:val="24"/>
        </w:rPr>
        <w:t xml:space="preserve"> data</w:t>
      </w:r>
    </w:p>
    <w:p w:rsidR="002B60FA" w:rsidRDefault="002B60FA" w:rsidP="00CB5C37">
      <w:pPr>
        <w:widowControl/>
        <w:spacing w:line="360" w:lineRule="auto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</w:p>
    <w:p w:rsidR="003F6691" w:rsidRPr="002B60FA" w:rsidRDefault="00662447" w:rsidP="002B60FA">
      <w:pPr>
        <w:pStyle w:val="a6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cs="Times New Roman"/>
          <w:b/>
          <w:kern w:val="0"/>
          <w:sz w:val="24"/>
          <w:szCs w:val="24"/>
        </w:rPr>
      </w:pPr>
      <w:r w:rsidRPr="002B60FA">
        <w:rPr>
          <w:rFonts w:ascii="Times New Roman" w:hAnsi="Times New Roman" w:cs="Times New Roman"/>
          <w:b/>
          <w:kern w:val="0"/>
          <w:sz w:val="24"/>
          <w:szCs w:val="24"/>
        </w:rPr>
        <w:t>Supplementary</w:t>
      </w:r>
      <w:r w:rsidR="008A117D">
        <w:rPr>
          <w:rFonts w:ascii="Times New Roman" w:hAnsi="Times New Roman" w:cs="Times New Roman" w:hint="eastAsia"/>
          <w:b/>
          <w:kern w:val="0"/>
          <w:sz w:val="24"/>
          <w:szCs w:val="24"/>
        </w:rPr>
        <w:t xml:space="preserve"> </w:t>
      </w:r>
      <w:r w:rsidR="00CB5C37" w:rsidRPr="002B60FA">
        <w:rPr>
          <w:rFonts w:ascii="Times New Roman" w:hAnsi="Times New Roman" w:cs="Times New Roman" w:hint="eastAsia"/>
          <w:b/>
          <w:sz w:val="24"/>
          <w:szCs w:val="24"/>
        </w:rPr>
        <w:t>m</w:t>
      </w:r>
      <w:r w:rsidR="00CB5C37" w:rsidRPr="002B60FA">
        <w:rPr>
          <w:rFonts w:ascii="Times New Roman" w:hAnsi="Times New Roman" w:cs="Times New Roman"/>
          <w:b/>
          <w:sz w:val="24"/>
          <w:szCs w:val="24"/>
        </w:rPr>
        <w:t>ethod</w:t>
      </w:r>
    </w:p>
    <w:p w:rsidR="00CB5C37" w:rsidRPr="00CB5C37" w:rsidRDefault="00CB5C37" w:rsidP="00CB5C37">
      <w:pPr>
        <w:widowControl/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F62EFE" w:rsidRPr="00DB2C3F" w:rsidRDefault="00F62EFE" w:rsidP="002B60FA">
      <w:pPr>
        <w:pStyle w:val="a6"/>
        <w:numPr>
          <w:ilvl w:val="1"/>
          <w:numId w:val="1"/>
        </w:numPr>
        <w:spacing w:line="480" w:lineRule="auto"/>
        <w:ind w:firstLineChars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B2C3F">
        <w:rPr>
          <w:rFonts w:ascii="Times New Roman" w:hAnsi="Times New Roman" w:cs="Times New Roman" w:hint="eastAsia"/>
          <w:sz w:val="24"/>
          <w:szCs w:val="24"/>
        </w:rPr>
        <w:t xml:space="preserve">Cholesterol efflux </w:t>
      </w:r>
      <w:r w:rsidRPr="00DB2C3F">
        <w:rPr>
          <w:rFonts w:ascii="Times New Roman" w:hAnsi="Times New Roman" w:cs="Times New Roman"/>
          <w:sz w:val="24"/>
          <w:szCs w:val="24"/>
        </w:rPr>
        <w:t>a</w:t>
      </w:r>
      <w:r w:rsidRPr="00DB2C3F">
        <w:rPr>
          <w:rFonts w:ascii="Times New Roman" w:hAnsi="Times New Roman" w:cs="Times New Roman" w:hint="eastAsia"/>
          <w:sz w:val="24"/>
          <w:szCs w:val="24"/>
        </w:rPr>
        <w:t>nalyses</w:t>
      </w:r>
    </w:p>
    <w:p w:rsidR="002B60FA" w:rsidRPr="00BE2BC0" w:rsidRDefault="00F62EFE" w:rsidP="00BE2BC0">
      <w:pPr>
        <w:spacing w:line="48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DB2C3F">
        <w:rPr>
          <w:rFonts w:ascii="Times New Roman" w:hAnsi="Times New Roman" w:cs="Times New Roman" w:hint="eastAsia"/>
          <w:sz w:val="24"/>
          <w:szCs w:val="24"/>
        </w:rPr>
        <w:t xml:space="preserve">RAW264.7 </w:t>
      </w:r>
      <w:r w:rsidRPr="00DB2C3F">
        <w:rPr>
          <w:rFonts w:ascii="Times New Roman" w:hAnsi="Times New Roman" w:cs="Times New Roman"/>
          <w:sz w:val="24"/>
          <w:szCs w:val="24"/>
        </w:rPr>
        <w:t>macrophages</w:t>
      </w:r>
      <w:r w:rsidR="008A117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DB2C3F">
        <w:rPr>
          <w:rFonts w:ascii="Times New Roman" w:hAnsi="Times New Roman" w:cs="Times New Roman"/>
          <w:sz w:val="24"/>
          <w:szCs w:val="24"/>
        </w:rPr>
        <w:t>were incubated with 5 μg/ml NBD-cholesterol</w:t>
      </w:r>
      <w:r w:rsidRPr="00DB2C3F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Pr="00DB2C3F">
        <w:rPr>
          <w:rFonts w:ascii="Times New Roman" w:hAnsi="Times New Roman" w:cs="Times New Roman"/>
          <w:sz w:val="24"/>
          <w:szCs w:val="24"/>
        </w:rPr>
        <w:t>a fluorescent analogue of cholesterol</w:t>
      </w:r>
      <w:r w:rsidRPr="00DB2C3F">
        <w:rPr>
          <w:rFonts w:ascii="Times New Roman" w:hAnsi="Times New Roman" w:cs="Times New Roman" w:hint="eastAsia"/>
          <w:sz w:val="24"/>
          <w:szCs w:val="24"/>
        </w:rPr>
        <w:t>)</w:t>
      </w:r>
      <w:r w:rsidR="008A117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DB2C3F">
        <w:rPr>
          <w:rFonts w:ascii="Times New Roman" w:hAnsi="Times New Roman" w:cs="Times New Roman" w:hint="eastAsia"/>
          <w:sz w:val="24"/>
          <w:szCs w:val="24"/>
        </w:rPr>
        <w:t>(</w:t>
      </w:r>
      <w:r w:rsidRPr="00DB2C3F">
        <w:rPr>
          <w:rFonts w:ascii="Times New Roman" w:hAnsi="Times New Roman" w:cs="Times New Roman"/>
          <w:sz w:val="24"/>
          <w:szCs w:val="24"/>
        </w:rPr>
        <w:t>Invitrogen</w:t>
      </w:r>
      <w:r w:rsidRPr="00DB2C3F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DB2C3F">
        <w:rPr>
          <w:rFonts w:ascii="Times New Roman" w:hAnsi="Times New Roman" w:cs="Times New Roman"/>
          <w:sz w:val="24"/>
          <w:szCs w:val="24"/>
        </w:rPr>
        <w:t>California</w:t>
      </w:r>
      <w:r w:rsidRPr="00DB2C3F">
        <w:rPr>
          <w:rFonts w:ascii="Times New Roman" w:hAnsi="Times New Roman" w:cs="Times New Roman" w:hint="eastAsia"/>
          <w:sz w:val="24"/>
          <w:szCs w:val="24"/>
        </w:rPr>
        <w:t>, USA</w:t>
      </w:r>
      <w:r w:rsidRPr="00DB2C3F">
        <w:rPr>
          <w:rFonts w:ascii="Times New Roman" w:hAnsi="Times New Roman" w:cs="Times New Roman"/>
          <w:sz w:val="24"/>
          <w:szCs w:val="24"/>
        </w:rPr>
        <w:t> </w:t>
      </w:r>
      <w:r w:rsidRPr="00DB2C3F">
        <w:rPr>
          <w:rFonts w:ascii="Times New Roman" w:hAnsi="Times New Roman" w:cs="Times New Roman" w:hint="eastAsia"/>
          <w:sz w:val="24"/>
          <w:szCs w:val="24"/>
        </w:rPr>
        <w:t>) diluted in RPMI 1640 medium.</w:t>
      </w:r>
      <w:r w:rsidRPr="00DB2C3F">
        <w:rPr>
          <w:rFonts w:ascii="Times New Roman" w:hAnsi="Times New Roman" w:cs="Times New Roman"/>
          <w:sz w:val="24"/>
          <w:szCs w:val="24"/>
        </w:rPr>
        <w:t xml:space="preserve"> After 2</w:t>
      </w:r>
      <w:r w:rsidRPr="00DB2C3F">
        <w:rPr>
          <w:rFonts w:ascii="Times New Roman" w:hAnsi="Times New Roman" w:cs="Times New Roman" w:hint="eastAsia"/>
          <w:sz w:val="24"/>
          <w:szCs w:val="24"/>
        </w:rPr>
        <w:t>4</w:t>
      </w:r>
      <w:r w:rsidRPr="00DB2C3F">
        <w:rPr>
          <w:rFonts w:ascii="Times New Roman" w:hAnsi="Times New Roman" w:cs="Times New Roman"/>
          <w:sz w:val="24"/>
          <w:szCs w:val="24"/>
        </w:rPr>
        <w:t xml:space="preserve"> h</w:t>
      </w:r>
      <w:r w:rsidRPr="00DB2C3F">
        <w:rPr>
          <w:rFonts w:ascii="Times New Roman" w:hAnsi="Times New Roman" w:cs="Times New Roman" w:hint="eastAsia"/>
          <w:sz w:val="24"/>
          <w:szCs w:val="24"/>
        </w:rPr>
        <w:t>ours</w:t>
      </w:r>
      <w:r w:rsidRPr="00DB2C3F">
        <w:rPr>
          <w:rFonts w:ascii="Times New Roman" w:hAnsi="Times New Roman" w:cs="Times New Roman"/>
          <w:sz w:val="24"/>
          <w:szCs w:val="24"/>
        </w:rPr>
        <w:t xml:space="preserve">, </w:t>
      </w:r>
      <w:r w:rsidRPr="00DB2C3F">
        <w:rPr>
          <w:rFonts w:ascii="Times New Roman" w:hAnsi="Times New Roman" w:cs="Times New Roman" w:hint="eastAsia"/>
          <w:sz w:val="24"/>
          <w:szCs w:val="24"/>
        </w:rPr>
        <w:t>w</w:t>
      </w:r>
      <w:r w:rsidRPr="00DB2C3F">
        <w:rPr>
          <w:rFonts w:ascii="Times New Roman" w:hAnsi="Times New Roman" w:cs="Times New Roman"/>
          <w:sz w:val="24"/>
          <w:szCs w:val="24"/>
        </w:rPr>
        <w:t>ash</w:t>
      </w:r>
      <w:r w:rsidRPr="00DB2C3F">
        <w:rPr>
          <w:rFonts w:ascii="Times New Roman" w:hAnsi="Times New Roman" w:cs="Times New Roman" w:hint="eastAsia"/>
          <w:sz w:val="24"/>
          <w:szCs w:val="24"/>
        </w:rPr>
        <w:t>ed</w:t>
      </w:r>
      <w:r w:rsidR="00BE2BC0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DB2C3F">
        <w:rPr>
          <w:rFonts w:ascii="Times New Roman" w:hAnsi="Times New Roman" w:cs="Times New Roman" w:hint="eastAsia"/>
          <w:sz w:val="24"/>
          <w:szCs w:val="24"/>
        </w:rPr>
        <w:t>3 times</w:t>
      </w:r>
      <w:r w:rsidRPr="00DB2C3F">
        <w:rPr>
          <w:rFonts w:ascii="Times New Roman" w:hAnsi="Times New Roman" w:cs="Times New Roman"/>
          <w:sz w:val="24"/>
          <w:szCs w:val="24"/>
        </w:rPr>
        <w:t xml:space="preserve"> with medium. </w:t>
      </w:r>
      <w:r w:rsidRPr="00DB2C3F">
        <w:rPr>
          <w:rFonts w:ascii="Times New Roman" w:hAnsi="Times New Roman" w:cs="Times New Roman" w:hint="eastAsia"/>
          <w:sz w:val="24"/>
          <w:szCs w:val="24"/>
        </w:rPr>
        <w:t>Then, these c</w:t>
      </w:r>
      <w:r w:rsidRPr="00DB2C3F">
        <w:rPr>
          <w:rFonts w:ascii="Times New Roman" w:hAnsi="Times New Roman" w:cs="Times New Roman"/>
          <w:sz w:val="24"/>
          <w:szCs w:val="24"/>
        </w:rPr>
        <w:t xml:space="preserve">ells were incubated for </w:t>
      </w:r>
      <w:r w:rsidRPr="00DB2C3F">
        <w:rPr>
          <w:rFonts w:ascii="Times New Roman" w:hAnsi="Times New Roman" w:cs="Times New Roman" w:hint="eastAsia"/>
          <w:sz w:val="24"/>
          <w:szCs w:val="24"/>
        </w:rPr>
        <w:t>4</w:t>
      </w:r>
      <w:r w:rsidRPr="00DB2C3F">
        <w:rPr>
          <w:rFonts w:ascii="Times New Roman" w:hAnsi="Times New Roman" w:cs="Times New Roman"/>
          <w:sz w:val="24"/>
          <w:szCs w:val="24"/>
        </w:rPr>
        <w:t xml:space="preserve"> h</w:t>
      </w:r>
      <w:r w:rsidRPr="00DB2C3F">
        <w:rPr>
          <w:rFonts w:ascii="Times New Roman" w:hAnsi="Times New Roman" w:cs="Times New Roman" w:hint="eastAsia"/>
          <w:sz w:val="24"/>
          <w:szCs w:val="24"/>
        </w:rPr>
        <w:t>ours</w:t>
      </w:r>
      <w:r w:rsidRPr="00DB2C3F">
        <w:rPr>
          <w:rFonts w:ascii="Times New Roman" w:hAnsi="Times New Roman" w:cs="Times New Roman"/>
          <w:sz w:val="24"/>
          <w:szCs w:val="24"/>
        </w:rPr>
        <w:t xml:space="preserve"> without or with 10 μg/ml</w:t>
      </w:r>
      <w:r w:rsidRPr="00DB2C3F">
        <w:rPr>
          <w:rFonts w:ascii="Times New Roman" w:hAnsi="Times New Roman" w:cs="Times New Roman" w:hint="eastAsia"/>
          <w:sz w:val="24"/>
          <w:szCs w:val="24"/>
        </w:rPr>
        <w:t xml:space="preserve"> apolipoprotein A-1 and</w:t>
      </w:r>
      <w:r w:rsidR="00B271A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DB2C3F">
        <w:rPr>
          <w:rFonts w:ascii="Times New Roman" w:hAnsi="Times New Roman" w:cs="Times New Roman" w:hint="eastAsia"/>
          <w:sz w:val="24"/>
          <w:szCs w:val="24"/>
        </w:rPr>
        <w:t xml:space="preserve">CP/proUK </w:t>
      </w:r>
      <w:r w:rsidRPr="00DB2C3F">
        <w:rPr>
          <w:rFonts w:ascii="Times New Roman" w:hAnsi="Times New Roman" w:cs="Times New Roman"/>
          <w:sz w:val="24"/>
          <w:szCs w:val="24"/>
        </w:rPr>
        <w:t xml:space="preserve">diluted in </w:t>
      </w:r>
      <w:r w:rsidRPr="00DB2C3F">
        <w:rPr>
          <w:rFonts w:ascii="Times New Roman" w:hAnsi="Times New Roman" w:cs="Times New Roman" w:hint="eastAsia"/>
          <w:sz w:val="24"/>
          <w:szCs w:val="24"/>
        </w:rPr>
        <w:t>medium</w:t>
      </w:r>
      <w:r w:rsidRPr="00DB2C3F">
        <w:rPr>
          <w:rFonts w:ascii="Times New Roman" w:hAnsi="Times New Roman" w:cs="Times New Roman"/>
          <w:sz w:val="24"/>
          <w:szCs w:val="24"/>
        </w:rPr>
        <w:t>.</w:t>
      </w:r>
      <w:r w:rsidRPr="00DB2C3F">
        <w:rPr>
          <w:rFonts w:ascii="Times New Roman" w:hAnsi="Times New Roman" w:cs="Times New Roman" w:hint="eastAsia"/>
          <w:sz w:val="24"/>
          <w:szCs w:val="24"/>
        </w:rPr>
        <w:t xml:space="preserve"> These cells were lysed with lysis buffer containing 0.1% triton X-100.</w:t>
      </w:r>
      <w:r w:rsidRPr="00DB2C3F">
        <w:rPr>
          <w:rFonts w:ascii="Times New Roman" w:hAnsi="Times New Roman" w:cs="Times New Roman"/>
          <w:sz w:val="24"/>
          <w:szCs w:val="24"/>
        </w:rPr>
        <w:t xml:space="preserve"> 150μl medium were </w:t>
      </w:r>
      <w:r w:rsidRPr="00DB2C3F">
        <w:rPr>
          <w:rFonts w:ascii="Times New Roman" w:hAnsi="Times New Roman" w:cs="Times New Roman" w:hint="eastAsia"/>
          <w:sz w:val="24"/>
          <w:szCs w:val="24"/>
        </w:rPr>
        <w:t xml:space="preserve">isolated and </w:t>
      </w:r>
      <w:r w:rsidRPr="00DB2C3F">
        <w:rPr>
          <w:rFonts w:ascii="Times New Roman" w:hAnsi="Times New Roman" w:cs="Times New Roman"/>
          <w:sz w:val="24"/>
          <w:szCs w:val="24"/>
        </w:rPr>
        <w:t xml:space="preserve">centrifuged at 300g for </w:t>
      </w:r>
      <w:r w:rsidRPr="00DB2C3F">
        <w:rPr>
          <w:rFonts w:ascii="Times New Roman" w:hAnsi="Times New Roman" w:cs="Times New Roman" w:hint="eastAsia"/>
          <w:sz w:val="24"/>
          <w:szCs w:val="24"/>
        </w:rPr>
        <w:t>10</w:t>
      </w:r>
      <w:r w:rsidRPr="00DB2C3F">
        <w:rPr>
          <w:rFonts w:ascii="Times New Roman" w:hAnsi="Times New Roman" w:cs="Times New Roman"/>
          <w:sz w:val="24"/>
          <w:szCs w:val="24"/>
        </w:rPr>
        <w:t xml:space="preserve"> minutes to pellet any floating cells.</w:t>
      </w:r>
      <w:r w:rsidR="008A117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DB2C3F">
        <w:rPr>
          <w:rFonts w:ascii="Times New Roman" w:hAnsi="Times New Roman" w:cs="Times New Roman"/>
          <w:sz w:val="24"/>
          <w:szCs w:val="24"/>
        </w:rPr>
        <w:t xml:space="preserve">The fluorescence intensity was </w:t>
      </w:r>
      <w:r w:rsidRPr="00DB2C3F">
        <w:rPr>
          <w:rFonts w:ascii="Times New Roman" w:hAnsi="Times New Roman" w:cs="Times New Roman" w:hint="eastAsia"/>
          <w:sz w:val="24"/>
          <w:szCs w:val="24"/>
        </w:rPr>
        <w:t>read</w:t>
      </w:r>
      <w:r w:rsidRPr="00DB2C3F">
        <w:rPr>
          <w:rFonts w:ascii="Times New Roman" w:hAnsi="Times New Roman" w:cs="Times New Roman"/>
          <w:sz w:val="24"/>
          <w:szCs w:val="24"/>
        </w:rPr>
        <w:t xml:space="preserve"> by </w:t>
      </w:r>
      <w:r w:rsidRPr="00DB2C3F">
        <w:rPr>
          <w:rFonts w:ascii="Times New Roman" w:hAnsi="Times New Roman" w:cs="Times New Roman" w:hint="eastAsia"/>
          <w:sz w:val="24"/>
          <w:szCs w:val="24"/>
        </w:rPr>
        <w:t>Biotek Synergy Hi, set</w:t>
      </w:r>
      <w:r w:rsidRPr="00DB2C3F">
        <w:rPr>
          <w:rFonts w:ascii="Times New Roman" w:hAnsi="Times New Roman" w:cs="Times New Roman"/>
          <w:sz w:val="24"/>
          <w:szCs w:val="24"/>
        </w:rPr>
        <w:t xml:space="preserve"> at an excitation wave 470 nm and emission wave 530 nm. The percentage of cholesterol efflux was calculated as a ratio of the fluorescence intensity in the medium against the </w:t>
      </w:r>
      <w:r w:rsidR="002B60FA" w:rsidRPr="00DB2C3F">
        <w:rPr>
          <w:rFonts w:ascii="Times New Roman" w:hAnsi="Times New Roman" w:cs="Times New Roman"/>
          <w:sz w:val="24"/>
          <w:szCs w:val="24"/>
        </w:rPr>
        <w:t>total fluorescence within cell</w:t>
      </w:r>
      <w:r w:rsidR="002B60FA" w:rsidRPr="00DB2C3F">
        <w:rPr>
          <w:rFonts w:ascii="Times New Roman" w:hAnsi="Times New Roman" w:cs="Times New Roman" w:hint="eastAsia"/>
          <w:sz w:val="24"/>
          <w:szCs w:val="24"/>
        </w:rPr>
        <w:t>s.</w:t>
      </w:r>
    </w:p>
    <w:p w:rsidR="002B60FA" w:rsidRPr="00DB2C3F" w:rsidRDefault="002B60FA" w:rsidP="002B60FA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B2C3F">
        <w:rPr>
          <w:rFonts w:ascii="Times New Roman" w:hAnsi="Times New Roman" w:cs="Times New Roman"/>
          <w:b/>
          <w:sz w:val="24"/>
          <w:szCs w:val="24"/>
        </w:rPr>
        <w:t>1.2</w:t>
      </w:r>
      <w:r w:rsidR="008A117D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DB2C3F">
        <w:rPr>
          <w:rFonts w:ascii="Times New Roman" w:hAnsi="Times New Roman" w:cs="Times New Roman"/>
          <w:sz w:val="24"/>
          <w:szCs w:val="24"/>
        </w:rPr>
        <w:t>ROS levels</w:t>
      </w:r>
      <w:r w:rsidR="008A117D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DB2C3F">
        <w:rPr>
          <w:rFonts w:ascii="Times New Roman" w:hAnsi="Times New Roman" w:cs="Times New Roman" w:hint="eastAsia"/>
          <w:sz w:val="24"/>
          <w:szCs w:val="24"/>
        </w:rPr>
        <w:t xml:space="preserve">in RAW264.7 </w:t>
      </w:r>
      <w:r w:rsidRPr="00DB2C3F">
        <w:rPr>
          <w:rFonts w:ascii="Times New Roman" w:hAnsi="Times New Roman" w:cs="Times New Roman"/>
          <w:sz w:val="24"/>
          <w:szCs w:val="24"/>
        </w:rPr>
        <w:t>macrophages</w:t>
      </w:r>
      <w:r w:rsidR="002038CE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CB5C37" w:rsidRPr="00BE2BC0" w:rsidRDefault="00845BA4" w:rsidP="00BE2BC0">
      <w:pPr>
        <w:spacing w:line="480" w:lineRule="auto"/>
        <w:ind w:firstLineChars="100" w:firstLine="240"/>
        <w:rPr>
          <w:rFonts w:ascii="Times New Roman" w:hAnsi="Times New Roman" w:cs="Times New Roman"/>
          <w:sz w:val="24"/>
          <w:szCs w:val="24"/>
        </w:rPr>
      </w:pPr>
      <w:r w:rsidRPr="00694D39">
        <w:rPr>
          <w:rFonts w:ascii="Times New Roman" w:hAnsi="Times New Roman" w:cs="Times New Roman" w:hint="eastAsia"/>
          <w:sz w:val="24"/>
          <w:szCs w:val="24"/>
        </w:rPr>
        <w:t xml:space="preserve">RAW264.7 </w:t>
      </w:r>
      <w:r w:rsidRPr="00694D39">
        <w:rPr>
          <w:rFonts w:ascii="Times New Roman" w:hAnsi="Times New Roman" w:cs="Times New Roman"/>
          <w:sz w:val="24"/>
          <w:szCs w:val="24"/>
        </w:rPr>
        <w:t xml:space="preserve">macrophages were </w:t>
      </w:r>
      <w:r w:rsidR="002038CE">
        <w:rPr>
          <w:rFonts w:ascii="Times New Roman" w:hAnsi="Times New Roman" w:cs="Times New Roman" w:hint="eastAsia"/>
          <w:sz w:val="24"/>
          <w:szCs w:val="24"/>
        </w:rPr>
        <w:t xml:space="preserve">incubated in </w:t>
      </w:r>
      <w:r w:rsidR="002038CE" w:rsidRPr="00DB2C3F">
        <w:rPr>
          <w:rFonts w:ascii="Times New Roman" w:hAnsi="Times New Roman" w:cs="Times New Roman" w:hint="eastAsia"/>
          <w:sz w:val="24"/>
          <w:szCs w:val="24"/>
        </w:rPr>
        <w:t>RPMI</w:t>
      </w:r>
      <w:r w:rsidR="002038CE">
        <w:rPr>
          <w:rFonts w:ascii="Times New Roman" w:hAnsi="Times New Roman" w:cs="Times New Roman" w:hint="eastAsia"/>
          <w:sz w:val="24"/>
          <w:szCs w:val="24"/>
        </w:rPr>
        <w:t xml:space="preserve"> 1640 medium containing</w:t>
      </w:r>
      <w:r w:rsidRPr="00694D39">
        <w:rPr>
          <w:rFonts w:ascii="Times New Roman" w:hAnsi="Times New Roman" w:cs="Times New Roman"/>
          <w:sz w:val="24"/>
          <w:szCs w:val="24"/>
        </w:rPr>
        <w:t xml:space="preserve"> 50 μg/ml </w:t>
      </w:r>
      <w:r w:rsidRPr="00694D39">
        <w:rPr>
          <w:rFonts w:ascii="Times New Roman" w:hAnsi="Times New Roman" w:cs="Times New Roman" w:hint="eastAsia"/>
          <w:sz w:val="24"/>
          <w:szCs w:val="24"/>
        </w:rPr>
        <w:t>ox-</w:t>
      </w:r>
      <w:r w:rsidRPr="00694D39">
        <w:rPr>
          <w:rFonts w:ascii="Times New Roman" w:hAnsi="Times New Roman" w:cs="Times New Roman"/>
          <w:sz w:val="24"/>
          <w:szCs w:val="24"/>
        </w:rPr>
        <w:t>LDL</w:t>
      </w:r>
      <w:r>
        <w:rPr>
          <w:rFonts w:ascii="Times New Roman" w:hAnsi="Times New Roman" w:cs="Times New Roman" w:hint="eastAsia"/>
          <w:sz w:val="24"/>
          <w:szCs w:val="24"/>
        </w:rPr>
        <w:t>,</w:t>
      </w:r>
      <w:r w:rsidRPr="00694D39">
        <w:rPr>
          <w:rFonts w:ascii="Times New Roman" w:hAnsi="Times New Roman" w:cs="Times New Roman"/>
          <w:sz w:val="24"/>
          <w:szCs w:val="24"/>
        </w:rPr>
        <w:t xml:space="preserve"> </w:t>
      </w:r>
      <w:r w:rsidRPr="00694D39">
        <w:rPr>
          <w:rFonts w:ascii="Times New Roman" w:hAnsi="Times New Roman" w:cs="Times New Roman" w:hint="eastAsia"/>
          <w:sz w:val="24"/>
          <w:szCs w:val="24"/>
        </w:rPr>
        <w:t>with or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94D39">
        <w:rPr>
          <w:rFonts w:ascii="Times New Roman" w:hAnsi="Times New Roman" w:cs="Times New Roman"/>
          <w:sz w:val="24"/>
          <w:szCs w:val="24"/>
        </w:rPr>
        <w:t xml:space="preserve">without </w:t>
      </w:r>
      <w:r w:rsidRPr="00694D39">
        <w:rPr>
          <w:rFonts w:ascii="Times New Roman" w:hAnsi="Times New Roman" w:cs="Times New Roman" w:hint="eastAsia"/>
          <w:sz w:val="24"/>
          <w:szCs w:val="24"/>
        </w:rPr>
        <w:t>CP, proUK, or CP plus proUK</w:t>
      </w:r>
      <w:r>
        <w:rPr>
          <w:rFonts w:ascii="Times New Roman" w:hAnsi="Times New Roman" w:cs="Times New Roman" w:hint="eastAsia"/>
          <w:sz w:val="24"/>
          <w:szCs w:val="24"/>
        </w:rPr>
        <w:t xml:space="preserve">. After </w:t>
      </w:r>
      <w:r w:rsidRPr="00694D39">
        <w:rPr>
          <w:rFonts w:ascii="Times New Roman" w:hAnsi="Times New Roman" w:cs="Times New Roman" w:hint="eastAsia"/>
          <w:sz w:val="24"/>
          <w:szCs w:val="24"/>
        </w:rPr>
        <w:t>24</w:t>
      </w:r>
      <w:r w:rsidRPr="00694D39">
        <w:rPr>
          <w:rFonts w:ascii="Times New Roman" w:hAnsi="Times New Roman" w:cs="Times New Roman"/>
          <w:sz w:val="24"/>
          <w:szCs w:val="24"/>
        </w:rPr>
        <w:t xml:space="preserve"> hours</w:t>
      </w:r>
      <w:r>
        <w:rPr>
          <w:rFonts w:ascii="Times New Roman" w:hAnsi="Times New Roman" w:cs="Times New Roman" w:hint="eastAsia"/>
          <w:sz w:val="24"/>
          <w:szCs w:val="24"/>
        </w:rPr>
        <w:t>, t</w:t>
      </w:r>
      <w:r w:rsidRPr="00DB2C3F">
        <w:rPr>
          <w:rFonts w:ascii="Times New Roman" w:hAnsi="Times New Roman" w:cs="Times New Roman" w:hint="eastAsia"/>
          <w:sz w:val="24"/>
          <w:szCs w:val="24"/>
        </w:rPr>
        <w:t>hese cells were lysed with</w:t>
      </w:r>
      <w:r>
        <w:rPr>
          <w:rFonts w:ascii="Times New Roman" w:hAnsi="Times New Roman" w:cs="Times New Roman" w:hint="eastAsia"/>
          <w:sz w:val="24"/>
          <w:szCs w:val="24"/>
        </w:rPr>
        <w:t xml:space="preserve"> RIPA</w:t>
      </w:r>
      <w:r w:rsidRPr="00DB2C3F">
        <w:rPr>
          <w:rFonts w:ascii="Times New Roman" w:hAnsi="Times New Roman" w:cs="Times New Roman" w:hint="eastAsia"/>
          <w:sz w:val="24"/>
          <w:szCs w:val="24"/>
        </w:rPr>
        <w:t xml:space="preserve"> lysis buffe</w:t>
      </w:r>
      <w:r>
        <w:rPr>
          <w:rFonts w:ascii="Times New Roman" w:hAnsi="Times New Roman" w:cs="Times New Roman" w:hint="eastAsia"/>
          <w:sz w:val="24"/>
          <w:szCs w:val="24"/>
        </w:rPr>
        <w:t>r</w:t>
      </w:r>
      <w:r w:rsidR="002038CE" w:rsidRPr="002038CE">
        <w:rPr>
          <w:rFonts w:ascii="Times New Roman" w:hAnsi="Times New Roman" w:cs="Times New Roman"/>
          <w:sz w:val="24"/>
          <w:szCs w:val="24"/>
        </w:rPr>
        <w:t xml:space="preserve"> (Applygen Technologies Inc, Beijing, China)</w:t>
      </w:r>
      <w:r w:rsidRPr="00DB2C3F">
        <w:rPr>
          <w:rFonts w:ascii="Times New Roman" w:hAnsi="Times New Roman" w:cs="Times New Roman" w:hint="eastAsia"/>
          <w:sz w:val="24"/>
          <w:szCs w:val="24"/>
        </w:rPr>
        <w:t>.</w:t>
      </w:r>
      <w:r w:rsidRPr="00DB2C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 xml:space="preserve">ROS </w:t>
      </w:r>
      <w:r w:rsidR="00280C4F" w:rsidRPr="003837AF">
        <w:rPr>
          <w:rFonts w:ascii="Times New Roman" w:hAnsi="Times New Roman" w:cs="Times New Roman"/>
          <w:sz w:val="24"/>
          <w:szCs w:val="24"/>
        </w:rPr>
        <w:t>levels</w:t>
      </w:r>
      <w:r>
        <w:rPr>
          <w:rFonts w:ascii="Times New Roman" w:hAnsi="Times New Roman" w:cs="Times New Roman" w:hint="eastAsia"/>
          <w:sz w:val="24"/>
          <w:szCs w:val="24"/>
        </w:rPr>
        <w:t xml:space="preserve"> of</w:t>
      </w:r>
      <w:r w:rsidRPr="00DB2C3F">
        <w:rPr>
          <w:rFonts w:ascii="Times New Roman" w:hAnsi="Times New Roman" w:cs="Times New Roman" w:hint="eastAsia"/>
          <w:sz w:val="24"/>
          <w:szCs w:val="24"/>
        </w:rPr>
        <w:t xml:space="preserve"> RAW264.7 </w:t>
      </w:r>
      <w:r w:rsidRPr="00DB2C3F">
        <w:rPr>
          <w:rFonts w:ascii="Times New Roman" w:hAnsi="Times New Roman" w:cs="Times New Roman"/>
          <w:sz w:val="24"/>
          <w:szCs w:val="24"/>
        </w:rPr>
        <w:t>macrophages</w:t>
      </w:r>
      <w:r w:rsidR="00280C4F" w:rsidRPr="003837AF">
        <w:rPr>
          <w:rFonts w:ascii="Times New Roman" w:hAnsi="Times New Roman" w:cs="Times New Roman"/>
          <w:sz w:val="24"/>
          <w:szCs w:val="24"/>
        </w:rPr>
        <w:t xml:space="preserve"> were measured by enzyme-linked immunosorbent assay using an ELISA kit (</w:t>
      </w:r>
      <w:r w:rsidR="00F14E55">
        <w:rPr>
          <w:rFonts w:ascii="Times New Roman" w:hAnsi="Times New Roman" w:cs="Times New Roman" w:hint="eastAsia"/>
          <w:sz w:val="24"/>
          <w:szCs w:val="24"/>
        </w:rPr>
        <w:t>Andygene</w:t>
      </w:r>
      <w:r w:rsidR="00280C4F" w:rsidRPr="003837AF">
        <w:rPr>
          <w:rFonts w:ascii="Times New Roman" w:hAnsi="Times New Roman" w:cs="Times New Roman"/>
          <w:sz w:val="24"/>
          <w:szCs w:val="24"/>
        </w:rPr>
        <w:t xml:space="preserve">, </w:t>
      </w:r>
      <w:r w:rsidR="00F14E55">
        <w:rPr>
          <w:rFonts w:ascii="Times New Roman" w:hAnsi="Times New Roman" w:cs="Times New Roman" w:hint="eastAsia"/>
          <w:sz w:val="24"/>
          <w:szCs w:val="24"/>
        </w:rPr>
        <w:t>beijing, China</w:t>
      </w:r>
      <w:r w:rsidR="00280C4F" w:rsidRPr="003837AF">
        <w:rPr>
          <w:rFonts w:ascii="Times New Roman" w:hAnsi="Times New Roman" w:cs="Times New Roman"/>
          <w:sz w:val="24"/>
          <w:szCs w:val="24"/>
        </w:rPr>
        <w:t>), according the instruction of the manufacture.</w:t>
      </w:r>
      <w:r w:rsidR="00280C4F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80C4F" w:rsidRPr="003837AF">
        <w:rPr>
          <w:rFonts w:ascii="Times New Roman" w:hAnsi="Times New Roman" w:cs="Times New Roman"/>
          <w:sz w:val="24"/>
          <w:szCs w:val="24"/>
        </w:rPr>
        <w:t xml:space="preserve">The color absorbance at 450 nm </w:t>
      </w:r>
      <w:r w:rsidR="00280C4F" w:rsidRPr="00D10AD5">
        <w:rPr>
          <w:rFonts w:ascii="Times New Roman" w:hAnsi="Times New Roman" w:cs="Times New Roman"/>
          <w:sz w:val="24"/>
          <w:szCs w:val="24"/>
        </w:rPr>
        <w:t>w</w:t>
      </w:r>
      <w:r w:rsidR="00280C4F" w:rsidRPr="003837AF">
        <w:rPr>
          <w:rFonts w:ascii="Times New Roman" w:hAnsi="Times New Roman" w:cs="Times New Roman"/>
          <w:sz w:val="24"/>
          <w:szCs w:val="24"/>
        </w:rPr>
        <w:t>as measured using a Bio-Rad microplate reader.</w:t>
      </w:r>
      <w:r w:rsidR="00280C4F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CB5C37" w:rsidRPr="002B60FA" w:rsidRDefault="002B60FA" w:rsidP="002B60FA">
      <w:pPr>
        <w:pStyle w:val="a6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B60FA">
        <w:rPr>
          <w:rFonts w:ascii="Times New Roman" w:hAnsi="Times New Roman" w:cs="Times New Roman" w:hint="eastAsia"/>
          <w:b/>
          <w:sz w:val="24"/>
          <w:szCs w:val="24"/>
        </w:rPr>
        <w:lastRenderedPageBreak/>
        <w:t>Supplement figures</w:t>
      </w:r>
    </w:p>
    <w:p w:rsidR="00B3748C" w:rsidRPr="000A7915" w:rsidRDefault="00B3748C" w:rsidP="000E56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82D86" w:rsidRDefault="00E44B2E" w:rsidP="000E56AA">
      <w:pPr>
        <w:spacing w:line="360" w:lineRule="auto"/>
      </w:pPr>
      <w:r>
        <w:rPr>
          <w:rFonts w:hint="eastAsia"/>
          <w:noProof/>
        </w:rPr>
        <w:drawing>
          <wp:inline distT="0" distB="0" distL="0" distR="0">
            <wp:extent cx="5274650" cy="1481328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ig.1.tif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39137" b="23420"/>
                    <a:stretch/>
                  </pic:blipFill>
                  <pic:spPr bwMode="auto">
                    <a:xfrm>
                      <a:off x="0" y="0"/>
                      <a:ext cx="5274310" cy="1481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038CE" w:rsidRDefault="002038CE" w:rsidP="002038CE">
      <w:pPr>
        <w:spacing w:line="360" w:lineRule="auto"/>
        <w:rPr>
          <w:rFonts w:ascii="Times New Roman" w:hAnsi="Times New Roman" w:cs="Times New Roman" w:hint="eastAsia"/>
          <w:b/>
          <w:szCs w:val="21"/>
        </w:rPr>
      </w:pPr>
    </w:p>
    <w:p w:rsidR="00CB5C37" w:rsidRPr="002038CE" w:rsidRDefault="002B60FA" w:rsidP="002038CE">
      <w:pPr>
        <w:spacing w:line="360" w:lineRule="auto"/>
        <w:rPr>
          <w:rFonts w:ascii="Times New Roman" w:hAnsi="Times New Roman" w:cs="Times New Roman"/>
          <w:b/>
          <w:szCs w:val="21"/>
        </w:rPr>
      </w:pPr>
      <w:r w:rsidRPr="00DB2C3F">
        <w:rPr>
          <w:rFonts w:ascii="Times New Roman" w:hAnsi="Times New Roman" w:cs="Times New Roman"/>
          <w:b/>
          <w:szCs w:val="21"/>
        </w:rPr>
        <w:t>S</w:t>
      </w:r>
      <w:r w:rsidRPr="00DB2C3F">
        <w:rPr>
          <w:rFonts w:ascii="Times New Roman" w:hAnsi="Times New Roman" w:cs="Times New Roman" w:hint="eastAsia"/>
          <w:b/>
          <w:szCs w:val="21"/>
        </w:rPr>
        <w:t>F</w:t>
      </w:r>
      <w:r w:rsidRPr="00DB2C3F">
        <w:rPr>
          <w:rFonts w:ascii="Times New Roman" w:hAnsi="Times New Roman" w:cs="Times New Roman"/>
          <w:b/>
          <w:szCs w:val="21"/>
        </w:rPr>
        <w:t>ig.1</w:t>
      </w:r>
      <w:r w:rsidRPr="002B60FA">
        <w:rPr>
          <w:rFonts w:ascii="Times New Roman" w:hAnsi="Times New Roman" w:cs="Times New Roman"/>
          <w:szCs w:val="21"/>
        </w:rPr>
        <w:t xml:space="preserve"> Representative immunohistochemical assessment of CD68 in the plaque of the left ventricular outflow tract in LDLR-/- mice from Chow diet group</w:t>
      </w:r>
      <w:r w:rsidRPr="002B60FA">
        <w:rPr>
          <w:rFonts w:ascii="Times New Roman" w:hAnsi="Times New Roman" w:cs="Times New Roman" w:hint="eastAsia"/>
          <w:szCs w:val="21"/>
        </w:rPr>
        <w:t>,</w:t>
      </w:r>
      <w:r w:rsidRPr="002B60FA">
        <w:rPr>
          <w:rFonts w:ascii="Times New Roman" w:hAnsi="Times New Roman" w:cs="Times New Roman"/>
          <w:szCs w:val="21"/>
        </w:rPr>
        <w:t xml:space="preserve"> Model group, CP + HFD group, proUK + HFD group, CP + proUK group. N=3</w:t>
      </w:r>
      <w:bookmarkStart w:id="1" w:name="OLE_LINK1"/>
    </w:p>
    <w:bookmarkEnd w:id="1"/>
    <w:p w:rsidR="00662447" w:rsidRDefault="00662447" w:rsidP="000E56AA">
      <w:pPr>
        <w:spacing w:line="360" w:lineRule="auto"/>
        <w:jc w:val="left"/>
        <w:rPr>
          <w:rFonts w:ascii="Times New Roman" w:hAnsi="Times New Roman" w:cs="Times New Roman"/>
          <w:b/>
          <w:sz w:val="18"/>
          <w:szCs w:val="18"/>
        </w:rPr>
      </w:pPr>
    </w:p>
    <w:p w:rsidR="00222536" w:rsidRPr="00222536" w:rsidRDefault="00FB47FB" w:rsidP="00B3748C">
      <w:pPr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drawing>
          <wp:inline distT="0" distB="0" distL="0" distR="0">
            <wp:extent cx="5275322" cy="1665838"/>
            <wp:effectExtent l="19050" t="0" r="1528" b="0"/>
            <wp:docPr id="1" name="图片 0" descr="Fig-revised.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-revised.2.tif"/>
                    <pic:cNvPicPr/>
                  </pic:nvPicPr>
                  <pic:blipFill>
                    <a:blip r:embed="rId8"/>
                    <a:srcRect t="24943" b="32952"/>
                    <a:stretch>
                      <a:fillRect/>
                    </a:stretch>
                  </pic:blipFill>
                  <pic:spPr>
                    <a:xfrm>
                      <a:off x="0" y="0"/>
                      <a:ext cx="5275322" cy="1665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8CE" w:rsidRDefault="002038CE" w:rsidP="00FC2AE9">
      <w:pPr>
        <w:spacing w:line="360" w:lineRule="auto"/>
        <w:rPr>
          <w:rFonts w:ascii="Times New Roman" w:hAnsi="Times New Roman" w:cs="Times New Roman" w:hint="eastAsia"/>
          <w:b/>
          <w:szCs w:val="21"/>
        </w:rPr>
      </w:pPr>
    </w:p>
    <w:p w:rsidR="00380879" w:rsidRPr="002038CE" w:rsidRDefault="00DB2C3F" w:rsidP="002038CE">
      <w:pPr>
        <w:spacing w:line="360" w:lineRule="auto"/>
      </w:pPr>
      <w:r w:rsidRPr="00DB2C3F">
        <w:rPr>
          <w:rFonts w:ascii="Times New Roman" w:hAnsi="Times New Roman" w:cs="Times New Roman"/>
          <w:b/>
          <w:szCs w:val="21"/>
        </w:rPr>
        <w:t>SFig.2</w:t>
      </w:r>
      <w:r w:rsidRPr="002B60FA">
        <w:rPr>
          <w:rFonts w:ascii="Times New Roman" w:hAnsi="Times New Roman" w:cs="Times New Roman"/>
          <w:szCs w:val="21"/>
        </w:rPr>
        <w:t xml:space="preserve"> Plasma MDA detected by ELISA in LDLR-/- mice from Chow diet group, Model group, CP + HFD group, proUK + HFD group, CP + proUK group. Data are presented as the mean ± SEM. n=</w:t>
      </w:r>
      <w:r w:rsidRPr="002B60FA">
        <w:rPr>
          <w:rFonts w:ascii="Times New Roman" w:hAnsi="Times New Roman" w:cs="Times New Roman" w:hint="eastAsia"/>
          <w:szCs w:val="21"/>
        </w:rPr>
        <w:t>6</w:t>
      </w:r>
      <w:r w:rsidRPr="002B60FA">
        <w:rPr>
          <w:rFonts w:ascii="Times New Roman" w:hAnsi="Times New Roman" w:cs="Times New Roman"/>
          <w:szCs w:val="21"/>
        </w:rPr>
        <w:t xml:space="preserve">. *P&lt;0.05 vs </w:t>
      </w:r>
      <w:r w:rsidRPr="002B60FA">
        <w:rPr>
          <w:rFonts w:ascii="Times New Roman" w:hAnsi="Times New Roman" w:cs="Times New Roman" w:hint="eastAsia"/>
          <w:szCs w:val="21"/>
        </w:rPr>
        <w:t>Chow diet</w:t>
      </w:r>
      <w:r w:rsidRPr="002B60FA">
        <w:rPr>
          <w:rFonts w:ascii="Times New Roman" w:hAnsi="Times New Roman" w:cs="Times New Roman"/>
          <w:szCs w:val="21"/>
        </w:rPr>
        <w:t xml:space="preserve"> mice</w:t>
      </w:r>
      <w:r w:rsidRPr="002B60FA">
        <w:rPr>
          <w:rFonts w:ascii="Times New Roman" w:hAnsi="Times New Roman" w:cs="Times New Roman" w:hint="eastAsia"/>
          <w:szCs w:val="21"/>
        </w:rPr>
        <w:t xml:space="preserve">, </w:t>
      </w:r>
      <w:r w:rsidRPr="002B60FA">
        <w:rPr>
          <w:rFonts w:ascii="Times New Roman" w:hAnsi="Times New Roman" w:cs="Times New Roman" w:hint="eastAsia"/>
          <w:b/>
          <w:szCs w:val="21"/>
          <w:vertAlign w:val="superscript"/>
        </w:rPr>
        <w:t>#</w:t>
      </w:r>
      <w:r w:rsidRPr="002B60FA">
        <w:rPr>
          <w:rFonts w:ascii="Times New Roman" w:hAnsi="Times New Roman" w:cs="Times New Roman"/>
          <w:szCs w:val="21"/>
        </w:rPr>
        <w:t>P&lt;0.05 vs Model mice.</w:t>
      </w:r>
    </w:p>
    <w:p w:rsidR="00FE622A" w:rsidRPr="002D2916" w:rsidRDefault="00820543">
      <w:r>
        <w:rPr>
          <w:noProof/>
        </w:rPr>
        <w:drawing>
          <wp:inline distT="0" distB="0" distL="0" distR="0">
            <wp:extent cx="5275322" cy="1683945"/>
            <wp:effectExtent l="19050" t="0" r="1528" b="0"/>
            <wp:docPr id="4" name="图片 3" descr="Sfig 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ig 3.tif"/>
                    <pic:cNvPicPr/>
                  </pic:nvPicPr>
                  <pic:blipFill>
                    <a:blip r:embed="rId9"/>
                    <a:srcRect t="24943" b="32494"/>
                    <a:stretch>
                      <a:fillRect/>
                    </a:stretch>
                  </pic:blipFill>
                  <pic:spPr>
                    <a:xfrm>
                      <a:off x="0" y="0"/>
                      <a:ext cx="5275322" cy="168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BC0" w:rsidRDefault="00BE2BC0" w:rsidP="00FC2AE9">
      <w:pPr>
        <w:spacing w:line="360" w:lineRule="auto"/>
        <w:rPr>
          <w:rFonts w:ascii="Times New Roman" w:hAnsi="Times New Roman" w:cs="Times New Roman" w:hint="eastAsia"/>
          <w:b/>
          <w:szCs w:val="21"/>
        </w:rPr>
      </w:pPr>
    </w:p>
    <w:p w:rsidR="00380879" w:rsidRPr="00380879" w:rsidRDefault="00DB2C3F" w:rsidP="00FC2AE9">
      <w:pPr>
        <w:spacing w:line="360" w:lineRule="auto"/>
        <w:rPr>
          <w:highlight w:val="yellow"/>
        </w:rPr>
      </w:pPr>
      <w:r w:rsidRPr="00DB2C3F">
        <w:rPr>
          <w:rFonts w:ascii="Times New Roman" w:hAnsi="Times New Roman" w:cs="Times New Roman"/>
          <w:b/>
          <w:szCs w:val="21"/>
        </w:rPr>
        <w:lastRenderedPageBreak/>
        <w:t>SFig.</w:t>
      </w:r>
      <w:r w:rsidRPr="00DB2C3F">
        <w:rPr>
          <w:rFonts w:ascii="Times New Roman" w:hAnsi="Times New Roman" w:cs="Times New Roman" w:hint="eastAsia"/>
          <w:b/>
          <w:szCs w:val="21"/>
        </w:rPr>
        <w:t>3</w:t>
      </w:r>
      <w:r w:rsidR="002038CE">
        <w:rPr>
          <w:rFonts w:ascii="Times New Roman" w:hAnsi="Times New Roman" w:cs="Times New Roman" w:hint="eastAsia"/>
          <w:b/>
          <w:szCs w:val="21"/>
        </w:rPr>
        <w:t xml:space="preserve"> </w:t>
      </w:r>
      <w:r w:rsidRPr="00DB2C3F">
        <w:rPr>
          <w:rFonts w:ascii="Times New Roman" w:hAnsi="Times New Roman" w:cs="Times New Roman" w:hint="eastAsia"/>
          <w:szCs w:val="21"/>
        </w:rPr>
        <w:t>The level ofROStes</w:t>
      </w:r>
      <w:r w:rsidRPr="00DB2C3F">
        <w:rPr>
          <w:rFonts w:ascii="Times New Roman" w:hAnsi="Times New Roman" w:cs="Times New Roman"/>
          <w:szCs w:val="21"/>
        </w:rPr>
        <w:t xml:space="preserve">ted by ELISA in </w:t>
      </w:r>
      <w:r w:rsidRPr="00DB2C3F">
        <w:rPr>
          <w:rFonts w:ascii="Times New Roman" w:hAnsi="Times New Roman" w:cs="Times New Roman" w:hint="eastAsia"/>
          <w:szCs w:val="21"/>
        </w:rPr>
        <w:t>RAW264.7 macrophages</w:t>
      </w:r>
      <w:r w:rsidRPr="00DB2C3F">
        <w:rPr>
          <w:rFonts w:ascii="Times New Roman" w:hAnsi="Times New Roman" w:cs="Times New Roman"/>
          <w:szCs w:val="21"/>
        </w:rPr>
        <w:t xml:space="preserve"> from </w:t>
      </w:r>
      <w:r w:rsidRPr="00DB2C3F">
        <w:rPr>
          <w:rFonts w:ascii="Times New Roman" w:hAnsi="Times New Roman" w:cs="Times New Roman" w:hint="eastAsia"/>
          <w:szCs w:val="21"/>
        </w:rPr>
        <w:t>control</w:t>
      </w:r>
      <w:r w:rsidRPr="00DB2C3F">
        <w:rPr>
          <w:rFonts w:ascii="Times New Roman" w:hAnsi="Times New Roman" w:cs="Times New Roman"/>
          <w:szCs w:val="21"/>
        </w:rPr>
        <w:t xml:space="preserve"> group, Model group, CP + </w:t>
      </w:r>
      <w:r w:rsidRPr="00DB2C3F">
        <w:rPr>
          <w:rFonts w:ascii="Times New Roman" w:hAnsi="Times New Roman" w:cs="Times New Roman" w:hint="eastAsia"/>
          <w:szCs w:val="21"/>
        </w:rPr>
        <w:t>ox-LDL</w:t>
      </w:r>
      <w:r w:rsidRPr="00DB2C3F">
        <w:rPr>
          <w:rFonts w:ascii="Times New Roman" w:hAnsi="Times New Roman" w:cs="Times New Roman"/>
          <w:szCs w:val="21"/>
        </w:rPr>
        <w:t xml:space="preserve"> group, proUK + </w:t>
      </w:r>
      <w:r w:rsidRPr="00DB2C3F">
        <w:rPr>
          <w:rFonts w:ascii="Times New Roman" w:hAnsi="Times New Roman" w:cs="Times New Roman" w:hint="eastAsia"/>
          <w:szCs w:val="21"/>
        </w:rPr>
        <w:t>ox-LDL</w:t>
      </w:r>
      <w:r w:rsidRPr="00DB2C3F">
        <w:rPr>
          <w:rFonts w:ascii="Times New Roman" w:hAnsi="Times New Roman" w:cs="Times New Roman"/>
          <w:szCs w:val="21"/>
        </w:rPr>
        <w:t xml:space="preserve"> group, CP + proUK+</w:t>
      </w:r>
      <w:r w:rsidRPr="00DB2C3F">
        <w:rPr>
          <w:rFonts w:ascii="Times New Roman" w:hAnsi="Times New Roman" w:cs="Times New Roman" w:hint="eastAsia"/>
          <w:szCs w:val="21"/>
        </w:rPr>
        <w:t xml:space="preserve"> ox-LDL</w:t>
      </w:r>
      <w:r w:rsidRPr="00DB2C3F">
        <w:rPr>
          <w:rFonts w:ascii="Times New Roman" w:hAnsi="Times New Roman" w:cs="Times New Roman"/>
          <w:szCs w:val="21"/>
        </w:rPr>
        <w:t xml:space="preserve"> group. Data are presented as the mean ± SEM. n=</w:t>
      </w:r>
      <w:r w:rsidRPr="00DB2C3F">
        <w:rPr>
          <w:rFonts w:ascii="Times New Roman" w:hAnsi="Times New Roman" w:cs="Times New Roman" w:hint="eastAsia"/>
          <w:szCs w:val="21"/>
        </w:rPr>
        <w:t>6</w:t>
      </w:r>
      <w:r w:rsidRPr="00DB2C3F">
        <w:rPr>
          <w:rFonts w:ascii="Times New Roman" w:hAnsi="Times New Roman" w:cs="Times New Roman"/>
          <w:szCs w:val="21"/>
        </w:rPr>
        <w:t xml:space="preserve">. *P&lt;0.05 vs </w:t>
      </w:r>
      <w:r w:rsidRPr="00DB2C3F">
        <w:rPr>
          <w:rFonts w:ascii="Times New Roman" w:hAnsi="Times New Roman" w:cs="Times New Roman" w:hint="eastAsia"/>
          <w:szCs w:val="21"/>
        </w:rPr>
        <w:t>Chow diet</w:t>
      </w:r>
      <w:r w:rsidRPr="00DB2C3F">
        <w:rPr>
          <w:rFonts w:ascii="Times New Roman" w:hAnsi="Times New Roman" w:cs="Times New Roman"/>
          <w:szCs w:val="21"/>
        </w:rPr>
        <w:t xml:space="preserve"> mice</w:t>
      </w:r>
      <w:r w:rsidRPr="00DB2C3F">
        <w:rPr>
          <w:rFonts w:ascii="Times New Roman" w:hAnsi="Times New Roman" w:cs="Times New Roman" w:hint="eastAsia"/>
          <w:szCs w:val="21"/>
        </w:rPr>
        <w:t xml:space="preserve">, </w:t>
      </w:r>
      <w:r w:rsidRPr="00380879">
        <w:rPr>
          <w:rFonts w:ascii="Times New Roman" w:hAnsi="Times New Roman" w:cs="Times New Roman" w:hint="eastAsia"/>
          <w:b/>
          <w:sz w:val="24"/>
          <w:szCs w:val="24"/>
          <w:vertAlign w:val="superscript"/>
        </w:rPr>
        <w:t>#</w:t>
      </w:r>
      <w:r w:rsidRPr="00380879">
        <w:rPr>
          <w:rFonts w:ascii="Times New Roman" w:hAnsi="Times New Roman" w:cs="Times New Roman"/>
          <w:sz w:val="24"/>
          <w:szCs w:val="24"/>
        </w:rPr>
        <w:t>P&lt;0.05 vs Model mice</w:t>
      </w:r>
    </w:p>
    <w:p w:rsidR="00DB2C3F" w:rsidRDefault="00DB2C3F" w:rsidP="00FC2AE9">
      <w:p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E622A" w:rsidRDefault="000C4A20" w:rsidP="00F91830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75322" cy="1638677"/>
            <wp:effectExtent l="19050" t="0" r="1528" b="0"/>
            <wp:docPr id="6" name="图片 5" descr="Sfig 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fig 4.tif"/>
                    <pic:cNvPicPr/>
                  </pic:nvPicPr>
                  <pic:blipFill>
                    <a:blip r:embed="rId10"/>
                    <a:srcRect t="24943" b="33638"/>
                    <a:stretch>
                      <a:fillRect/>
                    </a:stretch>
                  </pic:blipFill>
                  <pic:spPr>
                    <a:xfrm>
                      <a:off x="0" y="0"/>
                      <a:ext cx="5275322" cy="1638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38CE" w:rsidRDefault="002038CE" w:rsidP="00DB2C3F">
      <w:pPr>
        <w:spacing w:line="360" w:lineRule="auto"/>
        <w:rPr>
          <w:rFonts w:ascii="Times New Roman" w:hAnsi="Times New Roman" w:cs="Times New Roman" w:hint="eastAsia"/>
          <w:b/>
          <w:szCs w:val="21"/>
        </w:rPr>
      </w:pPr>
    </w:p>
    <w:p w:rsidR="00DB2C3F" w:rsidRPr="00DB2C3F" w:rsidRDefault="00DB2C3F" w:rsidP="00DB2C3F">
      <w:pPr>
        <w:spacing w:line="360" w:lineRule="auto"/>
        <w:rPr>
          <w:rFonts w:ascii="Times New Roman" w:hAnsi="Times New Roman" w:cs="Times New Roman"/>
          <w:szCs w:val="21"/>
        </w:rPr>
      </w:pPr>
      <w:r w:rsidRPr="00DB2C3F">
        <w:rPr>
          <w:rFonts w:ascii="Times New Roman" w:hAnsi="Times New Roman" w:cs="Times New Roman"/>
          <w:b/>
          <w:szCs w:val="21"/>
        </w:rPr>
        <w:t>SFig.</w:t>
      </w:r>
      <w:r w:rsidRPr="00DB2C3F">
        <w:rPr>
          <w:rFonts w:ascii="Times New Roman" w:hAnsi="Times New Roman" w:cs="Times New Roman" w:hint="eastAsia"/>
          <w:b/>
          <w:szCs w:val="21"/>
        </w:rPr>
        <w:t>4</w:t>
      </w:r>
      <w:r w:rsidRPr="00DB2C3F">
        <w:rPr>
          <w:rFonts w:ascii="Times New Roman" w:hAnsi="Times New Roman" w:cs="Times New Roman"/>
          <w:szCs w:val="21"/>
        </w:rPr>
        <w:t xml:space="preserve"> T</w:t>
      </w:r>
      <w:r w:rsidRPr="00DB2C3F">
        <w:rPr>
          <w:rFonts w:ascii="Times New Roman" w:hAnsi="Times New Roman" w:cs="Times New Roman" w:hint="eastAsia"/>
          <w:szCs w:val="21"/>
        </w:rPr>
        <w:t>he level</w:t>
      </w:r>
      <w:r w:rsidRPr="00DB2C3F">
        <w:rPr>
          <w:rFonts w:ascii="Times New Roman" w:hAnsi="Times New Roman" w:cs="Times New Roman"/>
          <w:szCs w:val="21"/>
        </w:rPr>
        <w:t xml:space="preserve"> of</w:t>
      </w:r>
      <w:r w:rsidR="00280C4F">
        <w:rPr>
          <w:rFonts w:ascii="Times New Roman" w:hAnsi="Times New Roman" w:cs="Times New Roman" w:hint="eastAsia"/>
          <w:szCs w:val="21"/>
        </w:rPr>
        <w:t xml:space="preserve"> </w:t>
      </w:r>
      <w:r w:rsidRPr="00DB2C3F">
        <w:rPr>
          <w:rFonts w:ascii="Times New Roman" w:hAnsi="Times New Roman" w:cs="Times New Roman"/>
          <w:szCs w:val="21"/>
        </w:rPr>
        <w:t xml:space="preserve">cholesterol efflux to </w:t>
      </w:r>
      <w:r w:rsidRPr="00DB2C3F">
        <w:rPr>
          <w:rFonts w:ascii="Times New Roman" w:hAnsi="Times New Roman" w:cs="Times New Roman" w:hint="eastAsia"/>
          <w:szCs w:val="21"/>
        </w:rPr>
        <w:t>apolipoprotein A-1</w:t>
      </w:r>
      <w:r w:rsidRPr="00DB2C3F">
        <w:rPr>
          <w:rFonts w:ascii="Times New Roman" w:hAnsi="Times New Roman" w:cs="Times New Roman"/>
          <w:szCs w:val="21"/>
        </w:rPr>
        <w:t xml:space="preserve"> in </w:t>
      </w:r>
      <w:r w:rsidRPr="00DB2C3F">
        <w:rPr>
          <w:rFonts w:ascii="Times New Roman" w:hAnsi="Times New Roman" w:cs="Times New Roman" w:hint="eastAsia"/>
          <w:szCs w:val="21"/>
        </w:rPr>
        <w:t xml:space="preserve">RAW264.7 </w:t>
      </w:r>
      <w:r w:rsidRPr="00DB2C3F">
        <w:rPr>
          <w:rFonts w:ascii="Times New Roman" w:hAnsi="Times New Roman" w:cs="Times New Roman"/>
          <w:szCs w:val="21"/>
        </w:rPr>
        <w:t>macrophages from</w:t>
      </w:r>
      <w:r w:rsidRPr="00DB2C3F">
        <w:rPr>
          <w:rFonts w:ascii="Times New Roman" w:hAnsi="Times New Roman" w:cs="Times New Roman" w:hint="eastAsia"/>
          <w:szCs w:val="21"/>
        </w:rPr>
        <w:t xml:space="preserve"> control</w:t>
      </w:r>
      <w:r w:rsidRPr="00DB2C3F">
        <w:rPr>
          <w:rFonts w:ascii="Times New Roman" w:hAnsi="Times New Roman" w:cs="Times New Roman"/>
          <w:szCs w:val="21"/>
        </w:rPr>
        <w:t xml:space="preserve"> group, Model group, CP + </w:t>
      </w:r>
      <w:r w:rsidRPr="00DB2C3F">
        <w:rPr>
          <w:rFonts w:ascii="Times New Roman" w:hAnsi="Times New Roman" w:cs="Times New Roman" w:hint="eastAsia"/>
          <w:szCs w:val="21"/>
        </w:rPr>
        <w:t>ox-LDL</w:t>
      </w:r>
      <w:r w:rsidRPr="00DB2C3F">
        <w:rPr>
          <w:rFonts w:ascii="Times New Roman" w:hAnsi="Times New Roman" w:cs="Times New Roman"/>
          <w:szCs w:val="21"/>
        </w:rPr>
        <w:t xml:space="preserve"> group, proUK + </w:t>
      </w:r>
      <w:r w:rsidRPr="00DB2C3F">
        <w:rPr>
          <w:rFonts w:ascii="Times New Roman" w:hAnsi="Times New Roman" w:cs="Times New Roman" w:hint="eastAsia"/>
          <w:szCs w:val="21"/>
        </w:rPr>
        <w:t>ox-LDL</w:t>
      </w:r>
      <w:r w:rsidRPr="00DB2C3F">
        <w:rPr>
          <w:rFonts w:ascii="Times New Roman" w:hAnsi="Times New Roman" w:cs="Times New Roman"/>
          <w:szCs w:val="21"/>
        </w:rPr>
        <w:t xml:space="preserve"> group, CP + proUK+</w:t>
      </w:r>
      <w:r w:rsidRPr="00DB2C3F">
        <w:rPr>
          <w:rFonts w:ascii="Times New Roman" w:hAnsi="Times New Roman" w:cs="Times New Roman" w:hint="eastAsia"/>
          <w:szCs w:val="21"/>
        </w:rPr>
        <w:t xml:space="preserve"> ox-LDL</w:t>
      </w:r>
      <w:r w:rsidRPr="00DB2C3F">
        <w:rPr>
          <w:rFonts w:ascii="Times New Roman" w:hAnsi="Times New Roman" w:cs="Times New Roman"/>
          <w:szCs w:val="21"/>
        </w:rPr>
        <w:t xml:space="preserve"> group</w:t>
      </w:r>
      <w:r w:rsidRPr="00DB2C3F">
        <w:rPr>
          <w:rFonts w:ascii="Times New Roman" w:hAnsi="Times New Roman" w:cs="Times New Roman" w:hint="eastAsia"/>
          <w:szCs w:val="21"/>
        </w:rPr>
        <w:t xml:space="preserve">. </w:t>
      </w:r>
      <w:r w:rsidRPr="00DB2C3F">
        <w:rPr>
          <w:rFonts w:ascii="Times New Roman" w:hAnsi="Times New Roman" w:cs="Times New Roman"/>
          <w:szCs w:val="21"/>
        </w:rPr>
        <w:t>Data are presented as the mean ± SEM. n=</w:t>
      </w:r>
      <w:r w:rsidRPr="00DB2C3F">
        <w:rPr>
          <w:rFonts w:ascii="Times New Roman" w:hAnsi="Times New Roman" w:cs="Times New Roman" w:hint="eastAsia"/>
          <w:szCs w:val="21"/>
        </w:rPr>
        <w:t>6</w:t>
      </w:r>
      <w:r w:rsidRPr="00DB2C3F">
        <w:rPr>
          <w:rFonts w:ascii="Times New Roman" w:hAnsi="Times New Roman" w:cs="Times New Roman"/>
          <w:szCs w:val="21"/>
        </w:rPr>
        <w:t>.</w:t>
      </w:r>
    </w:p>
    <w:p w:rsidR="00DB2C3F" w:rsidRPr="00F91830" w:rsidRDefault="00DB2C3F" w:rsidP="00F91830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DB2C3F" w:rsidRPr="00F91830" w:rsidSect="00B97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170C" w:rsidRDefault="0070170C" w:rsidP="00E82D86">
      <w:r>
        <w:separator/>
      </w:r>
    </w:p>
  </w:endnote>
  <w:endnote w:type="continuationSeparator" w:id="1">
    <w:p w:rsidR="0070170C" w:rsidRDefault="0070170C" w:rsidP="00E82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170C" w:rsidRDefault="0070170C" w:rsidP="00E82D86">
      <w:r>
        <w:separator/>
      </w:r>
    </w:p>
  </w:footnote>
  <w:footnote w:type="continuationSeparator" w:id="1">
    <w:p w:rsidR="0070170C" w:rsidRDefault="0070170C" w:rsidP="00E82D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97484"/>
    <w:multiLevelType w:val="multilevel"/>
    <w:tmpl w:val="FD3A33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00EA"/>
    <w:rsid w:val="000465CF"/>
    <w:rsid w:val="000A7915"/>
    <w:rsid w:val="000B0C93"/>
    <w:rsid w:val="000C4A20"/>
    <w:rsid w:val="000E56AA"/>
    <w:rsid w:val="002038CE"/>
    <w:rsid w:val="00222536"/>
    <w:rsid w:val="00280C4F"/>
    <w:rsid w:val="002A3CBE"/>
    <w:rsid w:val="002B60FA"/>
    <w:rsid w:val="002D2916"/>
    <w:rsid w:val="002F3E38"/>
    <w:rsid w:val="00317C47"/>
    <w:rsid w:val="00380879"/>
    <w:rsid w:val="003B7B60"/>
    <w:rsid w:val="003F6691"/>
    <w:rsid w:val="0042332D"/>
    <w:rsid w:val="00482C24"/>
    <w:rsid w:val="00606BB0"/>
    <w:rsid w:val="00662447"/>
    <w:rsid w:val="006635C1"/>
    <w:rsid w:val="0070170C"/>
    <w:rsid w:val="007E3B53"/>
    <w:rsid w:val="00820543"/>
    <w:rsid w:val="00845BA4"/>
    <w:rsid w:val="008600EA"/>
    <w:rsid w:val="008A117D"/>
    <w:rsid w:val="00902139"/>
    <w:rsid w:val="00A54595"/>
    <w:rsid w:val="00A81EAE"/>
    <w:rsid w:val="00B271A2"/>
    <w:rsid w:val="00B33312"/>
    <w:rsid w:val="00B3748C"/>
    <w:rsid w:val="00B9784B"/>
    <w:rsid w:val="00BD1750"/>
    <w:rsid w:val="00BE2BC0"/>
    <w:rsid w:val="00C5684D"/>
    <w:rsid w:val="00CB5C37"/>
    <w:rsid w:val="00D80B02"/>
    <w:rsid w:val="00DB2C3F"/>
    <w:rsid w:val="00E44B2E"/>
    <w:rsid w:val="00E46C27"/>
    <w:rsid w:val="00E82D86"/>
    <w:rsid w:val="00F14E55"/>
    <w:rsid w:val="00F62EFE"/>
    <w:rsid w:val="00F91830"/>
    <w:rsid w:val="00F930CB"/>
    <w:rsid w:val="00FB47FB"/>
    <w:rsid w:val="00FC2AE9"/>
    <w:rsid w:val="00FD1C55"/>
    <w:rsid w:val="00FE6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2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2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2D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2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2D8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2D8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2D86"/>
    <w:rPr>
      <w:sz w:val="18"/>
      <w:szCs w:val="18"/>
    </w:rPr>
  </w:style>
  <w:style w:type="paragraph" w:styleId="a6">
    <w:name w:val="List Paragraph"/>
    <w:basedOn w:val="a"/>
    <w:uiPriority w:val="34"/>
    <w:qFormat/>
    <w:rsid w:val="00E82D8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tiff"/><Relationship Id="rId4" Type="http://schemas.openxmlformats.org/officeDocument/2006/relationships/webSettings" Target="webSettings.xml"/><Relationship Id="rId9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dengjingna</cp:lastModifiedBy>
  <cp:revision>13</cp:revision>
  <dcterms:created xsi:type="dcterms:W3CDTF">2019-04-23T03:30:00Z</dcterms:created>
  <dcterms:modified xsi:type="dcterms:W3CDTF">2019-04-23T09:04:00Z</dcterms:modified>
</cp:coreProperties>
</file>