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CA1A9" w14:textId="67A098B4" w:rsidR="002009C3" w:rsidRPr="00B732BB" w:rsidRDefault="002009C3" w:rsidP="007E3F6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732BB">
        <w:rPr>
          <w:rFonts w:ascii="Times New Roman" w:hAnsi="Times New Roman" w:cs="Times New Roman"/>
          <w:sz w:val="24"/>
          <w:szCs w:val="24"/>
        </w:rPr>
        <w:t>Table S</w:t>
      </w:r>
      <w:r w:rsidR="00B37D69" w:rsidRPr="00B732BB">
        <w:rPr>
          <w:rFonts w:ascii="Times New Roman" w:hAnsi="Times New Roman" w:cs="Times New Roman"/>
          <w:sz w:val="24"/>
          <w:szCs w:val="24"/>
        </w:rPr>
        <w:t>2</w:t>
      </w:r>
      <w:r w:rsidRPr="00B732BB">
        <w:rPr>
          <w:rFonts w:ascii="Times New Roman" w:hAnsi="Times New Roman" w:cs="Times New Roman"/>
          <w:sz w:val="24"/>
          <w:szCs w:val="24"/>
        </w:rPr>
        <w:t>.</w:t>
      </w:r>
      <w:r w:rsidR="00067EF6" w:rsidRPr="00B732BB">
        <w:rPr>
          <w:rFonts w:ascii="Times New Roman" w:hAnsi="Times New Roman" w:cs="Times New Roman"/>
          <w:sz w:val="24"/>
          <w:szCs w:val="24"/>
        </w:rPr>
        <w:t xml:space="preserve"> </w:t>
      </w:r>
      <w:r w:rsidRPr="00B732BB">
        <w:rPr>
          <w:rFonts w:ascii="Times New Roman" w:hAnsi="Times New Roman" w:cs="Times New Roman"/>
          <w:sz w:val="24"/>
          <w:szCs w:val="24"/>
        </w:rPr>
        <w:t>Table of primers</w:t>
      </w:r>
      <w:r w:rsidR="00AE71F0" w:rsidRPr="00B732BB">
        <w:rPr>
          <w:rFonts w:ascii="Times New Roman" w:hAnsi="Times New Roman" w:cs="Times New Roman"/>
          <w:sz w:val="24"/>
          <w:szCs w:val="24"/>
        </w:rPr>
        <w:t>, their sequence, and their specific use.</w:t>
      </w:r>
    </w:p>
    <w:tbl>
      <w:tblPr>
        <w:tblStyle w:val="TableGrid"/>
        <w:tblW w:w="9625" w:type="dxa"/>
        <w:jc w:val="center"/>
        <w:tblLook w:val="0600" w:firstRow="0" w:lastRow="0" w:firstColumn="0" w:lastColumn="0" w:noHBand="1" w:noVBand="1"/>
      </w:tblPr>
      <w:tblGrid>
        <w:gridCol w:w="1785"/>
        <w:gridCol w:w="4496"/>
        <w:gridCol w:w="3344"/>
      </w:tblGrid>
      <w:tr w:rsidR="00AF7576" w:rsidRPr="00B732BB" w14:paraId="463B37B2" w14:textId="77777777" w:rsidTr="00AE03A6">
        <w:trPr>
          <w:trHeight w:val="360"/>
          <w:jc w:val="center"/>
        </w:trPr>
        <w:tc>
          <w:tcPr>
            <w:tcW w:w="1794" w:type="dxa"/>
            <w:hideMark/>
          </w:tcPr>
          <w:p w14:paraId="3BB2AD88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Primer name</w:t>
            </w:r>
          </w:p>
        </w:tc>
        <w:tc>
          <w:tcPr>
            <w:tcW w:w="4287" w:type="dxa"/>
            <w:hideMark/>
          </w:tcPr>
          <w:p w14:paraId="50B80BC7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Primer sequence (5’ to 3’)</w:t>
            </w:r>
          </w:p>
        </w:tc>
        <w:tc>
          <w:tcPr>
            <w:tcW w:w="3544" w:type="dxa"/>
            <w:hideMark/>
          </w:tcPr>
          <w:p w14:paraId="3FA8B52C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r w:rsidR="0066086F" w:rsidRPr="00B732BB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</w:p>
        </w:tc>
      </w:tr>
      <w:tr w:rsidR="00AF7576" w:rsidRPr="00B732BB" w14:paraId="02D260F3" w14:textId="77777777" w:rsidTr="00AE03A6">
        <w:trPr>
          <w:trHeight w:val="360"/>
          <w:jc w:val="center"/>
        </w:trPr>
        <w:tc>
          <w:tcPr>
            <w:tcW w:w="1794" w:type="dxa"/>
            <w:hideMark/>
          </w:tcPr>
          <w:p w14:paraId="68D471EA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AtU626_F1</w:t>
            </w:r>
          </w:p>
        </w:tc>
        <w:tc>
          <w:tcPr>
            <w:tcW w:w="4287" w:type="dxa"/>
            <w:hideMark/>
          </w:tcPr>
          <w:p w14:paraId="39231E70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CTTCAAAAGTCCCACATCGC</w:t>
            </w:r>
          </w:p>
        </w:tc>
        <w:tc>
          <w:tcPr>
            <w:tcW w:w="3544" w:type="dxa"/>
            <w:hideMark/>
          </w:tcPr>
          <w:p w14:paraId="13536EE7" w14:textId="77777777" w:rsidR="000014F7" w:rsidRPr="00B732BB" w:rsidRDefault="000014F7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Verifying transgene sequence</w:t>
            </w:r>
            <w:r w:rsidR="0066086F" w:rsidRPr="00B732BB">
              <w:rPr>
                <w:rFonts w:ascii="Times New Roman" w:hAnsi="Times New Roman" w:cs="Times New Roman"/>
                <w:sz w:val="24"/>
                <w:szCs w:val="24"/>
              </w:rPr>
              <w:t>; e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vent genotyping</w:t>
            </w:r>
          </w:p>
        </w:tc>
      </w:tr>
      <w:tr w:rsidR="00AF7576" w:rsidRPr="00B732BB" w14:paraId="778B9447" w14:textId="77777777" w:rsidTr="00AE03A6">
        <w:trPr>
          <w:trHeight w:val="360"/>
          <w:jc w:val="center"/>
        </w:trPr>
        <w:tc>
          <w:tcPr>
            <w:tcW w:w="1794" w:type="dxa"/>
          </w:tcPr>
          <w:p w14:paraId="5BDDF343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sgRNA_R1</w:t>
            </w:r>
          </w:p>
        </w:tc>
        <w:tc>
          <w:tcPr>
            <w:tcW w:w="4287" w:type="dxa"/>
          </w:tcPr>
          <w:p w14:paraId="6CCA38E4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GCCGCCAGTGTGATGGATA</w:t>
            </w:r>
          </w:p>
        </w:tc>
        <w:tc>
          <w:tcPr>
            <w:tcW w:w="3544" w:type="dxa"/>
          </w:tcPr>
          <w:p w14:paraId="24F574B9" w14:textId="77777777" w:rsidR="00AF7576" w:rsidRPr="00B732BB" w:rsidRDefault="0066086F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Verifying transgene sequence; event genotyping</w:t>
            </w:r>
          </w:p>
        </w:tc>
      </w:tr>
      <w:tr w:rsidR="00AF7576" w:rsidRPr="00B732BB" w14:paraId="50910C10" w14:textId="77777777" w:rsidTr="00AE03A6">
        <w:trPr>
          <w:trHeight w:val="360"/>
          <w:jc w:val="center"/>
        </w:trPr>
        <w:tc>
          <w:tcPr>
            <w:tcW w:w="1794" w:type="dxa"/>
            <w:hideMark/>
          </w:tcPr>
          <w:p w14:paraId="40C4550A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Cas9_F1</w:t>
            </w:r>
          </w:p>
        </w:tc>
        <w:tc>
          <w:tcPr>
            <w:tcW w:w="4287" w:type="dxa"/>
            <w:hideMark/>
          </w:tcPr>
          <w:p w14:paraId="46FF342E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CACGACGGAGACTACAAGGA</w:t>
            </w:r>
          </w:p>
        </w:tc>
        <w:tc>
          <w:tcPr>
            <w:tcW w:w="3544" w:type="dxa"/>
            <w:hideMark/>
          </w:tcPr>
          <w:p w14:paraId="4781907E" w14:textId="77777777" w:rsidR="00AF7576" w:rsidRPr="00B732BB" w:rsidRDefault="0066086F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Verifying transgene sequence; event genotyping</w:t>
            </w:r>
          </w:p>
        </w:tc>
      </w:tr>
      <w:tr w:rsidR="00AF7576" w:rsidRPr="00B732BB" w14:paraId="6450013C" w14:textId="77777777" w:rsidTr="00AE03A6">
        <w:trPr>
          <w:trHeight w:val="360"/>
          <w:jc w:val="center"/>
        </w:trPr>
        <w:tc>
          <w:tcPr>
            <w:tcW w:w="1794" w:type="dxa"/>
            <w:hideMark/>
          </w:tcPr>
          <w:p w14:paraId="678896EE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Cas9_R1</w:t>
            </w:r>
          </w:p>
        </w:tc>
        <w:tc>
          <w:tcPr>
            <w:tcW w:w="4287" w:type="dxa"/>
            <w:hideMark/>
          </w:tcPr>
          <w:p w14:paraId="7E130F7C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TCCTTGTAGTCTCCGTCGTG</w:t>
            </w:r>
          </w:p>
        </w:tc>
        <w:tc>
          <w:tcPr>
            <w:tcW w:w="3544" w:type="dxa"/>
            <w:hideMark/>
          </w:tcPr>
          <w:p w14:paraId="3C45FEE2" w14:textId="77777777" w:rsidR="00AF7576" w:rsidRPr="00B732BB" w:rsidRDefault="0066086F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Verifying transgene sequence; event genotyping</w:t>
            </w:r>
          </w:p>
        </w:tc>
      </w:tr>
      <w:tr w:rsidR="00AF7576" w:rsidRPr="00B732BB" w14:paraId="27167B8F" w14:textId="77777777" w:rsidTr="00AE03A6">
        <w:trPr>
          <w:trHeight w:val="360"/>
          <w:jc w:val="center"/>
        </w:trPr>
        <w:tc>
          <w:tcPr>
            <w:tcW w:w="1794" w:type="dxa"/>
            <w:hideMark/>
          </w:tcPr>
          <w:p w14:paraId="6C4C5288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Cas9_mid_F1</w:t>
            </w:r>
          </w:p>
        </w:tc>
        <w:tc>
          <w:tcPr>
            <w:tcW w:w="4287" w:type="dxa"/>
            <w:hideMark/>
          </w:tcPr>
          <w:p w14:paraId="47070F49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GTGGCCTATTCTGTGCTGGT</w:t>
            </w:r>
          </w:p>
        </w:tc>
        <w:tc>
          <w:tcPr>
            <w:tcW w:w="3544" w:type="dxa"/>
            <w:hideMark/>
          </w:tcPr>
          <w:p w14:paraId="74E2424D" w14:textId="77777777" w:rsidR="00AF7576" w:rsidRPr="00B732BB" w:rsidRDefault="0066086F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Verifying transgene sequence; event genotyping</w:t>
            </w:r>
          </w:p>
        </w:tc>
      </w:tr>
      <w:tr w:rsidR="00AF7576" w:rsidRPr="00B732BB" w14:paraId="72C39300" w14:textId="77777777" w:rsidTr="00AE03A6">
        <w:trPr>
          <w:trHeight w:val="360"/>
          <w:jc w:val="center"/>
        </w:trPr>
        <w:tc>
          <w:tcPr>
            <w:tcW w:w="1794" w:type="dxa"/>
            <w:hideMark/>
          </w:tcPr>
          <w:p w14:paraId="248EF2E5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Cas9_end_F2</w:t>
            </w:r>
          </w:p>
        </w:tc>
        <w:tc>
          <w:tcPr>
            <w:tcW w:w="4287" w:type="dxa"/>
            <w:hideMark/>
          </w:tcPr>
          <w:p w14:paraId="1B08FBC8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CCTACAACAAGCACCGGGAT</w:t>
            </w:r>
          </w:p>
        </w:tc>
        <w:tc>
          <w:tcPr>
            <w:tcW w:w="3544" w:type="dxa"/>
            <w:hideMark/>
          </w:tcPr>
          <w:p w14:paraId="42AFF129" w14:textId="77777777" w:rsidR="00AF7576" w:rsidRPr="00B732BB" w:rsidRDefault="0066086F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Verifying transgene sequence; event genotyping</w:t>
            </w:r>
          </w:p>
        </w:tc>
      </w:tr>
      <w:tr w:rsidR="00AF7576" w:rsidRPr="00B732BB" w14:paraId="65EA0BDD" w14:textId="77777777" w:rsidTr="00AE03A6">
        <w:trPr>
          <w:trHeight w:val="360"/>
          <w:jc w:val="center"/>
        </w:trPr>
        <w:tc>
          <w:tcPr>
            <w:tcW w:w="1794" w:type="dxa"/>
            <w:hideMark/>
          </w:tcPr>
          <w:p w14:paraId="53EB506C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tnos_R2</w:t>
            </w:r>
          </w:p>
        </w:tc>
        <w:tc>
          <w:tcPr>
            <w:tcW w:w="4287" w:type="dxa"/>
            <w:hideMark/>
          </w:tcPr>
          <w:p w14:paraId="05792EF5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AACGATCGGGGAAATTCGAG</w:t>
            </w:r>
          </w:p>
        </w:tc>
        <w:tc>
          <w:tcPr>
            <w:tcW w:w="3544" w:type="dxa"/>
            <w:hideMark/>
          </w:tcPr>
          <w:p w14:paraId="150B19D0" w14:textId="77777777" w:rsidR="00AF7576" w:rsidRPr="00B732BB" w:rsidRDefault="0066086F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Verifying transgene sequence; event genotyping</w:t>
            </w:r>
          </w:p>
        </w:tc>
      </w:tr>
      <w:tr w:rsidR="00AF7576" w:rsidRPr="00B732BB" w14:paraId="27901834" w14:textId="77777777" w:rsidTr="00AE03A6">
        <w:trPr>
          <w:trHeight w:val="360"/>
          <w:jc w:val="center"/>
        </w:trPr>
        <w:tc>
          <w:tcPr>
            <w:tcW w:w="1794" w:type="dxa"/>
          </w:tcPr>
          <w:p w14:paraId="5ED60C2D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RB_F1</w:t>
            </w:r>
          </w:p>
        </w:tc>
        <w:tc>
          <w:tcPr>
            <w:tcW w:w="4287" w:type="dxa"/>
          </w:tcPr>
          <w:p w14:paraId="549E13F5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GAAGGCGGGAAACGACAATC</w:t>
            </w:r>
          </w:p>
        </w:tc>
        <w:tc>
          <w:tcPr>
            <w:tcW w:w="3544" w:type="dxa"/>
          </w:tcPr>
          <w:p w14:paraId="4F707046" w14:textId="77777777" w:rsidR="00AF7576" w:rsidRPr="00B732BB" w:rsidRDefault="0066086F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Verifying transgene sequence; event genotyping</w:t>
            </w:r>
          </w:p>
        </w:tc>
      </w:tr>
      <w:tr w:rsidR="00AF7576" w:rsidRPr="00B732BB" w14:paraId="3CF5226C" w14:textId="77777777" w:rsidTr="00AE03A6">
        <w:trPr>
          <w:trHeight w:val="360"/>
          <w:jc w:val="center"/>
        </w:trPr>
        <w:tc>
          <w:tcPr>
            <w:tcW w:w="1794" w:type="dxa"/>
          </w:tcPr>
          <w:p w14:paraId="5DFD5682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RB_R1</w:t>
            </w:r>
          </w:p>
        </w:tc>
        <w:tc>
          <w:tcPr>
            <w:tcW w:w="4287" w:type="dxa"/>
          </w:tcPr>
          <w:p w14:paraId="5AECAE57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CGGATAAACCTTTTCACGCCC</w:t>
            </w:r>
          </w:p>
        </w:tc>
        <w:tc>
          <w:tcPr>
            <w:tcW w:w="3544" w:type="dxa"/>
          </w:tcPr>
          <w:p w14:paraId="44E915C6" w14:textId="77777777" w:rsidR="00AF7576" w:rsidRPr="00B732BB" w:rsidRDefault="0066086F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Verifying transgene sequence; event genotyping</w:t>
            </w:r>
          </w:p>
        </w:tc>
      </w:tr>
      <w:tr w:rsidR="00AF7576" w:rsidRPr="00B732BB" w14:paraId="39C16D47" w14:textId="77777777" w:rsidTr="00AE03A6">
        <w:trPr>
          <w:trHeight w:val="360"/>
          <w:jc w:val="center"/>
        </w:trPr>
        <w:tc>
          <w:tcPr>
            <w:tcW w:w="1794" w:type="dxa"/>
          </w:tcPr>
          <w:p w14:paraId="23366CBE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LFY_seq_F1</w:t>
            </w:r>
          </w:p>
        </w:tc>
        <w:tc>
          <w:tcPr>
            <w:tcW w:w="4287" w:type="dxa"/>
          </w:tcPr>
          <w:p w14:paraId="79F670E3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CCTGTTAAGGGCAGTTTTGG</w:t>
            </w:r>
          </w:p>
        </w:tc>
        <w:tc>
          <w:tcPr>
            <w:tcW w:w="3544" w:type="dxa"/>
          </w:tcPr>
          <w:p w14:paraId="7E55B9AF" w14:textId="77777777" w:rsidR="00AF7576" w:rsidRPr="00B732BB" w:rsidRDefault="00616329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Sequencing </w:t>
            </w:r>
            <w:r w:rsidRPr="00B732BB">
              <w:rPr>
                <w:rFonts w:ascii="Times New Roman" w:hAnsi="Times New Roman" w:cs="Times New Roman"/>
                <w:i/>
                <w:sz w:val="24"/>
                <w:szCs w:val="24"/>
              </w:rPr>
              <w:t>PLFY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 in both clones</w:t>
            </w:r>
          </w:p>
        </w:tc>
      </w:tr>
      <w:tr w:rsidR="00AF7576" w:rsidRPr="00B732BB" w14:paraId="7DED4CFB" w14:textId="77777777" w:rsidTr="00AE03A6">
        <w:trPr>
          <w:trHeight w:val="360"/>
          <w:jc w:val="center"/>
        </w:trPr>
        <w:tc>
          <w:tcPr>
            <w:tcW w:w="1794" w:type="dxa"/>
            <w:hideMark/>
          </w:tcPr>
          <w:p w14:paraId="4C8A1CA0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LFY_seq_F7</w:t>
            </w:r>
          </w:p>
        </w:tc>
        <w:tc>
          <w:tcPr>
            <w:tcW w:w="4287" w:type="dxa"/>
            <w:hideMark/>
          </w:tcPr>
          <w:p w14:paraId="69790C2D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TGCAGGGAACCAAATGTGTG</w:t>
            </w:r>
          </w:p>
        </w:tc>
        <w:tc>
          <w:tcPr>
            <w:tcW w:w="3544" w:type="dxa"/>
            <w:hideMark/>
          </w:tcPr>
          <w:p w14:paraId="63D50352" w14:textId="77777777" w:rsidR="00AF7576" w:rsidRPr="00B732BB" w:rsidRDefault="00616329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Sequencing </w:t>
            </w:r>
            <w:r w:rsidRPr="00B732BB">
              <w:rPr>
                <w:rFonts w:ascii="Times New Roman" w:hAnsi="Times New Roman" w:cs="Times New Roman"/>
                <w:i/>
                <w:sz w:val="24"/>
                <w:szCs w:val="24"/>
              </w:rPr>
              <w:t>PLFY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 in both clones</w:t>
            </w:r>
          </w:p>
        </w:tc>
      </w:tr>
      <w:tr w:rsidR="00AF7576" w:rsidRPr="00B732BB" w14:paraId="646C7A6F" w14:textId="77777777" w:rsidTr="00AE03A6">
        <w:trPr>
          <w:trHeight w:val="360"/>
          <w:jc w:val="center"/>
        </w:trPr>
        <w:tc>
          <w:tcPr>
            <w:tcW w:w="1794" w:type="dxa"/>
            <w:hideMark/>
          </w:tcPr>
          <w:p w14:paraId="13AF447A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LFY_R2</w:t>
            </w:r>
          </w:p>
        </w:tc>
        <w:tc>
          <w:tcPr>
            <w:tcW w:w="4287" w:type="dxa"/>
            <w:hideMark/>
          </w:tcPr>
          <w:p w14:paraId="45E2C992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AACCTTCTTGGGAGAGAGCA</w:t>
            </w:r>
          </w:p>
        </w:tc>
        <w:tc>
          <w:tcPr>
            <w:tcW w:w="3544" w:type="dxa"/>
            <w:hideMark/>
          </w:tcPr>
          <w:p w14:paraId="285BCA4B" w14:textId="77777777" w:rsidR="00AF7576" w:rsidRPr="00B732BB" w:rsidRDefault="00616329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Sequencing </w:t>
            </w:r>
            <w:r w:rsidRPr="00B732BB">
              <w:rPr>
                <w:rFonts w:ascii="Times New Roman" w:hAnsi="Times New Roman" w:cs="Times New Roman"/>
                <w:i/>
                <w:sz w:val="24"/>
                <w:szCs w:val="24"/>
              </w:rPr>
              <w:t>PLFY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 in both clones</w:t>
            </w:r>
          </w:p>
        </w:tc>
      </w:tr>
      <w:tr w:rsidR="00AF7576" w:rsidRPr="00B732BB" w14:paraId="76AA284C" w14:textId="77777777" w:rsidTr="00AE03A6">
        <w:trPr>
          <w:trHeight w:val="360"/>
          <w:jc w:val="center"/>
        </w:trPr>
        <w:tc>
          <w:tcPr>
            <w:tcW w:w="1794" w:type="dxa"/>
            <w:hideMark/>
          </w:tcPr>
          <w:p w14:paraId="30A1D056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AG_seq_F1</w:t>
            </w:r>
          </w:p>
        </w:tc>
        <w:tc>
          <w:tcPr>
            <w:tcW w:w="4287" w:type="dxa"/>
            <w:hideMark/>
          </w:tcPr>
          <w:p w14:paraId="4AC24F2E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AGTTTGTGTTTTGGATCAGC</w:t>
            </w:r>
          </w:p>
        </w:tc>
        <w:tc>
          <w:tcPr>
            <w:tcW w:w="3544" w:type="dxa"/>
            <w:hideMark/>
          </w:tcPr>
          <w:p w14:paraId="1B646CAF" w14:textId="77777777" w:rsidR="00AF7576" w:rsidRPr="00B732BB" w:rsidRDefault="0066086F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Sequencing </w:t>
            </w:r>
            <w:r w:rsidRPr="00B732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PAG1 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in both clones</w:t>
            </w:r>
          </w:p>
        </w:tc>
      </w:tr>
      <w:tr w:rsidR="00AF7576" w:rsidRPr="00B732BB" w14:paraId="159E837F" w14:textId="77777777" w:rsidTr="00AE03A6">
        <w:trPr>
          <w:trHeight w:val="360"/>
          <w:jc w:val="center"/>
        </w:trPr>
        <w:tc>
          <w:tcPr>
            <w:tcW w:w="1794" w:type="dxa"/>
            <w:hideMark/>
          </w:tcPr>
          <w:p w14:paraId="78D8EAAF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AG1_seq_F1</w:t>
            </w:r>
          </w:p>
        </w:tc>
        <w:tc>
          <w:tcPr>
            <w:tcW w:w="4287" w:type="dxa"/>
            <w:hideMark/>
          </w:tcPr>
          <w:p w14:paraId="34B03E2D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GTTGTCACTCAGTTTGTGTTTTGGA</w:t>
            </w:r>
          </w:p>
        </w:tc>
        <w:tc>
          <w:tcPr>
            <w:tcW w:w="3544" w:type="dxa"/>
            <w:hideMark/>
          </w:tcPr>
          <w:p w14:paraId="684E0EE6" w14:textId="77777777" w:rsidR="00AF7576" w:rsidRPr="00B732BB" w:rsidRDefault="0066086F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Sequencing </w:t>
            </w:r>
            <w:r w:rsidRPr="00B732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PAG1 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in both clones</w:t>
            </w:r>
          </w:p>
        </w:tc>
      </w:tr>
      <w:tr w:rsidR="00AF7576" w:rsidRPr="00B732BB" w14:paraId="4EFBD687" w14:textId="77777777" w:rsidTr="00AE03A6">
        <w:trPr>
          <w:trHeight w:val="360"/>
          <w:jc w:val="center"/>
        </w:trPr>
        <w:tc>
          <w:tcPr>
            <w:tcW w:w="1794" w:type="dxa"/>
            <w:hideMark/>
          </w:tcPr>
          <w:p w14:paraId="7D274EDD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AG1_seq_R4</w:t>
            </w:r>
          </w:p>
        </w:tc>
        <w:tc>
          <w:tcPr>
            <w:tcW w:w="4287" w:type="dxa"/>
            <w:hideMark/>
          </w:tcPr>
          <w:p w14:paraId="6809692C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GACAGCGACCACATGC</w:t>
            </w:r>
          </w:p>
        </w:tc>
        <w:tc>
          <w:tcPr>
            <w:tcW w:w="3544" w:type="dxa"/>
            <w:hideMark/>
          </w:tcPr>
          <w:p w14:paraId="4C14A49C" w14:textId="77777777" w:rsidR="00AF7576" w:rsidRPr="00B732BB" w:rsidRDefault="0066086F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Sequencing </w:t>
            </w:r>
            <w:r w:rsidRPr="00B732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PAG1 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in both clones</w:t>
            </w:r>
          </w:p>
        </w:tc>
      </w:tr>
      <w:tr w:rsidR="00AF7576" w:rsidRPr="00B732BB" w14:paraId="0B18A135" w14:textId="77777777" w:rsidTr="00AE03A6">
        <w:trPr>
          <w:trHeight w:val="360"/>
          <w:jc w:val="center"/>
        </w:trPr>
        <w:tc>
          <w:tcPr>
            <w:tcW w:w="1794" w:type="dxa"/>
            <w:hideMark/>
          </w:tcPr>
          <w:p w14:paraId="2E61DB6D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AG2_seq_F1</w:t>
            </w:r>
          </w:p>
        </w:tc>
        <w:tc>
          <w:tcPr>
            <w:tcW w:w="4287" w:type="dxa"/>
            <w:hideMark/>
          </w:tcPr>
          <w:p w14:paraId="7B2BAB07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TGCTGTCTTCACCCAGTTTGT</w:t>
            </w:r>
          </w:p>
        </w:tc>
        <w:tc>
          <w:tcPr>
            <w:tcW w:w="3544" w:type="dxa"/>
            <w:hideMark/>
          </w:tcPr>
          <w:p w14:paraId="554D21DB" w14:textId="77777777" w:rsidR="00AF7576" w:rsidRPr="00B732BB" w:rsidRDefault="0066086F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Sequencing </w:t>
            </w:r>
            <w:r w:rsidRPr="00B732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PAG2 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in both clones</w:t>
            </w:r>
          </w:p>
        </w:tc>
      </w:tr>
      <w:tr w:rsidR="00AF7576" w:rsidRPr="00B732BB" w14:paraId="6EA6108C" w14:textId="77777777" w:rsidTr="00AE03A6">
        <w:trPr>
          <w:trHeight w:val="360"/>
          <w:jc w:val="center"/>
        </w:trPr>
        <w:tc>
          <w:tcPr>
            <w:tcW w:w="1794" w:type="dxa"/>
            <w:hideMark/>
          </w:tcPr>
          <w:p w14:paraId="4AED2F24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AG2_seq_R5</w:t>
            </w:r>
          </w:p>
        </w:tc>
        <w:tc>
          <w:tcPr>
            <w:tcW w:w="4287" w:type="dxa"/>
            <w:hideMark/>
          </w:tcPr>
          <w:p w14:paraId="08365D76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AAAACCTTGACACCAGGCTCC</w:t>
            </w:r>
          </w:p>
        </w:tc>
        <w:tc>
          <w:tcPr>
            <w:tcW w:w="3544" w:type="dxa"/>
            <w:hideMark/>
          </w:tcPr>
          <w:p w14:paraId="28AC2221" w14:textId="77777777" w:rsidR="00AF7576" w:rsidRPr="00B732BB" w:rsidRDefault="0066086F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Sequencing </w:t>
            </w:r>
            <w:r w:rsidRPr="00B732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PAG2 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in both clones</w:t>
            </w:r>
          </w:p>
        </w:tc>
      </w:tr>
      <w:tr w:rsidR="00AF7576" w:rsidRPr="00B732BB" w14:paraId="55D243A2" w14:textId="77777777" w:rsidTr="00AE03A6">
        <w:trPr>
          <w:trHeight w:val="360"/>
          <w:jc w:val="center"/>
        </w:trPr>
        <w:tc>
          <w:tcPr>
            <w:tcW w:w="1794" w:type="dxa"/>
            <w:hideMark/>
          </w:tcPr>
          <w:p w14:paraId="73D5AC6A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AG1I_F2</w:t>
            </w:r>
          </w:p>
        </w:tc>
        <w:tc>
          <w:tcPr>
            <w:tcW w:w="4287" w:type="dxa"/>
            <w:hideMark/>
          </w:tcPr>
          <w:p w14:paraId="67444B87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TCACTCAGTTTGTGTTTTGGATCAG</w:t>
            </w:r>
          </w:p>
        </w:tc>
        <w:tc>
          <w:tcPr>
            <w:tcW w:w="3544" w:type="dxa"/>
            <w:hideMark/>
          </w:tcPr>
          <w:p w14:paraId="42125EF9" w14:textId="51F6446D" w:rsidR="00AF7576" w:rsidRPr="00B732BB" w:rsidRDefault="0066086F" w:rsidP="0051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Sequencing allele </w:t>
            </w:r>
            <w:r w:rsidR="00512B96"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one 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B732BB">
              <w:rPr>
                <w:rFonts w:ascii="Times New Roman" w:hAnsi="Times New Roman" w:cs="Times New Roman"/>
                <w:i/>
                <w:sz w:val="24"/>
                <w:szCs w:val="24"/>
              </w:rPr>
              <w:t>PAG1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 in 717</w:t>
            </w:r>
          </w:p>
        </w:tc>
      </w:tr>
      <w:tr w:rsidR="00AF7576" w:rsidRPr="00B732BB" w14:paraId="3EA84363" w14:textId="77777777" w:rsidTr="00AE03A6">
        <w:trPr>
          <w:trHeight w:val="360"/>
          <w:jc w:val="center"/>
        </w:trPr>
        <w:tc>
          <w:tcPr>
            <w:tcW w:w="1794" w:type="dxa"/>
            <w:hideMark/>
          </w:tcPr>
          <w:p w14:paraId="7E797B22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AG1II_F1</w:t>
            </w:r>
          </w:p>
        </w:tc>
        <w:tc>
          <w:tcPr>
            <w:tcW w:w="4287" w:type="dxa"/>
            <w:hideMark/>
          </w:tcPr>
          <w:p w14:paraId="1575CD07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CACTCAGTTTGTGTTTTGGATCATC</w:t>
            </w:r>
          </w:p>
        </w:tc>
        <w:tc>
          <w:tcPr>
            <w:tcW w:w="3544" w:type="dxa"/>
            <w:hideMark/>
          </w:tcPr>
          <w:p w14:paraId="63473AD1" w14:textId="6FABF318" w:rsidR="00AF7576" w:rsidRPr="00B732BB" w:rsidRDefault="0066086F" w:rsidP="0051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Sequencing allele </w:t>
            </w:r>
            <w:r w:rsidR="00512B96"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two 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B732BB">
              <w:rPr>
                <w:rFonts w:ascii="Times New Roman" w:hAnsi="Times New Roman" w:cs="Times New Roman"/>
                <w:i/>
                <w:sz w:val="24"/>
                <w:szCs w:val="24"/>
              </w:rPr>
              <w:t>PAG1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 in 717</w:t>
            </w:r>
          </w:p>
        </w:tc>
      </w:tr>
      <w:tr w:rsidR="00AF7576" w:rsidRPr="00B732BB" w14:paraId="6427B076" w14:textId="77777777" w:rsidTr="00AE03A6">
        <w:trPr>
          <w:trHeight w:val="360"/>
          <w:jc w:val="center"/>
        </w:trPr>
        <w:tc>
          <w:tcPr>
            <w:tcW w:w="1794" w:type="dxa"/>
            <w:hideMark/>
          </w:tcPr>
          <w:p w14:paraId="582DF02D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AG2I_R4</w:t>
            </w:r>
          </w:p>
        </w:tc>
        <w:tc>
          <w:tcPr>
            <w:tcW w:w="4287" w:type="dxa"/>
            <w:hideMark/>
          </w:tcPr>
          <w:p w14:paraId="7563C590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TTTGCAACATGGAGAATTCATGAGCT</w:t>
            </w:r>
          </w:p>
        </w:tc>
        <w:tc>
          <w:tcPr>
            <w:tcW w:w="3544" w:type="dxa"/>
            <w:hideMark/>
          </w:tcPr>
          <w:p w14:paraId="0F9F0FA4" w14:textId="3299D655" w:rsidR="00AF7576" w:rsidRPr="00B732BB" w:rsidRDefault="0066086F" w:rsidP="0051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Sequencing allele </w:t>
            </w:r>
            <w:r w:rsidR="00512B96"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one 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B732BB">
              <w:rPr>
                <w:rFonts w:ascii="Times New Roman" w:hAnsi="Times New Roman" w:cs="Times New Roman"/>
                <w:i/>
                <w:sz w:val="24"/>
                <w:szCs w:val="24"/>
              </w:rPr>
              <w:t>PAG2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 in 717</w:t>
            </w:r>
          </w:p>
        </w:tc>
      </w:tr>
      <w:tr w:rsidR="00AF7576" w:rsidRPr="00B732BB" w14:paraId="28F326E6" w14:textId="77777777" w:rsidTr="00AE03A6">
        <w:trPr>
          <w:trHeight w:val="360"/>
          <w:jc w:val="center"/>
        </w:trPr>
        <w:tc>
          <w:tcPr>
            <w:tcW w:w="1794" w:type="dxa"/>
            <w:hideMark/>
          </w:tcPr>
          <w:p w14:paraId="61A98D4F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AG2II_R4</w:t>
            </w:r>
          </w:p>
        </w:tc>
        <w:tc>
          <w:tcPr>
            <w:tcW w:w="4287" w:type="dxa"/>
            <w:hideMark/>
          </w:tcPr>
          <w:p w14:paraId="409F05DD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CTTGCAACATGGAGAATTCATGAGCA</w:t>
            </w:r>
          </w:p>
        </w:tc>
        <w:tc>
          <w:tcPr>
            <w:tcW w:w="3544" w:type="dxa"/>
            <w:hideMark/>
          </w:tcPr>
          <w:p w14:paraId="2FB0B3EC" w14:textId="52C04309" w:rsidR="00AF7576" w:rsidRPr="00B732BB" w:rsidRDefault="0066086F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Sequencing allele </w:t>
            </w:r>
            <w:r w:rsidR="00512B96"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two 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B732BB">
              <w:rPr>
                <w:rFonts w:ascii="Times New Roman" w:hAnsi="Times New Roman" w:cs="Times New Roman"/>
                <w:i/>
                <w:sz w:val="24"/>
                <w:szCs w:val="24"/>
              </w:rPr>
              <w:t>PAG2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 in 717</w:t>
            </w:r>
          </w:p>
        </w:tc>
      </w:tr>
      <w:tr w:rsidR="00AF7576" w:rsidRPr="00B732BB" w14:paraId="226DB11D" w14:textId="77777777" w:rsidTr="00AE03A6">
        <w:trPr>
          <w:trHeight w:val="360"/>
          <w:jc w:val="center"/>
        </w:trPr>
        <w:tc>
          <w:tcPr>
            <w:tcW w:w="1794" w:type="dxa"/>
          </w:tcPr>
          <w:p w14:paraId="132807F2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AG1I_353_F1</w:t>
            </w:r>
          </w:p>
        </w:tc>
        <w:tc>
          <w:tcPr>
            <w:tcW w:w="4287" w:type="dxa"/>
          </w:tcPr>
          <w:p w14:paraId="01C57FD9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CCCTTGAGAGCTCCCCAC</w:t>
            </w:r>
          </w:p>
        </w:tc>
        <w:tc>
          <w:tcPr>
            <w:tcW w:w="3544" w:type="dxa"/>
          </w:tcPr>
          <w:p w14:paraId="10C64C66" w14:textId="34D8870A" w:rsidR="00AF7576" w:rsidRPr="00B732BB" w:rsidRDefault="0066086F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Sequencing allele </w:t>
            </w:r>
            <w:r w:rsidR="00512B96"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one 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B732BB">
              <w:rPr>
                <w:rFonts w:ascii="Times New Roman" w:hAnsi="Times New Roman" w:cs="Times New Roman"/>
                <w:i/>
                <w:sz w:val="24"/>
                <w:szCs w:val="24"/>
              </w:rPr>
              <w:t>PAG1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 in 353</w:t>
            </w:r>
          </w:p>
        </w:tc>
      </w:tr>
      <w:tr w:rsidR="00AF7576" w:rsidRPr="00B732BB" w14:paraId="5BC4AD02" w14:textId="77777777" w:rsidTr="00AE03A6">
        <w:trPr>
          <w:trHeight w:val="360"/>
          <w:jc w:val="center"/>
        </w:trPr>
        <w:tc>
          <w:tcPr>
            <w:tcW w:w="1794" w:type="dxa"/>
          </w:tcPr>
          <w:p w14:paraId="653057A9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AG1II_353_F1</w:t>
            </w:r>
          </w:p>
        </w:tc>
        <w:tc>
          <w:tcPr>
            <w:tcW w:w="4287" w:type="dxa"/>
          </w:tcPr>
          <w:p w14:paraId="0A9FDC18" w14:textId="77777777" w:rsidR="00AF7576" w:rsidRPr="00B732BB" w:rsidRDefault="00AF7576" w:rsidP="00AE03A6">
            <w:pPr>
              <w:tabs>
                <w:tab w:val="left" w:pos="6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CCTTGAGAGCTCCCCCC</w:t>
            </w:r>
          </w:p>
        </w:tc>
        <w:tc>
          <w:tcPr>
            <w:tcW w:w="3544" w:type="dxa"/>
          </w:tcPr>
          <w:p w14:paraId="31CB3533" w14:textId="2828F5D6" w:rsidR="00AF7576" w:rsidRPr="00B732BB" w:rsidRDefault="0066086F" w:rsidP="0051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Sequencing</w:t>
            </w:r>
            <w:r w:rsidR="00512B96"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allele</w:t>
            </w:r>
            <w:r w:rsidR="00512B96"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 two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B732BB">
              <w:rPr>
                <w:rFonts w:ascii="Times New Roman" w:hAnsi="Times New Roman" w:cs="Times New Roman"/>
                <w:i/>
                <w:sz w:val="24"/>
                <w:szCs w:val="24"/>
              </w:rPr>
              <w:t>PAG1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 in 353</w:t>
            </w:r>
          </w:p>
        </w:tc>
      </w:tr>
      <w:tr w:rsidR="00AF7576" w:rsidRPr="00B732BB" w14:paraId="47C53F09" w14:textId="77777777" w:rsidTr="00AE03A6">
        <w:trPr>
          <w:trHeight w:val="360"/>
          <w:jc w:val="center"/>
        </w:trPr>
        <w:tc>
          <w:tcPr>
            <w:tcW w:w="1794" w:type="dxa"/>
          </w:tcPr>
          <w:p w14:paraId="232E0A82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AG2I_353_R2</w:t>
            </w:r>
          </w:p>
        </w:tc>
        <w:tc>
          <w:tcPr>
            <w:tcW w:w="4287" w:type="dxa"/>
          </w:tcPr>
          <w:p w14:paraId="3855DC78" w14:textId="77777777" w:rsidR="00AF7576" w:rsidRPr="00B732BB" w:rsidRDefault="00AF7576" w:rsidP="00AE03A6">
            <w:pPr>
              <w:tabs>
                <w:tab w:val="left" w:pos="10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TGCAACATGGAGAATTCATGAGC</w:t>
            </w:r>
          </w:p>
        </w:tc>
        <w:tc>
          <w:tcPr>
            <w:tcW w:w="3544" w:type="dxa"/>
          </w:tcPr>
          <w:p w14:paraId="50F7A6C2" w14:textId="4D5BF878" w:rsidR="00AF7576" w:rsidRPr="00B732BB" w:rsidRDefault="0066086F" w:rsidP="0051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Sequencing allele </w:t>
            </w:r>
            <w:r w:rsidR="00512B96" w:rsidRPr="00B732BB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r w:rsidR="000E1CAB"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B732BB">
              <w:rPr>
                <w:rFonts w:ascii="Times New Roman" w:hAnsi="Times New Roman" w:cs="Times New Roman"/>
                <w:i/>
                <w:sz w:val="24"/>
                <w:szCs w:val="24"/>
              </w:rPr>
              <w:t>PAG2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 in 353</w:t>
            </w:r>
          </w:p>
        </w:tc>
      </w:tr>
      <w:tr w:rsidR="00AF7576" w:rsidRPr="00B732BB" w14:paraId="3F048213" w14:textId="77777777" w:rsidTr="00AE03A6">
        <w:trPr>
          <w:trHeight w:val="360"/>
          <w:jc w:val="center"/>
        </w:trPr>
        <w:tc>
          <w:tcPr>
            <w:tcW w:w="1794" w:type="dxa"/>
          </w:tcPr>
          <w:p w14:paraId="75101EF2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AG2II_353_R2</w:t>
            </w:r>
          </w:p>
        </w:tc>
        <w:tc>
          <w:tcPr>
            <w:tcW w:w="4287" w:type="dxa"/>
          </w:tcPr>
          <w:p w14:paraId="06803296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TGCAACATGGAGAATTCATGAGA</w:t>
            </w:r>
          </w:p>
        </w:tc>
        <w:tc>
          <w:tcPr>
            <w:tcW w:w="3544" w:type="dxa"/>
          </w:tcPr>
          <w:p w14:paraId="7F2163F4" w14:textId="5F9C7252" w:rsidR="00AF7576" w:rsidRPr="00B732BB" w:rsidRDefault="0066086F" w:rsidP="0051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Sequencing allele</w:t>
            </w:r>
            <w:r w:rsidR="00512B96"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 two 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B732BB">
              <w:rPr>
                <w:rFonts w:ascii="Times New Roman" w:hAnsi="Times New Roman" w:cs="Times New Roman"/>
                <w:i/>
                <w:sz w:val="24"/>
                <w:szCs w:val="24"/>
              </w:rPr>
              <w:t>PAG2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 in 353</w:t>
            </w:r>
          </w:p>
        </w:tc>
      </w:tr>
      <w:tr w:rsidR="00AF7576" w:rsidRPr="00B732BB" w14:paraId="14E6F70A" w14:textId="77777777" w:rsidTr="00AE03A6">
        <w:trPr>
          <w:trHeight w:val="360"/>
          <w:jc w:val="center"/>
        </w:trPr>
        <w:tc>
          <w:tcPr>
            <w:tcW w:w="1794" w:type="dxa"/>
          </w:tcPr>
          <w:p w14:paraId="2AFEE540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P1G254500_F</w:t>
            </w:r>
          </w:p>
        </w:tc>
        <w:tc>
          <w:tcPr>
            <w:tcW w:w="4287" w:type="dxa"/>
          </w:tcPr>
          <w:p w14:paraId="0FAD93A2" w14:textId="77777777" w:rsidR="00AF7576" w:rsidRPr="00B732BB" w:rsidRDefault="00AF7576" w:rsidP="00AE03A6">
            <w:pPr>
              <w:tabs>
                <w:tab w:val="left" w:pos="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TGTTGGTGCTTTCGATACCCT</w:t>
            </w:r>
          </w:p>
        </w:tc>
        <w:tc>
          <w:tcPr>
            <w:tcW w:w="3544" w:type="dxa"/>
          </w:tcPr>
          <w:p w14:paraId="110556FE" w14:textId="77777777" w:rsidR="00AF7576" w:rsidRPr="00B732BB" w:rsidRDefault="0066086F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Sequencing off-target Potri.001G254500</w:t>
            </w:r>
          </w:p>
        </w:tc>
      </w:tr>
      <w:tr w:rsidR="00AF7576" w:rsidRPr="00B732BB" w14:paraId="06CE6E6D" w14:textId="77777777" w:rsidTr="00AE03A6">
        <w:trPr>
          <w:trHeight w:val="360"/>
          <w:jc w:val="center"/>
        </w:trPr>
        <w:tc>
          <w:tcPr>
            <w:tcW w:w="1794" w:type="dxa"/>
          </w:tcPr>
          <w:p w14:paraId="7B9FE6EA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P1G254500_R</w:t>
            </w:r>
          </w:p>
        </w:tc>
        <w:tc>
          <w:tcPr>
            <w:tcW w:w="4287" w:type="dxa"/>
          </w:tcPr>
          <w:p w14:paraId="406A8642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ACGGTTAGATAAAGAATCAGTCACA</w:t>
            </w:r>
          </w:p>
        </w:tc>
        <w:tc>
          <w:tcPr>
            <w:tcW w:w="3544" w:type="dxa"/>
          </w:tcPr>
          <w:p w14:paraId="51AD7781" w14:textId="77777777" w:rsidR="00AF7576" w:rsidRPr="00B732BB" w:rsidRDefault="0066086F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Sequencing off-target Potri.001G254500</w:t>
            </w:r>
          </w:p>
        </w:tc>
      </w:tr>
      <w:tr w:rsidR="00AF7576" w:rsidRPr="00B732BB" w14:paraId="4D7506E6" w14:textId="77777777" w:rsidTr="00AE03A6">
        <w:trPr>
          <w:trHeight w:val="360"/>
          <w:jc w:val="center"/>
        </w:trPr>
        <w:tc>
          <w:tcPr>
            <w:tcW w:w="1794" w:type="dxa"/>
          </w:tcPr>
          <w:p w14:paraId="386F07EA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P9G049600_F</w:t>
            </w:r>
          </w:p>
        </w:tc>
        <w:tc>
          <w:tcPr>
            <w:tcW w:w="4287" w:type="dxa"/>
          </w:tcPr>
          <w:p w14:paraId="168F7E51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TGGGTTTTCTTTCTTTTGGATTCT</w:t>
            </w:r>
          </w:p>
        </w:tc>
        <w:tc>
          <w:tcPr>
            <w:tcW w:w="3544" w:type="dxa"/>
          </w:tcPr>
          <w:p w14:paraId="19EDA8E5" w14:textId="77777777" w:rsidR="00AF7576" w:rsidRPr="00B732BB" w:rsidRDefault="0066086F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Sequencing off-target</w:t>
            </w:r>
            <w:r w:rsidR="00AF7576"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 Potri.009G049600</w:t>
            </w:r>
          </w:p>
        </w:tc>
      </w:tr>
      <w:tr w:rsidR="00AF7576" w:rsidRPr="00B732BB" w14:paraId="697BABE3" w14:textId="77777777" w:rsidTr="00AE03A6">
        <w:trPr>
          <w:trHeight w:val="360"/>
          <w:jc w:val="center"/>
        </w:trPr>
        <w:tc>
          <w:tcPr>
            <w:tcW w:w="1794" w:type="dxa"/>
          </w:tcPr>
          <w:p w14:paraId="1D9677C1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P9G049600_R</w:t>
            </w:r>
          </w:p>
        </w:tc>
        <w:tc>
          <w:tcPr>
            <w:tcW w:w="4287" w:type="dxa"/>
          </w:tcPr>
          <w:p w14:paraId="307CE48E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AGATCACAAACCACATTCATAAACA</w:t>
            </w:r>
          </w:p>
        </w:tc>
        <w:tc>
          <w:tcPr>
            <w:tcW w:w="3544" w:type="dxa"/>
          </w:tcPr>
          <w:p w14:paraId="4258F354" w14:textId="77777777" w:rsidR="00AF7576" w:rsidRPr="00B732BB" w:rsidRDefault="0066086F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Sequencing off-target Potri.009G049600</w:t>
            </w:r>
          </w:p>
        </w:tc>
      </w:tr>
      <w:tr w:rsidR="00AF7576" w:rsidRPr="00B732BB" w14:paraId="2FD9E589" w14:textId="77777777" w:rsidTr="00AE03A6">
        <w:trPr>
          <w:trHeight w:val="360"/>
          <w:jc w:val="center"/>
        </w:trPr>
        <w:tc>
          <w:tcPr>
            <w:tcW w:w="1794" w:type="dxa"/>
          </w:tcPr>
          <w:p w14:paraId="487E2384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OffAG_5F1</w:t>
            </w:r>
          </w:p>
        </w:tc>
        <w:tc>
          <w:tcPr>
            <w:tcW w:w="4287" w:type="dxa"/>
          </w:tcPr>
          <w:p w14:paraId="2A25690E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TAGGGTTTTCGAGCCTGGTG</w:t>
            </w:r>
          </w:p>
        </w:tc>
        <w:tc>
          <w:tcPr>
            <w:tcW w:w="3544" w:type="dxa"/>
          </w:tcPr>
          <w:p w14:paraId="783BF95A" w14:textId="77777777" w:rsidR="00AF7576" w:rsidRPr="00B732BB" w:rsidRDefault="0066086F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F7576"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equencing 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off-target </w:t>
            </w:r>
            <w:r w:rsidR="00AF7576" w:rsidRPr="00B732BB">
              <w:rPr>
                <w:rFonts w:ascii="Times New Roman" w:hAnsi="Times New Roman" w:cs="Times New Roman"/>
                <w:sz w:val="24"/>
                <w:szCs w:val="24"/>
              </w:rPr>
              <w:t>Potri.005G156900</w:t>
            </w:r>
          </w:p>
        </w:tc>
      </w:tr>
      <w:tr w:rsidR="00AF7576" w:rsidRPr="00B732BB" w14:paraId="624425FE" w14:textId="77777777" w:rsidTr="00AE03A6">
        <w:trPr>
          <w:trHeight w:val="360"/>
          <w:jc w:val="center"/>
        </w:trPr>
        <w:tc>
          <w:tcPr>
            <w:tcW w:w="1794" w:type="dxa"/>
          </w:tcPr>
          <w:p w14:paraId="55478BB7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OffAG_5R1</w:t>
            </w:r>
          </w:p>
        </w:tc>
        <w:tc>
          <w:tcPr>
            <w:tcW w:w="4287" w:type="dxa"/>
          </w:tcPr>
          <w:p w14:paraId="34C7C83E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TCTCCCCAGAACCAAACCTGA</w:t>
            </w:r>
          </w:p>
        </w:tc>
        <w:tc>
          <w:tcPr>
            <w:tcW w:w="3544" w:type="dxa"/>
          </w:tcPr>
          <w:p w14:paraId="6F59C76A" w14:textId="77777777" w:rsidR="00AF7576" w:rsidRPr="00B732BB" w:rsidRDefault="0066086F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F7576"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equencing 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off-target </w:t>
            </w:r>
            <w:r w:rsidR="00AF7576" w:rsidRPr="00B732BB">
              <w:rPr>
                <w:rFonts w:ascii="Times New Roman" w:hAnsi="Times New Roman" w:cs="Times New Roman"/>
                <w:sz w:val="24"/>
                <w:szCs w:val="24"/>
              </w:rPr>
              <w:t>Potri.005G156900</w:t>
            </w:r>
          </w:p>
        </w:tc>
      </w:tr>
      <w:tr w:rsidR="00AF7576" w:rsidRPr="00B732BB" w14:paraId="3F70F305" w14:textId="77777777" w:rsidTr="00AE03A6">
        <w:trPr>
          <w:trHeight w:val="360"/>
          <w:jc w:val="center"/>
        </w:trPr>
        <w:tc>
          <w:tcPr>
            <w:tcW w:w="1794" w:type="dxa"/>
            <w:hideMark/>
          </w:tcPr>
          <w:p w14:paraId="6B725E1B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OffAG_13F1</w:t>
            </w:r>
          </w:p>
        </w:tc>
        <w:tc>
          <w:tcPr>
            <w:tcW w:w="4287" w:type="dxa"/>
            <w:hideMark/>
          </w:tcPr>
          <w:p w14:paraId="1D913409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TGGAAACAGCTTTGCACTTCC</w:t>
            </w:r>
          </w:p>
        </w:tc>
        <w:tc>
          <w:tcPr>
            <w:tcW w:w="3544" w:type="dxa"/>
            <w:hideMark/>
          </w:tcPr>
          <w:p w14:paraId="66860B6B" w14:textId="77777777" w:rsidR="00AF7576" w:rsidRPr="00B732BB" w:rsidRDefault="0066086F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Sequencing off-target</w:t>
            </w:r>
            <w:r w:rsidR="00AF7576"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 Potri.013G104900</w:t>
            </w:r>
          </w:p>
        </w:tc>
      </w:tr>
      <w:tr w:rsidR="00AF7576" w:rsidRPr="00B732BB" w14:paraId="732F2498" w14:textId="77777777" w:rsidTr="00AE03A6">
        <w:trPr>
          <w:trHeight w:val="360"/>
          <w:jc w:val="center"/>
        </w:trPr>
        <w:tc>
          <w:tcPr>
            <w:tcW w:w="1794" w:type="dxa"/>
            <w:hideMark/>
          </w:tcPr>
          <w:p w14:paraId="6B27D6EA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OffAG_13R1</w:t>
            </w:r>
          </w:p>
        </w:tc>
        <w:tc>
          <w:tcPr>
            <w:tcW w:w="4287" w:type="dxa"/>
            <w:hideMark/>
          </w:tcPr>
          <w:p w14:paraId="726CAF83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ATGGTATGAAGATTTAGGGAAGGT</w:t>
            </w:r>
          </w:p>
        </w:tc>
        <w:tc>
          <w:tcPr>
            <w:tcW w:w="3544" w:type="dxa"/>
            <w:hideMark/>
          </w:tcPr>
          <w:p w14:paraId="4E9632FE" w14:textId="77777777" w:rsidR="00AF7576" w:rsidRPr="00B732BB" w:rsidRDefault="0066086F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Sequencing off-target Potri.013G104900</w:t>
            </w:r>
          </w:p>
        </w:tc>
      </w:tr>
      <w:tr w:rsidR="00AF7576" w:rsidRPr="00B732BB" w14:paraId="73C42E34" w14:textId="77777777" w:rsidTr="00AE03A6">
        <w:trPr>
          <w:trHeight w:val="360"/>
          <w:jc w:val="center"/>
        </w:trPr>
        <w:tc>
          <w:tcPr>
            <w:tcW w:w="1794" w:type="dxa"/>
          </w:tcPr>
          <w:p w14:paraId="729BD1C1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OffAG_19F1</w:t>
            </w:r>
          </w:p>
        </w:tc>
        <w:tc>
          <w:tcPr>
            <w:tcW w:w="4287" w:type="dxa"/>
          </w:tcPr>
          <w:p w14:paraId="5ECAC0BD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AGAAACAGATTTGCACACCCT</w:t>
            </w:r>
          </w:p>
        </w:tc>
        <w:tc>
          <w:tcPr>
            <w:tcW w:w="3544" w:type="dxa"/>
          </w:tcPr>
          <w:p w14:paraId="2350F498" w14:textId="77777777" w:rsidR="00AF7576" w:rsidRPr="00B732BB" w:rsidRDefault="0066086F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F7576"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equencing 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off-target </w:t>
            </w:r>
            <w:r w:rsidR="00AF7576" w:rsidRPr="00B732BB">
              <w:rPr>
                <w:rFonts w:ascii="Times New Roman" w:hAnsi="Times New Roman" w:cs="Times New Roman"/>
                <w:sz w:val="24"/>
                <w:szCs w:val="24"/>
              </w:rPr>
              <w:t>Potri.019G077200</w:t>
            </w:r>
          </w:p>
        </w:tc>
      </w:tr>
      <w:tr w:rsidR="00AF7576" w:rsidRPr="00B732BB" w14:paraId="355F8B4B" w14:textId="77777777" w:rsidTr="00AE03A6">
        <w:trPr>
          <w:trHeight w:val="360"/>
          <w:jc w:val="center"/>
        </w:trPr>
        <w:tc>
          <w:tcPr>
            <w:tcW w:w="1794" w:type="dxa"/>
          </w:tcPr>
          <w:p w14:paraId="482D6991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OffAG_19R1</w:t>
            </w:r>
          </w:p>
        </w:tc>
        <w:tc>
          <w:tcPr>
            <w:tcW w:w="4287" w:type="dxa"/>
          </w:tcPr>
          <w:p w14:paraId="1137B014" w14:textId="77777777" w:rsidR="00AF7576" w:rsidRPr="00B732BB" w:rsidRDefault="00AF7576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AGACCTAGTGATCTGTGAGAAAGA</w:t>
            </w:r>
          </w:p>
        </w:tc>
        <w:tc>
          <w:tcPr>
            <w:tcW w:w="3544" w:type="dxa"/>
          </w:tcPr>
          <w:p w14:paraId="206A9EEC" w14:textId="77777777" w:rsidR="00AF7576" w:rsidRPr="00B732BB" w:rsidRDefault="0066086F" w:rsidP="00AE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Sequencing off-target Potri.019G077200</w:t>
            </w:r>
          </w:p>
        </w:tc>
      </w:tr>
    </w:tbl>
    <w:p w14:paraId="2D6F81A2" w14:textId="77777777" w:rsidR="002009C3" w:rsidRPr="00B732BB" w:rsidRDefault="002009C3" w:rsidP="007E3F6E">
      <w:pPr>
        <w:rPr>
          <w:rFonts w:ascii="Times New Roman" w:hAnsi="Times New Roman" w:cs="Times New Roman"/>
          <w:sz w:val="24"/>
          <w:szCs w:val="24"/>
        </w:rPr>
      </w:pPr>
    </w:p>
    <w:p w14:paraId="29CCDEF9" w14:textId="38C876F2" w:rsidR="00F40289" w:rsidRPr="00B732BB" w:rsidRDefault="00F40289">
      <w:pPr>
        <w:rPr>
          <w:rFonts w:ascii="Times New Roman" w:hAnsi="Times New Roman" w:cs="Times New Roman"/>
          <w:sz w:val="24"/>
          <w:szCs w:val="24"/>
        </w:rPr>
      </w:pPr>
    </w:p>
    <w:sectPr w:rsidR="00F40289" w:rsidRPr="00B732BB" w:rsidSect="000C2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920F8" w14:textId="77777777" w:rsidR="00F917C1" w:rsidRDefault="00F917C1" w:rsidP="00F40289">
      <w:pPr>
        <w:spacing w:after="0" w:line="240" w:lineRule="auto"/>
      </w:pPr>
      <w:r>
        <w:separator/>
      </w:r>
    </w:p>
  </w:endnote>
  <w:endnote w:type="continuationSeparator" w:id="0">
    <w:p w14:paraId="0A68D255" w14:textId="77777777" w:rsidR="00F917C1" w:rsidRDefault="00F917C1" w:rsidP="00F40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D23ED" w14:textId="77777777" w:rsidR="00F917C1" w:rsidRDefault="00F917C1" w:rsidP="00F40289">
      <w:pPr>
        <w:spacing w:after="0" w:line="240" w:lineRule="auto"/>
      </w:pPr>
      <w:r>
        <w:separator/>
      </w:r>
    </w:p>
  </w:footnote>
  <w:footnote w:type="continuationSeparator" w:id="0">
    <w:p w14:paraId="5E0DB7CB" w14:textId="77777777" w:rsidR="00F917C1" w:rsidRDefault="00F917C1" w:rsidP="00F40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F0E2A"/>
    <w:multiLevelType w:val="hybridMultilevel"/>
    <w:tmpl w:val="B81808E4"/>
    <w:lvl w:ilvl="0" w:tplc="D45A08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A6652"/>
    <w:multiLevelType w:val="hybridMultilevel"/>
    <w:tmpl w:val="2EC8F2D2"/>
    <w:lvl w:ilvl="0" w:tplc="9DB4AEB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262EA"/>
    <w:multiLevelType w:val="hybridMultilevel"/>
    <w:tmpl w:val="2AE2A6DE"/>
    <w:lvl w:ilvl="0" w:tplc="F38246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30D81"/>
    <w:multiLevelType w:val="hybridMultilevel"/>
    <w:tmpl w:val="B66E0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6E"/>
    <w:rsid w:val="000014F7"/>
    <w:rsid w:val="0000680D"/>
    <w:rsid w:val="00020327"/>
    <w:rsid w:val="00022B9C"/>
    <w:rsid w:val="00033E99"/>
    <w:rsid w:val="000370E3"/>
    <w:rsid w:val="0004070D"/>
    <w:rsid w:val="00041097"/>
    <w:rsid w:val="00045D98"/>
    <w:rsid w:val="00055317"/>
    <w:rsid w:val="00067EF6"/>
    <w:rsid w:val="00077317"/>
    <w:rsid w:val="0008266F"/>
    <w:rsid w:val="000827DC"/>
    <w:rsid w:val="000A2AF5"/>
    <w:rsid w:val="000B3220"/>
    <w:rsid w:val="000C24E8"/>
    <w:rsid w:val="000C50C4"/>
    <w:rsid w:val="000D4ECD"/>
    <w:rsid w:val="000E1CAB"/>
    <w:rsid w:val="000F51DD"/>
    <w:rsid w:val="00104189"/>
    <w:rsid w:val="00106911"/>
    <w:rsid w:val="00117FF5"/>
    <w:rsid w:val="001213F2"/>
    <w:rsid w:val="00127588"/>
    <w:rsid w:val="00130368"/>
    <w:rsid w:val="0013199C"/>
    <w:rsid w:val="00134546"/>
    <w:rsid w:val="0013607E"/>
    <w:rsid w:val="0014349F"/>
    <w:rsid w:val="00146CC5"/>
    <w:rsid w:val="001510D1"/>
    <w:rsid w:val="001543EE"/>
    <w:rsid w:val="001557F8"/>
    <w:rsid w:val="00155C70"/>
    <w:rsid w:val="00167B75"/>
    <w:rsid w:val="0017029D"/>
    <w:rsid w:val="00186234"/>
    <w:rsid w:val="001A2A6A"/>
    <w:rsid w:val="001B2A9B"/>
    <w:rsid w:val="001B388B"/>
    <w:rsid w:val="001C1A4C"/>
    <w:rsid w:val="001C265E"/>
    <w:rsid w:val="001D12A4"/>
    <w:rsid w:val="001D1556"/>
    <w:rsid w:val="001D27E0"/>
    <w:rsid w:val="001D5921"/>
    <w:rsid w:val="001F6107"/>
    <w:rsid w:val="002009C3"/>
    <w:rsid w:val="0021372A"/>
    <w:rsid w:val="00222BB6"/>
    <w:rsid w:val="002233A4"/>
    <w:rsid w:val="0022437B"/>
    <w:rsid w:val="002243D8"/>
    <w:rsid w:val="00232B3A"/>
    <w:rsid w:val="00235A1B"/>
    <w:rsid w:val="00237EA8"/>
    <w:rsid w:val="002448D3"/>
    <w:rsid w:val="0024746A"/>
    <w:rsid w:val="002504D1"/>
    <w:rsid w:val="00253420"/>
    <w:rsid w:val="00257140"/>
    <w:rsid w:val="00260B1C"/>
    <w:rsid w:val="002657A8"/>
    <w:rsid w:val="00276F32"/>
    <w:rsid w:val="002934B3"/>
    <w:rsid w:val="002A1DB0"/>
    <w:rsid w:val="002A3BD5"/>
    <w:rsid w:val="002A5BAC"/>
    <w:rsid w:val="002B23BE"/>
    <w:rsid w:val="002B2939"/>
    <w:rsid w:val="002B5B9B"/>
    <w:rsid w:val="002C129D"/>
    <w:rsid w:val="002C275D"/>
    <w:rsid w:val="002C2766"/>
    <w:rsid w:val="002C466C"/>
    <w:rsid w:val="002C6035"/>
    <w:rsid w:val="002C7B86"/>
    <w:rsid w:val="002E04C6"/>
    <w:rsid w:val="002E0966"/>
    <w:rsid w:val="00310785"/>
    <w:rsid w:val="003107CC"/>
    <w:rsid w:val="003142C8"/>
    <w:rsid w:val="00346F34"/>
    <w:rsid w:val="00347DEC"/>
    <w:rsid w:val="00356970"/>
    <w:rsid w:val="003638EF"/>
    <w:rsid w:val="00370778"/>
    <w:rsid w:val="00370DC6"/>
    <w:rsid w:val="00371B7B"/>
    <w:rsid w:val="003907DD"/>
    <w:rsid w:val="0039781A"/>
    <w:rsid w:val="003A0965"/>
    <w:rsid w:val="003A0DFF"/>
    <w:rsid w:val="003A5B07"/>
    <w:rsid w:val="003B1BC7"/>
    <w:rsid w:val="003B37BB"/>
    <w:rsid w:val="003C0859"/>
    <w:rsid w:val="003D44A5"/>
    <w:rsid w:val="003E075F"/>
    <w:rsid w:val="003E2A92"/>
    <w:rsid w:val="003F4876"/>
    <w:rsid w:val="00400DF6"/>
    <w:rsid w:val="00400F9C"/>
    <w:rsid w:val="004107B7"/>
    <w:rsid w:val="00414D15"/>
    <w:rsid w:val="00414D66"/>
    <w:rsid w:val="0046172D"/>
    <w:rsid w:val="004657C8"/>
    <w:rsid w:val="00467A98"/>
    <w:rsid w:val="0047145C"/>
    <w:rsid w:val="00491600"/>
    <w:rsid w:val="004A1C0E"/>
    <w:rsid w:val="004A3083"/>
    <w:rsid w:val="004A54DC"/>
    <w:rsid w:val="004B1909"/>
    <w:rsid w:val="004B6289"/>
    <w:rsid w:val="004B764F"/>
    <w:rsid w:val="004C39AA"/>
    <w:rsid w:val="004D2CD8"/>
    <w:rsid w:val="004E227F"/>
    <w:rsid w:val="004E62B5"/>
    <w:rsid w:val="004F7DC9"/>
    <w:rsid w:val="00512B96"/>
    <w:rsid w:val="005133F1"/>
    <w:rsid w:val="005135BA"/>
    <w:rsid w:val="005136E0"/>
    <w:rsid w:val="00516CAA"/>
    <w:rsid w:val="00517B19"/>
    <w:rsid w:val="0052341B"/>
    <w:rsid w:val="00524A6F"/>
    <w:rsid w:val="00533464"/>
    <w:rsid w:val="00543A5B"/>
    <w:rsid w:val="00556F2B"/>
    <w:rsid w:val="00567AC1"/>
    <w:rsid w:val="005716D5"/>
    <w:rsid w:val="00577F19"/>
    <w:rsid w:val="005B2914"/>
    <w:rsid w:val="005B4408"/>
    <w:rsid w:val="005B7E02"/>
    <w:rsid w:val="005D43E5"/>
    <w:rsid w:val="005F3A24"/>
    <w:rsid w:val="005F55CD"/>
    <w:rsid w:val="006015F1"/>
    <w:rsid w:val="0061152D"/>
    <w:rsid w:val="0061300E"/>
    <w:rsid w:val="00616329"/>
    <w:rsid w:val="00630946"/>
    <w:rsid w:val="006405DE"/>
    <w:rsid w:val="00641BBD"/>
    <w:rsid w:val="00642918"/>
    <w:rsid w:val="006450BB"/>
    <w:rsid w:val="006460D8"/>
    <w:rsid w:val="00653DA8"/>
    <w:rsid w:val="00655874"/>
    <w:rsid w:val="0065671B"/>
    <w:rsid w:val="0066086F"/>
    <w:rsid w:val="0066259C"/>
    <w:rsid w:val="00672184"/>
    <w:rsid w:val="0067638C"/>
    <w:rsid w:val="00683F56"/>
    <w:rsid w:val="00684779"/>
    <w:rsid w:val="006861FC"/>
    <w:rsid w:val="00692B1F"/>
    <w:rsid w:val="00696046"/>
    <w:rsid w:val="006A5D5A"/>
    <w:rsid w:val="006B139A"/>
    <w:rsid w:val="006B7DE2"/>
    <w:rsid w:val="006C4B94"/>
    <w:rsid w:val="006C4D17"/>
    <w:rsid w:val="006D13D8"/>
    <w:rsid w:val="006D21A6"/>
    <w:rsid w:val="006D333B"/>
    <w:rsid w:val="006E02CD"/>
    <w:rsid w:val="006E56AE"/>
    <w:rsid w:val="007028F2"/>
    <w:rsid w:val="00711855"/>
    <w:rsid w:val="00711CE7"/>
    <w:rsid w:val="00717592"/>
    <w:rsid w:val="0072543D"/>
    <w:rsid w:val="0073602B"/>
    <w:rsid w:val="00747D8B"/>
    <w:rsid w:val="00751D2F"/>
    <w:rsid w:val="007721F0"/>
    <w:rsid w:val="00772D99"/>
    <w:rsid w:val="00782D64"/>
    <w:rsid w:val="007973A5"/>
    <w:rsid w:val="007978BD"/>
    <w:rsid w:val="007A0E08"/>
    <w:rsid w:val="007A66E1"/>
    <w:rsid w:val="007B3CFB"/>
    <w:rsid w:val="007C01C1"/>
    <w:rsid w:val="007E3F6E"/>
    <w:rsid w:val="00800C33"/>
    <w:rsid w:val="00813FC9"/>
    <w:rsid w:val="00823295"/>
    <w:rsid w:val="00824A75"/>
    <w:rsid w:val="008304F1"/>
    <w:rsid w:val="008343CA"/>
    <w:rsid w:val="008517D1"/>
    <w:rsid w:val="008608A8"/>
    <w:rsid w:val="008706FF"/>
    <w:rsid w:val="008754F1"/>
    <w:rsid w:val="00885004"/>
    <w:rsid w:val="00896DCE"/>
    <w:rsid w:val="0089777B"/>
    <w:rsid w:val="008A02BD"/>
    <w:rsid w:val="008A2710"/>
    <w:rsid w:val="008B024D"/>
    <w:rsid w:val="008B2253"/>
    <w:rsid w:val="008B4BDC"/>
    <w:rsid w:val="008C19D8"/>
    <w:rsid w:val="008C364D"/>
    <w:rsid w:val="008D5004"/>
    <w:rsid w:val="008E038D"/>
    <w:rsid w:val="008F4094"/>
    <w:rsid w:val="00900E90"/>
    <w:rsid w:val="00904E31"/>
    <w:rsid w:val="009056D4"/>
    <w:rsid w:val="009127BF"/>
    <w:rsid w:val="00924268"/>
    <w:rsid w:val="00924A98"/>
    <w:rsid w:val="00930027"/>
    <w:rsid w:val="00932CAF"/>
    <w:rsid w:val="00934663"/>
    <w:rsid w:val="00957D95"/>
    <w:rsid w:val="009617F5"/>
    <w:rsid w:val="00976EFB"/>
    <w:rsid w:val="0098279D"/>
    <w:rsid w:val="0099297C"/>
    <w:rsid w:val="0099611D"/>
    <w:rsid w:val="009A44A5"/>
    <w:rsid w:val="009B06FC"/>
    <w:rsid w:val="009B2C9A"/>
    <w:rsid w:val="009C23F4"/>
    <w:rsid w:val="009E2564"/>
    <w:rsid w:val="009F09C4"/>
    <w:rsid w:val="009F2459"/>
    <w:rsid w:val="00A03B90"/>
    <w:rsid w:val="00A215AD"/>
    <w:rsid w:val="00A427D3"/>
    <w:rsid w:val="00A479AB"/>
    <w:rsid w:val="00A50131"/>
    <w:rsid w:val="00A51717"/>
    <w:rsid w:val="00A57439"/>
    <w:rsid w:val="00A608D5"/>
    <w:rsid w:val="00A62C3A"/>
    <w:rsid w:val="00A91CC8"/>
    <w:rsid w:val="00AA6CDE"/>
    <w:rsid w:val="00AB13F0"/>
    <w:rsid w:val="00AC2840"/>
    <w:rsid w:val="00AC4594"/>
    <w:rsid w:val="00AD5BD6"/>
    <w:rsid w:val="00AE03A6"/>
    <w:rsid w:val="00AE71F0"/>
    <w:rsid w:val="00AF0CB7"/>
    <w:rsid w:val="00AF1F94"/>
    <w:rsid w:val="00AF7576"/>
    <w:rsid w:val="00B05826"/>
    <w:rsid w:val="00B1132D"/>
    <w:rsid w:val="00B2786D"/>
    <w:rsid w:val="00B3616A"/>
    <w:rsid w:val="00B37D69"/>
    <w:rsid w:val="00B43573"/>
    <w:rsid w:val="00B44B23"/>
    <w:rsid w:val="00B51154"/>
    <w:rsid w:val="00B63C52"/>
    <w:rsid w:val="00B710F0"/>
    <w:rsid w:val="00B732BB"/>
    <w:rsid w:val="00B75452"/>
    <w:rsid w:val="00B863B2"/>
    <w:rsid w:val="00B927E9"/>
    <w:rsid w:val="00B94C18"/>
    <w:rsid w:val="00BA7557"/>
    <w:rsid w:val="00BC5CD1"/>
    <w:rsid w:val="00BC756B"/>
    <w:rsid w:val="00BD10DD"/>
    <w:rsid w:val="00BD2158"/>
    <w:rsid w:val="00BE2274"/>
    <w:rsid w:val="00BE3DAE"/>
    <w:rsid w:val="00BE515F"/>
    <w:rsid w:val="00BE5B06"/>
    <w:rsid w:val="00BE761F"/>
    <w:rsid w:val="00BE7DFC"/>
    <w:rsid w:val="00C06514"/>
    <w:rsid w:val="00C14762"/>
    <w:rsid w:val="00C16D91"/>
    <w:rsid w:val="00C338CB"/>
    <w:rsid w:val="00C47AFF"/>
    <w:rsid w:val="00C6745F"/>
    <w:rsid w:val="00C67CEB"/>
    <w:rsid w:val="00C8739E"/>
    <w:rsid w:val="00CA58B8"/>
    <w:rsid w:val="00CB0CA0"/>
    <w:rsid w:val="00CB48F5"/>
    <w:rsid w:val="00CC08F8"/>
    <w:rsid w:val="00CD0EB5"/>
    <w:rsid w:val="00D0599C"/>
    <w:rsid w:val="00D06B3A"/>
    <w:rsid w:val="00D32E75"/>
    <w:rsid w:val="00D45849"/>
    <w:rsid w:val="00D45A72"/>
    <w:rsid w:val="00D46A89"/>
    <w:rsid w:val="00D608D5"/>
    <w:rsid w:val="00D6094F"/>
    <w:rsid w:val="00D7426A"/>
    <w:rsid w:val="00D76C7C"/>
    <w:rsid w:val="00D80124"/>
    <w:rsid w:val="00D931EB"/>
    <w:rsid w:val="00DA235A"/>
    <w:rsid w:val="00DA2B72"/>
    <w:rsid w:val="00DA7882"/>
    <w:rsid w:val="00DC40C4"/>
    <w:rsid w:val="00DD608E"/>
    <w:rsid w:val="00DD7698"/>
    <w:rsid w:val="00DE4CFE"/>
    <w:rsid w:val="00DE4F03"/>
    <w:rsid w:val="00DF079A"/>
    <w:rsid w:val="00DF6BE5"/>
    <w:rsid w:val="00DF6EDF"/>
    <w:rsid w:val="00E07BA8"/>
    <w:rsid w:val="00E12E35"/>
    <w:rsid w:val="00E13E12"/>
    <w:rsid w:val="00E17BFA"/>
    <w:rsid w:val="00E21A83"/>
    <w:rsid w:val="00E30A89"/>
    <w:rsid w:val="00E33418"/>
    <w:rsid w:val="00E3417E"/>
    <w:rsid w:val="00E37B84"/>
    <w:rsid w:val="00E418A6"/>
    <w:rsid w:val="00E41E3C"/>
    <w:rsid w:val="00E44C0F"/>
    <w:rsid w:val="00E508C6"/>
    <w:rsid w:val="00E549CE"/>
    <w:rsid w:val="00E733D7"/>
    <w:rsid w:val="00E84BB2"/>
    <w:rsid w:val="00E91370"/>
    <w:rsid w:val="00E9524B"/>
    <w:rsid w:val="00EA290A"/>
    <w:rsid w:val="00EB023E"/>
    <w:rsid w:val="00EB208C"/>
    <w:rsid w:val="00EB2556"/>
    <w:rsid w:val="00EB536B"/>
    <w:rsid w:val="00EB6350"/>
    <w:rsid w:val="00EE430D"/>
    <w:rsid w:val="00EF1FCD"/>
    <w:rsid w:val="00F06A08"/>
    <w:rsid w:val="00F14C8F"/>
    <w:rsid w:val="00F169FC"/>
    <w:rsid w:val="00F365A5"/>
    <w:rsid w:val="00F40289"/>
    <w:rsid w:val="00F7081B"/>
    <w:rsid w:val="00F70CF1"/>
    <w:rsid w:val="00F85FD3"/>
    <w:rsid w:val="00F917C1"/>
    <w:rsid w:val="00F933D1"/>
    <w:rsid w:val="00F94D49"/>
    <w:rsid w:val="00FA0CBE"/>
    <w:rsid w:val="00FD7D5E"/>
    <w:rsid w:val="00FE04BD"/>
    <w:rsid w:val="00FF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293A"/>
  <w15:docId w15:val="{71F21CA7-4E9C-4BB6-90E6-FE24E26F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3F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PlainTable31">
    <w:name w:val="Plain Table 31"/>
    <w:basedOn w:val="TableNormal"/>
    <w:uiPriority w:val="43"/>
    <w:rsid w:val="009A44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1">
    <w:name w:val="Plain Table 21"/>
    <w:basedOn w:val="TableNormal"/>
    <w:uiPriority w:val="42"/>
    <w:rsid w:val="00BE515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51">
    <w:name w:val="Plain Table 51"/>
    <w:basedOn w:val="TableNormal"/>
    <w:uiPriority w:val="45"/>
    <w:rsid w:val="00A608D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A60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5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24B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8E03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8E03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7Colorful1">
    <w:name w:val="Grid Table 7 Colorful1"/>
    <w:basedOn w:val="TableNormal"/>
    <w:uiPriority w:val="52"/>
    <w:rsid w:val="00B3616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21">
    <w:name w:val="Grid Table 21"/>
    <w:basedOn w:val="TableNormal"/>
    <w:uiPriority w:val="47"/>
    <w:rsid w:val="00B3616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F85F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0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289"/>
  </w:style>
  <w:style w:type="paragraph" w:styleId="Footer">
    <w:name w:val="footer"/>
    <w:basedOn w:val="Normal"/>
    <w:link w:val="FooterChar"/>
    <w:uiPriority w:val="99"/>
    <w:unhideWhenUsed/>
    <w:rsid w:val="00F40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289"/>
  </w:style>
  <w:style w:type="character" w:styleId="CommentReference">
    <w:name w:val="annotation reference"/>
    <w:basedOn w:val="DefaultParagraphFont"/>
    <w:uiPriority w:val="99"/>
    <w:semiHidden/>
    <w:unhideWhenUsed/>
    <w:rsid w:val="00DF6B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B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B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B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B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C2D2A-0B41-4E3B-811E-962D5CBA5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Elorriaga, Estefania</dc:creator>
  <cp:lastModifiedBy>Elorriaga, Estefania</cp:lastModifiedBy>
  <cp:revision>3</cp:revision>
  <dcterms:created xsi:type="dcterms:W3CDTF">2018-02-21T17:18:00Z</dcterms:created>
  <dcterms:modified xsi:type="dcterms:W3CDTF">2018-02-21T17:23:00Z</dcterms:modified>
</cp:coreProperties>
</file>