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D3" w:rsidRPr="002B3A27" w:rsidRDefault="00567475" w:rsidP="002B3A27">
      <w:pPr>
        <w:tabs>
          <w:tab w:val="left" w:pos="540"/>
          <w:tab w:val="left" w:pos="12240"/>
        </w:tabs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2B3A27">
        <w:rPr>
          <w:rFonts w:asciiTheme="majorBidi" w:hAnsiTheme="majorBidi" w:cstheme="majorBidi"/>
          <w:b/>
          <w:bCs/>
          <w:sz w:val="24"/>
          <w:szCs w:val="24"/>
          <w:lang w:val="en-US"/>
        </w:rPr>
        <w:t>Supplementary table</w:t>
      </w:r>
      <w:r w:rsidR="000C3F60" w:rsidRPr="002B3A27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proofErr w:type="gramEnd"/>
      <w:r w:rsidR="000C3F60" w:rsidRPr="002B3A2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gramStart"/>
      <w:r w:rsidR="000C3F60" w:rsidRPr="002B3A27">
        <w:rPr>
          <w:rFonts w:asciiTheme="majorBidi" w:hAnsiTheme="majorBidi" w:cstheme="majorBidi"/>
          <w:sz w:val="24"/>
          <w:szCs w:val="24"/>
          <w:lang w:val="en-US"/>
        </w:rPr>
        <w:t>LC-MC of MVs content.</w:t>
      </w:r>
      <w:proofErr w:type="gramEnd"/>
    </w:p>
    <w:tbl>
      <w:tblPr>
        <w:tblpPr w:leftFromText="141" w:rightFromText="141" w:vertAnchor="page" w:horzAnchor="margin" w:tblpY="1644"/>
        <w:tblW w:w="15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3433"/>
        <w:gridCol w:w="1527"/>
        <w:gridCol w:w="1805"/>
        <w:gridCol w:w="1588"/>
        <w:gridCol w:w="1800"/>
        <w:gridCol w:w="2187"/>
        <w:gridCol w:w="2133"/>
      </w:tblGrid>
      <w:tr w:rsidR="002B3A27" w:rsidRPr="002B3A27" w:rsidTr="002B3A27">
        <w:trPr>
          <w:trHeight w:val="300"/>
        </w:trPr>
        <w:tc>
          <w:tcPr>
            <w:tcW w:w="1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ind w:left="708" w:hanging="708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es-ES"/>
              </w:rPr>
              <w:t>Accessio</w:t>
            </w:r>
            <w:proofErr w:type="spellEnd"/>
            <w:r w:rsidRPr="002B3A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s-ES"/>
              </w:rPr>
              <w:t>n</w:t>
            </w:r>
          </w:p>
        </w:tc>
        <w:tc>
          <w:tcPr>
            <w:tcW w:w="34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s-ES"/>
              </w:rPr>
              <w:t>Description</w:t>
            </w:r>
            <w:proofErr w:type="spellEnd"/>
          </w:p>
        </w:tc>
        <w:tc>
          <w:tcPr>
            <w:tcW w:w="152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475"/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s-ES"/>
              </w:rPr>
              <w:t>Localization</w:t>
            </w:r>
            <w:proofErr w:type="spellEnd"/>
          </w:p>
        </w:tc>
        <w:tc>
          <w:tcPr>
            <w:tcW w:w="180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s-ES"/>
              </w:rPr>
              <w:t>Function</w:t>
            </w:r>
            <w:proofErr w:type="spellEnd"/>
          </w:p>
        </w:tc>
        <w:tc>
          <w:tcPr>
            <w:tcW w:w="158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s-ES"/>
              </w:rPr>
              <w:t>MW [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s-ES"/>
              </w:rPr>
              <w:t>kDa</w:t>
            </w:r>
            <w:proofErr w:type="spellEnd"/>
            <w:r w:rsidRPr="002B3A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s-ES"/>
              </w:rPr>
              <w:t>]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s-ES"/>
              </w:rPr>
              <w:t>Coverage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2B3A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vertAlign w:val="superscript"/>
                <w:lang w:eastAsia="es-ES"/>
              </w:rPr>
              <w:t>a</w:t>
            </w:r>
          </w:p>
        </w:tc>
        <w:tc>
          <w:tcPr>
            <w:tcW w:w="218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s-ES"/>
              </w:rPr>
              <w:t xml:space="preserve">#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s-ES"/>
              </w:rPr>
              <w:t>PSMs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2B3A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vertAlign w:val="superscript"/>
                <w:lang w:eastAsia="es-ES"/>
              </w:rPr>
              <w:t>b</w:t>
            </w:r>
          </w:p>
        </w:tc>
        <w:tc>
          <w:tcPr>
            <w:tcW w:w="21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s-ES"/>
              </w:rPr>
              <w:t xml:space="preserve">#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s-ES"/>
              </w:rPr>
              <w:t>Unique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s-ES"/>
              </w:rPr>
              <w:t>Peptides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2B3A27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vertAlign w:val="superscript"/>
                <w:lang w:eastAsia="es-ES"/>
              </w:rPr>
              <w:t>c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B3W8J1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wall-associated hydrolase OS=Lactobacillus casei (strain BL23) GN=LCABL_02480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Cell wall hydrolases/ Peptidoglycan 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remodelling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8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B3W9V6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Hydrolase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OS=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Lactobacillus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casei (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strain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BL23) GN=LCABL_24090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Cell wall hydrolases/ Peptidoglycan 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remodelling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35.3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55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B3W994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Peptidoglycan lytic protein P45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spl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Cell wall hydrolases/ Peptidoglycan 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remodelling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41.5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81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18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B3WCW4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Glyceraldehyde 3-phosphate dehydrogenase OS=Lactobacillus casei (strain BL23) GN=gap-1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Metabolism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36.7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49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17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B3WAW2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Predicted secreted protein OS=Lactobacillus casei (strain BL23) GN=LCABL_27800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Cell wall hydrolases/ Peptidoglycan 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remodelling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31.4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7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B3WEN1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N-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acetylmuramoyl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-L-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alanine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amidase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family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3 OS=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Lactobacillus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casei (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strain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ami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Cell wall hydrolases/ Peptidoglycan 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remodelling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13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B3W8N5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Glycoside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hydrolase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OS=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Lactobacillus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casei (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strain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BL23) GN=LCABL_02770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Cell wall hydrolases/ Peptidoglycan 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remodelling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49.7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8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B3WEV1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Oligopeptide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ABC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trasporter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substrate binding protein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oppA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Transporters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and 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membrane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proteins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66.4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12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B3W6S8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CHAP domain-containing protein OS=Lactobacillus casei (strain </w:t>
            </w: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lastRenderedPageBreak/>
              <w:t>BL23) GN=LCABL_00230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lastRenderedPageBreak/>
              <w:t xml:space="preserve">Cell envelope and secretory </w:t>
            </w: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lastRenderedPageBreak/>
              <w:t>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lastRenderedPageBreak/>
              <w:t xml:space="preserve">Cell wall hydrolases/ </w:t>
            </w: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lastRenderedPageBreak/>
              <w:t xml:space="preserve">Peptidoglycan 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remodelling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lastRenderedPageBreak/>
              <w:t>42.4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9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lastRenderedPageBreak/>
              <w:t>B3WDG2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Lactobacillus phage PLE3 minor capsid protein E  OS=Lactobacillus casei (strain BL23) GN=LCABL_13300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Phage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related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38.3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B3WBI5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Putative uncharacterized protein OS=Lactobacillus casei (strain BL23) GN=LCABL_30040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Putative  uncharacterized proteins with  unknown function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41.3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7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B3WBI9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Periplasmic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trypsin-like serine protease,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HtrA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/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DegQ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family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htrA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Proteases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and stress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44.9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7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B3W981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Putative uncharacterized protein OS=Lactobacillus casei (strain BL23) GN=LCABL_21830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Putative  uncharacterized proteins with  unknown function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5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B3W8G9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Collagen binding protein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cnb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Transporters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and 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membrane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proteins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29.3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10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B3WE81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Histone-like DNA-binding protein HU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hbsU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Nucleic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Acid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Binding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9.5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5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B3W8Q9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Inulosucrase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OS=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Lactobacillus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casei (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strain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islA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Metabolism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100.5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5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B3W8H1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Putative uncharacterized protein OS=Lactobacillus casei (strain BL23) GN=LCABL_06650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Putative  uncharacterized proteins with  unknown function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31.7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lastRenderedPageBreak/>
              <w:t>B3WCW7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Enolase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OS=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Lactobacillus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casei (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strain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eno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Metabolism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47.1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B3WCW5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Phosphoglycerate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kinase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pgk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Metabolism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42.2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7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B3WA15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Cobalamin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ECF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transporter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OS=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Lactobacillus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casei (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strain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BL23) GN=LCABL_24680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Transporters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and 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membrane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proteins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B3WAN4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Sucrose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permease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(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CscB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) OS=Lactobacillus casei (strain BL23) GN=LCABL_27020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Transporters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and 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membrane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proteins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31.2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5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B3W739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NADH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peroxidase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OS=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Lactobacillus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casei (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strain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npr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Metabolism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49.8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4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B3WE33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30S ribosomal protein S20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rpsT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Stuctural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components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of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ribosome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9.3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563F56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B3WBI2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Putative uncharacterized protein OS=Lactobacillus casei (strain BL23) GN=LCABL_30010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Putative  uncharacterized proteins with  unknown function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29.2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</w:t>
            </w:r>
          </w:p>
        </w:tc>
      </w:tr>
      <w:tr w:rsidR="002B3A27" w:rsidRPr="002B3A27" w:rsidTr="00563F56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B3WDI5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Putative uncharacterized protein OS=Lactobacillus casei (strain BL23) GN=LCABL_13530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Putative  uncharacterized proteins with  unknown function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25.7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B3W7J7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Membrane protein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YhgE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, phage infection protein (PIP) family.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yhgE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Phage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related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96.9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4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B3WA61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Cysteine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aminopeptidase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C2 (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Bleomycin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hydrolase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) OS=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Lactobacillus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casei (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strain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lastRenderedPageBreak/>
              <w:t>BL23) GN=pepC2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lastRenderedPageBreak/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Proteases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and stress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50.6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4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lastRenderedPageBreak/>
              <w:t>B3WCY8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ABC-type sugar transport system,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periplasmic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component OS=Lactobacillus casei (strain BL23) GN=LCABL_11540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Transporters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and 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membrane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proteins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5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B3WAP8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L-lactate dehydrogenase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ldh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Metabolism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35.5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B3WA01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50S ribosomal protein L7/L12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rplL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Stuctural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components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of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ribosome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12.5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</w:t>
            </w:r>
          </w:p>
        </w:tc>
      </w:tr>
      <w:tr w:rsidR="002B3A27" w:rsidRPr="002B3A27" w:rsidTr="00563F56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B3WBU6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Adhesin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OS=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Lactobacillus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casei (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strain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BL23) GN=LCABL_31160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Transporters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and 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membrane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proteins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134.3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4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B3WEY9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50S ribosomal protein L27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rpmA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Stuctural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components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of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ribosome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10.4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B3WAP9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L,D-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transpeptidase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/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peptidoglycan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binding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OS=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Lactobacillus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casei (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strain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BL23) GN=LCABL_27170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Cell wall hydrolases/ Peptidoglycan 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remodelling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50.4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B3W9D4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Acyltransferase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3 OS=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Lactobacillus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casei (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strain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BL23) GN=LCABL_22360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Metabolism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26.3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B3W8R1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Pyruvate oxidase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poxL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Metabolism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63.9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4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B3W8W8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50S ribosomal protein L33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rpmG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Stuctural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components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of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ribosome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5.9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B3W9E4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Oligopeptide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ABC transporter, substrate-binding lipoprotein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oppA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Transporters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and 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membrane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proteins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59.5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lastRenderedPageBreak/>
              <w:t>B3W9D3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Wzd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wzd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Cell wall hydrolases/ Peptidoglycan 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remodelling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34.8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B3WAK9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50S ribosomal protein L29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rpmC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Stuctural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components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of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ribosome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7.9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B3WE58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50S ribosomal protein L32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rpmF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Stuctural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components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of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ribosome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7.1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B3W9B2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Wzr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wzr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Nucleic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Acid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Binding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32.6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B3W9W8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10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kDa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chaperonin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OS=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Lactobacillus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casei (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strain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groS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Proteases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and stress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B3W979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RmlC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rmlC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Metabolism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21.5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B3WDC0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Glucose-6-phosphate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isomerase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pgi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Metabolism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49.3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B3WAU5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Tagatose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1,6-diphosphate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aldolase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OS=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Lactobacillus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casei (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strain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lacD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Metabolism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36.3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4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B3WEZ9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Aluminum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resistance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OS=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Lactobacillus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casei (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strain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BL23) GN=Alu-2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Metabolism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44.6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B3WBZ2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ABC-type uncharacterized transport system,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periplasmic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component OS=Lactobacillus casei (strain BL23) GN=LCABL_07680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Transporters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and 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membrane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proteins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34.1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B3W9W7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60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kDa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chaperonin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groL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Proteases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and stress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57.4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lastRenderedPageBreak/>
              <w:t>B3W8D3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Putative uncharacterized protein OS=Lactobacillus casei (strain BL23) GN=LCABL_06730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Putative  uncharacterized proteins with  unknown function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24.2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B3W8K2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Serine-type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D-Ala-D-Ala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carboxypeptidase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OS=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Lactobacillus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casei (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strain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dacA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Cell wall hydrolases/ Peptidoglycan 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remodelling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46.9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B3WF70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Foldase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PrsA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OS=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Lactobacillus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casei (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strain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prtM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PE=1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Proteases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and stress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33.5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B3W9L3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2,3-bisphosphoglycerate-dependent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phosphoglycerate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mutase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OS=Lactobacillus casei (strain BL23) GN=gpmA2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Metabolism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25.9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B3W8I9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Transcriptional regulator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lytR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Nucleic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Acid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Binding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40.1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B3W8P4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Beta-N-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acetylglucosaminidase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OS=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Lactobacillus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casei (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strain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glcNAcase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Cell wall hydrolases/ Peptidoglycan 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remodelling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61.8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B3W976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Glycosyhydrolase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OS=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Lactobacillus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casei (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strain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BL23) GN=LCABL_21780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Proteases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and stress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38.7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B3WAJ9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50S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ribosomal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L15 OS=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Lactobacillus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casei (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strain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rplO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Stuctural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components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of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ribosome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15.5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B3WAL8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30S ribosomal protein S10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rpsJ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Stuctural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components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of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ribosome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11.7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B3WD92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Predicted Zn-dependent protease OS=Lactobacillus casei (strain BL23) GN=LCABL_12590 PE=4 </w:t>
            </w: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lastRenderedPageBreak/>
              <w:t>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lastRenderedPageBreak/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Proteases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and stress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30.6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563F56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lastRenderedPageBreak/>
              <w:t>B3WDI4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DNA/RNA endonuclease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laaO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Nucleic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Acid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Binding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31.1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B3W8V6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Putative uncharacterized protein OS=Lactobacillus casei (strain BL23) GN=LCABL_20510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Putative  uncharacterized proteins with  unknown function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18.6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B3WEL7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30S ribosomal protein S21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rpsU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Stuctural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components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of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ribosome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6.9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B3W7V2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Fructose-bisphosphate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aldolase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OS=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Lactobacillus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casei (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strain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fba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Metabolism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31.5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B3W7K2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Oligopeptide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ABC transporter, substrate-binding lipoprotein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oppA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Transporters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and 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membrane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proteins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59.6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B3WBM4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Extracellular solute-binding protein, family 1 OS=Lactobacillus casei (strain BL23) GN=LCABL_30430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Transporters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and 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membrane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proteins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46.5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B3WAL3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30S ribosomal protein S19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rpsS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Stuctural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components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of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ribosome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10.6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563F56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B3W7F5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Phospholipase A2 family enzyme OS=Lactobacillus casei (strain BL23) GN=LCABL_01070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Metabolism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19.1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B3WE45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Glutamine ABC transporter, substrate binding and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permease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protein OS=Lactobacillus casei (strain BL23) GN=glnPH2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Transporters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and 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membrane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proteins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52.7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lastRenderedPageBreak/>
              <w:t>B3WAX1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LemA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OS=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Lactobacillus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casei (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strain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BL23) GN=LCABL_27890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Putative  uncharacterized proteins with  unknown function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563F56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B3WA24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FMN-binding domain-containing protein OS=Lactobacillus casei (strain BL23) GN=cad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Metabolism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32.7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B3W7K9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Putative uncharacterized protein OS=Lactobacillus casei (strain BL23) GN=LCABL_01760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Putative  uncharacterized proteins with  unknown function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23.6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B3WAJ1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50S ribosomal protein L17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rplQ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Stuctural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components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of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ribosome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14.2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B3WA08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50S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ribosomal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L1 OS=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Lactobacillus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casei (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strain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rplA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Stuctural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components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of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ribosome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24.5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3B718E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B3WDC8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Prophage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Lp2 protein (gp33)  OS=Lactobacillus casei (strain BL23) GN=LCABL_12950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Phage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related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12.3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B3WEI8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Aspartate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aminotransferase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OS=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Lactobacillus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casei (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strain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aspB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Metabolism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42.5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B3W7T2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Probable penicillin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acylase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pac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Cell wall hydrolases/ Peptidoglycan 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remodelling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37.3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E3698A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B3W8C8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Putative uncharacterized protein OS=Lactobacillus casei (strain BL23) GN=LCABL_06680 PE=4 </w:t>
            </w:r>
            <w:r w:rsidR="001E00F8" w:rsidRPr="001E00F8">
              <w:rPr>
                <w:lang w:val="en-US"/>
              </w:rPr>
              <w:t xml:space="preserve"> </w:t>
            </w:r>
            <w:r w:rsidR="001E00F8" w:rsidRPr="001E00F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B3WAH7</w:t>
            </w: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Putative  uncharacterized proteins with  unknown function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22.5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lastRenderedPageBreak/>
              <w:t>B3WDM9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Lipoprotein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OS=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Lactobacillus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casei (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strain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plpB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Transporters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and 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membrane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proteins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30.4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AE1450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B3WEI3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Bifunctional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glycosyltransferase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/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transpeptidase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penicillin-binding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1A OS=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Lactobacillus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casei (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strain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BL23) GN=pbp1A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Cell wall hydrolases/ Peptidoglycan 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remodelling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82.7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B3WBI7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Small heat shock protein (Small heat shock protein hsp19.5) OS=Lactobacillus casei (strain BL23) GN=hsp3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Proteases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and stress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16.5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B3WBL3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EIID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manN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Transporters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and 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membrane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proteins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33.5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B3W6Y5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Cold shock protein A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cspA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Proteases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and stress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7.2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B3W7F2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Putative uncharacterized protein OS=Lactobacillus casei (strain BL23) GN=LCABL_01040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Putative  uncharacterized proteins with  unknown function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13.7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B3WAL2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50S ribosomal protein L22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rplV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Stuctural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components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of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ribosome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12.7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1E00F8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B3WAH7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Putative uncharacterized protein OS=Lactobacillus casei (strain BL23) GN=LCABL_26300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Putative  uncharacterized proteins with  unknown function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32.7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B3WAI4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Putative uncharacterized protein OS=Lactobacillus casei (strain BL23) GN=LCABL_26370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Putative  uncharacterized proteins with  unknown function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8.5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F364E1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lastRenderedPageBreak/>
              <w:t>B3W9G2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Putative uncharacterized protein OS=Lactobacillus casei (strain BL23) GN=LCABL_22640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Putative  uncharacterized proteins with  unknown function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20.2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B3WAV1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Methionine--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tRNA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ligase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metS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Nucleic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Acid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Binding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74.9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B3W8N8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NADH oxidase OS=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Lactobacillus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casei (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strain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nox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Metabolism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B3WAJ6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Translation initiation factor IF-1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infA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Nucleic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Acid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Binding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8.1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B3WD08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Spermidine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/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putrescine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ABC transporter, substrate binding protein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potD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Transporters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and 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membrane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proteins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40.7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B3W7Q5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Membrane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alanine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aminopeptidase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OS=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Lactobacillus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casei (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strain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pepN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Proteases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and stress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94.4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B3WAK2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50S ribosomal protein L18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rplR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Stuctural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components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of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ribosome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B3WCZ6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Phosphate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acetyltransferase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(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Phosphotransacetylase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) OS=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Lactobacillus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casei (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strain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pta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Metabolism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34.9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B3WCP8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Phosphoglucomutase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pgm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Metabolism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63.5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B3WAM4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30S ribosomal protein S12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rpsL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Stuctural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components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of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ribosome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15.2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lastRenderedPageBreak/>
              <w:t>B3WBN4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Glutamine-binding protein / Glutamine transport system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permease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protein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glnP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Transporters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and 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membrane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proteins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52.8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B3WE65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Pyruvate kinase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pyk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Transporters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and 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membrane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proteins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62.8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B3WCN5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Phosphate ABC transporter, substrate-binding lipoprotein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pstS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Transporters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and 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membrane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proteins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30.6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B3WEB7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Inorganic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pyrophosphatase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ppa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Metabolism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33.8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F364E1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B3WBK8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Amidase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OS=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Lactobacillus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casei (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strain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BL23) GN=LCABL_30270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Proteases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and stress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22.8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B3WAL6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50S ribosomal protein L4 OS=Lactobacillus casei (strain BL23) GN=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rplD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PE=3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Stuctural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components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of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ribosome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22.4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4544A5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B3W972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Predicted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xylanase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/chitin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deacetylase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OS=Lactobacillus casei (strain BL23) GN=LCABL_21740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Cell envelope and secretory proteins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Transporters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and 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membrane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proteins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36.6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  <w:tr w:rsidR="002B3A27" w:rsidRPr="002B3A27" w:rsidTr="002B3A27">
        <w:trPr>
          <w:trHeight w:val="315"/>
        </w:trPr>
        <w:tc>
          <w:tcPr>
            <w:tcW w:w="11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B3WCT1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>Prophage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en-US" w:eastAsia="es-ES"/>
              </w:rPr>
              <w:t xml:space="preserve"> protein (gp42) OS=Lactobacillus casei (strain BL23) GN=LCABL_10970 PE=4 SV=1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Cytoplasmatic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Phage</w:t>
            </w:r>
            <w:proofErr w:type="spellEnd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related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18.8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B3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hideMark/>
          </w:tcPr>
          <w:p w:rsidR="000C3F60" w:rsidRPr="002B3A27" w:rsidRDefault="000C3F60" w:rsidP="002B3A27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</w:pPr>
            <w:r w:rsidRPr="002B3A27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s-ES"/>
              </w:rPr>
              <w:t>1</w:t>
            </w:r>
          </w:p>
        </w:tc>
      </w:tr>
    </w:tbl>
    <w:p w:rsidR="001E0500" w:rsidRPr="002B3A27" w:rsidRDefault="001E0500" w:rsidP="002B3A27">
      <w:pPr>
        <w:tabs>
          <w:tab w:val="left" w:pos="12240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0F1E43" w:rsidRPr="002B3A27" w:rsidRDefault="000C3F60" w:rsidP="002B3A27">
      <w:pPr>
        <w:tabs>
          <w:tab w:val="left" w:pos="12240"/>
        </w:tabs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2B3A27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US"/>
        </w:rPr>
        <w:t>a</w:t>
      </w:r>
      <w:proofErr w:type="gramEnd"/>
      <w:r w:rsidRPr="002B3A2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Coverage:</w:t>
      </w:r>
      <w:r w:rsidRPr="002B3A27">
        <w:rPr>
          <w:rFonts w:asciiTheme="majorBidi" w:hAnsiTheme="majorBidi" w:cstheme="majorBidi"/>
          <w:color w:val="131313"/>
          <w:sz w:val="24"/>
          <w:szCs w:val="24"/>
          <w:lang w:val="en-US"/>
        </w:rPr>
        <w:t xml:space="preserve"> </w:t>
      </w:r>
      <w:r w:rsidRPr="002B3A27">
        <w:rPr>
          <w:rFonts w:asciiTheme="majorBidi" w:hAnsiTheme="majorBidi" w:cstheme="majorBidi"/>
          <w:sz w:val="24"/>
          <w:szCs w:val="24"/>
          <w:lang w:val="en-US"/>
        </w:rPr>
        <w:t>percentage of predicted protein sequence identified in peptides.</w:t>
      </w:r>
    </w:p>
    <w:p w:rsidR="000C3F60" w:rsidRPr="002B3A27" w:rsidRDefault="000C3F60" w:rsidP="002B3A27">
      <w:pPr>
        <w:tabs>
          <w:tab w:val="left" w:pos="12240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2B3A27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US"/>
        </w:rPr>
        <w:t>b</w:t>
      </w:r>
      <w:proofErr w:type="gramEnd"/>
      <w:r w:rsidRPr="002B3A2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# PSM: </w:t>
      </w:r>
      <w:r w:rsidRPr="002B3A27">
        <w:rPr>
          <w:rFonts w:asciiTheme="majorBidi" w:hAnsiTheme="majorBidi" w:cstheme="majorBidi"/>
          <w:sz w:val="24"/>
          <w:szCs w:val="24"/>
          <w:lang w:val="en-US"/>
        </w:rPr>
        <w:t>peptide spectrum matches</w:t>
      </w:r>
      <w:r w:rsidRPr="002B3A27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  <w:lang w:val="en-US"/>
        </w:rPr>
        <w:t>.</w:t>
      </w:r>
    </w:p>
    <w:p w:rsidR="00567475" w:rsidRPr="002B3A27" w:rsidRDefault="000C3F60" w:rsidP="00A4408D">
      <w:pPr>
        <w:tabs>
          <w:tab w:val="left" w:pos="12240"/>
        </w:tabs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2B3A27">
        <w:rPr>
          <w:rFonts w:asciiTheme="majorBidi" w:hAnsiTheme="majorBidi" w:cstheme="majorBidi"/>
          <w:b/>
          <w:bCs/>
          <w:sz w:val="24"/>
          <w:szCs w:val="24"/>
          <w:vertAlign w:val="superscript"/>
          <w:lang w:val="en-US"/>
        </w:rPr>
        <w:t>c</w:t>
      </w:r>
      <w:proofErr w:type="gramEnd"/>
      <w:r w:rsidRPr="002B3A2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# Unique peptides: </w:t>
      </w:r>
      <w:r w:rsidRPr="002B3A27">
        <w:rPr>
          <w:rFonts w:asciiTheme="majorBidi" w:hAnsiTheme="majorBidi" w:cstheme="majorBidi"/>
          <w:sz w:val="24"/>
          <w:szCs w:val="24"/>
          <w:lang w:val="en-US"/>
        </w:rPr>
        <w:t>peptide sequences that are unique to a protein</w:t>
      </w:r>
    </w:p>
    <w:p w:rsidR="00567475" w:rsidRPr="002B3A27" w:rsidRDefault="00A4408D" w:rsidP="002B3A27">
      <w:pPr>
        <w:tabs>
          <w:tab w:val="left" w:pos="12240"/>
        </w:tabs>
        <w:spacing w:line="360" w:lineRule="auto"/>
        <w:rPr>
          <w:rFonts w:asciiTheme="majorBidi" w:hAnsiTheme="majorBidi" w:cstheme="majorBidi"/>
          <w:color w:val="131313"/>
          <w:sz w:val="24"/>
          <w:szCs w:val="24"/>
          <w:lang w:val="en-US"/>
        </w:rPr>
      </w:pPr>
      <w:r w:rsidRPr="00A4408D">
        <w:rPr>
          <w:sz w:val="24"/>
          <w:szCs w:val="24"/>
          <w:lang w:val="en-US"/>
        </w:rPr>
        <w:lastRenderedPageBreak/>
        <w:t xml:space="preserve">The </w:t>
      </w:r>
      <w:r w:rsidRPr="00A4408D">
        <w:rPr>
          <w:sz w:val="24"/>
          <w:szCs w:val="24"/>
          <w:lang w:val="en-US"/>
        </w:rPr>
        <w:t xml:space="preserve">13 </w:t>
      </w:r>
      <w:r>
        <w:rPr>
          <w:sz w:val="24"/>
          <w:szCs w:val="24"/>
          <w:lang w:val="en-US"/>
        </w:rPr>
        <w:t xml:space="preserve">proteins </w:t>
      </w:r>
      <w:r w:rsidRPr="00A4408D">
        <w:rPr>
          <w:sz w:val="24"/>
          <w:szCs w:val="24"/>
          <w:lang w:val="en-US"/>
        </w:rPr>
        <w:t>exclusively present in the MVs</w:t>
      </w:r>
      <w:r>
        <w:rPr>
          <w:sz w:val="24"/>
          <w:szCs w:val="24"/>
          <w:lang w:val="en-US"/>
        </w:rPr>
        <w:t xml:space="preserve"> are highlights.</w:t>
      </w:r>
      <w:bookmarkStart w:id="0" w:name="_GoBack"/>
      <w:bookmarkEnd w:id="0"/>
    </w:p>
    <w:p w:rsidR="00567475" w:rsidRPr="002B3A27" w:rsidRDefault="00567475" w:rsidP="002B3A27">
      <w:pPr>
        <w:tabs>
          <w:tab w:val="left" w:pos="12240"/>
        </w:tabs>
        <w:spacing w:line="360" w:lineRule="auto"/>
        <w:rPr>
          <w:rFonts w:asciiTheme="majorBidi" w:hAnsiTheme="majorBidi" w:cstheme="majorBidi"/>
          <w:color w:val="131313"/>
          <w:sz w:val="24"/>
          <w:szCs w:val="24"/>
          <w:lang w:val="en-US"/>
        </w:rPr>
      </w:pPr>
    </w:p>
    <w:p w:rsidR="00567475" w:rsidRPr="002B3A27" w:rsidRDefault="00567475" w:rsidP="002B3A27">
      <w:pPr>
        <w:tabs>
          <w:tab w:val="left" w:pos="12240"/>
        </w:tabs>
        <w:spacing w:line="360" w:lineRule="auto"/>
        <w:rPr>
          <w:rFonts w:asciiTheme="majorBidi" w:hAnsiTheme="majorBidi" w:cstheme="majorBidi"/>
          <w:color w:val="131313"/>
          <w:sz w:val="24"/>
          <w:szCs w:val="24"/>
          <w:lang w:val="en-US"/>
        </w:rPr>
      </w:pPr>
    </w:p>
    <w:p w:rsidR="003B0AD7" w:rsidRPr="002B3A27" w:rsidRDefault="003B0AD7" w:rsidP="002B3A27">
      <w:pPr>
        <w:tabs>
          <w:tab w:val="left" w:pos="10800"/>
          <w:tab w:val="left" w:pos="12240"/>
        </w:tabs>
        <w:spacing w:line="360" w:lineRule="auto"/>
        <w:rPr>
          <w:rFonts w:asciiTheme="majorBidi" w:hAnsiTheme="majorBidi" w:cstheme="majorBidi"/>
          <w:color w:val="131313"/>
          <w:sz w:val="24"/>
          <w:szCs w:val="24"/>
          <w:lang w:val="en-US"/>
        </w:rPr>
      </w:pPr>
    </w:p>
    <w:p w:rsidR="003B0AD7" w:rsidRPr="002B3A27" w:rsidRDefault="003B0AD7" w:rsidP="002B3A27">
      <w:pPr>
        <w:tabs>
          <w:tab w:val="left" w:pos="12240"/>
        </w:tabs>
        <w:spacing w:line="360" w:lineRule="auto"/>
        <w:rPr>
          <w:rFonts w:asciiTheme="majorBidi" w:hAnsiTheme="majorBidi" w:cstheme="majorBidi"/>
          <w:color w:val="131313"/>
          <w:sz w:val="24"/>
          <w:szCs w:val="24"/>
          <w:lang w:val="en-US"/>
        </w:rPr>
      </w:pPr>
    </w:p>
    <w:p w:rsidR="003B0AD7" w:rsidRPr="002B3A27" w:rsidRDefault="003B0AD7" w:rsidP="002B3A27">
      <w:pPr>
        <w:tabs>
          <w:tab w:val="left" w:pos="12240"/>
        </w:tabs>
        <w:spacing w:line="360" w:lineRule="auto"/>
        <w:rPr>
          <w:rFonts w:asciiTheme="majorBidi" w:hAnsiTheme="majorBidi" w:cstheme="majorBidi"/>
          <w:color w:val="131313"/>
          <w:sz w:val="24"/>
          <w:szCs w:val="24"/>
          <w:lang w:val="en-US"/>
        </w:rPr>
      </w:pPr>
    </w:p>
    <w:p w:rsidR="001E0500" w:rsidRPr="002B3A27" w:rsidRDefault="001E0500" w:rsidP="002B3A27">
      <w:pPr>
        <w:tabs>
          <w:tab w:val="left" w:pos="12240"/>
        </w:tabs>
        <w:ind w:left="708" w:hanging="708"/>
        <w:rPr>
          <w:rFonts w:asciiTheme="majorBidi" w:hAnsiTheme="majorBidi" w:cstheme="majorBidi"/>
          <w:sz w:val="24"/>
          <w:szCs w:val="24"/>
          <w:lang w:val="en-US"/>
        </w:rPr>
      </w:pPr>
    </w:p>
    <w:p w:rsidR="00F41E55" w:rsidRPr="002B3A27" w:rsidRDefault="00F41E55" w:rsidP="002B3A27">
      <w:pPr>
        <w:tabs>
          <w:tab w:val="left" w:pos="12240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F41E55" w:rsidRPr="002B3A27" w:rsidRDefault="00F41E55" w:rsidP="002B3A27">
      <w:pPr>
        <w:tabs>
          <w:tab w:val="left" w:pos="12240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92EE1" w:rsidRPr="002B3A27" w:rsidRDefault="00892EE1" w:rsidP="002B3A27">
      <w:pPr>
        <w:tabs>
          <w:tab w:val="left" w:pos="12240"/>
        </w:tabs>
        <w:rPr>
          <w:rFonts w:asciiTheme="majorBidi" w:hAnsiTheme="majorBidi" w:cstheme="majorBidi"/>
          <w:sz w:val="24"/>
          <w:szCs w:val="24"/>
          <w:lang w:val="en-US"/>
        </w:rPr>
      </w:pPr>
    </w:p>
    <w:sectPr w:rsidR="00892EE1" w:rsidRPr="002B3A27" w:rsidSect="002D306C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9BB" w:rsidRDefault="00FA19BB" w:rsidP="003A4D27">
      <w:pPr>
        <w:spacing w:after="0" w:line="240" w:lineRule="auto"/>
      </w:pPr>
      <w:r>
        <w:separator/>
      </w:r>
    </w:p>
  </w:endnote>
  <w:endnote w:type="continuationSeparator" w:id="0">
    <w:p w:rsidR="00FA19BB" w:rsidRDefault="00FA19BB" w:rsidP="003A4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9BB" w:rsidRDefault="00FA19BB" w:rsidP="003A4D27">
      <w:pPr>
        <w:spacing w:after="0" w:line="240" w:lineRule="auto"/>
      </w:pPr>
      <w:r>
        <w:separator/>
      </w:r>
    </w:p>
  </w:footnote>
  <w:footnote w:type="continuationSeparator" w:id="0">
    <w:p w:rsidR="00FA19BB" w:rsidRDefault="00FA19BB" w:rsidP="003A4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6C"/>
    <w:rsid w:val="0003770B"/>
    <w:rsid w:val="00086252"/>
    <w:rsid w:val="000C3F60"/>
    <w:rsid w:val="000F1E43"/>
    <w:rsid w:val="0016075C"/>
    <w:rsid w:val="00172F7F"/>
    <w:rsid w:val="00197B7F"/>
    <w:rsid w:val="001A5AD3"/>
    <w:rsid w:val="001E00F8"/>
    <w:rsid w:val="001E0500"/>
    <w:rsid w:val="0022397A"/>
    <w:rsid w:val="002A088E"/>
    <w:rsid w:val="002B3A27"/>
    <w:rsid w:val="002D306C"/>
    <w:rsid w:val="00340F51"/>
    <w:rsid w:val="00350C05"/>
    <w:rsid w:val="003A4D27"/>
    <w:rsid w:val="003B0AD7"/>
    <w:rsid w:val="003B718E"/>
    <w:rsid w:val="00425499"/>
    <w:rsid w:val="004544A5"/>
    <w:rsid w:val="00563F56"/>
    <w:rsid w:val="00567475"/>
    <w:rsid w:val="005D3EDB"/>
    <w:rsid w:val="00647D9D"/>
    <w:rsid w:val="006E6A6E"/>
    <w:rsid w:val="00826192"/>
    <w:rsid w:val="00892EE1"/>
    <w:rsid w:val="008D36DA"/>
    <w:rsid w:val="009868A7"/>
    <w:rsid w:val="00A4408D"/>
    <w:rsid w:val="00AE1450"/>
    <w:rsid w:val="00CD759A"/>
    <w:rsid w:val="00E01015"/>
    <w:rsid w:val="00E3698A"/>
    <w:rsid w:val="00E808D8"/>
    <w:rsid w:val="00E84CA3"/>
    <w:rsid w:val="00F13AA1"/>
    <w:rsid w:val="00F364E1"/>
    <w:rsid w:val="00F41E55"/>
    <w:rsid w:val="00F554C3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D306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D306C"/>
    <w:rPr>
      <w:color w:val="800080"/>
      <w:u w:val="single"/>
    </w:rPr>
  </w:style>
  <w:style w:type="paragraph" w:customStyle="1" w:styleId="xl63">
    <w:name w:val="xl63"/>
    <w:basedOn w:val="Normal"/>
    <w:rsid w:val="002D306C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4">
    <w:name w:val="xl64"/>
    <w:basedOn w:val="Normal"/>
    <w:rsid w:val="002D30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2D306C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6">
    <w:name w:val="xl66"/>
    <w:basedOn w:val="Normal"/>
    <w:rsid w:val="002D306C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7">
    <w:name w:val="xl67"/>
    <w:basedOn w:val="Normal"/>
    <w:rsid w:val="002D306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8">
    <w:name w:val="xl68"/>
    <w:basedOn w:val="Normal"/>
    <w:rsid w:val="002D306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9">
    <w:name w:val="xl69"/>
    <w:basedOn w:val="Normal"/>
    <w:rsid w:val="002D306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0">
    <w:name w:val="xl70"/>
    <w:basedOn w:val="Normal"/>
    <w:rsid w:val="002D306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1">
    <w:name w:val="xl71"/>
    <w:basedOn w:val="Normal"/>
    <w:rsid w:val="002D306C"/>
    <w:pP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2">
    <w:name w:val="xl72"/>
    <w:basedOn w:val="Normal"/>
    <w:rsid w:val="002D306C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4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D27"/>
  </w:style>
  <w:style w:type="paragraph" w:styleId="Piedepgina">
    <w:name w:val="footer"/>
    <w:basedOn w:val="Normal"/>
    <w:link w:val="PiedepginaCar"/>
    <w:uiPriority w:val="99"/>
    <w:unhideWhenUsed/>
    <w:rsid w:val="003A4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D27"/>
  </w:style>
  <w:style w:type="character" w:customStyle="1" w:styleId="apple-converted-space">
    <w:name w:val="apple-converted-space"/>
    <w:basedOn w:val="Fuentedeprrafopredeter"/>
    <w:rsid w:val="00F13AA1"/>
  </w:style>
  <w:style w:type="paragraph" w:styleId="NormalWeb">
    <w:name w:val="Normal (Web)"/>
    <w:basedOn w:val="Normal"/>
    <w:uiPriority w:val="99"/>
    <w:semiHidden/>
    <w:unhideWhenUsed/>
    <w:rsid w:val="001E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E05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D306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D306C"/>
    <w:rPr>
      <w:color w:val="800080"/>
      <w:u w:val="single"/>
    </w:rPr>
  </w:style>
  <w:style w:type="paragraph" w:customStyle="1" w:styleId="xl63">
    <w:name w:val="xl63"/>
    <w:basedOn w:val="Normal"/>
    <w:rsid w:val="002D306C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4">
    <w:name w:val="xl64"/>
    <w:basedOn w:val="Normal"/>
    <w:rsid w:val="002D30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2D306C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6">
    <w:name w:val="xl66"/>
    <w:basedOn w:val="Normal"/>
    <w:rsid w:val="002D306C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7">
    <w:name w:val="xl67"/>
    <w:basedOn w:val="Normal"/>
    <w:rsid w:val="002D306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8">
    <w:name w:val="xl68"/>
    <w:basedOn w:val="Normal"/>
    <w:rsid w:val="002D306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9">
    <w:name w:val="xl69"/>
    <w:basedOn w:val="Normal"/>
    <w:rsid w:val="002D306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0">
    <w:name w:val="xl70"/>
    <w:basedOn w:val="Normal"/>
    <w:rsid w:val="002D306C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1">
    <w:name w:val="xl71"/>
    <w:basedOn w:val="Normal"/>
    <w:rsid w:val="002D306C"/>
    <w:pP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72">
    <w:name w:val="xl72"/>
    <w:basedOn w:val="Normal"/>
    <w:rsid w:val="002D306C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A4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D27"/>
  </w:style>
  <w:style w:type="paragraph" w:styleId="Piedepgina">
    <w:name w:val="footer"/>
    <w:basedOn w:val="Normal"/>
    <w:link w:val="PiedepginaCar"/>
    <w:uiPriority w:val="99"/>
    <w:unhideWhenUsed/>
    <w:rsid w:val="003A4D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D27"/>
  </w:style>
  <w:style w:type="character" w:customStyle="1" w:styleId="apple-converted-space">
    <w:name w:val="apple-converted-space"/>
    <w:basedOn w:val="Fuentedeprrafopredeter"/>
    <w:rsid w:val="00F13AA1"/>
  </w:style>
  <w:style w:type="paragraph" w:styleId="NormalWeb">
    <w:name w:val="Normal (Web)"/>
    <w:basedOn w:val="Normal"/>
    <w:uiPriority w:val="99"/>
    <w:semiHidden/>
    <w:unhideWhenUsed/>
    <w:rsid w:val="001E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E0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5C10EB4160544A868620C962FA1BF" ma:contentTypeVersion="7" ma:contentTypeDescription="Create a new document." ma:contentTypeScope="" ma:versionID="b38cacdc3f0d6504d0f706710ff79573">
  <xsd:schema xmlns:xsd="http://www.w3.org/2001/XMLSchema" xmlns:p="http://schemas.microsoft.com/office/2006/metadata/properties" xmlns:ns2="bf378300-205e-4abe-92a2-d9c6fd015a08" targetNamespace="http://schemas.microsoft.com/office/2006/metadata/properties" ma:root="true" ma:fieldsID="c70e24a5936b0b7305f6fc49c33f8eff" ns2:_="">
    <xsd:import namespace="bf378300-205e-4abe-92a2-d9c6fd015a08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f378300-205e-4abe-92a2-d9c6fd015a08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Checked_x0020_Out_x0020_To xmlns="bf378300-205e-4abe-92a2-d9c6fd015a08">
      <UserInfo>
        <DisplayName/>
        <AccountId xsi:nil="true"/>
        <AccountType/>
      </UserInfo>
    </Checked_x0020_Out_x0020_To>
    <TitleName xmlns="bf378300-205e-4abe-92a2-d9c6fd015a08">Table 1.DOCX</TitleName>
    <FileFormat xmlns="bf378300-205e-4abe-92a2-d9c6fd015a08">DOCX</FileFormat>
    <IsDeleted xmlns="bf378300-205e-4abe-92a2-d9c6fd015a08">false</IsDeleted>
    <DocumentType xmlns="bf378300-205e-4abe-92a2-d9c6fd015a08">Table</DocumentType>
    <StageName xmlns="bf378300-205e-4abe-92a2-d9c6fd015a08" xsi:nil="true"/>
    <DocumentId xmlns="bf378300-205e-4abe-92a2-d9c6fd015a08">Table 1.DOCX</DocumentId>
  </documentManagement>
</p:properties>
</file>

<file path=customXml/itemProps1.xml><?xml version="1.0" encoding="utf-8"?>
<ds:datastoreItem xmlns:ds="http://schemas.openxmlformats.org/officeDocument/2006/customXml" ds:itemID="{2DC440D6-5125-41DA-9E39-3D76333E859C}"/>
</file>

<file path=customXml/itemProps2.xml><?xml version="1.0" encoding="utf-8"?>
<ds:datastoreItem xmlns:ds="http://schemas.openxmlformats.org/officeDocument/2006/customXml" ds:itemID="{E33AD867-414F-451B-84E6-6543588F6EF9}"/>
</file>

<file path=customXml/itemProps3.xml><?xml version="1.0" encoding="utf-8"?>
<ds:datastoreItem xmlns:ds="http://schemas.openxmlformats.org/officeDocument/2006/customXml" ds:itemID="{D93B2E44-9E6C-4C8B-BF38-06638BEA9741}"/>
</file>

<file path=customXml/itemProps4.xml><?xml version="1.0" encoding="utf-8"?>
<ds:datastoreItem xmlns:ds="http://schemas.openxmlformats.org/officeDocument/2006/customXml" ds:itemID="{E8F1EF44-C4BD-40E5-AE3E-D6A2B2DEAF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2657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Paula</cp:lastModifiedBy>
  <cp:revision>13</cp:revision>
  <dcterms:created xsi:type="dcterms:W3CDTF">2017-05-31T16:00:00Z</dcterms:created>
  <dcterms:modified xsi:type="dcterms:W3CDTF">2017-07-05T21:12:00Z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http://www.zotero.org/styles/food-microbiology</vt:lpwstr>
  </property>
  <property fmtid="{D5CDD505-2E9C-101B-9397-08002B2CF9AE}" pid="13" name="Mendeley Recent Style Name 5_1">
    <vt:lpwstr>Food Microbiology</vt:lpwstr>
  </property>
  <property fmtid="{D5CDD505-2E9C-101B-9397-08002B2CF9AE}" pid="14" name="Mendeley Recent Style Id 6_1">
    <vt:lpwstr>http://www.zotero.org/styles/harvard1</vt:lpwstr>
  </property>
  <property fmtid="{D5CDD505-2E9C-101B-9397-08002B2CF9AE}" pid="15" name="Mendeley Recent Style Name 6_1">
    <vt:lpwstr>Harvard Reference format 1 (author-date)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  <property fmtid="{D5CDD505-2E9C-101B-9397-08002B2CF9AE}" pid="22" name="ContentTypeId">
    <vt:lpwstr>0x010100B3B5C10EB4160544A868620C962FA1BF</vt:lpwstr>
  </property>
</Properties>
</file>