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8ED" w:rsidRPr="00B21C63" w:rsidRDefault="008268ED" w:rsidP="008268ED">
      <w:pPr>
        <w:spacing w:line="480" w:lineRule="auto"/>
        <w:jc w:val="both"/>
        <w:rPr>
          <w:lang w:val="en-US" w:eastAsia="zh-CN"/>
        </w:rPr>
      </w:pPr>
      <w:r w:rsidRPr="00B21C63">
        <w:rPr>
          <w:lang w:val="en-US" w:eastAsia="zh-CN"/>
        </w:rPr>
        <w:t xml:space="preserve">Supplementary </w:t>
      </w:r>
      <w:r>
        <w:rPr>
          <w:rFonts w:hint="eastAsia"/>
          <w:lang w:val="en-US" w:eastAsia="zh-CN"/>
        </w:rPr>
        <w:t>T</w:t>
      </w:r>
      <w:r w:rsidRPr="00B21C63">
        <w:rPr>
          <w:lang w:val="en-US" w:eastAsia="zh-CN"/>
        </w:rPr>
        <w:t>able 1 Demographic and clinical characteristics of the neurological and non-neurological subgroups</w:t>
      </w:r>
    </w:p>
    <w:tbl>
      <w:tblPr>
        <w:tblW w:w="10320" w:type="dxa"/>
        <w:tblBorders>
          <w:top w:val="single" w:sz="4" w:space="0" w:color="auto"/>
          <w:bottom w:val="single" w:sz="4" w:space="0" w:color="auto"/>
        </w:tblBorders>
        <w:tblLook w:val="0420" w:firstRow="1" w:lastRow="0" w:firstColumn="0" w:lastColumn="0" w:noHBand="0" w:noVBand="1"/>
      </w:tblPr>
      <w:tblGrid>
        <w:gridCol w:w="1460"/>
        <w:gridCol w:w="2840"/>
        <w:gridCol w:w="2320"/>
        <w:gridCol w:w="2240"/>
        <w:gridCol w:w="1460"/>
      </w:tblGrid>
      <w:tr w:rsidR="008268ED" w:rsidRPr="00B21C63" w:rsidTr="00FB2FDC">
        <w:trPr>
          <w:trHeight w:val="297"/>
        </w:trPr>
        <w:tc>
          <w:tcPr>
            <w:tcW w:w="430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268ED" w:rsidRPr="00B21C63" w:rsidRDefault="008268ED" w:rsidP="00FB2FDC">
            <w:pPr>
              <w:spacing w:line="480" w:lineRule="auto"/>
              <w:jc w:val="both"/>
              <w:rPr>
                <w:b/>
                <w:lang w:val="en-US" w:eastAsia="zh-CN"/>
              </w:rPr>
            </w:pPr>
          </w:p>
        </w:tc>
        <w:tc>
          <w:tcPr>
            <w:tcW w:w="2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268ED" w:rsidRPr="00B21C63" w:rsidRDefault="008268ED" w:rsidP="00FB2FDC">
            <w:pPr>
              <w:spacing w:line="480" w:lineRule="auto"/>
              <w:jc w:val="both"/>
              <w:rPr>
                <w:lang w:val="en-US" w:eastAsia="zh-CN"/>
              </w:rPr>
            </w:pPr>
            <w:r w:rsidRPr="00B21C63">
              <w:rPr>
                <w:bCs/>
                <w:lang w:eastAsia="zh-CN"/>
              </w:rPr>
              <w:t>Neuro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268ED" w:rsidRPr="00B21C63" w:rsidRDefault="008268ED" w:rsidP="00FB2FDC">
            <w:pPr>
              <w:spacing w:line="480" w:lineRule="auto"/>
              <w:jc w:val="both"/>
              <w:rPr>
                <w:lang w:val="en-US" w:eastAsia="zh-CN"/>
              </w:rPr>
            </w:pPr>
            <w:r w:rsidRPr="00B21C63">
              <w:rPr>
                <w:bCs/>
                <w:lang w:eastAsia="zh-CN"/>
              </w:rPr>
              <w:t>Non-Neuro</w:t>
            </w:r>
          </w:p>
        </w:tc>
        <w:tc>
          <w:tcPr>
            <w:tcW w:w="14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8268ED" w:rsidRPr="00B21C63" w:rsidRDefault="008268ED" w:rsidP="00FB2FDC">
            <w:pPr>
              <w:spacing w:line="480" w:lineRule="auto"/>
              <w:jc w:val="both"/>
              <w:rPr>
                <w:lang w:val="en-US" w:eastAsia="zh-CN"/>
              </w:rPr>
            </w:pPr>
            <w:r w:rsidRPr="00B21C63">
              <w:rPr>
                <w:bCs/>
                <w:lang w:eastAsia="zh-CN"/>
              </w:rPr>
              <w:t>p</w:t>
            </w:r>
          </w:p>
        </w:tc>
      </w:tr>
      <w:tr w:rsidR="008268ED" w:rsidRPr="00B21C63" w:rsidTr="00FB2FDC">
        <w:trPr>
          <w:trHeight w:val="297"/>
        </w:trPr>
        <w:tc>
          <w:tcPr>
            <w:tcW w:w="4300" w:type="dxa"/>
            <w:gridSpan w:val="2"/>
            <w:tcBorders>
              <w:top w:val="single" w:sz="4" w:space="0" w:color="auto"/>
            </w:tcBorders>
            <w:shd w:val="clear" w:color="auto" w:fill="auto"/>
            <w:hideMark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B21C63">
              <w:rPr>
                <w:lang w:eastAsia="zh-CN"/>
              </w:rPr>
              <w:t>Number</w:t>
            </w:r>
          </w:p>
        </w:tc>
        <w:tc>
          <w:tcPr>
            <w:tcW w:w="232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B21C63">
              <w:rPr>
                <w:lang w:eastAsia="zh-CN"/>
              </w:rPr>
              <w:t>12</w:t>
            </w:r>
          </w:p>
        </w:tc>
        <w:tc>
          <w:tcPr>
            <w:tcW w:w="224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B21C63">
              <w:rPr>
                <w:lang w:eastAsia="zh-CN"/>
              </w:rPr>
              <w:t>14</w:t>
            </w:r>
          </w:p>
        </w:tc>
        <w:tc>
          <w:tcPr>
            <w:tcW w:w="146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</w:p>
        </w:tc>
      </w:tr>
      <w:tr w:rsidR="008268ED" w:rsidRPr="00B21C63" w:rsidTr="00FB2FDC">
        <w:trPr>
          <w:trHeight w:val="486"/>
        </w:trPr>
        <w:tc>
          <w:tcPr>
            <w:tcW w:w="4300" w:type="dxa"/>
            <w:gridSpan w:val="2"/>
            <w:shd w:val="clear" w:color="auto" w:fill="auto"/>
            <w:hideMark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B21C63">
              <w:rPr>
                <w:lang w:eastAsia="zh-CN"/>
              </w:rPr>
              <w:t>Age (years)</w:t>
            </w:r>
          </w:p>
        </w:tc>
        <w:tc>
          <w:tcPr>
            <w:tcW w:w="2320" w:type="dxa"/>
            <w:shd w:val="clear" w:color="auto" w:fill="auto"/>
            <w:hideMark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B21C63">
              <w:rPr>
                <w:lang w:eastAsia="zh-CN"/>
              </w:rPr>
              <w:t>47</w:t>
            </w:r>
            <w:r>
              <w:rPr>
                <w:lang w:eastAsia="zh-CN"/>
              </w:rPr>
              <w:t>.</w:t>
            </w:r>
            <w:r w:rsidRPr="00B21C63">
              <w:rPr>
                <w:lang w:eastAsia="zh-CN"/>
              </w:rPr>
              <w:t>33±14</w:t>
            </w:r>
            <w:r>
              <w:rPr>
                <w:lang w:eastAsia="zh-CN"/>
              </w:rPr>
              <w:t>.</w:t>
            </w:r>
            <w:r w:rsidRPr="00B21C63">
              <w:rPr>
                <w:lang w:eastAsia="zh-CN"/>
              </w:rPr>
              <w:t>08</w:t>
            </w:r>
          </w:p>
        </w:tc>
        <w:tc>
          <w:tcPr>
            <w:tcW w:w="2240" w:type="dxa"/>
            <w:shd w:val="clear" w:color="auto" w:fill="auto"/>
            <w:hideMark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B21C63">
              <w:rPr>
                <w:lang w:eastAsia="zh-CN"/>
              </w:rPr>
              <w:t>35</w:t>
            </w:r>
            <w:r>
              <w:rPr>
                <w:lang w:eastAsia="zh-CN"/>
              </w:rPr>
              <w:t>.</w:t>
            </w:r>
            <w:r w:rsidRPr="00B21C63">
              <w:rPr>
                <w:lang w:eastAsia="zh-CN"/>
              </w:rPr>
              <w:t>21±9</w:t>
            </w:r>
            <w:r>
              <w:rPr>
                <w:lang w:eastAsia="zh-CN"/>
              </w:rPr>
              <w:t>.</w:t>
            </w:r>
            <w:r w:rsidRPr="00B21C63">
              <w:rPr>
                <w:lang w:eastAsia="zh-CN"/>
              </w:rPr>
              <w:t>96</w:t>
            </w:r>
          </w:p>
        </w:tc>
        <w:tc>
          <w:tcPr>
            <w:tcW w:w="1460" w:type="dxa"/>
            <w:shd w:val="clear" w:color="auto" w:fill="auto"/>
            <w:hideMark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B21C63">
              <w:rPr>
                <w:b/>
                <w:bCs/>
                <w:lang w:eastAsia="zh-CN"/>
              </w:rPr>
              <w:t>0</w:t>
            </w:r>
            <w:r>
              <w:rPr>
                <w:b/>
                <w:bCs/>
                <w:lang w:val="en-US" w:eastAsia="zh-CN"/>
              </w:rPr>
              <w:t>.</w:t>
            </w:r>
            <w:r w:rsidRPr="00B21C63">
              <w:rPr>
                <w:b/>
                <w:bCs/>
                <w:lang w:val="en-US" w:eastAsia="zh-CN"/>
              </w:rPr>
              <w:t>017</w:t>
            </w:r>
          </w:p>
        </w:tc>
      </w:tr>
      <w:tr w:rsidR="008268ED" w:rsidRPr="00B21C63" w:rsidTr="00FB2FDC">
        <w:trPr>
          <w:trHeight w:val="486"/>
        </w:trPr>
        <w:tc>
          <w:tcPr>
            <w:tcW w:w="4300" w:type="dxa"/>
            <w:gridSpan w:val="2"/>
            <w:shd w:val="clear" w:color="auto" w:fill="auto"/>
            <w:hideMark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B21C63">
              <w:rPr>
                <w:lang w:eastAsia="zh-CN"/>
              </w:rPr>
              <w:t>Disease duration (years)</w:t>
            </w:r>
          </w:p>
        </w:tc>
        <w:tc>
          <w:tcPr>
            <w:tcW w:w="2320" w:type="dxa"/>
            <w:shd w:val="clear" w:color="auto" w:fill="auto"/>
            <w:hideMark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B21C63">
              <w:rPr>
                <w:lang w:eastAsia="zh-CN"/>
              </w:rPr>
              <w:t>30</w:t>
            </w:r>
            <w:r>
              <w:rPr>
                <w:lang w:eastAsia="zh-CN"/>
              </w:rPr>
              <w:t>.</w:t>
            </w:r>
            <w:r w:rsidRPr="00B21C63">
              <w:rPr>
                <w:lang w:eastAsia="zh-CN"/>
              </w:rPr>
              <w:t>08±16</w:t>
            </w:r>
            <w:r>
              <w:rPr>
                <w:lang w:eastAsia="zh-CN"/>
              </w:rPr>
              <w:t>.</w:t>
            </w:r>
            <w:r w:rsidRPr="00B21C63">
              <w:rPr>
                <w:lang w:eastAsia="zh-CN"/>
              </w:rPr>
              <w:t>16</w:t>
            </w:r>
          </w:p>
        </w:tc>
        <w:tc>
          <w:tcPr>
            <w:tcW w:w="2240" w:type="dxa"/>
            <w:shd w:val="clear" w:color="auto" w:fill="auto"/>
            <w:hideMark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B21C63">
              <w:rPr>
                <w:lang w:eastAsia="zh-CN"/>
              </w:rPr>
              <w:t>21</w:t>
            </w:r>
            <w:r>
              <w:rPr>
                <w:lang w:eastAsia="zh-CN"/>
              </w:rPr>
              <w:t>.</w:t>
            </w:r>
            <w:r w:rsidRPr="00B21C63">
              <w:rPr>
                <w:lang w:eastAsia="zh-CN"/>
              </w:rPr>
              <w:t>93±11</w:t>
            </w:r>
            <w:r>
              <w:rPr>
                <w:lang w:eastAsia="zh-CN"/>
              </w:rPr>
              <w:t>.</w:t>
            </w:r>
            <w:r w:rsidRPr="00B21C63">
              <w:rPr>
                <w:lang w:eastAsia="zh-CN"/>
              </w:rPr>
              <w:t xml:space="preserve">74 </w:t>
            </w:r>
          </w:p>
        </w:tc>
        <w:tc>
          <w:tcPr>
            <w:tcW w:w="1460" w:type="dxa"/>
            <w:shd w:val="clear" w:color="auto" w:fill="auto"/>
            <w:hideMark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B21C63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B21C63">
              <w:rPr>
                <w:lang w:eastAsia="zh-CN"/>
              </w:rPr>
              <w:t>150</w:t>
            </w:r>
          </w:p>
        </w:tc>
      </w:tr>
      <w:tr w:rsidR="008268ED" w:rsidRPr="00B21C63" w:rsidTr="00FB2FDC">
        <w:trPr>
          <w:trHeight w:val="486"/>
        </w:trPr>
        <w:tc>
          <w:tcPr>
            <w:tcW w:w="4300" w:type="dxa"/>
            <w:gridSpan w:val="2"/>
            <w:shd w:val="clear" w:color="auto" w:fill="auto"/>
            <w:hideMark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B21C63">
              <w:rPr>
                <w:lang w:val="en-US" w:eastAsia="zh-CN"/>
              </w:rPr>
              <w:t>Age of disease onset (years)</w:t>
            </w:r>
          </w:p>
        </w:tc>
        <w:tc>
          <w:tcPr>
            <w:tcW w:w="2320" w:type="dxa"/>
            <w:shd w:val="clear" w:color="auto" w:fill="auto"/>
            <w:hideMark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B21C63">
              <w:rPr>
                <w:lang w:eastAsia="zh-CN"/>
              </w:rPr>
              <w:t>17</w:t>
            </w:r>
            <w:r>
              <w:rPr>
                <w:lang w:eastAsia="zh-CN"/>
              </w:rPr>
              <w:t>.</w:t>
            </w:r>
            <w:r w:rsidRPr="00B21C63">
              <w:rPr>
                <w:lang w:eastAsia="zh-CN"/>
              </w:rPr>
              <w:t>25±4</w:t>
            </w:r>
            <w:r>
              <w:rPr>
                <w:lang w:eastAsia="zh-CN"/>
              </w:rPr>
              <w:t>.</w:t>
            </w:r>
            <w:r w:rsidRPr="00B21C63">
              <w:rPr>
                <w:lang w:eastAsia="zh-CN"/>
              </w:rPr>
              <w:t>35</w:t>
            </w:r>
          </w:p>
        </w:tc>
        <w:tc>
          <w:tcPr>
            <w:tcW w:w="2240" w:type="dxa"/>
            <w:shd w:val="clear" w:color="auto" w:fill="auto"/>
            <w:hideMark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B21C63">
              <w:rPr>
                <w:lang w:eastAsia="zh-CN"/>
              </w:rPr>
              <w:t>13</w:t>
            </w:r>
            <w:r>
              <w:rPr>
                <w:lang w:eastAsia="zh-CN"/>
              </w:rPr>
              <w:t>.</w:t>
            </w:r>
            <w:r w:rsidRPr="00B21C63">
              <w:rPr>
                <w:lang w:eastAsia="zh-CN"/>
              </w:rPr>
              <w:t>29±6</w:t>
            </w:r>
            <w:r>
              <w:rPr>
                <w:lang w:eastAsia="zh-CN"/>
              </w:rPr>
              <w:t>.</w:t>
            </w:r>
            <w:r w:rsidRPr="00B21C63">
              <w:rPr>
                <w:lang w:eastAsia="zh-CN"/>
              </w:rPr>
              <w:t>58</w:t>
            </w:r>
          </w:p>
        </w:tc>
        <w:tc>
          <w:tcPr>
            <w:tcW w:w="1460" w:type="dxa"/>
            <w:shd w:val="clear" w:color="auto" w:fill="auto"/>
            <w:hideMark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B21C63">
              <w:rPr>
                <w:lang w:eastAsia="zh-CN"/>
              </w:rPr>
              <w:t>0</w:t>
            </w:r>
            <w:r>
              <w:rPr>
                <w:lang w:val="en-US" w:eastAsia="zh-CN"/>
              </w:rPr>
              <w:t>.</w:t>
            </w:r>
            <w:r w:rsidRPr="00B21C63">
              <w:rPr>
                <w:lang w:val="en-US" w:eastAsia="zh-CN"/>
              </w:rPr>
              <w:t>088</w:t>
            </w:r>
          </w:p>
        </w:tc>
      </w:tr>
      <w:tr w:rsidR="008268ED" w:rsidRPr="00B21C63" w:rsidTr="00FB2FDC">
        <w:trPr>
          <w:trHeight w:val="486"/>
        </w:trPr>
        <w:tc>
          <w:tcPr>
            <w:tcW w:w="4300" w:type="dxa"/>
            <w:gridSpan w:val="2"/>
            <w:shd w:val="clear" w:color="auto" w:fill="auto"/>
            <w:hideMark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B21C63">
              <w:rPr>
                <w:lang w:val="en-US" w:eastAsia="zh-CN"/>
              </w:rPr>
              <w:t>Time from onset to treatment (years)</w:t>
            </w:r>
          </w:p>
        </w:tc>
        <w:tc>
          <w:tcPr>
            <w:tcW w:w="2320" w:type="dxa"/>
            <w:shd w:val="clear" w:color="auto" w:fill="auto"/>
            <w:hideMark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B21C63">
              <w:rPr>
                <w:lang w:eastAsia="zh-CN"/>
              </w:rPr>
              <w:t>5</w:t>
            </w:r>
            <w:r>
              <w:rPr>
                <w:lang w:eastAsia="zh-CN"/>
              </w:rPr>
              <w:t>.</w:t>
            </w:r>
            <w:r w:rsidRPr="00B21C63">
              <w:rPr>
                <w:lang w:eastAsia="zh-CN"/>
              </w:rPr>
              <w:t>25±5</w:t>
            </w:r>
            <w:r>
              <w:rPr>
                <w:lang w:eastAsia="zh-CN"/>
              </w:rPr>
              <w:t>.</w:t>
            </w:r>
            <w:r w:rsidRPr="00B21C63">
              <w:rPr>
                <w:lang w:eastAsia="zh-CN"/>
              </w:rPr>
              <w:t>64</w:t>
            </w:r>
          </w:p>
        </w:tc>
        <w:tc>
          <w:tcPr>
            <w:tcW w:w="2240" w:type="dxa"/>
            <w:shd w:val="clear" w:color="auto" w:fill="auto"/>
            <w:hideMark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B21C63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B21C63">
              <w:rPr>
                <w:lang w:eastAsia="zh-CN"/>
              </w:rPr>
              <w:t>21±0</w:t>
            </w:r>
            <w:r>
              <w:rPr>
                <w:lang w:eastAsia="zh-CN"/>
              </w:rPr>
              <w:t>.</w:t>
            </w:r>
            <w:r w:rsidRPr="00B21C63">
              <w:rPr>
                <w:lang w:eastAsia="zh-CN"/>
              </w:rPr>
              <w:t>43</w:t>
            </w:r>
          </w:p>
        </w:tc>
        <w:tc>
          <w:tcPr>
            <w:tcW w:w="1460" w:type="dxa"/>
            <w:shd w:val="clear" w:color="auto" w:fill="auto"/>
            <w:hideMark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B21C63">
              <w:rPr>
                <w:b/>
                <w:bCs/>
                <w:lang w:eastAsia="zh-CN"/>
              </w:rPr>
              <w:t>0</w:t>
            </w:r>
            <w:r>
              <w:rPr>
                <w:b/>
                <w:bCs/>
                <w:lang w:eastAsia="zh-CN"/>
              </w:rPr>
              <w:t>.</w:t>
            </w:r>
            <w:r w:rsidRPr="00B21C63">
              <w:rPr>
                <w:b/>
                <w:bCs/>
                <w:lang w:eastAsia="zh-CN"/>
              </w:rPr>
              <w:t>001</w:t>
            </w:r>
          </w:p>
        </w:tc>
      </w:tr>
      <w:tr w:rsidR="008268ED" w:rsidRPr="00B21C63" w:rsidTr="00FB2FDC">
        <w:trPr>
          <w:trHeight w:val="486"/>
        </w:trPr>
        <w:tc>
          <w:tcPr>
            <w:tcW w:w="4300" w:type="dxa"/>
            <w:gridSpan w:val="2"/>
            <w:shd w:val="clear" w:color="auto" w:fill="auto"/>
            <w:hideMark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B21C63">
              <w:rPr>
                <w:lang w:eastAsia="zh-CN"/>
              </w:rPr>
              <w:t>UWDRS</w:t>
            </w:r>
          </w:p>
        </w:tc>
        <w:tc>
          <w:tcPr>
            <w:tcW w:w="2320" w:type="dxa"/>
            <w:shd w:val="clear" w:color="auto" w:fill="auto"/>
            <w:hideMark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B21C63">
              <w:rPr>
                <w:lang w:eastAsia="zh-CN"/>
              </w:rPr>
              <w:t>11</w:t>
            </w:r>
            <w:r>
              <w:rPr>
                <w:lang w:eastAsia="zh-CN"/>
              </w:rPr>
              <w:t>.</w:t>
            </w:r>
            <w:r w:rsidRPr="00B21C63">
              <w:rPr>
                <w:lang w:eastAsia="zh-CN"/>
              </w:rPr>
              <w:t>92±8</w:t>
            </w:r>
            <w:r>
              <w:rPr>
                <w:lang w:eastAsia="zh-CN"/>
              </w:rPr>
              <w:t>.</w:t>
            </w:r>
            <w:r w:rsidRPr="00B21C63">
              <w:rPr>
                <w:lang w:eastAsia="zh-CN"/>
              </w:rPr>
              <w:t>94</w:t>
            </w:r>
          </w:p>
        </w:tc>
        <w:tc>
          <w:tcPr>
            <w:tcW w:w="2240" w:type="dxa"/>
            <w:shd w:val="clear" w:color="auto" w:fill="auto"/>
            <w:hideMark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B21C63">
              <w:rPr>
                <w:lang w:eastAsia="zh-CN"/>
              </w:rPr>
              <w:t>6</w:t>
            </w:r>
            <w:r>
              <w:rPr>
                <w:lang w:eastAsia="zh-CN"/>
              </w:rPr>
              <w:t>.</w:t>
            </w:r>
            <w:r w:rsidRPr="00B21C63">
              <w:rPr>
                <w:lang w:eastAsia="zh-CN"/>
              </w:rPr>
              <w:t>36±10</w:t>
            </w:r>
            <w:r>
              <w:rPr>
                <w:lang w:eastAsia="zh-CN"/>
              </w:rPr>
              <w:t>.</w:t>
            </w:r>
            <w:r w:rsidRPr="00B21C63">
              <w:rPr>
                <w:lang w:eastAsia="zh-CN"/>
              </w:rPr>
              <w:t>99</w:t>
            </w:r>
          </w:p>
        </w:tc>
        <w:tc>
          <w:tcPr>
            <w:tcW w:w="1460" w:type="dxa"/>
            <w:shd w:val="clear" w:color="auto" w:fill="auto"/>
            <w:hideMark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B21C63">
              <w:rPr>
                <w:b/>
                <w:bCs/>
                <w:lang w:eastAsia="zh-CN"/>
              </w:rPr>
              <w:t>0</w:t>
            </w:r>
            <w:r>
              <w:rPr>
                <w:b/>
                <w:bCs/>
                <w:lang w:eastAsia="zh-CN"/>
              </w:rPr>
              <w:t>.</w:t>
            </w:r>
            <w:r w:rsidRPr="00B21C63">
              <w:rPr>
                <w:b/>
                <w:bCs/>
                <w:lang w:eastAsia="zh-CN"/>
              </w:rPr>
              <w:t>033</w:t>
            </w:r>
          </w:p>
        </w:tc>
      </w:tr>
      <w:tr w:rsidR="008268ED" w:rsidRPr="00B21C63" w:rsidTr="00FB2FDC">
        <w:trPr>
          <w:trHeight w:val="297"/>
        </w:trPr>
        <w:tc>
          <w:tcPr>
            <w:tcW w:w="1460" w:type="dxa"/>
            <w:vMerge w:val="restart"/>
            <w:shd w:val="clear" w:color="auto" w:fill="auto"/>
            <w:hideMark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B21C63">
              <w:rPr>
                <w:lang w:eastAsia="zh-CN"/>
              </w:rPr>
              <w:t>Medication</w:t>
            </w:r>
          </w:p>
        </w:tc>
        <w:tc>
          <w:tcPr>
            <w:tcW w:w="2840" w:type="dxa"/>
            <w:shd w:val="clear" w:color="auto" w:fill="auto"/>
            <w:hideMark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B21C63">
              <w:rPr>
                <w:lang w:eastAsia="zh-CN"/>
              </w:rPr>
              <w:t>D-Penicillamine</w:t>
            </w:r>
          </w:p>
        </w:tc>
        <w:tc>
          <w:tcPr>
            <w:tcW w:w="2320" w:type="dxa"/>
            <w:shd w:val="clear" w:color="auto" w:fill="auto"/>
            <w:hideMark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B21C63">
              <w:rPr>
                <w:lang w:eastAsia="zh-CN"/>
              </w:rPr>
              <w:t>67</w:t>
            </w:r>
            <w:r w:rsidRPr="00B21C63">
              <w:rPr>
                <w:lang w:val="en-US" w:eastAsia="zh-CN"/>
              </w:rPr>
              <w:t xml:space="preserve">% </w:t>
            </w:r>
            <w:r w:rsidRPr="00B21C63">
              <w:rPr>
                <w:lang w:val="en-US" w:eastAsia="zh-CN"/>
              </w:rPr>
              <w:t>（</w:t>
            </w:r>
            <w:r w:rsidRPr="00B21C63">
              <w:rPr>
                <w:lang w:val="en-US" w:eastAsia="zh-CN"/>
              </w:rPr>
              <w:t>8/12)</w:t>
            </w:r>
          </w:p>
        </w:tc>
        <w:tc>
          <w:tcPr>
            <w:tcW w:w="2240" w:type="dxa"/>
            <w:shd w:val="clear" w:color="auto" w:fill="auto"/>
            <w:hideMark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B21C63">
              <w:rPr>
                <w:lang w:eastAsia="zh-CN"/>
              </w:rPr>
              <w:t>86%  (12/14)</w:t>
            </w:r>
          </w:p>
        </w:tc>
        <w:tc>
          <w:tcPr>
            <w:tcW w:w="1460" w:type="dxa"/>
            <w:shd w:val="clear" w:color="auto" w:fill="auto"/>
            <w:hideMark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B21C63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B21C63">
              <w:rPr>
                <w:lang w:eastAsia="zh-CN"/>
              </w:rPr>
              <w:t>365</w:t>
            </w:r>
          </w:p>
        </w:tc>
      </w:tr>
      <w:tr w:rsidR="008268ED" w:rsidRPr="00B21C63" w:rsidTr="00FB2FDC">
        <w:trPr>
          <w:trHeight w:val="486"/>
        </w:trPr>
        <w:tc>
          <w:tcPr>
            <w:tcW w:w="0" w:type="auto"/>
            <w:vMerge/>
            <w:shd w:val="clear" w:color="auto" w:fill="auto"/>
            <w:hideMark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B21C63">
              <w:rPr>
                <w:lang w:eastAsia="zh-CN"/>
              </w:rPr>
              <w:t>Trientine</w:t>
            </w:r>
          </w:p>
        </w:tc>
        <w:tc>
          <w:tcPr>
            <w:tcW w:w="2320" w:type="dxa"/>
            <w:shd w:val="clear" w:color="auto" w:fill="auto"/>
            <w:hideMark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B21C63">
              <w:rPr>
                <w:lang w:eastAsia="zh-CN"/>
              </w:rPr>
              <w:t>25%  (3/12)</w:t>
            </w:r>
          </w:p>
        </w:tc>
        <w:tc>
          <w:tcPr>
            <w:tcW w:w="2240" w:type="dxa"/>
            <w:shd w:val="clear" w:color="auto" w:fill="auto"/>
            <w:hideMark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B21C63">
              <w:rPr>
                <w:lang w:eastAsia="zh-CN"/>
              </w:rPr>
              <w:t>14%  (2/14)</w:t>
            </w:r>
          </w:p>
        </w:tc>
        <w:tc>
          <w:tcPr>
            <w:tcW w:w="1460" w:type="dxa"/>
            <w:shd w:val="clear" w:color="auto" w:fill="auto"/>
            <w:hideMark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B21C63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B21C63">
              <w:rPr>
                <w:lang w:eastAsia="zh-CN"/>
              </w:rPr>
              <w:t>635</w:t>
            </w:r>
          </w:p>
        </w:tc>
      </w:tr>
      <w:tr w:rsidR="008268ED" w:rsidRPr="00B21C63" w:rsidTr="00FB2FDC">
        <w:trPr>
          <w:trHeight w:val="297"/>
        </w:trPr>
        <w:tc>
          <w:tcPr>
            <w:tcW w:w="0" w:type="auto"/>
            <w:vMerge/>
            <w:shd w:val="clear" w:color="auto" w:fill="auto"/>
            <w:hideMark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</w:p>
        </w:tc>
        <w:tc>
          <w:tcPr>
            <w:tcW w:w="2840" w:type="dxa"/>
            <w:shd w:val="clear" w:color="auto" w:fill="auto"/>
            <w:hideMark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B21C63">
              <w:rPr>
                <w:lang w:eastAsia="zh-CN"/>
              </w:rPr>
              <w:t>Zin</w:t>
            </w:r>
            <w:r w:rsidRPr="00B21C63">
              <w:rPr>
                <w:lang w:val="en-US" w:eastAsia="zh-CN"/>
              </w:rPr>
              <w:t>c</w:t>
            </w:r>
          </w:p>
        </w:tc>
        <w:tc>
          <w:tcPr>
            <w:tcW w:w="2320" w:type="dxa"/>
            <w:shd w:val="clear" w:color="auto" w:fill="auto"/>
            <w:hideMark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B21C63">
              <w:rPr>
                <w:lang w:eastAsia="zh-CN"/>
              </w:rPr>
              <w:t>25%  (3/12)</w:t>
            </w:r>
          </w:p>
        </w:tc>
        <w:tc>
          <w:tcPr>
            <w:tcW w:w="2240" w:type="dxa"/>
            <w:shd w:val="clear" w:color="auto" w:fill="auto"/>
            <w:hideMark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B21C63">
              <w:rPr>
                <w:lang w:eastAsia="zh-CN"/>
              </w:rPr>
              <w:t>14% (2/14)</w:t>
            </w:r>
          </w:p>
        </w:tc>
        <w:tc>
          <w:tcPr>
            <w:tcW w:w="1460" w:type="dxa"/>
            <w:shd w:val="clear" w:color="auto" w:fill="auto"/>
            <w:hideMark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B21C63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B21C63">
              <w:rPr>
                <w:lang w:eastAsia="zh-CN"/>
              </w:rPr>
              <w:t>635</w:t>
            </w:r>
          </w:p>
        </w:tc>
      </w:tr>
      <w:tr w:rsidR="008268ED" w:rsidRPr="00B21C63" w:rsidTr="00FB2FDC">
        <w:trPr>
          <w:trHeight w:val="297"/>
        </w:trPr>
        <w:tc>
          <w:tcPr>
            <w:tcW w:w="4300" w:type="dxa"/>
            <w:gridSpan w:val="2"/>
            <w:shd w:val="clear" w:color="auto" w:fill="auto"/>
            <w:hideMark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B21C63">
              <w:rPr>
                <w:lang w:val="en-US" w:eastAsia="zh-CN"/>
              </w:rPr>
              <w:t>Increased 24- hour urine copper excretion</w:t>
            </w:r>
          </w:p>
        </w:tc>
        <w:tc>
          <w:tcPr>
            <w:tcW w:w="2320" w:type="dxa"/>
            <w:shd w:val="clear" w:color="auto" w:fill="auto"/>
            <w:hideMark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B21C63">
              <w:rPr>
                <w:lang w:eastAsia="zh-CN"/>
              </w:rPr>
              <w:t>25%  (3/12)</w:t>
            </w:r>
          </w:p>
        </w:tc>
        <w:tc>
          <w:tcPr>
            <w:tcW w:w="2240" w:type="dxa"/>
            <w:shd w:val="clear" w:color="auto" w:fill="auto"/>
            <w:hideMark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B21C63">
              <w:rPr>
                <w:lang w:eastAsia="zh-CN"/>
              </w:rPr>
              <w:t>36%  (5/14)</w:t>
            </w:r>
          </w:p>
        </w:tc>
        <w:tc>
          <w:tcPr>
            <w:tcW w:w="1460" w:type="dxa"/>
            <w:shd w:val="clear" w:color="auto" w:fill="auto"/>
            <w:hideMark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B21C63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B21C63">
              <w:rPr>
                <w:lang w:eastAsia="zh-CN"/>
              </w:rPr>
              <w:t>683</w:t>
            </w:r>
          </w:p>
        </w:tc>
      </w:tr>
      <w:tr w:rsidR="008268ED" w:rsidRPr="00B21C63" w:rsidTr="00FB2FDC">
        <w:trPr>
          <w:trHeight w:val="297"/>
        </w:trPr>
        <w:tc>
          <w:tcPr>
            <w:tcW w:w="4300" w:type="dxa"/>
            <w:gridSpan w:val="2"/>
            <w:shd w:val="clear" w:color="auto" w:fill="auto"/>
            <w:hideMark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B21C63">
              <w:rPr>
                <w:lang w:eastAsia="zh-CN"/>
              </w:rPr>
              <w:t>Elevated transaminases</w:t>
            </w:r>
          </w:p>
        </w:tc>
        <w:tc>
          <w:tcPr>
            <w:tcW w:w="2320" w:type="dxa"/>
            <w:shd w:val="clear" w:color="auto" w:fill="auto"/>
            <w:hideMark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B21C63">
              <w:rPr>
                <w:lang w:eastAsia="zh-CN"/>
              </w:rPr>
              <w:t>0% (0/12)</w:t>
            </w:r>
          </w:p>
        </w:tc>
        <w:tc>
          <w:tcPr>
            <w:tcW w:w="2240" w:type="dxa"/>
            <w:shd w:val="clear" w:color="auto" w:fill="auto"/>
            <w:hideMark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B21C63">
              <w:rPr>
                <w:lang w:eastAsia="zh-CN"/>
              </w:rPr>
              <w:t>29% (4/14)</w:t>
            </w:r>
          </w:p>
        </w:tc>
        <w:tc>
          <w:tcPr>
            <w:tcW w:w="1460" w:type="dxa"/>
            <w:shd w:val="clear" w:color="auto" w:fill="auto"/>
            <w:hideMark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B21C63">
              <w:rPr>
                <w:lang w:eastAsia="zh-CN"/>
              </w:rPr>
              <w:t>1</w:t>
            </w:r>
            <w:r>
              <w:rPr>
                <w:lang w:eastAsia="zh-CN"/>
              </w:rPr>
              <w:t>.</w:t>
            </w:r>
            <w:r w:rsidRPr="00B21C63">
              <w:rPr>
                <w:lang w:eastAsia="zh-CN"/>
              </w:rPr>
              <w:t>000</w:t>
            </w:r>
          </w:p>
        </w:tc>
      </w:tr>
      <w:tr w:rsidR="008268ED" w:rsidRPr="00B21C63" w:rsidTr="00FB2FDC">
        <w:trPr>
          <w:trHeight w:val="297"/>
        </w:trPr>
        <w:tc>
          <w:tcPr>
            <w:tcW w:w="4300" w:type="dxa"/>
            <w:gridSpan w:val="2"/>
            <w:shd w:val="clear" w:color="auto" w:fill="auto"/>
            <w:hideMark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B21C63">
              <w:rPr>
                <w:lang w:eastAsia="zh-CN"/>
              </w:rPr>
              <w:t>Liver cirrhosis</w:t>
            </w:r>
          </w:p>
        </w:tc>
        <w:tc>
          <w:tcPr>
            <w:tcW w:w="2320" w:type="dxa"/>
            <w:shd w:val="clear" w:color="auto" w:fill="auto"/>
            <w:hideMark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B21C63">
              <w:rPr>
                <w:lang w:eastAsia="zh-CN"/>
              </w:rPr>
              <w:t>42% (5/12)</w:t>
            </w:r>
          </w:p>
        </w:tc>
        <w:tc>
          <w:tcPr>
            <w:tcW w:w="2240" w:type="dxa"/>
            <w:shd w:val="clear" w:color="auto" w:fill="auto"/>
            <w:hideMark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B21C63">
              <w:rPr>
                <w:lang w:eastAsia="zh-CN"/>
              </w:rPr>
              <w:t>14% (2/14)</w:t>
            </w:r>
          </w:p>
        </w:tc>
        <w:tc>
          <w:tcPr>
            <w:tcW w:w="1460" w:type="dxa"/>
            <w:shd w:val="clear" w:color="auto" w:fill="auto"/>
            <w:hideMark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B21C63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B21C63">
              <w:rPr>
                <w:lang w:eastAsia="zh-CN"/>
              </w:rPr>
              <w:t>190</w:t>
            </w:r>
          </w:p>
        </w:tc>
      </w:tr>
    </w:tbl>
    <w:p w:rsidR="008268ED" w:rsidRPr="00B21C63" w:rsidRDefault="008268ED" w:rsidP="008268ED">
      <w:pPr>
        <w:spacing w:line="480" w:lineRule="auto"/>
        <w:jc w:val="both"/>
        <w:rPr>
          <w:lang w:val="en-US" w:eastAsia="zh-CN"/>
        </w:rPr>
      </w:pPr>
    </w:p>
    <w:p w:rsidR="008268ED" w:rsidRPr="00B21C63" w:rsidRDefault="008268ED" w:rsidP="008268ED">
      <w:pPr>
        <w:spacing w:line="480" w:lineRule="auto"/>
        <w:jc w:val="both"/>
        <w:rPr>
          <w:lang w:val="en-US" w:eastAsia="zh-CN"/>
        </w:rPr>
      </w:pPr>
      <w:r w:rsidRPr="00B21C63">
        <w:rPr>
          <w:lang w:val="en-US" w:eastAsia="zh-CN"/>
        </w:rPr>
        <w:t>Neuro=Neurological subgroup, Non-Neuro=Non-Neurological subgroup, UWDRS=</w:t>
      </w:r>
      <w:r w:rsidRPr="00B21C63">
        <w:rPr>
          <w:lang w:val="en-US"/>
        </w:rPr>
        <w:t xml:space="preserve"> </w:t>
      </w:r>
      <w:r w:rsidRPr="00B21C63">
        <w:rPr>
          <w:lang w:val="en-US" w:eastAsia="zh-CN"/>
        </w:rPr>
        <w:t>Unified Wilson's Disease Rating Scale</w:t>
      </w:r>
      <w:r>
        <w:rPr>
          <w:rFonts w:hint="eastAsia"/>
          <w:lang w:val="en-US" w:eastAsia="zh-CN"/>
        </w:rPr>
        <w:t>.</w:t>
      </w:r>
    </w:p>
    <w:p w:rsidR="008268ED" w:rsidRPr="00B21C63" w:rsidRDefault="008268ED" w:rsidP="008268ED">
      <w:pPr>
        <w:spacing w:line="480" w:lineRule="auto"/>
        <w:jc w:val="both"/>
        <w:rPr>
          <w:lang w:val="en-US" w:eastAsia="zh-CN"/>
        </w:rPr>
      </w:pPr>
      <w:r>
        <w:rPr>
          <w:kern w:val="2"/>
          <w:lang w:val="en-US" w:eastAsia="zh-CN"/>
        </w:rPr>
        <w:br w:type="page"/>
      </w:r>
      <w:r w:rsidRPr="00B21C63">
        <w:rPr>
          <w:lang w:val="en-US" w:eastAsia="zh-CN"/>
        </w:rPr>
        <w:lastRenderedPageBreak/>
        <w:t xml:space="preserve">Supplementary </w:t>
      </w:r>
      <w:r>
        <w:rPr>
          <w:rFonts w:hint="eastAsia"/>
          <w:lang w:val="en-US" w:eastAsia="zh-CN"/>
        </w:rPr>
        <w:t>T</w:t>
      </w:r>
      <w:r w:rsidRPr="00B21C63">
        <w:rPr>
          <w:lang w:val="en-US" w:eastAsia="zh-CN"/>
        </w:rPr>
        <w:t>able 2 The frequency of autonomic dysfunction symptoms of different systems in Wilson’s disease patients and controls</w:t>
      </w:r>
    </w:p>
    <w:tbl>
      <w:tblPr>
        <w:tblW w:w="4073" w:type="pct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1683"/>
        <w:gridCol w:w="1686"/>
        <w:gridCol w:w="1686"/>
      </w:tblGrid>
      <w:tr w:rsidR="008268ED" w:rsidRPr="00B21C63" w:rsidTr="00FB2FDC">
        <w:tc>
          <w:tcPr>
            <w:tcW w:w="1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11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W</w:t>
            </w:r>
            <w:r w:rsidRPr="00B21C63">
              <w:rPr>
                <w:lang w:eastAsia="zh-CN"/>
              </w:rPr>
              <w:t>D baseline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val="en-US"/>
              </w:rPr>
            </w:pPr>
            <w:r w:rsidRPr="00B21C63">
              <w:rPr>
                <w:lang w:val="en-US" w:eastAsia="zh-CN"/>
              </w:rPr>
              <w:t>WD follow-up</w:t>
            </w:r>
          </w:p>
        </w:tc>
        <w:tc>
          <w:tcPr>
            <w:tcW w:w="11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rPr>
                <w:lang w:eastAsia="zh-CN"/>
              </w:rPr>
              <w:t>Con</w:t>
            </w:r>
          </w:p>
        </w:tc>
      </w:tr>
      <w:tr w:rsidR="008268ED" w:rsidRPr="00B21C63" w:rsidTr="00FB2FDC">
        <w:trPr>
          <w:trHeight w:val="851"/>
        </w:trPr>
        <w:tc>
          <w:tcPr>
            <w:tcW w:w="1579" w:type="pct"/>
            <w:tcBorders>
              <w:top w:val="single" w:sz="4" w:space="0" w:color="auto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B21C63">
              <w:rPr>
                <w:lang w:eastAsia="zh-CN"/>
              </w:rPr>
              <w:t>Number</w:t>
            </w:r>
          </w:p>
        </w:tc>
        <w:tc>
          <w:tcPr>
            <w:tcW w:w="1139" w:type="pct"/>
            <w:tcBorders>
              <w:top w:val="single" w:sz="4" w:space="0" w:color="auto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25</w:t>
            </w:r>
          </w:p>
        </w:tc>
        <w:tc>
          <w:tcPr>
            <w:tcW w:w="1141" w:type="pct"/>
            <w:tcBorders>
              <w:top w:val="single" w:sz="4" w:space="0" w:color="auto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19</w:t>
            </w:r>
          </w:p>
        </w:tc>
        <w:tc>
          <w:tcPr>
            <w:tcW w:w="1141" w:type="pct"/>
            <w:tcBorders>
              <w:top w:val="single" w:sz="4" w:space="0" w:color="auto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24</w:t>
            </w:r>
          </w:p>
        </w:tc>
      </w:tr>
      <w:tr w:rsidR="008268ED" w:rsidRPr="00B21C63" w:rsidTr="00FB2FDC">
        <w:trPr>
          <w:trHeight w:val="851"/>
        </w:trPr>
        <w:tc>
          <w:tcPr>
            <w:tcW w:w="1579" w:type="pct"/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B21C63">
              <w:rPr>
                <w:lang w:eastAsia="zh-CN"/>
              </w:rPr>
              <w:t>Number of systems affected</w:t>
            </w:r>
          </w:p>
        </w:tc>
        <w:tc>
          <w:tcPr>
            <w:tcW w:w="1139" w:type="pct"/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3</w:t>
            </w:r>
            <w:r>
              <w:t>.</w:t>
            </w:r>
            <w:r w:rsidRPr="00B21C63">
              <w:t>9±2</w:t>
            </w:r>
            <w:r>
              <w:t>.</w:t>
            </w:r>
            <w:r w:rsidRPr="00B21C63">
              <w:t>4</w:t>
            </w:r>
          </w:p>
        </w:tc>
        <w:tc>
          <w:tcPr>
            <w:tcW w:w="1141" w:type="pct"/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3</w:t>
            </w:r>
            <w:r>
              <w:t>.</w:t>
            </w:r>
            <w:r w:rsidRPr="00B21C63">
              <w:t>5±1</w:t>
            </w:r>
            <w:r>
              <w:t>.</w:t>
            </w:r>
            <w:r w:rsidRPr="00B21C63">
              <w:t>9</w:t>
            </w:r>
          </w:p>
        </w:tc>
        <w:tc>
          <w:tcPr>
            <w:tcW w:w="1141" w:type="pct"/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3</w:t>
            </w:r>
            <w:r>
              <w:t>.</w:t>
            </w:r>
            <w:r w:rsidRPr="00B21C63">
              <w:t>9±2</w:t>
            </w:r>
            <w:r>
              <w:t>.</w:t>
            </w:r>
            <w:r w:rsidRPr="00B21C63">
              <w:t>0</w:t>
            </w:r>
          </w:p>
        </w:tc>
      </w:tr>
      <w:tr w:rsidR="008268ED" w:rsidRPr="00B21C63" w:rsidTr="00FB2FDC">
        <w:trPr>
          <w:trHeight w:val="851"/>
        </w:trPr>
        <w:tc>
          <w:tcPr>
            <w:tcW w:w="1579" w:type="pct"/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Cardiovascular function</w:t>
            </w:r>
          </w:p>
        </w:tc>
        <w:tc>
          <w:tcPr>
            <w:tcW w:w="1139" w:type="pct"/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52%</w:t>
            </w:r>
          </w:p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(13/25)</w:t>
            </w:r>
          </w:p>
        </w:tc>
        <w:tc>
          <w:tcPr>
            <w:tcW w:w="1141" w:type="pct"/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58%</w:t>
            </w:r>
          </w:p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(11/19)</w:t>
            </w:r>
          </w:p>
        </w:tc>
        <w:tc>
          <w:tcPr>
            <w:tcW w:w="1141" w:type="pct"/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50%</w:t>
            </w:r>
          </w:p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(12/24)</w:t>
            </w:r>
          </w:p>
        </w:tc>
      </w:tr>
      <w:tr w:rsidR="008268ED" w:rsidRPr="00B21C63" w:rsidTr="00FB2FDC">
        <w:trPr>
          <w:trHeight w:val="851"/>
        </w:trPr>
        <w:tc>
          <w:tcPr>
            <w:tcW w:w="1579" w:type="pct"/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rPr>
                <w:lang w:eastAsia="zh-CN"/>
              </w:rPr>
              <w:t>Peripheral v</w:t>
            </w:r>
            <w:r w:rsidRPr="00B21C63">
              <w:t>asomotor function</w:t>
            </w:r>
          </w:p>
        </w:tc>
        <w:tc>
          <w:tcPr>
            <w:tcW w:w="1139" w:type="pct"/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60%</w:t>
            </w:r>
          </w:p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(15/25)</w:t>
            </w:r>
          </w:p>
        </w:tc>
        <w:tc>
          <w:tcPr>
            <w:tcW w:w="1141" w:type="pct"/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47%</w:t>
            </w:r>
          </w:p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(9/19)</w:t>
            </w:r>
          </w:p>
        </w:tc>
        <w:tc>
          <w:tcPr>
            <w:tcW w:w="1141" w:type="pct"/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71%</w:t>
            </w:r>
          </w:p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(17/24)</w:t>
            </w:r>
          </w:p>
        </w:tc>
      </w:tr>
      <w:tr w:rsidR="008268ED" w:rsidRPr="00B21C63" w:rsidTr="00FB2FDC">
        <w:trPr>
          <w:trHeight w:val="851"/>
        </w:trPr>
        <w:tc>
          <w:tcPr>
            <w:tcW w:w="1579" w:type="pct"/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Sudomotor function</w:t>
            </w:r>
          </w:p>
        </w:tc>
        <w:tc>
          <w:tcPr>
            <w:tcW w:w="1139" w:type="pct"/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32%</w:t>
            </w:r>
          </w:p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(8/25)</w:t>
            </w:r>
          </w:p>
        </w:tc>
        <w:tc>
          <w:tcPr>
            <w:tcW w:w="1141" w:type="pct"/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32%</w:t>
            </w:r>
          </w:p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(6/19)</w:t>
            </w:r>
          </w:p>
        </w:tc>
        <w:tc>
          <w:tcPr>
            <w:tcW w:w="1141" w:type="pct"/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42%</w:t>
            </w:r>
          </w:p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(10/24)</w:t>
            </w:r>
          </w:p>
        </w:tc>
      </w:tr>
      <w:tr w:rsidR="008268ED" w:rsidRPr="00B21C63" w:rsidTr="00FB2FDC">
        <w:trPr>
          <w:trHeight w:val="851"/>
        </w:trPr>
        <w:tc>
          <w:tcPr>
            <w:tcW w:w="1579" w:type="pct"/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val="en-US" w:eastAsia="zh-CN"/>
              </w:rPr>
            </w:pPr>
            <w:proofErr w:type="spellStart"/>
            <w:r w:rsidRPr="00B21C63">
              <w:rPr>
                <w:lang w:val="en-US"/>
              </w:rPr>
              <w:t>Secretomotor</w:t>
            </w:r>
            <w:proofErr w:type="spellEnd"/>
            <w:r w:rsidRPr="00B21C63">
              <w:rPr>
                <w:lang w:val="en-US"/>
              </w:rPr>
              <w:t xml:space="preserve"> function </w:t>
            </w:r>
            <w:r w:rsidRPr="00B21C63">
              <w:rPr>
                <w:lang w:val="en-US" w:eastAsia="zh-CN"/>
              </w:rPr>
              <w:t>(saliva and tear)</w:t>
            </w:r>
          </w:p>
        </w:tc>
        <w:tc>
          <w:tcPr>
            <w:tcW w:w="1139" w:type="pct"/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40%</w:t>
            </w:r>
          </w:p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(10/25)</w:t>
            </w:r>
          </w:p>
        </w:tc>
        <w:tc>
          <w:tcPr>
            <w:tcW w:w="1141" w:type="pct"/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47%</w:t>
            </w:r>
          </w:p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(9/19)</w:t>
            </w:r>
          </w:p>
        </w:tc>
        <w:tc>
          <w:tcPr>
            <w:tcW w:w="1141" w:type="pct"/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25%</w:t>
            </w:r>
          </w:p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(6/24)</w:t>
            </w:r>
          </w:p>
        </w:tc>
      </w:tr>
      <w:tr w:rsidR="008268ED" w:rsidRPr="00B21C63" w:rsidTr="00FB2FDC">
        <w:trPr>
          <w:trHeight w:val="851"/>
        </w:trPr>
        <w:tc>
          <w:tcPr>
            <w:tcW w:w="1579" w:type="pct"/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Pupil function</w:t>
            </w:r>
          </w:p>
        </w:tc>
        <w:tc>
          <w:tcPr>
            <w:tcW w:w="1139" w:type="pct"/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56%</w:t>
            </w:r>
          </w:p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(14/25)</w:t>
            </w:r>
          </w:p>
        </w:tc>
        <w:tc>
          <w:tcPr>
            <w:tcW w:w="1141" w:type="pct"/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32%</w:t>
            </w:r>
          </w:p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(6/19)</w:t>
            </w:r>
          </w:p>
        </w:tc>
        <w:tc>
          <w:tcPr>
            <w:tcW w:w="1141" w:type="pct"/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42%</w:t>
            </w:r>
          </w:p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(10/24)</w:t>
            </w:r>
          </w:p>
        </w:tc>
      </w:tr>
      <w:tr w:rsidR="008268ED" w:rsidRPr="00B21C63" w:rsidTr="00FB2FDC">
        <w:trPr>
          <w:trHeight w:val="851"/>
        </w:trPr>
        <w:tc>
          <w:tcPr>
            <w:tcW w:w="1579" w:type="pct"/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Gastrointestinal function</w:t>
            </w:r>
          </w:p>
        </w:tc>
        <w:tc>
          <w:tcPr>
            <w:tcW w:w="1139" w:type="pct"/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44%</w:t>
            </w:r>
          </w:p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(11/25)</w:t>
            </w:r>
          </w:p>
        </w:tc>
        <w:tc>
          <w:tcPr>
            <w:tcW w:w="1141" w:type="pct"/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42%</w:t>
            </w:r>
          </w:p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(8/19)</w:t>
            </w:r>
          </w:p>
        </w:tc>
        <w:tc>
          <w:tcPr>
            <w:tcW w:w="1141" w:type="pct"/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46%</w:t>
            </w:r>
          </w:p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(11/24)</w:t>
            </w:r>
          </w:p>
        </w:tc>
      </w:tr>
      <w:tr w:rsidR="008268ED" w:rsidRPr="00B21C63" w:rsidTr="00FB2FDC">
        <w:trPr>
          <w:trHeight w:val="851"/>
        </w:trPr>
        <w:tc>
          <w:tcPr>
            <w:tcW w:w="1579" w:type="pct"/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Urogenital function</w:t>
            </w:r>
          </w:p>
        </w:tc>
        <w:tc>
          <w:tcPr>
            <w:tcW w:w="1139" w:type="pct"/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44%</w:t>
            </w:r>
          </w:p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(11/25)</w:t>
            </w:r>
          </w:p>
        </w:tc>
        <w:tc>
          <w:tcPr>
            <w:tcW w:w="1141" w:type="pct"/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37%</w:t>
            </w:r>
          </w:p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(7/19)</w:t>
            </w:r>
          </w:p>
        </w:tc>
        <w:tc>
          <w:tcPr>
            <w:tcW w:w="1141" w:type="pct"/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54%</w:t>
            </w:r>
          </w:p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(13/24)</w:t>
            </w:r>
          </w:p>
        </w:tc>
      </w:tr>
      <w:tr w:rsidR="008268ED" w:rsidRPr="00B21C63" w:rsidTr="00FB2FDC">
        <w:trPr>
          <w:trHeight w:val="851"/>
        </w:trPr>
        <w:tc>
          <w:tcPr>
            <w:tcW w:w="1579" w:type="pct"/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B21C63">
              <w:t>Sleep function</w:t>
            </w:r>
          </w:p>
        </w:tc>
        <w:tc>
          <w:tcPr>
            <w:tcW w:w="1139" w:type="pct"/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60%</w:t>
            </w:r>
          </w:p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(15/25)</w:t>
            </w:r>
          </w:p>
        </w:tc>
        <w:tc>
          <w:tcPr>
            <w:tcW w:w="1141" w:type="pct"/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53%</w:t>
            </w:r>
          </w:p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(10/19)</w:t>
            </w:r>
          </w:p>
        </w:tc>
        <w:tc>
          <w:tcPr>
            <w:tcW w:w="1141" w:type="pct"/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58%</w:t>
            </w:r>
          </w:p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(14/24)</w:t>
            </w:r>
          </w:p>
        </w:tc>
      </w:tr>
    </w:tbl>
    <w:p w:rsidR="008268ED" w:rsidRPr="00B21C63" w:rsidRDefault="008268ED" w:rsidP="008268ED">
      <w:pPr>
        <w:pStyle w:val="Caption"/>
        <w:spacing w:line="480" w:lineRule="auto"/>
        <w:rPr>
          <w:rFonts w:ascii="Times New Roman" w:hAnsi="Times New Roman"/>
          <w:b w:val="0"/>
          <w:sz w:val="24"/>
          <w:szCs w:val="24"/>
          <w:lang w:eastAsia="zh-CN"/>
        </w:rPr>
      </w:pPr>
    </w:p>
    <w:p w:rsidR="008268ED" w:rsidRDefault="008268ED" w:rsidP="008268ED">
      <w:pPr>
        <w:spacing w:line="480" w:lineRule="auto"/>
        <w:rPr>
          <w:lang w:val="en-US" w:eastAsia="zh-CN"/>
        </w:rPr>
      </w:pPr>
      <w:r w:rsidRPr="00B21C63">
        <w:rPr>
          <w:lang w:val="en-US" w:eastAsia="zh-CN"/>
        </w:rPr>
        <w:lastRenderedPageBreak/>
        <w:t>One Wilson’s disease patient at baseline, 1 patient during follow-up, and 2 controls did not complete the questionnaire</w:t>
      </w:r>
      <w:r>
        <w:rPr>
          <w:rFonts w:hint="eastAsia"/>
          <w:lang w:val="en-US" w:eastAsia="zh-CN"/>
        </w:rPr>
        <w:t>.</w:t>
      </w:r>
    </w:p>
    <w:p w:rsidR="008268ED" w:rsidRPr="00B21C63" w:rsidRDefault="008268ED" w:rsidP="008268ED">
      <w:pPr>
        <w:spacing w:line="480" w:lineRule="auto"/>
        <w:rPr>
          <w:lang w:val="en-US" w:eastAsia="zh-CN"/>
        </w:rPr>
      </w:pPr>
      <w:r w:rsidRPr="00B21C63">
        <w:rPr>
          <w:lang w:val="en-US" w:eastAsia="zh-CN"/>
        </w:rPr>
        <w:t>Con=control, WD=Wilson’s disease</w:t>
      </w:r>
    </w:p>
    <w:p w:rsidR="008268ED" w:rsidRDefault="008268ED" w:rsidP="008268ED">
      <w:pPr>
        <w:spacing w:line="480" w:lineRule="auto"/>
        <w:rPr>
          <w:lang w:val="en-US" w:eastAsia="zh-CN"/>
        </w:rPr>
      </w:pPr>
      <w:r w:rsidRPr="00B21C63">
        <w:rPr>
          <w:lang w:val="en-US" w:eastAsia="zh-CN"/>
        </w:rPr>
        <w:t>Frequency and numbers of subjects affected/number of subjects completing the questionnaire are shown</w:t>
      </w:r>
      <w:r>
        <w:rPr>
          <w:rFonts w:hint="eastAsia"/>
          <w:lang w:val="en-US" w:eastAsia="zh-CN"/>
        </w:rPr>
        <w:t>.</w:t>
      </w:r>
      <w:r w:rsidRPr="00B21C63">
        <w:rPr>
          <w:lang w:val="en-US" w:eastAsia="zh-CN"/>
        </w:rPr>
        <w:t xml:space="preserve"> There is no difference between the patients and the controls, or comparing the patients between baseline and follow</w:t>
      </w:r>
      <w:r>
        <w:rPr>
          <w:lang w:val="en-US" w:eastAsia="zh-CN"/>
        </w:rPr>
        <w:t>-</w:t>
      </w:r>
      <w:r w:rsidRPr="00B21C63">
        <w:rPr>
          <w:lang w:val="en-US" w:eastAsia="zh-CN"/>
        </w:rPr>
        <w:t>up</w:t>
      </w:r>
      <w:r>
        <w:rPr>
          <w:rFonts w:hint="eastAsia"/>
          <w:lang w:val="en-US" w:eastAsia="zh-CN"/>
        </w:rPr>
        <w:t>.</w:t>
      </w:r>
    </w:p>
    <w:p w:rsidR="008268ED" w:rsidRDefault="008268ED" w:rsidP="008268ED">
      <w:pPr>
        <w:widowControl w:val="0"/>
        <w:spacing w:line="360" w:lineRule="auto"/>
        <w:jc w:val="both"/>
        <w:rPr>
          <w:kern w:val="2"/>
          <w:lang w:val="en-US" w:eastAsia="zh-CN"/>
        </w:rPr>
        <w:sectPr w:rsidR="008268ED" w:rsidSect="00E875B0">
          <w:pgSz w:w="11906" w:h="16838"/>
          <w:pgMar w:top="1418" w:right="1418" w:bottom="1134" w:left="1418" w:header="709" w:footer="709" w:gutter="0"/>
          <w:cols w:space="708"/>
          <w:docGrid w:linePitch="360"/>
        </w:sectPr>
      </w:pPr>
    </w:p>
    <w:p w:rsidR="008268ED" w:rsidRPr="007F2CEC" w:rsidRDefault="008268ED" w:rsidP="008268ED">
      <w:pPr>
        <w:widowControl w:val="0"/>
        <w:spacing w:line="360" w:lineRule="auto"/>
        <w:jc w:val="both"/>
        <w:rPr>
          <w:lang w:val="en-US" w:eastAsia="zh-CN"/>
        </w:rPr>
      </w:pPr>
      <w:r>
        <w:rPr>
          <w:rFonts w:hint="eastAsia"/>
          <w:kern w:val="2"/>
          <w:lang w:val="en-US" w:eastAsia="zh-CN"/>
        </w:rPr>
        <w:lastRenderedPageBreak/>
        <w:t xml:space="preserve">Supplementary </w:t>
      </w:r>
      <w:r w:rsidRPr="007F2CEC">
        <w:rPr>
          <w:kern w:val="2"/>
          <w:lang w:val="en-US" w:eastAsia="zh-CN"/>
        </w:rPr>
        <w:t xml:space="preserve">Table </w:t>
      </w:r>
      <w:r>
        <w:rPr>
          <w:rFonts w:hint="eastAsia"/>
          <w:kern w:val="2"/>
          <w:lang w:val="en-US" w:eastAsia="zh-CN"/>
        </w:rPr>
        <w:t>3</w:t>
      </w:r>
      <w:r w:rsidRPr="007F2CEC">
        <w:rPr>
          <w:kern w:val="2"/>
          <w:lang w:val="en-US" w:eastAsia="zh-CN"/>
        </w:rPr>
        <w:t>. Cardiovascular autonomic function of the Wilson’s disease patients at baseline and controls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984"/>
        <w:gridCol w:w="1985"/>
        <w:gridCol w:w="1843"/>
        <w:gridCol w:w="2126"/>
        <w:gridCol w:w="992"/>
        <w:gridCol w:w="992"/>
        <w:gridCol w:w="1418"/>
      </w:tblGrid>
      <w:tr w:rsidR="008268ED" w:rsidRPr="007F2CEC" w:rsidTr="00FB2FDC">
        <w:tc>
          <w:tcPr>
            <w:tcW w:w="26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480" w:lineRule="auto"/>
              <w:rPr>
                <w:lang w:val="en-US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val="en-US"/>
              </w:rPr>
            </w:pPr>
            <w:r w:rsidRPr="007F2CEC">
              <w:rPr>
                <w:lang w:val="en-US"/>
              </w:rPr>
              <w:t>W</w:t>
            </w:r>
            <w:r w:rsidRPr="007F2CEC">
              <w:rPr>
                <w:lang w:val="en-US" w:eastAsia="zh-CN"/>
              </w:rPr>
              <w:t>D baseline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val="en-US"/>
              </w:rPr>
            </w:pPr>
            <w:r w:rsidRPr="007F2CEC">
              <w:rPr>
                <w:lang w:val="en-US" w:eastAsia="zh-CN"/>
              </w:rPr>
              <w:t>Neuro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val="en-US" w:eastAsia="zh-CN"/>
              </w:rPr>
            </w:pPr>
            <w:r w:rsidRPr="007F2CEC">
              <w:rPr>
                <w:lang w:val="en-US" w:eastAsia="zh-CN"/>
              </w:rPr>
              <w:t>Non-Neuro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val="en-US"/>
              </w:rPr>
            </w:pPr>
            <w:r w:rsidRPr="007F2CEC">
              <w:rPr>
                <w:lang w:val="en-US" w:eastAsia="zh-CN"/>
              </w:rPr>
              <w:t>Control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val="en-US"/>
              </w:rPr>
            </w:pPr>
            <w:r w:rsidRPr="007F2CEC">
              <w:rPr>
                <w:lang w:val="en-US" w:eastAsia="zh-CN"/>
              </w:rPr>
              <w:t>p*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val="en-US" w:eastAsia="zh-CN"/>
              </w:rPr>
            </w:pPr>
            <w:r w:rsidRPr="007F2CEC">
              <w:rPr>
                <w:lang w:val="en-US" w:eastAsia="zh-CN"/>
              </w:rPr>
              <w:t>p#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val="en-US" w:eastAsia="zh-CN"/>
              </w:rPr>
            </w:pPr>
            <w:r w:rsidRPr="007F2CEC">
              <w:rPr>
                <w:lang w:val="en-US" w:eastAsia="zh-CN"/>
              </w:rPr>
              <w:t>post-hoc</w:t>
            </w:r>
          </w:p>
        </w:tc>
      </w:tr>
      <w:tr w:rsidR="008268ED" w:rsidRPr="007F2CEC" w:rsidTr="00FB2FDC">
        <w:tc>
          <w:tcPr>
            <w:tcW w:w="266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7F2CEC">
              <w:rPr>
                <w:rFonts w:hint="eastAsia"/>
                <w:lang w:val="en-US" w:eastAsia="zh-CN"/>
              </w:rPr>
              <w:t>Number</w:t>
            </w: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val="en-US" w:eastAsia="zh-CN"/>
              </w:rPr>
            </w:pPr>
            <w:r w:rsidRPr="007F2CEC">
              <w:rPr>
                <w:lang w:val="en-US" w:eastAsia="zh-CN"/>
              </w:rPr>
              <w:t>26</w:t>
            </w:r>
          </w:p>
        </w:tc>
        <w:tc>
          <w:tcPr>
            <w:tcW w:w="198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val="en-US" w:eastAsia="zh-CN"/>
              </w:rPr>
            </w:pPr>
            <w:r w:rsidRPr="007F2CEC">
              <w:rPr>
                <w:lang w:val="en-US" w:eastAsia="zh-CN"/>
              </w:rPr>
              <w:t>12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7F2CEC">
              <w:rPr>
                <w:lang w:eastAsia="zh-CN"/>
              </w:rPr>
              <w:t>14</w:t>
            </w: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7F2CEC">
              <w:rPr>
                <w:lang w:eastAsia="zh-CN"/>
              </w:rPr>
              <w:t>26</w:t>
            </w: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</w:p>
        </w:tc>
      </w:tr>
      <w:tr w:rsidR="008268ED" w:rsidRPr="007F2CEC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480" w:lineRule="auto"/>
              <w:rPr>
                <w:vertAlign w:val="subscript"/>
                <w:lang w:val="en-US" w:eastAsia="zh-CN"/>
              </w:rPr>
            </w:pPr>
            <w:r w:rsidRPr="007F2CEC">
              <w:rPr>
                <w:lang w:val="en-US" w:eastAsia="zh-CN"/>
              </w:rPr>
              <w:t>SBP at rest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val="en-US"/>
              </w:rPr>
            </w:pPr>
            <w:r w:rsidRPr="007F2CEC">
              <w:rPr>
                <w:lang w:val="en-US"/>
              </w:rPr>
              <w:t>116</w:t>
            </w:r>
            <w:r>
              <w:rPr>
                <w:lang w:val="en-US"/>
              </w:rPr>
              <w:t>.</w:t>
            </w:r>
            <w:r w:rsidRPr="007F2CEC">
              <w:rPr>
                <w:lang w:val="en-US"/>
              </w:rPr>
              <w:t>15±8</w:t>
            </w:r>
            <w:r>
              <w:rPr>
                <w:lang w:val="en-US"/>
              </w:rPr>
              <w:t>.</w:t>
            </w:r>
            <w:r w:rsidRPr="007F2CEC">
              <w:rPr>
                <w:lang w:val="en-US"/>
              </w:rPr>
              <w:t>75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val="en-US" w:eastAsia="zh-CN"/>
              </w:rPr>
            </w:pPr>
            <w:r w:rsidRPr="007F2CEC">
              <w:rPr>
                <w:lang w:val="en-US"/>
              </w:rPr>
              <w:t>115</w:t>
            </w:r>
            <w:r>
              <w:rPr>
                <w:lang w:val="en-US" w:eastAsia="zh-CN"/>
              </w:rPr>
              <w:t>.</w:t>
            </w:r>
            <w:r w:rsidRPr="007F2CEC">
              <w:rPr>
                <w:lang w:val="en-US" w:eastAsia="zh-CN"/>
              </w:rPr>
              <w:t>00</w:t>
            </w:r>
            <w:r w:rsidRPr="007F2CEC">
              <w:rPr>
                <w:lang w:val="en-US"/>
              </w:rPr>
              <w:t>±</w:t>
            </w:r>
            <w:r w:rsidRPr="007F2CEC">
              <w:rPr>
                <w:lang w:val="en-US" w:eastAsia="zh-CN"/>
              </w:rPr>
              <w:t>7</w:t>
            </w:r>
            <w:r>
              <w:rPr>
                <w:lang w:val="en-US" w:eastAsia="zh-CN"/>
              </w:rPr>
              <w:t>.</w:t>
            </w:r>
            <w:r w:rsidRPr="007F2CEC">
              <w:rPr>
                <w:lang w:val="en-US" w:eastAsia="zh-CN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val="en-US" w:eastAsia="zh-CN"/>
              </w:rPr>
            </w:pPr>
            <w:r w:rsidRPr="007F2CEC">
              <w:rPr>
                <w:lang w:val="en-US"/>
              </w:rPr>
              <w:t>117</w:t>
            </w:r>
            <w:r>
              <w:rPr>
                <w:lang w:val="en-US"/>
              </w:rPr>
              <w:t>.</w:t>
            </w:r>
            <w:r w:rsidRPr="007F2CEC">
              <w:rPr>
                <w:lang w:val="en-US"/>
              </w:rPr>
              <w:t>14±9</w:t>
            </w:r>
            <w:r>
              <w:rPr>
                <w:lang w:val="en-US"/>
              </w:rPr>
              <w:t>.</w:t>
            </w:r>
            <w:r w:rsidRPr="007F2CEC">
              <w:rPr>
                <w:lang w:val="en-US"/>
              </w:rPr>
              <w:t>75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val="en-US"/>
              </w:rPr>
            </w:pPr>
            <w:r w:rsidRPr="007F2CEC">
              <w:rPr>
                <w:lang w:val="en-US"/>
              </w:rPr>
              <w:t>116</w:t>
            </w:r>
            <w:r>
              <w:rPr>
                <w:lang w:val="en-US"/>
              </w:rPr>
              <w:t>.</w:t>
            </w:r>
            <w:r w:rsidRPr="007F2CEC">
              <w:rPr>
                <w:lang w:val="en-US"/>
              </w:rPr>
              <w:t>54±12</w:t>
            </w:r>
            <w:r>
              <w:rPr>
                <w:lang w:val="en-US"/>
              </w:rPr>
              <w:t>.</w:t>
            </w:r>
            <w:r w:rsidRPr="007F2CEC">
              <w:rPr>
                <w:lang w:val="en-US"/>
              </w:rPr>
              <w:t>7</w:t>
            </w:r>
            <w:r w:rsidRPr="007F2CEC">
              <w:rPr>
                <w:lang w:val="en-US" w:eastAsia="zh-C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right"/>
              <w:rPr>
                <w:lang w:val="en-US" w:eastAsia="zh-CN"/>
              </w:rPr>
            </w:pPr>
            <w:r w:rsidRPr="007F2CEC">
              <w:rPr>
                <w:lang w:val="en-US" w:eastAsia="zh-CN"/>
              </w:rPr>
              <w:t>0</w:t>
            </w:r>
            <w:r>
              <w:rPr>
                <w:lang w:val="en-US" w:eastAsia="zh-CN"/>
              </w:rPr>
              <w:t>.</w:t>
            </w:r>
            <w:r w:rsidRPr="007F2CEC">
              <w:rPr>
                <w:lang w:val="en-US" w:eastAsia="zh-CN"/>
              </w:rPr>
              <w:t>900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right"/>
              <w:rPr>
                <w:lang w:eastAsia="zh-CN"/>
              </w:rPr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879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val="en-US" w:eastAsia="zh-CN"/>
              </w:rPr>
            </w:pPr>
          </w:p>
        </w:tc>
      </w:tr>
      <w:tr w:rsidR="008268ED" w:rsidRPr="007F2CEC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7F2CEC">
              <w:rPr>
                <w:lang w:val="en-US" w:eastAsia="zh-CN"/>
              </w:rPr>
              <w:t>DBP at rest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val="en-US" w:eastAsia="zh-CN"/>
              </w:rPr>
            </w:pPr>
            <w:r w:rsidRPr="007F2CEC">
              <w:rPr>
                <w:lang w:val="en-US"/>
              </w:rPr>
              <w:t>69</w:t>
            </w:r>
            <w:r>
              <w:rPr>
                <w:lang w:val="en-US"/>
              </w:rPr>
              <w:t>.</w:t>
            </w:r>
            <w:r w:rsidRPr="007F2CEC">
              <w:rPr>
                <w:lang w:val="en-US"/>
              </w:rPr>
              <w:t>23±6</w:t>
            </w:r>
            <w:r>
              <w:rPr>
                <w:lang w:val="en-US"/>
              </w:rPr>
              <w:t>.</w:t>
            </w:r>
            <w:r w:rsidRPr="007F2CEC">
              <w:rPr>
                <w:lang w:val="en-US"/>
              </w:rPr>
              <w:t>59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val="en-US" w:eastAsia="zh-CN"/>
              </w:rPr>
            </w:pPr>
            <w:r w:rsidRPr="007F2CEC">
              <w:rPr>
                <w:lang w:val="en-US"/>
              </w:rPr>
              <w:t>70</w:t>
            </w:r>
            <w:r>
              <w:rPr>
                <w:lang w:val="en-US"/>
              </w:rPr>
              <w:t>.</w:t>
            </w:r>
            <w:r w:rsidRPr="007F2CEC">
              <w:rPr>
                <w:lang w:val="en-US"/>
              </w:rPr>
              <w:t>00 ±</w:t>
            </w:r>
            <w:r w:rsidRPr="007F2CEC">
              <w:rPr>
                <w:lang w:val="en-US" w:eastAsia="zh-CN"/>
              </w:rPr>
              <w:t>4</w:t>
            </w:r>
            <w:r>
              <w:rPr>
                <w:lang w:val="en-US" w:eastAsia="zh-CN"/>
              </w:rPr>
              <w:t>.</w:t>
            </w:r>
            <w:r w:rsidRPr="007F2CEC">
              <w:rPr>
                <w:lang w:val="en-US" w:eastAsia="zh-CN"/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val="en-US" w:eastAsia="zh-CN"/>
              </w:rPr>
            </w:pPr>
            <w:r w:rsidRPr="007F2CEC">
              <w:rPr>
                <w:lang w:val="en-US"/>
              </w:rPr>
              <w:t>68</w:t>
            </w:r>
            <w:r>
              <w:rPr>
                <w:lang w:val="en-US"/>
              </w:rPr>
              <w:t>.</w:t>
            </w:r>
            <w:r w:rsidRPr="007F2CEC">
              <w:rPr>
                <w:lang w:val="en-US"/>
              </w:rPr>
              <w:t>57±</w:t>
            </w:r>
            <w:r w:rsidRPr="007F2CEC">
              <w:rPr>
                <w:lang w:val="en-US" w:eastAsia="zh-CN"/>
              </w:rPr>
              <w:t>7</w:t>
            </w:r>
            <w:r>
              <w:rPr>
                <w:lang w:val="en-US" w:eastAsia="zh-CN"/>
              </w:rPr>
              <w:t>.</w:t>
            </w:r>
            <w:r w:rsidRPr="007F2CEC">
              <w:rPr>
                <w:lang w:val="en-US" w:eastAsia="zh-CN"/>
              </w:rPr>
              <w:t>95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val="en-US"/>
              </w:rPr>
            </w:pPr>
            <w:r w:rsidRPr="007F2CEC">
              <w:rPr>
                <w:lang w:val="en-US"/>
              </w:rPr>
              <w:t>69</w:t>
            </w:r>
            <w:r>
              <w:rPr>
                <w:lang w:val="en-US"/>
              </w:rPr>
              <w:t>.</w:t>
            </w:r>
            <w:r w:rsidRPr="007F2CEC">
              <w:rPr>
                <w:lang w:val="en-US"/>
              </w:rPr>
              <w:t>23±7</w:t>
            </w:r>
            <w:r>
              <w:rPr>
                <w:lang w:val="en-US"/>
              </w:rPr>
              <w:t>.</w:t>
            </w:r>
            <w:r w:rsidRPr="007F2CEC">
              <w:rPr>
                <w:lang w:val="en-US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right"/>
              <w:rPr>
                <w:lang w:val="en-US" w:eastAsia="zh-CN"/>
              </w:rPr>
            </w:pPr>
            <w:r w:rsidRPr="007F2CEC">
              <w:rPr>
                <w:lang w:val="en-US"/>
              </w:rPr>
              <w:t xml:space="preserve"> </w:t>
            </w:r>
            <w:r w:rsidRPr="007F2CEC">
              <w:rPr>
                <w:lang w:val="en-US" w:eastAsia="zh-CN"/>
              </w:rPr>
              <w:t>1</w:t>
            </w:r>
            <w:r>
              <w:rPr>
                <w:lang w:val="en-US" w:eastAsia="zh-CN"/>
              </w:rPr>
              <w:t>.</w:t>
            </w:r>
            <w:r w:rsidRPr="007F2CEC">
              <w:rPr>
                <w:lang w:val="en-US" w:eastAsia="zh-CN"/>
              </w:rPr>
              <w:t>000</w:t>
            </w:r>
            <w:r>
              <w:rPr>
                <w:lang w:val="en-US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right"/>
              <w:rPr>
                <w:lang w:eastAsia="zh-CN"/>
              </w:rPr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884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val="en-US"/>
              </w:rPr>
            </w:pPr>
          </w:p>
        </w:tc>
      </w:tr>
      <w:tr w:rsidR="008268ED" w:rsidRPr="007F2CEC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7F2CEC">
              <w:rPr>
                <w:lang w:val="en-US" w:eastAsia="zh-CN"/>
              </w:rPr>
              <w:t>HR at rest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val="en-US"/>
              </w:rPr>
            </w:pPr>
            <w:r w:rsidRPr="007F2CEC">
              <w:rPr>
                <w:lang w:val="en-US"/>
              </w:rPr>
              <w:t>66</w:t>
            </w:r>
            <w:r>
              <w:rPr>
                <w:lang w:val="en-US"/>
              </w:rPr>
              <w:t>.</w:t>
            </w:r>
            <w:r w:rsidRPr="007F2CEC">
              <w:rPr>
                <w:lang w:val="en-US"/>
              </w:rPr>
              <w:t>15±10</w:t>
            </w:r>
            <w:r>
              <w:rPr>
                <w:lang w:val="en-US"/>
              </w:rPr>
              <w:t>.</w:t>
            </w:r>
            <w:r w:rsidRPr="007F2CEC">
              <w:rPr>
                <w:lang w:val="en-US"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val="en-US" w:eastAsia="zh-CN"/>
              </w:rPr>
            </w:pPr>
            <w:r w:rsidRPr="007F2CEC">
              <w:rPr>
                <w:lang w:val="en-US"/>
              </w:rPr>
              <w:t>66</w:t>
            </w:r>
            <w:r>
              <w:rPr>
                <w:lang w:val="en-US" w:eastAsia="zh-CN"/>
              </w:rPr>
              <w:t>.</w:t>
            </w:r>
            <w:r w:rsidRPr="007F2CEC">
              <w:rPr>
                <w:lang w:val="en-US" w:eastAsia="zh-CN"/>
              </w:rPr>
              <w:t>25</w:t>
            </w:r>
            <w:r w:rsidRPr="007F2CEC">
              <w:rPr>
                <w:lang w:val="en-US"/>
              </w:rPr>
              <w:t>±8</w:t>
            </w:r>
            <w:r>
              <w:rPr>
                <w:lang w:val="en-US" w:eastAsia="zh-CN"/>
              </w:rPr>
              <w:t>.</w:t>
            </w:r>
            <w:r w:rsidRPr="007F2CEC">
              <w:rPr>
                <w:lang w:val="en-US" w:eastAsia="zh-CN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val="en-US" w:eastAsia="zh-CN"/>
              </w:rPr>
            </w:pPr>
            <w:r w:rsidRPr="007F2CEC">
              <w:rPr>
                <w:lang w:val="en-US"/>
              </w:rPr>
              <w:t>66</w:t>
            </w:r>
            <w:r>
              <w:rPr>
                <w:lang w:val="en-US"/>
              </w:rPr>
              <w:t>.</w:t>
            </w:r>
            <w:r w:rsidRPr="007F2CEC">
              <w:rPr>
                <w:lang w:val="en-US"/>
              </w:rPr>
              <w:t>07±1</w:t>
            </w:r>
            <w:r w:rsidRPr="007F2CEC">
              <w:rPr>
                <w:lang w:val="en-US" w:eastAsia="zh-CN"/>
              </w:rPr>
              <w:t>2</w:t>
            </w:r>
            <w:r>
              <w:rPr>
                <w:lang w:val="en-US" w:eastAsia="zh-CN"/>
              </w:rPr>
              <w:t>.</w:t>
            </w:r>
            <w:r w:rsidRPr="007F2CEC">
              <w:rPr>
                <w:lang w:val="en-US" w:eastAsia="zh-CN"/>
              </w:rPr>
              <w:t>89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val="en-US"/>
              </w:rPr>
            </w:pPr>
            <w:r w:rsidRPr="007F2CEC">
              <w:rPr>
                <w:lang w:val="en-US"/>
              </w:rPr>
              <w:t>60</w:t>
            </w:r>
            <w:r>
              <w:rPr>
                <w:lang w:val="en-US"/>
              </w:rPr>
              <w:t>.</w:t>
            </w:r>
            <w:r w:rsidRPr="007F2CEC">
              <w:rPr>
                <w:lang w:val="en-US"/>
              </w:rPr>
              <w:t>96±7</w:t>
            </w:r>
            <w:r>
              <w:rPr>
                <w:lang w:val="en-US"/>
              </w:rPr>
              <w:t>.</w:t>
            </w:r>
            <w:r w:rsidRPr="007F2CEC">
              <w:rPr>
                <w:lang w:val="en-US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right"/>
              <w:rPr>
                <w:lang w:val="en-US" w:eastAsia="zh-CN"/>
              </w:rPr>
            </w:pPr>
            <w:r w:rsidRPr="007F2CEC">
              <w:rPr>
                <w:b/>
                <w:lang w:val="en-US" w:eastAsia="zh-CN"/>
              </w:rPr>
              <w:t>0</w:t>
            </w:r>
            <w:r>
              <w:rPr>
                <w:b/>
                <w:lang w:val="en-US" w:eastAsia="zh-CN"/>
              </w:rPr>
              <w:t>.</w:t>
            </w:r>
            <w:r w:rsidRPr="007F2CEC">
              <w:rPr>
                <w:b/>
                <w:lang w:val="en-US" w:eastAsia="zh-CN"/>
              </w:rPr>
              <w:t>047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right"/>
              <w:rPr>
                <w:lang w:eastAsia="zh-CN"/>
              </w:rPr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141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val="en-US"/>
              </w:rPr>
            </w:pPr>
          </w:p>
        </w:tc>
      </w:tr>
      <w:tr w:rsidR="008268ED" w:rsidRPr="007F2CEC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480" w:lineRule="auto"/>
              <w:rPr>
                <w:lang w:val="en-US"/>
              </w:rPr>
            </w:pPr>
            <w:r w:rsidRPr="007F2CEC">
              <w:rPr>
                <w:lang w:val="en-US"/>
              </w:rPr>
              <w:t>RR</w:t>
            </w:r>
            <w:r w:rsidRPr="007F2CEC">
              <w:rPr>
                <w:lang w:val="en-US" w:eastAsia="zh-CN"/>
              </w:rPr>
              <w:t>-</w:t>
            </w:r>
            <w:r w:rsidRPr="007F2CEC">
              <w:rPr>
                <w:lang w:val="en-US"/>
              </w:rPr>
              <w:t>LF at rest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val="en-US"/>
              </w:rPr>
            </w:pPr>
            <w:r w:rsidRPr="007F2CEC">
              <w:rPr>
                <w:lang w:val="en-US"/>
              </w:rPr>
              <w:t>49</w:t>
            </w:r>
            <w:r>
              <w:rPr>
                <w:lang w:val="en-US"/>
              </w:rPr>
              <w:t>.</w:t>
            </w:r>
            <w:r w:rsidRPr="007F2CEC">
              <w:rPr>
                <w:lang w:val="en-US"/>
              </w:rPr>
              <w:t>27±14</w:t>
            </w:r>
            <w:r>
              <w:rPr>
                <w:lang w:val="en-US"/>
              </w:rPr>
              <w:t>.</w:t>
            </w:r>
            <w:r w:rsidRPr="007F2CEC">
              <w:rPr>
                <w:lang w:val="en-US"/>
              </w:rPr>
              <w:t>70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val="en-US"/>
              </w:rPr>
            </w:pPr>
            <w:r w:rsidRPr="007F2CEC">
              <w:rPr>
                <w:lang w:val="en-US"/>
              </w:rPr>
              <w:t>49</w:t>
            </w:r>
            <w:r>
              <w:rPr>
                <w:lang w:val="en-US"/>
              </w:rPr>
              <w:t>.</w:t>
            </w:r>
            <w:r w:rsidRPr="007F2CEC">
              <w:rPr>
                <w:lang w:val="en-US"/>
              </w:rPr>
              <w:t>55±14</w:t>
            </w:r>
            <w:r>
              <w:rPr>
                <w:lang w:val="en-US"/>
              </w:rPr>
              <w:t>.</w:t>
            </w:r>
            <w:r w:rsidRPr="007F2CEC">
              <w:rPr>
                <w:lang w:val="en-US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val="en-US"/>
              </w:rPr>
            </w:pPr>
            <w:r w:rsidRPr="007F2CEC">
              <w:rPr>
                <w:lang w:val="en-US"/>
              </w:rPr>
              <w:t>49</w:t>
            </w:r>
            <w:r>
              <w:rPr>
                <w:lang w:val="en-US"/>
              </w:rPr>
              <w:t>.</w:t>
            </w:r>
            <w:r w:rsidRPr="007F2CEC">
              <w:rPr>
                <w:lang w:val="en-US"/>
              </w:rPr>
              <w:t>02±15</w:t>
            </w:r>
            <w:r>
              <w:rPr>
                <w:lang w:val="en-US"/>
              </w:rPr>
              <w:t>.</w:t>
            </w:r>
            <w:r w:rsidRPr="007F2CEC">
              <w:rPr>
                <w:lang w:val="en-US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val="en-US"/>
              </w:rPr>
            </w:pPr>
            <w:r w:rsidRPr="007F2CEC">
              <w:rPr>
                <w:lang w:val="en-US"/>
              </w:rPr>
              <w:t>46</w:t>
            </w:r>
            <w:r>
              <w:rPr>
                <w:lang w:val="en-US"/>
              </w:rPr>
              <w:t>.</w:t>
            </w:r>
            <w:r w:rsidRPr="007F2CEC">
              <w:rPr>
                <w:lang w:val="en-US"/>
              </w:rPr>
              <w:t>17±17</w:t>
            </w:r>
            <w:r>
              <w:rPr>
                <w:lang w:val="en-US"/>
              </w:rPr>
              <w:t>.</w:t>
            </w:r>
            <w:r w:rsidRPr="007F2CEC">
              <w:rPr>
                <w:lang w:val="en-US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right"/>
              <w:rPr>
                <w:lang w:val="en-US"/>
              </w:rPr>
            </w:pPr>
            <w:r w:rsidRPr="007F2CEC">
              <w:rPr>
                <w:lang w:val="en-US"/>
              </w:rPr>
              <w:t>0</w:t>
            </w:r>
            <w:r>
              <w:rPr>
                <w:lang w:val="en-US"/>
              </w:rPr>
              <w:t>.</w:t>
            </w:r>
            <w:r w:rsidRPr="007F2CEC">
              <w:rPr>
                <w:lang w:val="en-US"/>
              </w:rPr>
              <w:t>492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right"/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789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val="en-US"/>
              </w:rPr>
            </w:pPr>
          </w:p>
        </w:tc>
      </w:tr>
      <w:tr w:rsidR="008268ED" w:rsidRPr="007F2CEC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480" w:lineRule="auto"/>
              <w:rPr>
                <w:lang w:val="en-US"/>
              </w:rPr>
            </w:pPr>
            <w:r w:rsidRPr="007F2CEC">
              <w:rPr>
                <w:lang w:val="en-US"/>
              </w:rPr>
              <w:t>RR-HF at rest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rPr>
                <w:lang w:val="en-US"/>
              </w:rPr>
              <w:t>32</w:t>
            </w:r>
            <w:r>
              <w:rPr>
                <w:lang w:val="en-US"/>
              </w:rPr>
              <w:t>.</w:t>
            </w:r>
            <w:r w:rsidRPr="007F2CEC">
              <w:rPr>
                <w:lang w:val="en-US"/>
              </w:rPr>
              <w:t>92±17</w:t>
            </w:r>
            <w:r>
              <w:rPr>
                <w:lang w:val="en-US"/>
              </w:rPr>
              <w:t>.</w:t>
            </w:r>
            <w:r w:rsidRPr="007F2CEC">
              <w:rPr>
                <w:lang w:val="en-US"/>
              </w:rPr>
              <w:t>2</w:t>
            </w:r>
            <w:r w:rsidRPr="007F2CEC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29</w:t>
            </w:r>
            <w:r>
              <w:t>.</w:t>
            </w:r>
            <w:r w:rsidRPr="007F2CEC">
              <w:t>86±17</w:t>
            </w:r>
            <w:r>
              <w:t>.</w:t>
            </w:r>
            <w:r w:rsidRPr="007F2CEC">
              <w:t>08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35</w:t>
            </w:r>
            <w:r>
              <w:t>.</w:t>
            </w:r>
            <w:r w:rsidRPr="007F2CEC">
              <w:t>54±17</w:t>
            </w:r>
            <w:r>
              <w:t>.</w:t>
            </w:r>
            <w:r w:rsidRPr="007F2CEC"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40</w:t>
            </w:r>
            <w:r>
              <w:t>.</w:t>
            </w:r>
            <w:r w:rsidRPr="007F2CEC">
              <w:t>06±19</w:t>
            </w:r>
            <w:r>
              <w:t>.</w:t>
            </w:r>
            <w:r w:rsidRPr="007F2CEC"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right"/>
              <w:rPr>
                <w:lang w:eastAsia="zh-CN"/>
              </w:rPr>
            </w:pPr>
            <w:r w:rsidRPr="007F2CEC">
              <w:t>0</w:t>
            </w:r>
            <w:r>
              <w:t>.</w:t>
            </w:r>
            <w:r w:rsidRPr="007F2CEC">
              <w:t>163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right"/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280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</w:pPr>
          </w:p>
        </w:tc>
      </w:tr>
      <w:tr w:rsidR="008268ED" w:rsidRPr="007F2CEC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480" w:lineRule="auto"/>
              <w:rPr>
                <w:lang w:val="en-US"/>
              </w:rPr>
            </w:pPr>
            <w:r w:rsidRPr="007F2CEC">
              <w:rPr>
                <w:lang w:val="en-US"/>
              </w:rPr>
              <w:t>LF</w:t>
            </w:r>
            <w:r w:rsidRPr="007F2CEC">
              <w:rPr>
                <w:lang w:val="en-US" w:eastAsia="zh-CN"/>
              </w:rPr>
              <w:t>/</w:t>
            </w:r>
            <w:r w:rsidRPr="007F2CEC">
              <w:rPr>
                <w:lang w:val="en-US"/>
              </w:rPr>
              <w:t>HF</w:t>
            </w:r>
            <w:r w:rsidRPr="007F2CEC">
              <w:rPr>
                <w:lang w:val="en-US" w:eastAsia="zh-CN"/>
              </w:rPr>
              <w:t xml:space="preserve"> r</w:t>
            </w:r>
            <w:r w:rsidRPr="007F2CEC">
              <w:rPr>
                <w:lang w:val="en-US"/>
              </w:rPr>
              <w:t>atio</w:t>
            </w:r>
            <w:r w:rsidRPr="007F2CEC">
              <w:rPr>
                <w:lang w:val="en-US" w:eastAsia="zh-CN"/>
              </w:rPr>
              <w:t xml:space="preserve"> of </w:t>
            </w:r>
            <w:r w:rsidRPr="007F2CEC">
              <w:rPr>
                <w:lang w:val="en-US"/>
              </w:rPr>
              <w:t>RRI at rest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3</w:t>
            </w:r>
            <w:r>
              <w:t>.</w:t>
            </w:r>
            <w:r w:rsidRPr="007F2CEC">
              <w:t>22±2</w:t>
            </w:r>
            <w:r>
              <w:t>.</w:t>
            </w:r>
            <w:r w:rsidRPr="007F2CEC">
              <w:t>65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3</w:t>
            </w:r>
            <w:r>
              <w:t>.</w:t>
            </w:r>
            <w:r w:rsidRPr="007F2CEC">
              <w:t>67±2</w:t>
            </w:r>
            <w:r>
              <w:t>.</w:t>
            </w:r>
            <w:r w:rsidRPr="007F2CEC">
              <w:t>93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2</w:t>
            </w:r>
            <w:r>
              <w:t>.</w:t>
            </w:r>
            <w:r w:rsidRPr="007F2CEC">
              <w:t>83±2</w:t>
            </w:r>
            <w:r>
              <w:t>.</w:t>
            </w:r>
            <w:r w:rsidRPr="007F2CEC"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2</w:t>
            </w:r>
            <w:r>
              <w:t>.</w:t>
            </w:r>
            <w:r w:rsidRPr="007F2CEC">
              <w:t>80±4</w:t>
            </w:r>
            <w:r>
              <w:t>.</w:t>
            </w:r>
            <w:r w:rsidRPr="007F2CEC"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right"/>
              <w:rPr>
                <w:lang w:eastAsia="zh-CN"/>
              </w:rPr>
            </w:pPr>
            <w:r w:rsidRPr="007F2CEC">
              <w:t>0</w:t>
            </w:r>
            <w:r>
              <w:t>.</w:t>
            </w:r>
            <w:r w:rsidRPr="007F2CEC">
              <w:t>2</w:t>
            </w:r>
            <w:r w:rsidRPr="007F2CEC">
              <w:rPr>
                <w:lang w:eastAsia="zh-CN"/>
              </w:rPr>
              <w:t>68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right"/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427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</w:pPr>
          </w:p>
        </w:tc>
      </w:tr>
      <w:tr w:rsidR="008268ED" w:rsidRPr="007F2CEC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480" w:lineRule="auto"/>
            </w:pPr>
            <w:r w:rsidRPr="007F2CEC">
              <w:t>BRS at rest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13</w:t>
            </w:r>
            <w:r>
              <w:t>.</w:t>
            </w:r>
            <w:r w:rsidRPr="007F2CEC">
              <w:t>92±8</w:t>
            </w:r>
            <w:r>
              <w:t>.</w:t>
            </w:r>
            <w:r w:rsidRPr="007F2CEC">
              <w:t>93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12</w:t>
            </w:r>
            <w:r>
              <w:t>.</w:t>
            </w:r>
            <w:r w:rsidRPr="007F2CEC">
              <w:t>85±7</w:t>
            </w:r>
            <w:r>
              <w:t>.</w:t>
            </w:r>
            <w:r w:rsidRPr="007F2CEC"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14</w:t>
            </w:r>
            <w:r>
              <w:t>.</w:t>
            </w:r>
            <w:r w:rsidRPr="007F2CEC">
              <w:t>85±9</w:t>
            </w:r>
            <w:r>
              <w:t>.</w:t>
            </w:r>
            <w:r w:rsidRPr="007F2CEC">
              <w:t>96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17</w:t>
            </w:r>
            <w:r>
              <w:t>.</w:t>
            </w:r>
            <w:r w:rsidRPr="007F2CEC">
              <w:t>93±13</w:t>
            </w:r>
            <w:r>
              <w:t>.</w:t>
            </w:r>
            <w:r w:rsidRPr="007F2CEC"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right"/>
            </w:pPr>
            <w:r w:rsidRPr="007F2CEC">
              <w:t>0</w:t>
            </w:r>
            <w:r>
              <w:t>.</w:t>
            </w:r>
            <w:r w:rsidRPr="007F2CEC">
              <w:t>28</w:t>
            </w:r>
            <w:r w:rsidRPr="007F2CEC">
              <w:rPr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right"/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512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</w:pPr>
          </w:p>
        </w:tc>
      </w:tr>
      <w:tr w:rsidR="008268ED" w:rsidRPr="007F2CEC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480" w:lineRule="auto"/>
            </w:pPr>
            <w:r w:rsidRPr="007F2CEC">
              <w:t>E/I</w:t>
            </w:r>
            <w:r w:rsidRPr="007F2CEC">
              <w:rPr>
                <w:lang w:eastAsia="zh-CN"/>
              </w:rPr>
              <w:t xml:space="preserve"> r</w:t>
            </w:r>
            <w:r w:rsidRPr="007F2CEC">
              <w:t>atio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1</w:t>
            </w:r>
            <w:r>
              <w:t>.</w:t>
            </w:r>
            <w:r w:rsidRPr="007F2CEC">
              <w:t>24±0</w:t>
            </w:r>
            <w:r>
              <w:t>.</w:t>
            </w:r>
            <w:r w:rsidRPr="007F2CEC"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rPr>
                <w:lang w:eastAsia="zh-CN"/>
              </w:rPr>
              <w:t>1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18</w:t>
            </w:r>
            <w:r w:rsidRPr="007F2CEC">
              <w:t>±</w:t>
            </w: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96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val="en-US"/>
              </w:rPr>
            </w:pPr>
            <w:r w:rsidRPr="007F2CEC">
              <w:rPr>
                <w:lang w:val="en-US" w:eastAsia="zh-CN"/>
              </w:rPr>
              <w:t>1</w:t>
            </w:r>
            <w:r>
              <w:rPr>
                <w:lang w:val="en-US" w:eastAsia="zh-CN"/>
              </w:rPr>
              <w:t>.</w:t>
            </w:r>
            <w:r w:rsidRPr="007F2CEC">
              <w:rPr>
                <w:lang w:val="en-US" w:eastAsia="zh-CN"/>
              </w:rPr>
              <w:t>29</w:t>
            </w:r>
            <w:r w:rsidRPr="007F2CEC">
              <w:rPr>
                <w:lang w:val="en-US"/>
              </w:rPr>
              <w:t>±</w:t>
            </w:r>
            <w:r w:rsidRPr="007F2CEC">
              <w:rPr>
                <w:lang w:val="en-US" w:eastAsia="zh-CN"/>
              </w:rPr>
              <w:t>0</w:t>
            </w:r>
            <w:r>
              <w:rPr>
                <w:lang w:val="en-US" w:eastAsia="zh-CN"/>
              </w:rPr>
              <w:t>.</w:t>
            </w:r>
            <w:r w:rsidRPr="007F2CEC">
              <w:rPr>
                <w:lang w:val="en-US" w:eastAsia="zh-CN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1</w:t>
            </w:r>
            <w:r>
              <w:t>.</w:t>
            </w:r>
            <w:r w:rsidRPr="007F2CEC">
              <w:t>31±0</w:t>
            </w:r>
            <w:r>
              <w:t>.</w:t>
            </w:r>
            <w:r w:rsidRPr="007F2CEC"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right"/>
              <w:rPr>
                <w:lang w:val="en-US"/>
              </w:rPr>
            </w:pPr>
            <w:r w:rsidRPr="007F2CEC">
              <w:rPr>
                <w:lang w:val="en-US" w:eastAsia="zh-CN"/>
              </w:rPr>
              <w:t>0</w:t>
            </w:r>
            <w:r>
              <w:rPr>
                <w:lang w:val="en-US" w:eastAsia="zh-CN"/>
              </w:rPr>
              <w:t>.</w:t>
            </w:r>
            <w:r w:rsidRPr="007F2CEC">
              <w:rPr>
                <w:lang w:val="en-US" w:eastAsia="zh-CN"/>
              </w:rPr>
              <w:t>056</w:t>
            </w:r>
            <w:r w:rsidRPr="007F2CEC">
              <w:rPr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right"/>
              <w:rPr>
                <w:b/>
                <w:lang w:val="en-US" w:eastAsia="zh-CN"/>
              </w:rPr>
            </w:pPr>
            <w:r w:rsidRPr="007F2CEC">
              <w:rPr>
                <w:b/>
                <w:lang w:val="en-US" w:eastAsia="zh-CN"/>
              </w:rPr>
              <w:t>0</w:t>
            </w:r>
            <w:r>
              <w:rPr>
                <w:b/>
                <w:lang w:val="en-US" w:eastAsia="zh-CN"/>
              </w:rPr>
              <w:t>.</w:t>
            </w:r>
            <w:r w:rsidRPr="007F2CEC">
              <w:rPr>
                <w:b/>
                <w:lang w:val="en-US" w:eastAsia="zh-CN"/>
              </w:rPr>
              <w:t>012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rPr>
                <w:lang w:eastAsia="zh-CN"/>
              </w:rPr>
              <w:t xml:space="preserve">Neuro&lt;Con; </w:t>
            </w:r>
          </w:p>
        </w:tc>
      </w:tr>
      <w:tr w:rsidR="008268ED" w:rsidRPr="007F2CEC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7F2CEC">
              <w:rPr>
                <w:lang w:val="en-US"/>
              </w:rPr>
              <w:t>E-I</w:t>
            </w:r>
            <w:r w:rsidRPr="007F2CEC">
              <w:rPr>
                <w:lang w:val="en-US" w:eastAsia="zh-CN"/>
              </w:rPr>
              <w:t xml:space="preserve"> </w:t>
            </w:r>
            <w:proofErr w:type="spellStart"/>
            <w:r w:rsidRPr="007F2CEC">
              <w:rPr>
                <w:lang w:val="en-US" w:eastAsia="zh-CN"/>
              </w:rPr>
              <w:t>d</w:t>
            </w:r>
            <w:r w:rsidRPr="007F2CEC">
              <w:rPr>
                <w:lang w:val="en-US"/>
              </w:rPr>
              <w:t>fferen</w:t>
            </w:r>
            <w:r w:rsidRPr="007F2CEC">
              <w:rPr>
                <w:lang w:val="en-US" w:eastAsia="zh-CN"/>
              </w:rPr>
              <w:t>ce</w:t>
            </w:r>
            <w:proofErr w:type="spellEnd"/>
          </w:p>
          <w:p w:rsidR="008268ED" w:rsidRPr="007F2CEC" w:rsidRDefault="008268ED" w:rsidP="00FB2FDC">
            <w:pPr>
              <w:spacing w:line="480" w:lineRule="auto"/>
              <w:rPr>
                <w:lang w:val="en-US"/>
              </w:rPr>
            </w:pPr>
            <w:r w:rsidRPr="007F2CEC">
              <w:rPr>
                <w:lang w:val="en-US"/>
              </w:rPr>
              <w:t>in bpm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val="en-US"/>
              </w:rPr>
            </w:pPr>
            <w:r w:rsidRPr="007F2CEC">
              <w:rPr>
                <w:lang w:val="en-US"/>
              </w:rPr>
              <w:t>13</w:t>
            </w:r>
            <w:r>
              <w:rPr>
                <w:lang w:val="en-US"/>
              </w:rPr>
              <w:t>.</w:t>
            </w:r>
            <w:r w:rsidRPr="007F2CEC">
              <w:rPr>
                <w:lang w:val="en-US"/>
              </w:rPr>
              <w:t>80±5</w:t>
            </w:r>
            <w:r>
              <w:rPr>
                <w:lang w:val="en-US"/>
              </w:rPr>
              <w:t>.</w:t>
            </w:r>
            <w:r w:rsidRPr="007F2CEC">
              <w:rPr>
                <w:lang w:val="en-US"/>
              </w:rPr>
              <w:t>78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rPr>
                <w:lang w:eastAsia="zh-CN"/>
              </w:rPr>
              <w:t>10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40</w:t>
            </w:r>
            <w:r w:rsidRPr="007F2CEC">
              <w:t>±</w:t>
            </w:r>
            <w:r w:rsidRPr="007F2CEC">
              <w:rPr>
                <w:lang w:eastAsia="zh-CN"/>
              </w:rPr>
              <w:t>4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rPr>
                <w:lang w:eastAsia="zh-CN"/>
              </w:rPr>
              <w:t>1</w:t>
            </w:r>
            <w:r w:rsidRPr="007F2CEC">
              <w:t>6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71</w:t>
            </w:r>
            <w:r w:rsidRPr="007F2CEC">
              <w:t>±</w:t>
            </w:r>
            <w:r w:rsidRPr="007F2CEC">
              <w:rPr>
                <w:lang w:eastAsia="zh-CN"/>
              </w:rPr>
              <w:t>5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val="en-US"/>
              </w:rPr>
            </w:pPr>
            <w:r w:rsidRPr="007F2CEC">
              <w:rPr>
                <w:lang w:val="en-US"/>
              </w:rPr>
              <w:t>16</w:t>
            </w:r>
            <w:r>
              <w:rPr>
                <w:lang w:val="en-US"/>
              </w:rPr>
              <w:t>.</w:t>
            </w:r>
            <w:r w:rsidRPr="007F2CEC">
              <w:rPr>
                <w:lang w:val="en-US"/>
              </w:rPr>
              <w:t>99±7</w:t>
            </w:r>
            <w:r>
              <w:rPr>
                <w:lang w:val="en-US"/>
              </w:rPr>
              <w:t>.</w:t>
            </w:r>
            <w:r w:rsidRPr="007F2CEC">
              <w:rPr>
                <w:lang w:val="en-US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right"/>
            </w:pPr>
            <w:r w:rsidRPr="007F2CEC">
              <w:rPr>
                <w:lang w:val="en-US" w:eastAsia="zh-CN"/>
              </w:rPr>
              <w:t>0</w:t>
            </w:r>
            <w:r>
              <w:rPr>
                <w:lang w:val="en-US" w:eastAsia="zh-CN"/>
              </w:rPr>
              <w:t>.</w:t>
            </w:r>
            <w:r w:rsidRPr="007F2CEC">
              <w:rPr>
                <w:lang w:val="en-US" w:eastAsia="zh-CN"/>
              </w:rPr>
              <w:t>12</w:t>
            </w:r>
            <w:r w:rsidRPr="007F2CEC">
              <w:rPr>
                <w:lang w:eastAsia="zh-C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right"/>
              <w:rPr>
                <w:b/>
                <w:lang w:eastAsia="zh-CN"/>
              </w:rPr>
            </w:pPr>
            <w:r w:rsidRPr="007F2CEC">
              <w:rPr>
                <w:b/>
                <w:lang w:eastAsia="zh-CN"/>
              </w:rPr>
              <w:t>0</w:t>
            </w:r>
            <w:r>
              <w:rPr>
                <w:b/>
                <w:lang w:eastAsia="zh-CN"/>
              </w:rPr>
              <w:t>.</w:t>
            </w:r>
            <w:r w:rsidRPr="007F2CEC">
              <w:rPr>
                <w:b/>
                <w:lang w:eastAsia="zh-CN"/>
              </w:rPr>
              <w:t>007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7F2CEC">
              <w:rPr>
                <w:lang w:eastAsia="zh-CN"/>
              </w:rPr>
              <w:t>Neuro&lt;Con;</w:t>
            </w:r>
          </w:p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rPr>
                <w:lang w:eastAsia="zh-CN"/>
              </w:rPr>
              <w:t>Neuro&lt;Non-Neuro</w:t>
            </w:r>
          </w:p>
        </w:tc>
      </w:tr>
      <w:tr w:rsidR="008268ED" w:rsidRPr="007F2CEC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480" w:lineRule="auto"/>
              <w:rPr>
                <w:lang w:eastAsia="zh-CN"/>
              </w:rPr>
            </w:pPr>
            <w:r w:rsidRPr="007F2CEC">
              <w:t>RR</w:t>
            </w:r>
            <w:r w:rsidRPr="007F2CEC">
              <w:rPr>
                <w:lang w:eastAsia="zh-CN"/>
              </w:rPr>
              <w:t>-</w:t>
            </w:r>
            <w:r w:rsidRPr="007F2CEC">
              <w:t>LF</w:t>
            </w:r>
            <w:r w:rsidRPr="007F2CEC">
              <w:rPr>
                <w:lang w:eastAsia="zh-CN"/>
              </w:rPr>
              <w:t xml:space="preserve"> during DB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84</w:t>
            </w:r>
            <w:r>
              <w:t>.</w:t>
            </w:r>
            <w:r w:rsidRPr="007F2CEC">
              <w:t>66±5</w:t>
            </w:r>
            <w:r>
              <w:t>.</w:t>
            </w:r>
            <w:r w:rsidRPr="007F2CEC">
              <w:t>85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82</w:t>
            </w:r>
            <w:r>
              <w:t>.</w:t>
            </w:r>
            <w:r w:rsidRPr="007F2CEC">
              <w:t xml:space="preserve">92± </w:t>
            </w:r>
            <w:r w:rsidRPr="007F2CEC">
              <w:rPr>
                <w:lang w:eastAsia="zh-CN"/>
              </w:rPr>
              <w:t>6</w:t>
            </w:r>
            <w:r>
              <w:t>.</w:t>
            </w:r>
            <w:r w:rsidRPr="007F2CEC">
              <w:rPr>
                <w:lang w:eastAsia="zh-CN"/>
              </w:rPr>
              <w:t>98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rPr>
                <w:lang w:eastAsia="zh-CN"/>
              </w:rPr>
              <w:t>86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16</w:t>
            </w:r>
            <w:r w:rsidRPr="007F2CEC">
              <w:t>±</w:t>
            </w:r>
            <w:r w:rsidRPr="007F2CEC">
              <w:rPr>
                <w:lang w:eastAsia="zh-CN"/>
              </w:rPr>
              <w:t>4</w:t>
            </w:r>
            <w:r>
              <w:t>.</w:t>
            </w:r>
            <w:r w:rsidRPr="007F2CEC">
              <w:rPr>
                <w:lang w:eastAsia="zh-CN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83</w:t>
            </w:r>
            <w:r>
              <w:t>.</w:t>
            </w:r>
            <w:r w:rsidRPr="007F2CEC">
              <w:t>94±5</w:t>
            </w:r>
            <w:r>
              <w:t>.</w:t>
            </w:r>
            <w:r w:rsidRPr="007F2CEC">
              <w:t>46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right"/>
              <w:rPr>
                <w:lang w:eastAsia="zh-CN"/>
              </w:rPr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492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right"/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313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</w:pPr>
          </w:p>
        </w:tc>
      </w:tr>
      <w:tr w:rsidR="008268ED" w:rsidRPr="007F2CEC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480" w:lineRule="auto"/>
            </w:pPr>
            <w:r w:rsidRPr="007F2CEC">
              <w:lastRenderedPageBreak/>
              <w:t>RR-HF during DB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6</w:t>
            </w:r>
            <w:r>
              <w:t>.</w:t>
            </w:r>
            <w:r w:rsidRPr="007F2CEC">
              <w:t>19±5</w:t>
            </w:r>
            <w:r>
              <w:t>.</w:t>
            </w:r>
            <w:r w:rsidRPr="007F2CEC"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rPr>
                <w:lang w:eastAsia="zh-CN"/>
              </w:rPr>
              <w:t>7</w:t>
            </w:r>
            <w:r>
              <w:t>.</w:t>
            </w:r>
            <w:r w:rsidRPr="007F2CEC">
              <w:rPr>
                <w:lang w:eastAsia="zh-CN"/>
              </w:rPr>
              <w:t>39</w:t>
            </w:r>
            <w:r w:rsidRPr="007F2CEC">
              <w:t>±</w:t>
            </w:r>
            <w:r w:rsidRPr="007F2CEC">
              <w:rPr>
                <w:lang w:eastAsia="zh-CN"/>
              </w:rPr>
              <w:t>6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val="en-US"/>
              </w:rPr>
            </w:pPr>
            <w:r w:rsidRPr="007F2CEC">
              <w:rPr>
                <w:lang w:val="en-US"/>
              </w:rPr>
              <w:t>5</w:t>
            </w:r>
            <w:r>
              <w:rPr>
                <w:lang w:val="en-US"/>
              </w:rPr>
              <w:t>.</w:t>
            </w:r>
            <w:r w:rsidRPr="007F2CEC">
              <w:rPr>
                <w:lang w:val="en-US"/>
              </w:rPr>
              <w:t>16±</w:t>
            </w:r>
            <w:r w:rsidRPr="007F2CEC">
              <w:rPr>
                <w:lang w:val="en-US" w:eastAsia="zh-CN"/>
              </w:rPr>
              <w:t>3</w:t>
            </w:r>
            <w:r>
              <w:rPr>
                <w:lang w:val="en-US"/>
              </w:rPr>
              <w:t>.</w:t>
            </w:r>
            <w:r w:rsidRPr="007F2CEC">
              <w:rPr>
                <w:lang w:val="en-US" w:eastAsia="zh-CN"/>
              </w:rPr>
              <w:t>9</w:t>
            </w:r>
            <w:r w:rsidRPr="007F2CEC">
              <w:rPr>
                <w:lang w:val="en-US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7</w:t>
            </w:r>
            <w:r>
              <w:t>.</w:t>
            </w:r>
            <w:r w:rsidRPr="007F2CEC">
              <w:t>65±5</w:t>
            </w:r>
            <w:r>
              <w:t>.</w:t>
            </w:r>
            <w:r w:rsidRPr="007F2CEC"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right"/>
              <w:rPr>
                <w:lang w:eastAsia="zh-CN"/>
              </w:rPr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517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right"/>
              <w:rPr>
                <w:lang w:val="en-US"/>
              </w:rPr>
            </w:pPr>
            <w:r w:rsidRPr="007F2CEC">
              <w:rPr>
                <w:lang w:val="en-US" w:eastAsia="zh-CN"/>
              </w:rPr>
              <w:t>0</w:t>
            </w:r>
            <w:r>
              <w:rPr>
                <w:lang w:val="en-US" w:eastAsia="zh-CN"/>
              </w:rPr>
              <w:t>.</w:t>
            </w:r>
            <w:r w:rsidRPr="007F2CEC">
              <w:rPr>
                <w:lang w:val="en-US" w:eastAsia="zh-CN"/>
              </w:rPr>
              <w:t>650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</w:pPr>
          </w:p>
        </w:tc>
      </w:tr>
      <w:tr w:rsidR="008268ED" w:rsidRPr="007F2CEC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480" w:lineRule="auto"/>
              <w:rPr>
                <w:lang w:val="en-US"/>
              </w:rPr>
            </w:pPr>
            <w:r w:rsidRPr="007F2CEC">
              <w:rPr>
                <w:lang w:val="en-US"/>
              </w:rPr>
              <w:t>LF</w:t>
            </w:r>
            <w:r w:rsidRPr="007F2CEC">
              <w:rPr>
                <w:lang w:val="en-US" w:eastAsia="zh-CN"/>
              </w:rPr>
              <w:t>/</w:t>
            </w:r>
            <w:r w:rsidRPr="007F2CEC">
              <w:rPr>
                <w:lang w:val="en-US"/>
              </w:rPr>
              <w:t>HF</w:t>
            </w:r>
            <w:r w:rsidRPr="007F2CEC">
              <w:rPr>
                <w:lang w:val="en-US" w:eastAsia="zh-CN"/>
              </w:rPr>
              <w:t xml:space="preserve"> r</w:t>
            </w:r>
            <w:r w:rsidRPr="007F2CEC">
              <w:rPr>
                <w:lang w:val="en-US"/>
              </w:rPr>
              <w:t>atio</w:t>
            </w:r>
            <w:r w:rsidRPr="007F2CEC">
              <w:rPr>
                <w:lang w:val="en-US" w:eastAsia="zh-CN"/>
              </w:rPr>
              <w:t xml:space="preserve"> of </w:t>
            </w:r>
            <w:r w:rsidRPr="007F2CEC">
              <w:rPr>
                <w:lang w:val="en-US"/>
              </w:rPr>
              <w:t>RRI during DB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22</w:t>
            </w:r>
            <w:r>
              <w:t>.</w:t>
            </w:r>
            <w:r w:rsidRPr="007F2CEC">
              <w:t>04±12</w:t>
            </w:r>
            <w:r>
              <w:t>.</w:t>
            </w:r>
            <w:r w:rsidRPr="007F2CEC">
              <w:t>64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val="en-US"/>
              </w:rPr>
            </w:pPr>
            <w:r w:rsidRPr="007F2CEC">
              <w:rPr>
                <w:lang w:val="en-US" w:eastAsia="zh-CN"/>
              </w:rPr>
              <w:t>19</w:t>
            </w:r>
            <w:r>
              <w:rPr>
                <w:lang w:val="en-US" w:eastAsia="zh-CN"/>
              </w:rPr>
              <w:t>.</w:t>
            </w:r>
            <w:r w:rsidRPr="007F2CEC">
              <w:rPr>
                <w:lang w:val="en-US" w:eastAsia="zh-CN"/>
              </w:rPr>
              <w:t>31</w:t>
            </w:r>
            <w:r w:rsidRPr="007F2CEC">
              <w:rPr>
                <w:lang w:val="en-US"/>
              </w:rPr>
              <w:t>±</w:t>
            </w:r>
            <w:r w:rsidRPr="007F2CEC">
              <w:rPr>
                <w:lang w:val="en-US" w:eastAsia="zh-CN"/>
              </w:rPr>
              <w:t>13</w:t>
            </w:r>
            <w:r>
              <w:rPr>
                <w:lang w:val="en-US"/>
              </w:rPr>
              <w:t>.</w:t>
            </w:r>
            <w:r w:rsidRPr="007F2CEC">
              <w:rPr>
                <w:lang w:val="en-US" w:eastAsia="zh-CN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val="en-US"/>
              </w:rPr>
            </w:pPr>
            <w:r w:rsidRPr="007F2CEC">
              <w:rPr>
                <w:lang w:val="en-US"/>
              </w:rPr>
              <w:t>24</w:t>
            </w:r>
            <w:r>
              <w:rPr>
                <w:lang w:val="en-US"/>
              </w:rPr>
              <w:t>.</w:t>
            </w:r>
            <w:r w:rsidRPr="007F2CEC">
              <w:rPr>
                <w:lang w:val="en-US" w:eastAsia="zh-CN"/>
              </w:rPr>
              <w:t>39</w:t>
            </w:r>
            <w:r w:rsidRPr="007F2CEC">
              <w:rPr>
                <w:lang w:val="en-US"/>
              </w:rPr>
              <w:t>±</w:t>
            </w:r>
            <w:r w:rsidRPr="007F2CEC">
              <w:rPr>
                <w:lang w:val="en-US" w:eastAsia="zh-CN"/>
              </w:rPr>
              <w:t>11</w:t>
            </w:r>
            <w:r>
              <w:rPr>
                <w:lang w:val="en-US" w:eastAsia="zh-CN"/>
              </w:rPr>
              <w:t>.</w:t>
            </w:r>
            <w:r w:rsidRPr="007F2CEC">
              <w:rPr>
                <w:lang w:val="en-US" w:eastAsia="zh-CN"/>
              </w:rPr>
              <w:t>73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19</w:t>
            </w:r>
            <w:r>
              <w:t>.</w:t>
            </w:r>
            <w:r w:rsidRPr="007F2CEC">
              <w:t>45±13</w:t>
            </w:r>
            <w:r>
              <w:t>.</w:t>
            </w:r>
            <w:r w:rsidRPr="007F2CEC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right"/>
              <w:rPr>
                <w:lang w:eastAsia="zh-CN"/>
              </w:rPr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383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right"/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375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</w:pPr>
          </w:p>
        </w:tc>
      </w:tr>
      <w:tr w:rsidR="008268ED" w:rsidRPr="007F2CEC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480" w:lineRule="auto"/>
              <w:rPr>
                <w:vertAlign w:val="subscript"/>
              </w:rPr>
            </w:pPr>
            <w:r w:rsidRPr="007F2CEC">
              <w:t>BRS during DB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14</w:t>
            </w:r>
            <w:r>
              <w:t>.</w:t>
            </w:r>
            <w:r w:rsidRPr="007F2CEC">
              <w:t>09±7</w:t>
            </w:r>
            <w:r>
              <w:t>.</w:t>
            </w:r>
            <w:r w:rsidRPr="007F2CEC">
              <w:t>71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rPr>
                <w:lang w:eastAsia="zh-CN"/>
              </w:rPr>
              <w:t>11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94</w:t>
            </w:r>
            <w:r w:rsidRPr="007F2CEC">
              <w:t>±8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val="en-US"/>
              </w:rPr>
            </w:pPr>
            <w:r w:rsidRPr="007F2CEC">
              <w:rPr>
                <w:lang w:val="en-US"/>
              </w:rPr>
              <w:t>1</w:t>
            </w:r>
            <w:r w:rsidRPr="007F2CEC">
              <w:rPr>
                <w:lang w:val="en-US" w:eastAsia="zh-CN"/>
              </w:rPr>
              <w:t>5</w:t>
            </w:r>
            <w:r>
              <w:rPr>
                <w:lang w:val="en-US"/>
              </w:rPr>
              <w:t>.</w:t>
            </w:r>
            <w:r w:rsidRPr="007F2CEC">
              <w:rPr>
                <w:lang w:val="en-US" w:eastAsia="zh-CN"/>
              </w:rPr>
              <w:t>93</w:t>
            </w:r>
            <w:r w:rsidRPr="007F2CEC">
              <w:rPr>
                <w:lang w:val="en-US"/>
              </w:rPr>
              <w:t>±</w:t>
            </w:r>
            <w:r w:rsidRPr="007F2CEC">
              <w:rPr>
                <w:lang w:val="en-US" w:eastAsia="zh-CN"/>
              </w:rPr>
              <w:t>7</w:t>
            </w:r>
            <w:r>
              <w:rPr>
                <w:lang w:val="en-US" w:eastAsia="zh-CN"/>
              </w:rPr>
              <w:t>.</w:t>
            </w:r>
            <w:r w:rsidRPr="007F2CEC">
              <w:rPr>
                <w:lang w:val="en-US" w:eastAsia="zh-CN"/>
              </w:rPr>
              <w:t>02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20</w:t>
            </w:r>
            <w:r>
              <w:t>.</w:t>
            </w:r>
            <w:r w:rsidRPr="007F2CEC">
              <w:t>28±9</w:t>
            </w:r>
            <w:r>
              <w:t>.</w:t>
            </w:r>
            <w:r w:rsidRPr="007F2CEC"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right"/>
            </w:pPr>
            <w:r w:rsidRPr="007F2CEC">
              <w:rPr>
                <w:b/>
              </w:rPr>
              <w:t>0</w:t>
            </w:r>
            <w:r>
              <w:rPr>
                <w:b/>
              </w:rPr>
              <w:t>.</w:t>
            </w:r>
            <w:r w:rsidRPr="007F2CEC">
              <w:rPr>
                <w:b/>
              </w:rPr>
              <w:t>004</w:t>
            </w:r>
          </w:p>
          <w:p w:rsidR="008268ED" w:rsidRPr="007F2CEC" w:rsidRDefault="008268ED" w:rsidP="00FB2FDC">
            <w:pPr>
              <w:spacing w:line="480" w:lineRule="auto"/>
              <w:jc w:val="right"/>
            </w:pPr>
            <w:r w:rsidRPr="007F2CEC">
              <w:t xml:space="preserve">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right"/>
              <w:rPr>
                <w:b/>
                <w:lang w:val="en-US"/>
              </w:rPr>
            </w:pPr>
            <w:r w:rsidRPr="007F2CEC">
              <w:rPr>
                <w:b/>
                <w:lang w:val="en-US" w:eastAsia="zh-CN"/>
              </w:rPr>
              <w:t>0</w:t>
            </w:r>
            <w:r>
              <w:rPr>
                <w:b/>
                <w:lang w:val="en-US" w:eastAsia="zh-CN"/>
              </w:rPr>
              <w:t>.</w:t>
            </w:r>
            <w:r w:rsidRPr="007F2CEC">
              <w:rPr>
                <w:b/>
                <w:lang w:val="en-US" w:eastAsia="zh-CN"/>
              </w:rPr>
              <w:t>002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rPr>
                <w:lang w:val="en-US"/>
              </w:rPr>
              <w:t>Neuro&lt;Con</w:t>
            </w:r>
          </w:p>
        </w:tc>
      </w:tr>
      <w:tr w:rsidR="008268ED" w:rsidRPr="007F2CEC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480" w:lineRule="auto"/>
              <w:rPr>
                <w:lang w:eastAsia="zh-CN"/>
              </w:rPr>
            </w:pPr>
            <w:r w:rsidRPr="007F2CEC">
              <w:rPr>
                <w:lang w:eastAsia="zh-CN"/>
              </w:rPr>
              <w:t>Valsalva ratio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7F2CEC">
              <w:rPr>
                <w:lang w:eastAsia="zh-CN"/>
              </w:rPr>
              <w:t>1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68</w:t>
            </w:r>
            <w:r w:rsidRPr="007F2CEC">
              <w:t>±</w:t>
            </w: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rPr>
                <w:lang w:eastAsia="zh-CN"/>
              </w:rPr>
              <w:t>1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69</w:t>
            </w:r>
            <w:r w:rsidRPr="007F2CEC">
              <w:t xml:space="preserve">± </w:t>
            </w: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rPr>
                <w:lang w:eastAsia="zh-CN"/>
              </w:rPr>
              <w:t>1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68</w:t>
            </w:r>
            <w:r w:rsidRPr="007F2CEC">
              <w:t>±</w:t>
            </w:r>
            <w:r w:rsidRPr="007F2CEC">
              <w:rPr>
                <w:lang w:eastAsia="zh-CN"/>
              </w:rPr>
              <w:t>0</w:t>
            </w:r>
            <w:r>
              <w:t>.</w:t>
            </w:r>
            <w:r w:rsidRPr="007F2CEC">
              <w:rPr>
                <w:lang w:eastAsia="zh-CN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  <w:rPr>
                <w:color w:val="000000"/>
                <w:lang w:eastAsia="zh-CN"/>
              </w:rPr>
            </w:pPr>
            <w:r w:rsidRPr="007F2CEC">
              <w:rPr>
                <w:color w:val="000000"/>
                <w:lang w:eastAsia="zh-CN"/>
              </w:rPr>
              <w:t>1</w:t>
            </w:r>
            <w:r>
              <w:rPr>
                <w:color w:val="000000"/>
                <w:lang w:eastAsia="zh-CN"/>
              </w:rPr>
              <w:t>.</w:t>
            </w:r>
            <w:r w:rsidRPr="007F2CEC">
              <w:rPr>
                <w:color w:val="000000"/>
                <w:lang w:eastAsia="zh-CN"/>
              </w:rPr>
              <w:t>97±</w:t>
            </w: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right"/>
              <w:rPr>
                <w:lang w:eastAsia="zh-CN"/>
              </w:rPr>
            </w:pPr>
            <w:r w:rsidRPr="007F2CEC">
              <w:rPr>
                <w:b/>
                <w:lang w:eastAsia="zh-CN"/>
              </w:rPr>
              <w:t>0</w:t>
            </w:r>
            <w:r>
              <w:rPr>
                <w:b/>
                <w:lang w:eastAsia="zh-CN"/>
              </w:rPr>
              <w:t>.</w:t>
            </w:r>
            <w:r w:rsidRPr="007F2CEC">
              <w:rPr>
                <w:b/>
                <w:lang w:eastAsia="zh-CN"/>
              </w:rPr>
              <w:t>016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right"/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076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</w:p>
        </w:tc>
      </w:tr>
      <w:tr w:rsidR="008268ED" w:rsidRPr="007F2CEC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480" w:lineRule="auto"/>
            </w:pPr>
            <w:r w:rsidRPr="007F2CEC">
              <w:rPr>
                <w:lang w:eastAsia="zh-CN"/>
              </w:rPr>
              <w:t>Pathological</w:t>
            </w:r>
            <w:r w:rsidRPr="007F2CEC">
              <w:t xml:space="preserve"> </w:t>
            </w:r>
            <w:r w:rsidRPr="007F2CEC">
              <w:rPr>
                <w:lang w:eastAsia="zh-CN"/>
              </w:rPr>
              <w:t>p</w:t>
            </w:r>
            <w:r w:rsidRPr="007F2CEC">
              <w:t>hase IIb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4%</w:t>
            </w:r>
          </w:p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(1/25)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val="en-US" w:eastAsia="zh-CN"/>
              </w:rPr>
            </w:pPr>
            <w:r w:rsidRPr="007F2CEC">
              <w:rPr>
                <w:lang w:val="en-US" w:eastAsia="zh-CN"/>
              </w:rPr>
              <w:t>0%</w:t>
            </w:r>
          </w:p>
          <w:p w:rsidR="008268ED" w:rsidRPr="007F2CEC" w:rsidRDefault="008268ED" w:rsidP="00FB2FDC">
            <w:pPr>
              <w:spacing w:line="480" w:lineRule="auto"/>
              <w:jc w:val="center"/>
              <w:rPr>
                <w:lang w:val="en-US" w:eastAsia="zh-CN"/>
              </w:rPr>
            </w:pPr>
            <w:r w:rsidRPr="007F2CEC">
              <w:rPr>
                <w:lang w:val="en-US" w:eastAsia="zh-CN"/>
              </w:rPr>
              <w:t>(0/11)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val="en-US" w:eastAsia="zh-CN"/>
              </w:rPr>
            </w:pPr>
            <w:r w:rsidRPr="007F2CEC">
              <w:rPr>
                <w:lang w:val="en-US" w:eastAsia="zh-CN"/>
              </w:rPr>
              <w:t>7</w:t>
            </w:r>
            <w:r>
              <w:rPr>
                <w:lang w:val="en-US" w:eastAsia="zh-CN"/>
              </w:rPr>
              <w:t>.</w:t>
            </w:r>
            <w:r w:rsidRPr="007F2CEC">
              <w:rPr>
                <w:lang w:val="en-US" w:eastAsia="zh-CN"/>
              </w:rPr>
              <w:t>1%</w:t>
            </w:r>
          </w:p>
          <w:p w:rsidR="008268ED" w:rsidRPr="007F2CEC" w:rsidRDefault="008268ED" w:rsidP="00FB2FDC">
            <w:pPr>
              <w:spacing w:line="480" w:lineRule="auto"/>
              <w:jc w:val="center"/>
              <w:rPr>
                <w:lang w:val="en-US" w:eastAsia="zh-CN"/>
              </w:rPr>
            </w:pPr>
            <w:r w:rsidRPr="007F2CEC">
              <w:rPr>
                <w:lang w:val="en-US" w:eastAsia="zh-CN"/>
              </w:rPr>
              <w:t>(1/14)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  <w:rPr>
                <w:color w:val="000000"/>
              </w:rPr>
            </w:pPr>
            <w:r w:rsidRPr="007F2CEC">
              <w:rPr>
                <w:color w:val="000000"/>
              </w:rPr>
              <w:t>0%</w:t>
            </w:r>
          </w:p>
          <w:p w:rsidR="008268ED" w:rsidRPr="007F2CEC" w:rsidRDefault="008268ED" w:rsidP="00FB2FDC">
            <w:pPr>
              <w:spacing w:line="480" w:lineRule="auto"/>
              <w:jc w:val="center"/>
              <w:rPr>
                <w:color w:val="000000"/>
              </w:rPr>
            </w:pPr>
            <w:r w:rsidRPr="007F2CEC">
              <w:rPr>
                <w:color w:val="000000"/>
              </w:rPr>
              <w:t>(0/26)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right"/>
              <w:rPr>
                <w:lang w:val="en-US" w:eastAsia="zh-CN"/>
              </w:rPr>
            </w:pPr>
            <w:r w:rsidRPr="007F2CEC">
              <w:rPr>
                <w:lang w:val="en-US" w:eastAsia="zh-CN"/>
              </w:rPr>
              <w:t>0</w:t>
            </w:r>
            <w:r>
              <w:rPr>
                <w:lang w:val="en-US" w:eastAsia="zh-CN"/>
              </w:rPr>
              <w:t>.</w:t>
            </w:r>
            <w:r w:rsidRPr="007F2CEC">
              <w:rPr>
                <w:lang w:val="en-US" w:eastAsia="zh-CN"/>
              </w:rPr>
              <w:t>490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right"/>
              <w:rPr>
                <w:lang w:val="en-US" w:eastAsia="zh-CN"/>
              </w:rPr>
            </w:pPr>
            <w:r w:rsidRPr="007F2CEC">
              <w:rPr>
                <w:lang w:val="en-US" w:eastAsia="zh-CN"/>
              </w:rPr>
              <w:t>0</w:t>
            </w:r>
            <w:r>
              <w:rPr>
                <w:lang w:val="en-US" w:eastAsia="zh-CN"/>
              </w:rPr>
              <w:t>.</w:t>
            </w:r>
            <w:r w:rsidRPr="007F2CEC">
              <w:rPr>
                <w:lang w:val="en-US" w:eastAsia="zh-CN"/>
              </w:rPr>
              <w:t>490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val="en-US" w:eastAsia="zh-CN"/>
              </w:rPr>
            </w:pPr>
          </w:p>
        </w:tc>
      </w:tr>
      <w:tr w:rsidR="008268ED" w:rsidRPr="007F2CEC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480" w:lineRule="auto"/>
            </w:pPr>
            <w:r w:rsidRPr="007F2CEC">
              <w:rPr>
                <w:lang w:eastAsia="zh-CN"/>
              </w:rPr>
              <w:t>Pathological</w:t>
            </w:r>
            <w:r w:rsidRPr="007F2CEC">
              <w:t xml:space="preserve"> </w:t>
            </w:r>
            <w:r w:rsidRPr="007F2CEC">
              <w:rPr>
                <w:lang w:eastAsia="zh-CN"/>
              </w:rPr>
              <w:t>p</w:t>
            </w:r>
            <w:r w:rsidRPr="007F2CEC">
              <w:t>hase IV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8%</w:t>
            </w:r>
          </w:p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(2/25)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7F2CEC">
              <w:rPr>
                <w:lang w:eastAsia="zh-CN"/>
              </w:rPr>
              <w:t>9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1%</w:t>
            </w:r>
          </w:p>
          <w:p w:rsidR="008268ED" w:rsidRPr="007F2CEC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7F2CEC">
              <w:rPr>
                <w:lang w:eastAsia="zh-CN"/>
              </w:rPr>
              <w:t>(1/11)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7F2CEC">
              <w:rPr>
                <w:lang w:eastAsia="zh-CN"/>
              </w:rPr>
              <w:t>7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1%</w:t>
            </w:r>
          </w:p>
          <w:p w:rsidR="008268ED" w:rsidRPr="007F2CEC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7F2CEC">
              <w:rPr>
                <w:lang w:eastAsia="zh-CN"/>
              </w:rPr>
              <w:t>(1/14)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  <w:rPr>
                <w:color w:val="000000"/>
              </w:rPr>
            </w:pPr>
            <w:r w:rsidRPr="007F2CEC">
              <w:rPr>
                <w:color w:val="000000"/>
              </w:rPr>
              <w:t>0%</w:t>
            </w:r>
          </w:p>
          <w:p w:rsidR="008268ED" w:rsidRPr="007F2CEC" w:rsidRDefault="008268ED" w:rsidP="00FB2FDC">
            <w:pPr>
              <w:spacing w:line="480" w:lineRule="auto"/>
              <w:jc w:val="center"/>
              <w:rPr>
                <w:color w:val="000000"/>
              </w:rPr>
            </w:pPr>
            <w:r w:rsidRPr="007F2CEC">
              <w:rPr>
                <w:color w:val="000000"/>
              </w:rPr>
              <w:t>(0/26)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right"/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235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right"/>
              <w:rPr>
                <w:lang w:eastAsia="zh-CN"/>
              </w:rPr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235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</w:p>
        </w:tc>
      </w:tr>
      <w:tr w:rsidR="008268ED" w:rsidRPr="0099364C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480" w:lineRule="auto"/>
              <w:rPr>
                <w:vertAlign w:val="subscript"/>
                <w:lang w:val="en-US" w:eastAsia="zh-CN"/>
              </w:rPr>
            </w:pPr>
            <w:r w:rsidRPr="007F2CEC">
              <w:rPr>
                <w:lang w:val="en-US"/>
              </w:rPr>
              <w:t xml:space="preserve">SBP </w:t>
            </w:r>
            <w:r w:rsidRPr="007F2CEC">
              <w:rPr>
                <w:lang w:val="en-US" w:eastAsia="zh-CN"/>
              </w:rPr>
              <w:t>change</w:t>
            </w:r>
            <w:r w:rsidRPr="007F2CEC">
              <w:rPr>
                <w:lang w:val="en-US"/>
              </w:rPr>
              <w:t xml:space="preserve"> </w:t>
            </w:r>
            <w:r w:rsidRPr="007F2CEC">
              <w:rPr>
                <w:lang w:val="en-US" w:eastAsia="zh-CN"/>
              </w:rPr>
              <w:t>during tilt (</w:t>
            </w:r>
            <w:r w:rsidRPr="007F2CEC">
              <w:rPr>
                <w:lang w:val="en-US"/>
              </w:rPr>
              <w:t>mmHg</w:t>
            </w:r>
            <w:r w:rsidRPr="007F2CEC">
              <w:rPr>
                <w:lang w:val="en-US" w:eastAsia="zh-CN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-1</w:t>
            </w:r>
            <w:r>
              <w:t>.</w:t>
            </w:r>
            <w:r w:rsidRPr="007F2CEC">
              <w:t>20±7</w:t>
            </w:r>
            <w:r>
              <w:t>.</w:t>
            </w:r>
            <w:r w:rsidRPr="007F2CEC">
              <w:t>68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val="en-US" w:eastAsia="zh-CN"/>
              </w:rPr>
            </w:pPr>
            <w:r w:rsidRPr="007F2CEC">
              <w:rPr>
                <w:lang w:val="en-US"/>
              </w:rPr>
              <w:t>-3</w:t>
            </w:r>
            <w:r>
              <w:rPr>
                <w:lang w:val="en-US"/>
              </w:rPr>
              <w:t>.</w:t>
            </w:r>
            <w:r w:rsidRPr="007F2CEC">
              <w:rPr>
                <w:lang w:val="en-US"/>
              </w:rPr>
              <w:t>64±8</w:t>
            </w:r>
            <w:r>
              <w:rPr>
                <w:lang w:val="en-US"/>
              </w:rPr>
              <w:t>.</w:t>
            </w:r>
            <w:r w:rsidRPr="007F2CEC">
              <w:rPr>
                <w:lang w:val="en-US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71±6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99364C" w:rsidRDefault="008268ED" w:rsidP="00FB2FDC">
            <w:pPr>
              <w:spacing w:line="480" w:lineRule="auto"/>
              <w:jc w:val="center"/>
              <w:rPr>
                <w:lang w:val="en-US"/>
              </w:rPr>
            </w:pPr>
            <w:r w:rsidRPr="0099364C">
              <w:rPr>
                <w:lang w:val="en-US"/>
              </w:rPr>
              <w:t>-2.</w:t>
            </w:r>
            <w:r>
              <w:rPr>
                <w:lang w:val="en-US"/>
              </w:rPr>
              <w:t>12</w:t>
            </w:r>
            <w:r w:rsidRPr="0099364C">
              <w:rPr>
                <w:lang w:val="en-US"/>
              </w:rPr>
              <w:t>±7.24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99364C" w:rsidRDefault="008268ED" w:rsidP="00FB2FDC">
            <w:pPr>
              <w:spacing w:line="480" w:lineRule="auto"/>
              <w:jc w:val="right"/>
              <w:rPr>
                <w:lang w:val="en-US" w:eastAsia="zh-CN"/>
              </w:rPr>
            </w:pPr>
            <w:r w:rsidRPr="0099364C">
              <w:rPr>
                <w:lang w:val="en-US" w:eastAsia="zh-CN"/>
              </w:rPr>
              <w:t>0.663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right"/>
              <w:rPr>
                <w:lang w:val="en-US"/>
              </w:rPr>
            </w:pPr>
            <w:r w:rsidRPr="007F2CEC">
              <w:rPr>
                <w:lang w:val="en-US" w:eastAsia="zh-CN"/>
              </w:rPr>
              <w:t>0</w:t>
            </w:r>
            <w:r>
              <w:rPr>
                <w:lang w:val="en-US" w:eastAsia="zh-CN"/>
              </w:rPr>
              <w:t>.</w:t>
            </w:r>
            <w:r w:rsidRPr="007F2CEC">
              <w:rPr>
                <w:lang w:val="en-US" w:eastAsia="zh-CN"/>
              </w:rPr>
              <w:t>318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99364C" w:rsidRDefault="008268ED" w:rsidP="00FB2FDC">
            <w:pPr>
              <w:spacing w:line="480" w:lineRule="auto"/>
              <w:jc w:val="center"/>
              <w:rPr>
                <w:lang w:val="en-US"/>
              </w:rPr>
            </w:pPr>
          </w:p>
        </w:tc>
      </w:tr>
      <w:tr w:rsidR="008268ED" w:rsidRPr="0099364C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7F2CEC">
              <w:rPr>
                <w:lang w:val="en-US" w:eastAsia="zh-CN"/>
              </w:rPr>
              <w:t>DBP change during tilt (</w:t>
            </w:r>
            <w:r w:rsidRPr="007F2CEC">
              <w:rPr>
                <w:lang w:val="en-US"/>
              </w:rPr>
              <w:t>mmHg</w:t>
            </w:r>
            <w:r w:rsidRPr="007F2CEC">
              <w:rPr>
                <w:lang w:val="en-US" w:eastAsia="zh-CN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99364C" w:rsidRDefault="008268ED" w:rsidP="00FB2FDC">
            <w:pPr>
              <w:spacing w:line="480" w:lineRule="auto"/>
              <w:jc w:val="center"/>
              <w:rPr>
                <w:lang w:val="en-US" w:eastAsia="zh-CN"/>
              </w:rPr>
            </w:pPr>
            <w:r w:rsidRPr="0099364C">
              <w:rPr>
                <w:lang w:val="en-US"/>
              </w:rPr>
              <w:t>2.60±4.81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99364C" w:rsidRDefault="008268ED" w:rsidP="00FB2FDC">
            <w:pPr>
              <w:spacing w:line="480" w:lineRule="auto"/>
              <w:jc w:val="center"/>
              <w:rPr>
                <w:lang w:val="en-US" w:eastAsia="zh-CN"/>
              </w:rPr>
            </w:pPr>
            <w:r w:rsidRPr="0099364C">
              <w:rPr>
                <w:lang w:val="en-US" w:eastAsia="zh-CN"/>
              </w:rPr>
              <w:t>0.45±4.72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99364C" w:rsidRDefault="008268ED" w:rsidP="00FB2FDC">
            <w:pPr>
              <w:spacing w:line="480" w:lineRule="auto"/>
              <w:jc w:val="center"/>
              <w:rPr>
                <w:lang w:val="en-US" w:eastAsia="zh-CN"/>
              </w:rPr>
            </w:pPr>
            <w:r w:rsidRPr="0099364C">
              <w:rPr>
                <w:lang w:val="en-US" w:eastAsia="zh-CN"/>
              </w:rPr>
              <w:t>4.29±4.32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99364C" w:rsidRDefault="008268ED" w:rsidP="00FB2FDC">
            <w:pPr>
              <w:spacing w:line="480" w:lineRule="auto"/>
              <w:jc w:val="center"/>
              <w:rPr>
                <w:lang w:val="en-US"/>
              </w:rPr>
            </w:pPr>
            <w:r w:rsidRPr="0099364C">
              <w:rPr>
                <w:lang w:val="en-US"/>
              </w:rPr>
              <w:t>2.88±5.69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99364C" w:rsidRDefault="008268ED" w:rsidP="00FB2FDC">
            <w:pPr>
              <w:spacing w:line="480" w:lineRule="auto"/>
              <w:jc w:val="right"/>
              <w:rPr>
                <w:lang w:val="en-US" w:eastAsia="zh-CN"/>
              </w:rPr>
            </w:pPr>
            <w:r w:rsidRPr="0099364C">
              <w:rPr>
                <w:lang w:val="en-US" w:eastAsia="zh-CN"/>
              </w:rPr>
              <w:t>0.848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right"/>
              <w:rPr>
                <w:lang w:val="en-US"/>
              </w:rPr>
            </w:pPr>
            <w:r w:rsidRPr="007F2CEC">
              <w:rPr>
                <w:lang w:val="en-US" w:eastAsia="zh-CN"/>
              </w:rPr>
              <w:t>0</w:t>
            </w:r>
            <w:r>
              <w:rPr>
                <w:lang w:val="en-US" w:eastAsia="zh-CN"/>
              </w:rPr>
              <w:t>.</w:t>
            </w:r>
            <w:r w:rsidRPr="007F2CEC">
              <w:rPr>
                <w:lang w:val="en-US" w:eastAsia="zh-CN"/>
              </w:rPr>
              <w:t>189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99364C" w:rsidRDefault="008268ED" w:rsidP="00FB2FDC">
            <w:pPr>
              <w:spacing w:line="480" w:lineRule="auto"/>
              <w:jc w:val="center"/>
              <w:rPr>
                <w:lang w:val="en-US"/>
              </w:rPr>
            </w:pPr>
          </w:p>
        </w:tc>
      </w:tr>
      <w:tr w:rsidR="008268ED" w:rsidRPr="007F2CEC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7F2CEC">
              <w:rPr>
                <w:lang w:val="en-US" w:eastAsia="zh-CN"/>
              </w:rPr>
              <w:t>HR change during tilt</w:t>
            </w:r>
            <w:r w:rsidRPr="007F2CEC">
              <w:rPr>
                <w:lang w:val="en-US"/>
              </w:rPr>
              <w:t xml:space="preserve"> </w:t>
            </w:r>
            <w:r w:rsidRPr="007F2CEC">
              <w:rPr>
                <w:lang w:val="en-US" w:eastAsia="zh-CN"/>
              </w:rPr>
              <w:t>(</w:t>
            </w:r>
            <w:r w:rsidRPr="007F2CEC">
              <w:rPr>
                <w:lang w:val="en-US"/>
              </w:rPr>
              <w:t>bpm</w:t>
            </w:r>
            <w:r w:rsidRPr="007F2CEC">
              <w:rPr>
                <w:lang w:val="en-US" w:eastAsia="zh-CN"/>
              </w:rPr>
              <w:t>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99364C">
              <w:rPr>
                <w:lang w:val="en-US"/>
              </w:rPr>
              <w:t>1</w:t>
            </w:r>
            <w:r w:rsidRPr="007F2CEC">
              <w:t>5</w:t>
            </w:r>
            <w:r>
              <w:t>.</w:t>
            </w:r>
            <w:r w:rsidRPr="007F2CEC">
              <w:t>58±5</w:t>
            </w:r>
            <w:r>
              <w:t>.</w:t>
            </w:r>
            <w:r w:rsidRPr="007F2CEC">
              <w:t>89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7F2CEC">
              <w:rPr>
                <w:lang w:eastAsia="zh-CN"/>
              </w:rPr>
              <w:t>14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58±8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7F2CEC">
              <w:rPr>
                <w:lang w:eastAsia="zh-CN"/>
              </w:rPr>
              <w:t>16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43±3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06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13</w:t>
            </w:r>
            <w:r>
              <w:t>.</w:t>
            </w:r>
            <w:r w:rsidRPr="007F2CEC">
              <w:t>65±7</w:t>
            </w:r>
            <w:r>
              <w:t>.</w:t>
            </w:r>
            <w:r w:rsidRPr="007F2CEC">
              <w:t>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right"/>
              <w:rPr>
                <w:lang w:eastAsia="zh-CN"/>
              </w:rPr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321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right"/>
              <w:rPr>
                <w:lang w:val="en-US"/>
              </w:rPr>
            </w:pPr>
            <w:r w:rsidRPr="007F2CEC">
              <w:rPr>
                <w:lang w:val="en-US" w:eastAsia="zh-CN"/>
              </w:rPr>
              <w:t>0</w:t>
            </w:r>
            <w:r>
              <w:rPr>
                <w:lang w:val="en-US" w:eastAsia="zh-CN"/>
              </w:rPr>
              <w:t>.</w:t>
            </w:r>
            <w:r w:rsidRPr="007F2CEC">
              <w:rPr>
                <w:lang w:val="en-US" w:eastAsia="zh-CN"/>
              </w:rPr>
              <w:t>274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</w:pPr>
          </w:p>
        </w:tc>
      </w:tr>
      <w:tr w:rsidR="008268ED" w:rsidRPr="007F2CEC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480" w:lineRule="auto"/>
              <w:rPr>
                <w:lang w:eastAsia="zh-CN"/>
              </w:rPr>
            </w:pPr>
            <w:r w:rsidRPr="007F2CEC">
              <w:rPr>
                <w:lang w:eastAsia="zh-CN"/>
              </w:rPr>
              <w:lastRenderedPageBreak/>
              <w:t>RR-LF (during tilt)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67</w:t>
            </w:r>
            <w:r>
              <w:t>.</w:t>
            </w:r>
            <w:r w:rsidRPr="007F2CEC">
              <w:t>42±11</w:t>
            </w:r>
            <w:r>
              <w:t>.</w:t>
            </w:r>
            <w:r w:rsidRPr="007F2CEC">
              <w:t>46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7F2CEC">
              <w:rPr>
                <w:lang w:eastAsia="zh-CN"/>
              </w:rPr>
              <w:t>63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41±14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7F2CEC">
              <w:rPr>
                <w:lang w:eastAsia="zh-CN"/>
              </w:rPr>
              <w:t>70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58±7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89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65</w:t>
            </w:r>
            <w:r>
              <w:t>.</w:t>
            </w:r>
            <w:r w:rsidRPr="007F2CEC">
              <w:t>91±12</w:t>
            </w:r>
            <w:r>
              <w:t>.</w:t>
            </w:r>
            <w:r w:rsidRPr="007F2CEC"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right"/>
              <w:rPr>
                <w:b/>
                <w:lang w:eastAsia="zh-CN"/>
              </w:rPr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653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right"/>
              <w:rPr>
                <w:lang w:val="en-US" w:eastAsia="zh-CN"/>
              </w:rPr>
            </w:pPr>
            <w:r w:rsidRPr="007F2CEC">
              <w:rPr>
                <w:lang w:val="en-US" w:eastAsia="zh-CN"/>
              </w:rPr>
              <w:t>0</w:t>
            </w:r>
            <w:r>
              <w:rPr>
                <w:lang w:val="en-US" w:eastAsia="zh-CN"/>
              </w:rPr>
              <w:t>.</w:t>
            </w:r>
            <w:r w:rsidRPr="007F2CEC">
              <w:rPr>
                <w:lang w:val="en-US" w:eastAsia="zh-CN"/>
              </w:rPr>
              <w:t>214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</w:pPr>
          </w:p>
        </w:tc>
      </w:tr>
      <w:tr w:rsidR="008268ED" w:rsidRPr="007F2CEC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480" w:lineRule="auto"/>
              <w:rPr>
                <w:lang w:eastAsia="zh-CN"/>
              </w:rPr>
            </w:pPr>
            <w:r w:rsidRPr="007F2CEC">
              <w:rPr>
                <w:lang w:eastAsia="zh-CN"/>
              </w:rPr>
              <w:t xml:space="preserve">RR-HF (during tilt)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11</w:t>
            </w:r>
            <w:r>
              <w:t>.</w:t>
            </w:r>
            <w:r w:rsidRPr="007F2CEC">
              <w:t>79±7</w:t>
            </w:r>
            <w:r>
              <w:t>.</w:t>
            </w:r>
            <w:r w:rsidRPr="007F2CEC">
              <w:t>26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7F2CEC">
              <w:rPr>
                <w:lang w:eastAsia="zh-CN"/>
              </w:rPr>
              <w:t>13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70±8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7F2CEC">
              <w:rPr>
                <w:lang w:eastAsia="zh-CN"/>
              </w:rPr>
              <w:t>10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29±6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16</w:t>
            </w:r>
            <w:r>
              <w:t>.</w:t>
            </w:r>
            <w:r w:rsidRPr="007F2CEC">
              <w:t>04±11</w:t>
            </w:r>
            <w:r>
              <w:t>.</w:t>
            </w:r>
            <w:r w:rsidRPr="007F2CEC"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right"/>
              <w:rPr>
                <w:lang w:eastAsia="zh-CN"/>
              </w:rPr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462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right"/>
              <w:rPr>
                <w:lang w:val="en-US" w:eastAsia="zh-CN"/>
              </w:rPr>
            </w:pPr>
            <w:r w:rsidRPr="007F2CEC">
              <w:rPr>
                <w:lang w:val="en-US" w:eastAsia="zh-CN"/>
              </w:rPr>
              <w:t>0</w:t>
            </w:r>
            <w:r>
              <w:rPr>
                <w:lang w:val="en-US" w:eastAsia="zh-CN"/>
              </w:rPr>
              <w:t>.</w:t>
            </w:r>
            <w:r w:rsidRPr="007F2CEC">
              <w:rPr>
                <w:lang w:val="en-US" w:eastAsia="zh-CN"/>
              </w:rPr>
              <w:t>382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</w:pPr>
          </w:p>
        </w:tc>
      </w:tr>
      <w:tr w:rsidR="008268ED" w:rsidRPr="007F2CEC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7F2CEC">
              <w:rPr>
                <w:lang w:val="en-US" w:eastAsia="zh-CN"/>
              </w:rPr>
              <w:t>LF/HF ratio of RRI (during tilt)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11</w:t>
            </w:r>
            <w:r>
              <w:t>.</w:t>
            </w:r>
            <w:r w:rsidRPr="007F2CEC">
              <w:t>03±6</w:t>
            </w:r>
            <w:r>
              <w:t>.</w:t>
            </w:r>
            <w:r w:rsidRPr="007F2CEC"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7F2CEC">
              <w:rPr>
                <w:lang w:eastAsia="zh-CN"/>
              </w:rPr>
              <w:t>9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79±5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7F2CEC">
              <w:rPr>
                <w:lang w:eastAsia="zh-CN"/>
              </w:rPr>
              <w:t>12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01±6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53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10</w:t>
            </w:r>
            <w:r>
              <w:t>.</w:t>
            </w:r>
            <w:r w:rsidRPr="007F2CEC">
              <w:t>18±8</w:t>
            </w:r>
            <w:r>
              <w:t>.</w:t>
            </w:r>
            <w:r w:rsidRPr="007F2CEC"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right"/>
            </w:pPr>
            <w:r w:rsidRPr="007F2CEC">
              <w:t>0</w:t>
            </w:r>
            <w:r>
              <w:t>.</w:t>
            </w:r>
            <w:r w:rsidRPr="007F2CEC">
              <w:t>203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right"/>
              <w:rPr>
                <w:lang w:val="en-US" w:eastAsia="zh-CN"/>
              </w:rPr>
            </w:pPr>
            <w:r w:rsidRPr="007F2CEC">
              <w:rPr>
                <w:lang w:val="en-US" w:eastAsia="zh-CN"/>
              </w:rPr>
              <w:t>0</w:t>
            </w:r>
            <w:r>
              <w:rPr>
                <w:lang w:val="en-US" w:eastAsia="zh-CN"/>
              </w:rPr>
              <w:t>.</w:t>
            </w:r>
            <w:r w:rsidRPr="007F2CEC">
              <w:rPr>
                <w:lang w:val="en-US" w:eastAsia="zh-CN"/>
              </w:rPr>
              <w:t>340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</w:pPr>
          </w:p>
        </w:tc>
      </w:tr>
      <w:tr w:rsidR="008268ED" w:rsidRPr="007F2CEC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7F2CEC">
              <w:rPr>
                <w:lang w:val="en-US" w:eastAsia="zh-CN"/>
              </w:rPr>
              <w:t>BRS(during tilt)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5</w:t>
            </w:r>
            <w:r>
              <w:t>.</w:t>
            </w:r>
            <w:r w:rsidRPr="007F2CEC">
              <w:t>85±3</w:t>
            </w:r>
            <w:r>
              <w:t>.</w:t>
            </w:r>
            <w:r w:rsidRPr="007F2CEC">
              <w:t>28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445B46">
              <w:rPr>
                <w:lang w:eastAsia="zh-CN"/>
              </w:rPr>
              <w:t>5.54</w:t>
            </w:r>
            <w:r w:rsidRPr="007F2CEC">
              <w:rPr>
                <w:lang w:eastAsia="zh-CN"/>
              </w:rPr>
              <w:t>±</w:t>
            </w:r>
            <w:r w:rsidRPr="00445B46">
              <w:rPr>
                <w:lang w:eastAsia="zh-CN"/>
              </w:rPr>
              <w:t>2.93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445B46">
              <w:rPr>
                <w:lang w:eastAsia="zh-CN"/>
              </w:rPr>
              <w:t>6.10</w:t>
            </w:r>
            <w:r w:rsidRPr="007F2CEC">
              <w:rPr>
                <w:lang w:eastAsia="zh-CN"/>
              </w:rPr>
              <w:t>±</w:t>
            </w:r>
            <w:r w:rsidRPr="00445B46">
              <w:rPr>
                <w:lang w:eastAsia="zh-CN"/>
              </w:rPr>
              <w:t>3.62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10</w:t>
            </w:r>
            <w:r>
              <w:t>.</w:t>
            </w:r>
            <w:r w:rsidRPr="007F2CEC">
              <w:t>09±7</w:t>
            </w:r>
            <w:r>
              <w:t>.</w:t>
            </w:r>
            <w:r w:rsidRPr="007F2CEC"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right"/>
            </w:pPr>
            <w:r w:rsidRPr="007F2CEC">
              <w:rPr>
                <w:b/>
              </w:rPr>
              <w:t>0</w:t>
            </w:r>
            <w:r>
              <w:rPr>
                <w:b/>
              </w:rPr>
              <w:t>.</w:t>
            </w:r>
            <w:r w:rsidRPr="007F2CEC">
              <w:rPr>
                <w:b/>
              </w:rPr>
              <w:t>011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right"/>
            </w:pPr>
            <w:r w:rsidRPr="007F2CEC">
              <w:rPr>
                <w:lang w:val="en-US"/>
              </w:rPr>
              <w:t>0</w:t>
            </w:r>
            <w:r>
              <w:rPr>
                <w:lang w:val="en-US"/>
              </w:rPr>
              <w:t>.</w:t>
            </w:r>
            <w:r w:rsidRPr="007F2CEC">
              <w:rPr>
                <w:lang w:val="en-US"/>
              </w:rPr>
              <w:t>039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all adjusted p&gt;0</w:t>
            </w:r>
            <w:r>
              <w:t>.</w:t>
            </w:r>
            <w:r w:rsidRPr="007F2CEC">
              <w:t>05</w:t>
            </w:r>
          </w:p>
        </w:tc>
      </w:tr>
      <w:tr w:rsidR="008268ED" w:rsidRPr="007F2CEC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7F2CEC">
              <w:rPr>
                <w:lang w:val="en-US" w:eastAsia="zh-CN"/>
              </w:rPr>
              <w:t>BRS difference during tilt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7</w:t>
            </w:r>
            <w:r>
              <w:t>.</w:t>
            </w:r>
            <w:r w:rsidRPr="007F2CEC">
              <w:t>18±7</w:t>
            </w:r>
            <w:r>
              <w:t>.</w:t>
            </w:r>
            <w:r w:rsidRPr="007F2CEC">
              <w:t>98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445B46">
              <w:rPr>
                <w:lang w:eastAsia="zh-CN"/>
              </w:rPr>
              <w:t>7.60</w:t>
            </w:r>
            <w:r w:rsidRPr="007F2CEC">
              <w:rPr>
                <w:lang w:eastAsia="zh-CN"/>
              </w:rPr>
              <w:t>±</w:t>
            </w:r>
            <w:r w:rsidRPr="00445B46">
              <w:rPr>
                <w:lang w:eastAsia="zh-CN"/>
              </w:rPr>
              <w:t>9.81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445B46">
              <w:rPr>
                <w:lang w:eastAsia="zh-CN"/>
              </w:rPr>
              <w:t>6.85</w:t>
            </w:r>
            <w:r w:rsidRPr="007F2CEC">
              <w:rPr>
                <w:lang w:eastAsia="zh-CN"/>
              </w:rPr>
              <w:t>±</w:t>
            </w:r>
            <w:r w:rsidRPr="00445B46">
              <w:rPr>
                <w:lang w:eastAsia="zh-CN"/>
              </w:rPr>
              <w:t>6.57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10</w:t>
            </w:r>
            <w:r>
              <w:t>.</w:t>
            </w:r>
            <w:r w:rsidRPr="007F2CEC">
              <w:t>70±8</w:t>
            </w:r>
            <w:r>
              <w:t>.</w:t>
            </w:r>
            <w:r w:rsidRPr="007F2CEC"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right"/>
              <w:rPr>
                <w:lang w:eastAsia="zh-CN"/>
              </w:rPr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131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right"/>
              <w:rPr>
                <w:lang w:eastAsia="zh-CN"/>
              </w:rPr>
            </w:pPr>
            <w:r w:rsidRPr="007F2CEC">
              <w:rPr>
                <w:lang w:val="en-US"/>
              </w:rPr>
              <w:t>0</w:t>
            </w:r>
            <w:r>
              <w:rPr>
                <w:lang w:val="en-US"/>
              </w:rPr>
              <w:t>.</w:t>
            </w:r>
            <w:r w:rsidRPr="007F2CEC">
              <w:rPr>
                <w:lang w:val="en-US" w:eastAsia="zh-CN"/>
              </w:rPr>
              <w:t>316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</w:pPr>
          </w:p>
        </w:tc>
      </w:tr>
      <w:tr w:rsidR="008268ED" w:rsidRPr="007F2CEC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480" w:lineRule="auto"/>
              <w:ind w:right="-159"/>
              <w:rPr>
                <w:vertAlign w:val="subscript"/>
                <w:lang w:eastAsia="zh-CN"/>
              </w:rPr>
            </w:pPr>
            <w:r w:rsidRPr="007F2CEC">
              <w:rPr>
                <w:lang w:eastAsia="zh-CN"/>
              </w:rPr>
              <w:t>SBP during daytime (mmHg)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129</w:t>
            </w:r>
            <w:r>
              <w:t>.</w:t>
            </w:r>
            <w:r w:rsidRPr="007F2CEC">
              <w:t>20</w:t>
            </w:r>
            <w:r>
              <w:t>.</w:t>
            </w:r>
            <w:r w:rsidRPr="007F2CEC">
              <w:t>2±10</w:t>
            </w:r>
            <w:r>
              <w:t>.</w:t>
            </w:r>
            <w:r w:rsidRPr="007F2CEC">
              <w:t>61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7F2CEC">
              <w:rPr>
                <w:lang w:eastAsia="zh-CN"/>
              </w:rPr>
              <w:t>131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20±10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7F2CEC">
              <w:t>127</w:t>
            </w:r>
            <w:r>
              <w:t>.</w:t>
            </w:r>
            <w:r w:rsidRPr="007F2CEC">
              <w:t>62</w:t>
            </w:r>
            <w:r w:rsidRPr="007F2CEC">
              <w:rPr>
                <w:lang w:eastAsia="zh-CN"/>
              </w:rPr>
              <w:t>±10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98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131</w:t>
            </w:r>
            <w:r>
              <w:t>.</w:t>
            </w:r>
            <w:r w:rsidRPr="007F2CEC">
              <w:t>49±11</w:t>
            </w:r>
            <w:r>
              <w:t>.</w:t>
            </w:r>
            <w:r w:rsidRPr="007F2CEC">
              <w:t>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right"/>
              <w:rPr>
                <w:lang w:eastAsia="zh-CN"/>
              </w:rPr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466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right"/>
              <w:rPr>
                <w:lang w:val="en-US"/>
              </w:rPr>
            </w:pPr>
            <w:r w:rsidRPr="007F2CEC">
              <w:rPr>
                <w:lang w:val="en-US" w:eastAsia="zh-CN"/>
              </w:rPr>
              <w:t>0</w:t>
            </w:r>
            <w:r>
              <w:rPr>
                <w:lang w:val="en-US" w:eastAsia="zh-CN"/>
              </w:rPr>
              <w:t>.</w:t>
            </w:r>
            <w:r w:rsidRPr="007F2CEC">
              <w:rPr>
                <w:lang w:val="en-US" w:eastAsia="zh-CN"/>
              </w:rPr>
              <w:t>563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</w:p>
        </w:tc>
      </w:tr>
      <w:tr w:rsidR="008268ED" w:rsidRPr="007F2CEC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480" w:lineRule="auto"/>
              <w:rPr>
                <w:vertAlign w:val="subscript"/>
                <w:lang w:eastAsia="zh-CN"/>
              </w:rPr>
            </w:pPr>
            <w:r w:rsidRPr="007F2CEC">
              <w:rPr>
                <w:lang w:eastAsia="zh-CN"/>
              </w:rPr>
              <w:t>DBP during daytime (mmHg)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76</w:t>
            </w:r>
            <w:r>
              <w:t>.</w:t>
            </w:r>
            <w:r w:rsidRPr="007F2CEC">
              <w:t>23±6</w:t>
            </w:r>
            <w:r>
              <w:t>.</w:t>
            </w:r>
            <w:r w:rsidRPr="007F2CEC">
              <w:t>39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7F2CEC">
              <w:t>78</w:t>
            </w:r>
            <w:r>
              <w:t>.</w:t>
            </w:r>
            <w:r w:rsidRPr="007F2CEC">
              <w:t>15±6</w:t>
            </w:r>
            <w:r>
              <w:t>.</w:t>
            </w:r>
            <w:r w:rsidRPr="007F2CEC"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val="en-US" w:eastAsia="zh-CN"/>
              </w:rPr>
            </w:pPr>
            <w:r w:rsidRPr="007F2CEC">
              <w:rPr>
                <w:lang w:val="en-US"/>
              </w:rPr>
              <w:t>74</w:t>
            </w:r>
            <w:r>
              <w:rPr>
                <w:lang w:val="en-US"/>
              </w:rPr>
              <w:t>.</w:t>
            </w:r>
            <w:r w:rsidRPr="007F2CEC">
              <w:rPr>
                <w:lang w:val="en-US"/>
              </w:rPr>
              <w:t>73</w:t>
            </w:r>
            <w:r w:rsidRPr="007F2CEC">
              <w:rPr>
                <w:lang w:eastAsia="zh-CN"/>
              </w:rPr>
              <w:t>±6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78</w:t>
            </w:r>
            <w:r>
              <w:t>.</w:t>
            </w:r>
            <w:r w:rsidRPr="007F2CEC">
              <w:t>67±7</w:t>
            </w:r>
            <w:r>
              <w:t>.</w:t>
            </w:r>
            <w:r w:rsidRPr="007F2CEC">
              <w:t>3</w:t>
            </w:r>
            <w:r w:rsidRPr="007F2CEC">
              <w:rPr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right"/>
              <w:rPr>
                <w:lang w:eastAsia="zh-CN"/>
              </w:rPr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214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right"/>
              <w:rPr>
                <w:lang w:val="en-US"/>
              </w:rPr>
            </w:pPr>
            <w:r w:rsidRPr="007F2CEC">
              <w:rPr>
                <w:lang w:val="en-US" w:eastAsia="zh-CN"/>
              </w:rPr>
              <w:t>0</w:t>
            </w:r>
            <w:r>
              <w:rPr>
                <w:lang w:val="en-US" w:eastAsia="zh-CN"/>
              </w:rPr>
              <w:t>.</w:t>
            </w:r>
            <w:r w:rsidRPr="007F2CEC">
              <w:rPr>
                <w:lang w:val="en-US" w:eastAsia="zh-CN"/>
              </w:rPr>
              <w:t>219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</w:p>
        </w:tc>
      </w:tr>
      <w:tr w:rsidR="008268ED" w:rsidRPr="007F2CEC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480" w:lineRule="auto"/>
              <w:rPr>
                <w:lang w:eastAsia="zh-CN"/>
              </w:rPr>
            </w:pPr>
            <w:r w:rsidRPr="007F2CEC">
              <w:rPr>
                <w:lang w:eastAsia="zh-CN"/>
              </w:rPr>
              <w:t>HR during daytime (bpm)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80</w:t>
            </w:r>
            <w:r>
              <w:t>.</w:t>
            </w:r>
            <w:r w:rsidRPr="007F2CEC">
              <w:t>1</w:t>
            </w:r>
            <w:r w:rsidRPr="007F2CEC">
              <w:rPr>
                <w:lang w:eastAsia="zh-CN"/>
              </w:rPr>
              <w:t>3</w:t>
            </w:r>
            <w:r w:rsidRPr="007F2CEC">
              <w:t>±9</w:t>
            </w:r>
            <w:r>
              <w:t>.</w:t>
            </w:r>
            <w:r w:rsidRPr="007F2CEC">
              <w:t>97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val="en-US" w:eastAsia="zh-CN"/>
              </w:rPr>
            </w:pPr>
            <w:r w:rsidRPr="007F2CEC">
              <w:rPr>
                <w:lang w:val="en-US"/>
              </w:rPr>
              <w:t>81</w:t>
            </w:r>
            <w:r>
              <w:rPr>
                <w:lang w:val="en-US"/>
              </w:rPr>
              <w:t>.</w:t>
            </w:r>
            <w:r w:rsidRPr="007F2CEC">
              <w:rPr>
                <w:lang w:val="en-US"/>
              </w:rPr>
              <w:t>79 ±</w:t>
            </w:r>
            <w:r w:rsidRPr="007F2CEC">
              <w:t xml:space="preserve"> </w:t>
            </w:r>
            <w:r w:rsidRPr="007F2CEC">
              <w:rPr>
                <w:lang w:val="en-US"/>
              </w:rPr>
              <w:t>5</w:t>
            </w:r>
            <w:r>
              <w:rPr>
                <w:lang w:val="en-US"/>
              </w:rPr>
              <w:t>.</w:t>
            </w:r>
            <w:r w:rsidRPr="007F2CEC">
              <w:rPr>
                <w:lang w:val="en-US"/>
              </w:rPr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val="en-US" w:eastAsia="zh-CN"/>
              </w:rPr>
            </w:pPr>
            <w:r w:rsidRPr="007F2CEC">
              <w:rPr>
                <w:lang w:val="en-US"/>
              </w:rPr>
              <w:t>78</w:t>
            </w:r>
            <w:r>
              <w:rPr>
                <w:lang w:val="en-US"/>
              </w:rPr>
              <w:t>.</w:t>
            </w:r>
            <w:r w:rsidRPr="007F2CEC">
              <w:rPr>
                <w:lang w:val="en-US"/>
              </w:rPr>
              <w:t>83</w:t>
            </w:r>
            <w:r w:rsidRPr="007F2CEC">
              <w:rPr>
                <w:lang w:val="en-US" w:eastAsia="zh-CN"/>
              </w:rPr>
              <w:t xml:space="preserve"> ±</w:t>
            </w:r>
            <w:r w:rsidRPr="007F2CEC">
              <w:t xml:space="preserve"> </w:t>
            </w:r>
            <w:r w:rsidRPr="007F2CEC">
              <w:rPr>
                <w:lang w:val="en-US" w:eastAsia="zh-CN"/>
              </w:rPr>
              <w:t>12</w:t>
            </w:r>
            <w:r>
              <w:rPr>
                <w:lang w:val="en-US" w:eastAsia="zh-CN"/>
              </w:rPr>
              <w:t>.</w:t>
            </w:r>
            <w:r w:rsidRPr="007F2CEC">
              <w:rPr>
                <w:lang w:val="en-US" w:eastAsia="zh-CN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74</w:t>
            </w:r>
            <w:r>
              <w:t>.</w:t>
            </w:r>
            <w:r w:rsidRPr="007F2CEC">
              <w:t>61±8</w:t>
            </w:r>
            <w:r>
              <w:t>.</w:t>
            </w:r>
            <w:r w:rsidRPr="007F2CEC">
              <w:t>79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right"/>
              <w:rPr>
                <w:lang w:eastAsia="zh-CN"/>
              </w:rPr>
            </w:pPr>
            <w:r w:rsidRPr="007F2CEC">
              <w:rPr>
                <w:b/>
                <w:lang w:eastAsia="zh-CN"/>
              </w:rPr>
              <w:t>0</w:t>
            </w:r>
            <w:r>
              <w:rPr>
                <w:b/>
                <w:lang w:eastAsia="zh-CN"/>
              </w:rPr>
              <w:t>.</w:t>
            </w:r>
            <w:r w:rsidRPr="007F2CEC">
              <w:rPr>
                <w:b/>
                <w:lang w:eastAsia="zh-CN"/>
              </w:rPr>
              <w:t>041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right"/>
              <w:rPr>
                <w:lang w:val="en-US"/>
              </w:rPr>
            </w:pPr>
            <w:r w:rsidRPr="007F2CEC">
              <w:rPr>
                <w:lang w:val="en-US" w:eastAsia="zh-CN"/>
              </w:rPr>
              <w:t>0</w:t>
            </w:r>
            <w:r>
              <w:rPr>
                <w:lang w:val="en-US" w:eastAsia="zh-CN"/>
              </w:rPr>
              <w:t>.</w:t>
            </w:r>
            <w:r w:rsidRPr="007F2CEC">
              <w:rPr>
                <w:lang w:val="en-US" w:eastAsia="zh-CN"/>
              </w:rPr>
              <w:t>093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</w:p>
        </w:tc>
      </w:tr>
      <w:tr w:rsidR="008268ED" w:rsidRPr="007F2CEC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480" w:lineRule="auto"/>
              <w:ind w:right="-159"/>
              <w:rPr>
                <w:vertAlign w:val="subscript"/>
                <w:lang w:eastAsia="zh-CN"/>
              </w:rPr>
            </w:pPr>
            <w:r w:rsidRPr="007F2CEC">
              <w:rPr>
                <w:lang w:eastAsia="zh-CN"/>
              </w:rPr>
              <w:t>SBP during nighttime (mmHg)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110</w:t>
            </w:r>
            <w:r>
              <w:t>.</w:t>
            </w:r>
            <w:r w:rsidRPr="007F2CEC">
              <w:rPr>
                <w:lang w:eastAsia="zh-CN"/>
              </w:rPr>
              <w:t>07</w:t>
            </w:r>
            <w:r w:rsidRPr="007F2CEC">
              <w:t>±9</w:t>
            </w:r>
            <w:r>
              <w:t>.</w:t>
            </w:r>
            <w:r w:rsidRPr="007F2CEC">
              <w:t>1</w:t>
            </w:r>
            <w:r w:rsidRPr="007F2CEC">
              <w:rPr>
                <w:lang w:eastAsia="zh-CN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  <w:rPr>
                <w:color w:val="000000"/>
                <w:lang w:eastAsia="zh-CN"/>
              </w:rPr>
            </w:pPr>
            <w:r w:rsidRPr="007F2CEC">
              <w:rPr>
                <w:color w:val="000000"/>
                <w:lang w:eastAsia="zh-CN"/>
              </w:rPr>
              <w:t>111</w:t>
            </w:r>
            <w:r>
              <w:rPr>
                <w:color w:val="000000"/>
                <w:lang w:eastAsia="zh-CN"/>
              </w:rPr>
              <w:t>.</w:t>
            </w:r>
            <w:r w:rsidRPr="007F2CEC">
              <w:rPr>
                <w:color w:val="000000"/>
                <w:lang w:eastAsia="zh-CN"/>
              </w:rPr>
              <w:t>15±</w:t>
            </w:r>
            <w:r w:rsidRPr="007F2CEC">
              <w:t xml:space="preserve"> </w:t>
            </w:r>
            <w:r w:rsidRPr="007F2CEC">
              <w:rPr>
                <w:color w:val="000000"/>
                <w:lang w:eastAsia="zh-CN"/>
              </w:rPr>
              <w:t>9</w:t>
            </w:r>
            <w:r>
              <w:rPr>
                <w:color w:val="000000"/>
                <w:lang w:eastAsia="zh-CN"/>
              </w:rPr>
              <w:t>.</w:t>
            </w:r>
            <w:r w:rsidRPr="007F2CEC">
              <w:rPr>
                <w:color w:val="000000"/>
                <w:lang w:eastAsia="zh-CN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  <w:rPr>
                <w:color w:val="000000"/>
                <w:lang w:eastAsia="zh-CN"/>
              </w:rPr>
            </w:pPr>
            <w:r w:rsidRPr="007F2CEC">
              <w:rPr>
                <w:color w:val="000000"/>
                <w:lang w:eastAsia="zh-CN"/>
              </w:rPr>
              <w:t>109</w:t>
            </w:r>
            <w:r>
              <w:rPr>
                <w:color w:val="000000"/>
                <w:lang w:eastAsia="zh-CN"/>
              </w:rPr>
              <w:t>.</w:t>
            </w:r>
            <w:r w:rsidRPr="007F2CEC">
              <w:rPr>
                <w:color w:val="000000"/>
                <w:lang w:eastAsia="zh-CN"/>
              </w:rPr>
              <w:t>21±</w:t>
            </w:r>
            <w:r w:rsidRPr="007F2CEC">
              <w:t xml:space="preserve"> </w:t>
            </w:r>
            <w:r w:rsidRPr="007F2CEC">
              <w:rPr>
                <w:color w:val="000000"/>
                <w:lang w:eastAsia="zh-CN"/>
              </w:rPr>
              <w:t>9</w:t>
            </w:r>
            <w:r>
              <w:rPr>
                <w:color w:val="000000"/>
                <w:lang w:eastAsia="zh-CN"/>
              </w:rPr>
              <w:t>.</w:t>
            </w:r>
            <w:r w:rsidRPr="007F2CEC">
              <w:rPr>
                <w:color w:val="000000"/>
                <w:lang w:eastAsia="zh-CN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108</w:t>
            </w:r>
            <w:r>
              <w:t>.</w:t>
            </w:r>
            <w:r w:rsidRPr="007F2CEC">
              <w:t>20±11</w:t>
            </w:r>
            <w:r>
              <w:t>.</w:t>
            </w:r>
            <w:r w:rsidRPr="007F2CEC">
              <w:t>4</w:t>
            </w:r>
            <w:r w:rsidRPr="007F2CEC">
              <w:rPr>
                <w:lang w:eastAsia="zh-C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right"/>
              <w:rPr>
                <w:lang w:eastAsia="zh-CN"/>
              </w:rPr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523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right"/>
              <w:rPr>
                <w:lang w:eastAsia="zh-CN"/>
              </w:rPr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735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</w:p>
        </w:tc>
      </w:tr>
      <w:tr w:rsidR="008268ED" w:rsidRPr="007F2CEC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480" w:lineRule="auto"/>
              <w:rPr>
                <w:vertAlign w:val="subscript"/>
                <w:lang w:eastAsia="zh-CN"/>
              </w:rPr>
            </w:pPr>
            <w:r w:rsidRPr="007F2CEC">
              <w:rPr>
                <w:lang w:eastAsia="zh-CN"/>
              </w:rPr>
              <w:lastRenderedPageBreak/>
              <w:t>DBP during nighttime (mmHg)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64</w:t>
            </w:r>
            <w:r>
              <w:rPr>
                <w:lang w:eastAsia="zh-CN"/>
              </w:rPr>
              <w:t>.</w:t>
            </w:r>
            <w:r w:rsidRPr="007F2CEC">
              <w:t>2</w:t>
            </w:r>
            <w:r w:rsidRPr="007F2CEC">
              <w:rPr>
                <w:lang w:eastAsia="zh-CN"/>
              </w:rPr>
              <w:t>2</w:t>
            </w:r>
            <w:r w:rsidRPr="007F2CEC">
              <w:t>±5</w:t>
            </w:r>
            <w:r>
              <w:t>.</w:t>
            </w:r>
            <w:r w:rsidRPr="007F2CEC">
              <w:t>88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  <w:rPr>
                <w:color w:val="000000"/>
                <w:lang w:val="en-US" w:eastAsia="zh-CN"/>
              </w:rPr>
            </w:pPr>
            <w:r w:rsidRPr="007F2CEC">
              <w:rPr>
                <w:color w:val="000000"/>
                <w:lang w:val="en-US" w:eastAsia="zh-CN"/>
              </w:rPr>
              <w:t>65</w:t>
            </w:r>
            <w:r>
              <w:rPr>
                <w:color w:val="000000"/>
                <w:lang w:val="en-US" w:eastAsia="zh-CN"/>
              </w:rPr>
              <w:t>.</w:t>
            </w:r>
            <w:r w:rsidRPr="007F2CEC">
              <w:rPr>
                <w:color w:val="000000"/>
                <w:lang w:val="en-US" w:eastAsia="zh-CN"/>
              </w:rPr>
              <w:t>99 ±</w:t>
            </w:r>
            <w:r w:rsidRPr="007F2CEC">
              <w:t xml:space="preserve"> </w:t>
            </w:r>
            <w:r w:rsidRPr="007F2CEC">
              <w:rPr>
                <w:color w:val="000000"/>
                <w:lang w:val="en-US" w:eastAsia="zh-CN"/>
              </w:rPr>
              <w:t>4</w:t>
            </w:r>
            <w:r>
              <w:rPr>
                <w:color w:val="000000"/>
                <w:lang w:val="en-US" w:eastAsia="zh-CN"/>
              </w:rPr>
              <w:t>.</w:t>
            </w:r>
            <w:r w:rsidRPr="007F2CEC">
              <w:rPr>
                <w:color w:val="000000"/>
                <w:lang w:val="en-US" w:eastAsia="zh-CN"/>
              </w:rPr>
              <w:t>92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  <w:rPr>
                <w:color w:val="000000"/>
                <w:lang w:val="en-US" w:eastAsia="zh-CN"/>
              </w:rPr>
            </w:pPr>
            <w:r w:rsidRPr="007F2CEC">
              <w:rPr>
                <w:color w:val="000000"/>
                <w:lang w:val="en-US" w:eastAsia="zh-CN"/>
              </w:rPr>
              <w:t>62</w:t>
            </w:r>
            <w:r>
              <w:rPr>
                <w:color w:val="000000"/>
                <w:lang w:val="en-US" w:eastAsia="zh-CN"/>
              </w:rPr>
              <w:t>.</w:t>
            </w:r>
            <w:r w:rsidRPr="007F2CEC">
              <w:rPr>
                <w:color w:val="000000"/>
                <w:lang w:val="en-US" w:eastAsia="zh-CN"/>
              </w:rPr>
              <w:t>82 ±</w:t>
            </w:r>
            <w:r w:rsidRPr="007F2CEC">
              <w:t xml:space="preserve"> </w:t>
            </w:r>
            <w:r w:rsidRPr="007F2CEC">
              <w:rPr>
                <w:color w:val="000000"/>
                <w:lang w:val="en-US" w:eastAsia="zh-CN"/>
              </w:rPr>
              <w:t>6</w:t>
            </w:r>
            <w:r>
              <w:rPr>
                <w:color w:val="000000"/>
                <w:lang w:val="en-US" w:eastAsia="zh-CN"/>
              </w:rPr>
              <w:t>.</w:t>
            </w:r>
            <w:r w:rsidRPr="007F2CEC">
              <w:rPr>
                <w:color w:val="000000"/>
                <w:lang w:val="en-US" w:eastAsia="zh-CN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63</w:t>
            </w:r>
            <w:r>
              <w:t>.</w:t>
            </w:r>
            <w:r w:rsidRPr="007F2CEC">
              <w:t>41±7</w:t>
            </w:r>
            <w:r>
              <w:t>.</w:t>
            </w:r>
            <w:r w:rsidRPr="007F2CEC">
              <w:t>2</w:t>
            </w:r>
            <w:r w:rsidRPr="007F2CEC">
              <w:rPr>
                <w:lang w:eastAsia="zh-CN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right"/>
              <w:rPr>
                <w:lang w:eastAsia="zh-CN"/>
              </w:rPr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665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right"/>
              <w:rPr>
                <w:lang w:val="en-US"/>
              </w:rPr>
            </w:pPr>
            <w:r w:rsidRPr="007F2CEC">
              <w:rPr>
                <w:lang w:val="en-US" w:eastAsia="zh-CN"/>
              </w:rPr>
              <w:t>0</w:t>
            </w:r>
            <w:r>
              <w:rPr>
                <w:lang w:val="en-US" w:eastAsia="zh-CN"/>
              </w:rPr>
              <w:t>.</w:t>
            </w:r>
            <w:r w:rsidRPr="007F2CEC">
              <w:rPr>
                <w:lang w:val="en-US" w:eastAsia="zh-CN"/>
              </w:rPr>
              <w:t>449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</w:p>
        </w:tc>
      </w:tr>
      <w:tr w:rsidR="008268ED" w:rsidRPr="007F2CEC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480" w:lineRule="auto"/>
              <w:rPr>
                <w:lang w:eastAsia="zh-CN"/>
              </w:rPr>
            </w:pPr>
            <w:r w:rsidRPr="007F2CEC">
              <w:rPr>
                <w:lang w:eastAsia="zh-CN"/>
              </w:rPr>
              <w:t>HR during nighttime (bpm)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67</w:t>
            </w:r>
            <w:r>
              <w:t>.</w:t>
            </w:r>
            <w:r w:rsidRPr="007F2CEC">
              <w:t>17±8</w:t>
            </w:r>
            <w:r>
              <w:t>.</w:t>
            </w:r>
            <w:r w:rsidRPr="007F2CEC"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  <w:rPr>
                <w:color w:val="000000"/>
                <w:lang w:val="en-US" w:eastAsia="zh-CN"/>
              </w:rPr>
            </w:pPr>
            <w:r w:rsidRPr="007F2CEC">
              <w:rPr>
                <w:color w:val="000000"/>
                <w:lang w:val="en-US" w:eastAsia="zh-CN"/>
              </w:rPr>
              <w:t>69</w:t>
            </w:r>
            <w:r>
              <w:rPr>
                <w:color w:val="000000"/>
                <w:lang w:val="en-US" w:eastAsia="zh-CN"/>
              </w:rPr>
              <w:t>.</w:t>
            </w:r>
            <w:r w:rsidRPr="007F2CEC">
              <w:rPr>
                <w:color w:val="000000"/>
                <w:lang w:val="en-US" w:eastAsia="zh-CN"/>
              </w:rPr>
              <w:t>76±</w:t>
            </w:r>
            <w:r w:rsidRPr="007F2CEC">
              <w:t xml:space="preserve"> </w:t>
            </w:r>
            <w:r w:rsidRPr="007F2CEC">
              <w:rPr>
                <w:color w:val="000000"/>
                <w:lang w:val="en-US" w:eastAsia="zh-CN"/>
              </w:rPr>
              <w:t>4</w:t>
            </w:r>
            <w:r>
              <w:rPr>
                <w:color w:val="000000"/>
                <w:lang w:val="en-US" w:eastAsia="zh-CN"/>
              </w:rPr>
              <w:t>.</w:t>
            </w:r>
            <w:r w:rsidRPr="007F2CEC">
              <w:rPr>
                <w:color w:val="000000"/>
                <w:lang w:val="en-US" w:eastAsia="zh-CN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  <w:rPr>
                <w:color w:val="000000"/>
                <w:lang w:val="en-US" w:eastAsia="zh-CN"/>
              </w:rPr>
            </w:pPr>
            <w:r w:rsidRPr="007F2CEC">
              <w:rPr>
                <w:color w:val="000000"/>
                <w:lang w:val="en-US" w:eastAsia="zh-CN"/>
              </w:rPr>
              <w:t>65</w:t>
            </w:r>
            <w:r>
              <w:rPr>
                <w:color w:val="000000"/>
                <w:lang w:val="en-US" w:eastAsia="zh-CN"/>
              </w:rPr>
              <w:t>.</w:t>
            </w:r>
            <w:r w:rsidRPr="007F2CEC">
              <w:rPr>
                <w:color w:val="000000"/>
                <w:lang w:val="en-US" w:eastAsia="zh-CN"/>
              </w:rPr>
              <w:t>14±</w:t>
            </w:r>
            <w:r w:rsidRPr="007F2CEC">
              <w:t xml:space="preserve"> </w:t>
            </w:r>
            <w:r w:rsidRPr="007F2CEC">
              <w:rPr>
                <w:color w:val="000000"/>
                <w:lang w:val="en-US" w:eastAsia="zh-CN"/>
              </w:rPr>
              <w:t>9</w:t>
            </w:r>
            <w:r>
              <w:rPr>
                <w:color w:val="000000"/>
                <w:lang w:val="en-US" w:eastAsia="zh-CN"/>
              </w:rPr>
              <w:t>.</w:t>
            </w:r>
            <w:r w:rsidRPr="007F2CEC">
              <w:rPr>
                <w:color w:val="000000"/>
                <w:lang w:val="en-US" w:eastAsia="zh-CN"/>
              </w:rPr>
              <w:t>75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61</w:t>
            </w:r>
            <w:r>
              <w:t>.</w:t>
            </w:r>
            <w:r w:rsidRPr="007F2CEC">
              <w:t>91±6</w:t>
            </w:r>
            <w:r>
              <w:t>.</w:t>
            </w:r>
            <w:r w:rsidRPr="007F2CEC">
              <w:t>58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right"/>
              <w:rPr>
                <w:lang w:eastAsia="zh-CN"/>
              </w:rPr>
            </w:pPr>
            <w:r w:rsidRPr="007F2CEC">
              <w:rPr>
                <w:b/>
                <w:lang w:eastAsia="zh-CN"/>
              </w:rPr>
              <w:t>0</w:t>
            </w:r>
            <w:r>
              <w:rPr>
                <w:b/>
                <w:lang w:eastAsia="zh-CN"/>
              </w:rPr>
              <w:t>.</w:t>
            </w:r>
            <w:r w:rsidRPr="007F2CEC">
              <w:rPr>
                <w:b/>
                <w:lang w:eastAsia="zh-CN"/>
              </w:rPr>
              <w:t>014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right"/>
              <w:rPr>
                <w:b/>
                <w:lang w:val="en-US" w:eastAsia="zh-CN"/>
              </w:rPr>
            </w:pPr>
            <w:r w:rsidRPr="007F2CEC">
              <w:rPr>
                <w:b/>
                <w:lang w:val="en-US" w:eastAsia="zh-CN"/>
              </w:rPr>
              <w:t>0</w:t>
            </w:r>
            <w:r>
              <w:rPr>
                <w:b/>
                <w:lang w:val="en-US" w:eastAsia="zh-CN"/>
              </w:rPr>
              <w:t>.</w:t>
            </w:r>
            <w:r w:rsidRPr="007F2CEC">
              <w:rPr>
                <w:b/>
                <w:lang w:val="en-US" w:eastAsia="zh-CN"/>
              </w:rPr>
              <w:t>015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  <w:rPr>
                <w:color w:val="000000"/>
                <w:lang w:val="en-US" w:eastAsia="zh-CN"/>
              </w:rPr>
            </w:pPr>
            <w:r w:rsidRPr="007F2CEC">
              <w:rPr>
                <w:color w:val="000000"/>
                <w:lang w:val="en-US" w:eastAsia="zh-CN"/>
              </w:rPr>
              <w:t>Neuro&gt;Con</w:t>
            </w:r>
          </w:p>
        </w:tc>
      </w:tr>
      <w:tr w:rsidR="008268ED" w:rsidRPr="007F2CEC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480" w:lineRule="auto"/>
              <w:ind w:right="-159"/>
              <w:rPr>
                <w:vertAlign w:val="subscript"/>
                <w:lang w:eastAsia="zh-CN"/>
              </w:rPr>
            </w:pPr>
            <w:r w:rsidRPr="007F2CEC">
              <w:rPr>
                <w:lang w:eastAsia="zh-CN"/>
              </w:rPr>
              <w:t>SBP of 24h (mmHg))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124</w:t>
            </w:r>
            <w:r>
              <w:t>.</w:t>
            </w:r>
            <w:r w:rsidRPr="007F2CEC">
              <w:t>52±9</w:t>
            </w:r>
            <w:r>
              <w:t>.</w:t>
            </w:r>
            <w:r w:rsidRPr="007F2CEC"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  <w:rPr>
                <w:color w:val="000000"/>
                <w:lang w:eastAsia="zh-CN"/>
              </w:rPr>
            </w:pPr>
            <w:r w:rsidRPr="007F2CEC">
              <w:rPr>
                <w:color w:val="000000"/>
                <w:lang w:eastAsia="zh-CN"/>
              </w:rPr>
              <w:t>126</w:t>
            </w:r>
            <w:r>
              <w:rPr>
                <w:color w:val="000000"/>
                <w:lang w:eastAsia="zh-CN"/>
              </w:rPr>
              <w:t>.</w:t>
            </w:r>
            <w:r w:rsidRPr="007F2CEC">
              <w:rPr>
                <w:color w:val="000000"/>
                <w:lang w:eastAsia="zh-CN"/>
              </w:rPr>
              <w:t>54±8</w:t>
            </w:r>
            <w:r>
              <w:rPr>
                <w:color w:val="000000"/>
                <w:lang w:eastAsia="zh-CN"/>
              </w:rPr>
              <w:t>.</w:t>
            </w:r>
            <w:r w:rsidRPr="007F2CEC">
              <w:rPr>
                <w:color w:val="000000"/>
                <w:lang w:eastAsia="zh-CN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  <w:rPr>
                <w:color w:val="000000"/>
                <w:lang w:eastAsia="zh-CN"/>
              </w:rPr>
            </w:pPr>
            <w:r w:rsidRPr="007F2CEC">
              <w:rPr>
                <w:color w:val="000000"/>
                <w:lang w:eastAsia="zh-CN"/>
              </w:rPr>
              <w:t>122</w:t>
            </w:r>
            <w:r>
              <w:rPr>
                <w:color w:val="000000"/>
                <w:lang w:eastAsia="zh-CN"/>
              </w:rPr>
              <w:t>.</w:t>
            </w:r>
            <w:r w:rsidRPr="007F2CEC">
              <w:rPr>
                <w:color w:val="000000"/>
                <w:lang w:eastAsia="zh-CN"/>
              </w:rPr>
              <w:t>94±9</w:t>
            </w:r>
            <w:r>
              <w:rPr>
                <w:color w:val="000000"/>
                <w:lang w:eastAsia="zh-CN"/>
              </w:rPr>
              <w:t>.</w:t>
            </w:r>
            <w:r w:rsidRPr="007F2CEC">
              <w:rPr>
                <w:color w:val="000000"/>
                <w:lang w:eastAsia="zh-CN"/>
              </w:rPr>
              <w:t>78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125</w:t>
            </w:r>
            <w:r>
              <w:t>.</w:t>
            </w:r>
            <w:r w:rsidRPr="007F2CEC">
              <w:t>73±11</w:t>
            </w:r>
            <w:r>
              <w:t>.</w:t>
            </w:r>
            <w:r w:rsidRPr="007F2CEC">
              <w:t>65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right"/>
              <w:rPr>
                <w:lang w:eastAsia="zh-CN"/>
              </w:rPr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683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right"/>
              <w:rPr>
                <w:lang w:val="en-US" w:eastAsia="zh-CN"/>
              </w:rPr>
            </w:pPr>
            <w:r w:rsidRPr="007F2CEC">
              <w:rPr>
                <w:lang w:val="en-US" w:eastAsia="zh-CN"/>
              </w:rPr>
              <w:t>0</w:t>
            </w:r>
            <w:r>
              <w:rPr>
                <w:lang w:val="en-US" w:eastAsia="zh-CN"/>
              </w:rPr>
              <w:t>.</w:t>
            </w:r>
            <w:r w:rsidRPr="007F2CEC">
              <w:rPr>
                <w:lang w:val="en-US" w:eastAsia="zh-CN"/>
              </w:rPr>
              <w:t>645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</w:p>
        </w:tc>
      </w:tr>
      <w:tr w:rsidR="008268ED" w:rsidRPr="007F2CEC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480" w:lineRule="auto"/>
              <w:rPr>
                <w:vertAlign w:val="subscript"/>
                <w:lang w:eastAsia="zh-CN"/>
              </w:rPr>
            </w:pPr>
            <w:r w:rsidRPr="007F2CEC">
              <w:rPr>
                <w:lang w:eastAsia="zh-CN"/>
              </w:rPr>
              <w:t>DBP of 24h (mmHg)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73</w:t>
            </w:r>
            <w:r>
              <w:t>.</w:t>
            </w:r>
            <w:r w:rsidRPr="007F2CEC">
              <w:t>29±5</w:t>
            </w:r>
            <w:r>
              <w:t>.</w:t>
            </w:r>
            <w:r w:rsidRPr="007F2CEC">
              <w:t>81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  <w:rPr>
                <w:color w:val="000000"/>
                <w:lang w:val="en-US" w:eastAsia="zh-CN"/>
              </w:rPr>
            </w:pPr>
            <w:r w:rsidRPr="007F2CEC">
              <w:rPr>
                <w:color w:val="000000"/>
                <w:lang w:val="en-US" w:eastAsia="zh-CN"/>
              </w:rPr>
              <w:t>75</w:t>
            </w:r>
            <w:r>
              <w:rPr>
                <w:color w:val="000000"/>
                <w:lang w:val="en-US" w:eastAsia="zh-CN"/>
              </w:rPr>
              <w:t>.</w:t>
            </w:r>
            <w:r w:rsidRPr="007F2CEC">
              <w:rPr>
                <w:color w:val="000000"/>
                <w:lang w:val="en-US" w:eastAsia="zh-CN"/>
              </w:rPr>
              <w:t>28±5</w:t>
            </w:r>
            <w:r>
              <w:rPr>
                <w:color w:val="000000"/>
                <w:lang w:val="en-US" w:eastAsia="zh-CN"/>
              </w:rPr>
              <w:t>.</w:t>
            </w:r>
            <w:r w:rsidRPr="007F2CEC">
              <w:rPr>
                <w:color w:val="000000"/>
                <w:lang w:val="en-US" w:eastAsia="zh-CN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  <w:rPr>
                <w:color w:val="000000"/>
                <w:lang w:val="en-US" w:eastAsia="zh-CN"/>
              </w:rPr>
            </w:pPr>
            <w:r w:rsidRPr="007F2CEC">
              <w:rPr>
                <w:color w:val="000000"/>
                <w:lang w:val="en-US" w:eastAsia="zh-CN"/>
              </w:rPr>
              <w:t>71</w:t>
            </w:r>
            <w:r>
              <w:rPr>
                <w:color w:val="000000"/>
                <w:lang w:val="en-US" w:eastAsia="zh-CN"/>
              </w:rPr>
              <w:t>.</w:t>
            </w:r>
            <w:r w:rsidRPr="007F2CEC">
              <w:rPr>
                <w:color w:val="000000"/>
                <w:lang w:val="en-US" w:eastAsia="zh-CN"/>
              </w:rPr>
              <w:t>72±5</w:t>
            </w:r>
            <w:r>
              <w:rPr>
                <w:color w:val="000000"/>
                <w:lang w:val="en-US" w:eastAsia="zh-CN"/>
              </w:rPr>
              <w:t>.</w:t>
            </w:r>
            <w:r w:rsidRPr="007F2CEC">
              <w:rPr>
                <w:color w:val="000000"/>
                <w:lang w:val="en-US" w:eastAsia="zh-CN"/>
              </w:rPr>
              <w:t>76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74</w:t>
            </w:r>
            <w:r>
              <w:t>.</w:t>
            </w:r>
            <w:r w:rsidRPr="007F2CEC">
              <w:t>90±7</w:t>
            </w:r>
            <w:r>
              <w:t>.</w:t>
            </w:r>
            <w:r w:rsidRPr="007F2CEC">
              <w:t>16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right"/>
              <w:rPr>
                <w:lang w:eastAsia="zh-CN"/>
              </w:rPr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382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right"/>
              <w:rPr>
                <w:lang w:val="en-US" w:eastAsia="zh-CN"/>
              </w:rPr>
            </w:pPr>
            <w:r w:rsidRPr="007F2CEC">
              <w:rPr>
                <w:lang w:val="en-US" w:eastAsia="zh-CN"/>
              </w:rPr>
              <w:t>0</w:t>
            </w:r>
            <w:r>
              <w:rPr>
                <w:lang w:val="en-US" w:eastAsia="zh-CN"/>
              </w:rPr>
              <w:t>.</w:t>
            </w:r>
            <w:r w:rsidRPr="007F2CEC">
              <w:rPr>
                <w:lang w:val="en-US" w:eastAsia="zh-CN"/>
              </w:rPr>
              <w:t>275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</w:p>
        </w:tc>
      </w:tr>
      <w:tr w:rsidR="008268ED" w:rsidRPr="007F2CEC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480" w:lineRule="auto"/>
              <w:rPr>
                <w:lang w:eastAsia="zh-CN"/>
              </w:rPr>
            </w:pPr>
            <w:r w:rsidRPr="007F2CEC">
              <w:rPr>
                <w:lang w:eastAsia="zh-CN"/>
              </w:rPr>
              <w:t>HR of 24h (bpm)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76</w:t>
            </w:r>
            <w:r>
              <w:t>.</w:t>
            </w:r>
            <w:r w:rsidRPr="007F2CEC">
              <w:t>94±9</w:t>
            </w:r>
            <w:r>
              <w:t>.</w:t>
            </w:r>
            <w:r w:rsidRPr="007F2CEC">
              <w:t>18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  <w:rPr>
                <w:color w:val="000000"/>
                <w:lang w:val="en-US" w:eastAsia="zh-CN"/>
              </w:rPr>
            </w:pPr>
            <w:r w:rsidRPr="007F2CEC">
              <w:rPr>
                <w:color w:val="000000"/>
                <w:lang w:val="en-US" w:eastAsia="zh-CN"/>
              </w:rPr>
              <w:t>78</w:t>
            </w:r>
            <w:r>
              <w:rPr>
                <w:color w:val="000000"/>
                <w:lang w:val="en-US" w:eastAsia="zh-CN"/>
              </w:rPr>
              <w:t>.</w:t>
            </w:r>
            <w:r w:rsidRPr="007F2CEC">
              <w:rPr>
                <w:color w:val="000000"/>
                <w:lang w:val="en-US" w:eastAsia="zh-CN"/>
              </w:rPr>
              <w:t>91±</w:t>
            </w:r>
            <w:r w:rsidRPr="007F2CEC">
              <w:t xml:space="preserve"> </w:t>
            </w:r>
            <w:r w:rsidRPr="007F2CEC">
              <w:rPr>
                <w:color w:val="000000"/>
                <w:lang w:val="en-US" w:eastAsia="zh-CN"/>
              </w:rPr>
              <w:t>5</w:t>
            </w:r>
            <w:r>
              <w:rPr>
                <w:color w:val="000000"/>
                <w:lang w:val="en-US" w:eastAsia="zh-CN"/>
              </w:rPr>
              <w:t>.</w:t>
            </w:r>
            <w:r w:rsidRPr="007F2CEC">
              <w:rPr>
                <w:color w:val="000000"/>
                <w:lang w:val="en-US" w:eastAsia="zh-CN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  <w:rPr>
                <w:color w:val="000000"/>
                <w:lang w:val="en-US" w:eastAsia="zh-CN"/>
              </w:rPr>
            </w:pPr>
            <w:r w:rsidRPr="007F2CEC">
              <w:rPr>
                <w:color w:val="000000"/>
                <w:lang w:val="en-US" w:eastAsia="zh-CN"/>
              </w:rPr>
              <w:t>75</w:t>
            </w:r>
            <w:r>
              <w:rPr>
                <w:color w:val="000000"/>
                <w:lang w:val="en-US" w:eastAsia="zh-CN"/>
              </w:rPr>
              <w:t>.</w:t>
            </w:r>
            <w:r w:rsidRPr="007F2CEC">
              <w:rPr>
                <w:color w:val="000000"/>
                <w:lang w:val="en-US" w:eastAsia="zh-CN"/>
              </w:rPr>
              <w:t>39±</w:t>
            </w:r>
            <w:r w:rsidRPr="007F2CEC">
              <w:t xml:space="preserve"> </w:t>
            </w:r>
            <w:r w:rsidRPr="007F2CEC">
              <w:rPr>
                <w:color w:val="000000"/>
                <w:lang w:val="en-US" w:eastAsia="zh-CN"/>
              </w:rPr>
              <w:t>11</w:t>
            </w:r>
            <w:r>
              <w:rPr>
                <w:color w:val="000000"/>
                <w:lang w:val="en-US" w:eastAsia="zh-CN"/>
              </w:rPr>
              <w:t>.</w:t>
            </w:r>
            <w:r w:rsidRPr="007F2CEC">
              <w:rPr>
                <w:color w:val="000000"/>
                <w:lang w:val="en-US" w:eastAsia="zh-CN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71</w:t>
            </w:r>
            <w:r>
              <w:t>.</w:t>
            </w:r>
            <w:r w:rsidRPr="007F2CEC">
              <w:t>49±8</w:t>
            </w:r>
            <w:r>
              <w:t>.</w:t>
            </w:r>
            <w:r w:rsidRPr="007F2CEC"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right"/>
              <w:rPr>
                <w:lang w:eastAsia="zh-CN"/>
              </w:rPr>
            </w:pPr>
            <w:r w:rsidRPr="007F2CEC">
              <w:rPr>
                <w:b/>
                <w:lang w:eastAsia="zh-CN"/>
              </w:rPr>
              <w:t>0</w:t>
            </w:r>
            <w:r>
              <w:rPr>
                <w:b/>
                <w:lang w:eastAsia="zh-CN"/>
              </w:rPr>
              <w:t>.</w:t>
            </w:r>
            <w:r w:rsidRPr="007F2CEC">
              <w:rPr>
                <w:b/>
                <w:lang w:eastAsia="zh-CN"/>
              </w:rPr>
              <w:t>029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right"/>
              <w:rPr>
                <w:lang w:val="en-US" w:eastAsia="zh-CN"/>
              </w:rPr>
            </w:pPr>
            <w:r w:rsidRPr="007F2CEC">
              <w:rPr>
                <w:lang w:val="en-US" w:eastAsia="zh-CN"/>
              </w:rPr>
              <w:t>0</w:t>
            </w:r>
            <w:r>
              <w:rPr>
                <w:lang w:val="en-US" w:eastAsia="zh-CN"/>
              </w:rPr>
              <w:t>.</w:t>
            </w:r>
            <w:r w:rsidRPr="007F2CEC">
              <w:rPr>
                <w:lang w:val="en-US" w:eastAsia="zh-CN"/>
              </w:rPr>
              <w:t>056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</w:p>
        </w:tc>
      </w:tr>
      <w:tr w:rsidR="008268ED" w:rsidRPr="007F2CEC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480" w:lineRule="auto"/>
              <w:rPr>
                <w:lang w:eastAsia="zh-CN"/>
              </w:rPr>
            </w:pPr>
            <w:r w:rsidRPr="007F2CEC">
              <w:rPr>
                <w:lang w:eastAsia="zh-CN"/>
              </w:rPr>
              <w:t xml:space="preserve">Nocturnal SBP fall 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-14</w:t>
            </w:r>
            <w:r>
              <w:t>.</w:t>
            </w:r>
            <w:r w:rsidRPr="007F2CEC">
              <w:t>58±6</w:t>
            </w:r>
            <w:r>
              <w:t>.</w:t>
            </w:r>
            <w:r w:rsidRPr="007F2CEC">
              <w:t>72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  <w:rPr>
                <w:color w:val="000000"/>
                <w:lang w:val="en-US" w:eastAsia="zh-CN"/>
              </w:rPr>
            </w:pPr>
            <w:r w:rsidRPr="007F2CEC">
              <w:rPr>
                <w:color w:val="000000"/>
                <w:lang w:val="en-US" w:eastAsia="zh-CN"/>
              </w:rPr>
              <w:t>-15</w:t>
            </w:r>
            <w:r>
              <w:rPr>
                <w:color w:val="000000"/>
                <w:lang w:val="en-US" w:eastAsia="zh-CN"/>
              </w:rPr>
              <w:t>.</w:t>
            </w:r>
            <w:r w:rsidRPr="007F2CEC">
              <w:rPr>
                <w:color w:val="000000"/>
                <w:lang w:val="en-US" w:eastAsia="zh-CN"/>
              </w:rPr>
              <w:t>04±7</w:t>
            </w:r>
            <w:r>
              <w:rPr>
                <w:color w:val="000000"/>
                <w:lang w:val="en-US" w:eastAsia="zh-CN"/>
              </w:rPr>
              <w:t>.</w:t>
            </w:r>
            <w:r w:rsidRPr="007F2CEC">
              <w:rPr>
                <w:color w:val="000000"/>
                <w:lang w:val="en-US" w:eastAsia="zh-CN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  <w:rPr>
                <w:color w:val="000000"/>
                <w:lang w:val="en-US" w:eastAsia="zh-CN"/>
              </w:rPr>
            </w:pPr>
            <w:r w:rsidRPr="007F2CEC">
              <w:rPr>
                <w:color w:val="000000"/>
                <w:lang w:val="en-US" w:eastAsia="zh-CN"/>
              </w:rPr>
              <w:t>-14</w:t>
            </w:r>
            <w:r>
              <w:rPr>
                <w:color w:val="000000"/>
                <w:lang w:val="en-US" w:eastAsia="zh-CN"/>
              </w:rPr>
              <w:t>.</w:t>
            </w:r>
            <w:r w:rsidRPr="007F2CEC">
              <w:rPr>
                <w:color w:val="000000"/>
                <w:lang w:val="en-US" w:eastAsia="zh-CN"/>
              </w:rPr>
              <w:t>22±6</w:t>
            </w:r>
            <w:r>
              <w:rPr>
                <w:color w:val="000000"/>
                <w:lang w:val="en-US" w:eastAsia="zh-CN"/>
              </w:rPr>
              <w:t>.</w:t>
            </w:r>
            <w:r w:rsidRPr="007F2CEC">
              <w:rPr>
                <w:color w:val="000000"/>
                <w:lang w:val="en-US" w:eastAsia="zh-CN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-17</w:t>
            </w:r>
            <w:r>
              <w:t>.</w:t>
            </w:r>
            <w:r w:rsidRPr="007F2CEC">
              <w:t>71±4</w:t>
            </w:r>
            <w:r>
              <w:t>.</w:t>
            </w:r>
            <w:r w:rsidRPr="007F2CEC">
              <w:t>41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right"/>
              <w:rPr>
                <w:lang w:eastAsia="zh-CN"/>
              </w:rPr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054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right"/>
              <w:rPr>
                <w:lang w:val="en-US" w:eastAsia="zh-CN"/>
              </w:rPr>
            </w:pPr>
            <w:r w:rsidRPr="007F2CEC">
              <w:rPr>
                <w:lang w:val="en-US" w:eastAsia="zh-CN"/>
              </w:rPr>
              <w:t>0</w:t>
            </w:r>
            <w:r>
              <w:rPr>
                <w:lang w:val="en-US" w:eastAsia="zh-CN"/>
              </w:rPr>
              <w:t>.</w:t>
            </w:r>
            <w:r w:rsidRPr="007F2CEC">
              <w:rPr>
                <w:lang w:val="en-US" w:eastAsia="zh-CN"/>
              </w:rPr>
              <w:t>150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</w:p>
        </w:tc>
      </w:tr>
      <w:tr w:rsidR="008268ED" w:rsidRPr="007F2CEC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480" w:lineRule="auto"/>
              <w:rPr>
                <w:lang w:eastAsia="zh-CN"/>
              </w:rPr>
            </w:pPr>
            <w:r w:rsidRPr="007F2CEC">
              <w:rPr>
                <w:lang w:eastAsia="zh-CN"/>
              </w:rPr>
              <w:t>Nocturnal DBP fall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-15</w:t>
            </w:r>
            <w:r>
              <w:t>.</w:t>
            </w:r>
            <w:r w:rsidRPr="007F2CEC">
              <w:t>53±7</w:t>
            </w:r>
            <w:r>
              <w:t>.</w:t>
            </w:r>
            <w:r w:rsidRPr="007F2CEC">
              <w:t>07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  <w:rPr>
                <w:color w:val="000000"/>
                <w:lang w:val="en-US" w:eastAsia="zh-CN"/>
              </w:rPr>
            </w:pPr>
            <w:r w:rsidRPr="007F2CEC">
              <w:rPr>
                <w:color w:val="000000"/>
                <w:lang w:val="en-US" w:eastAsia="zh-CN"/>
              </w:rPr>
              <w:t>-15</w:t>
            </w:r>
            <w:r>
              <w:rPr>
                <w:color w:val="000000"/>
                <w:lang w:val="en-US" w:eastAsia="zh-CN"/>
              </w:rPr>
              <w:t>.</w:t>
            </w:r>
            <w:r w:rsidRPr="007F2CEC">
              <w:rPr>
                <w:color w:val="000000"/>
                <w:lang w:val="en-US" w:eastAsia="zh-CN"/>
              </w:rPr>
              <w:t>21 ± 7</w:t>
            </w:r>
            <w:r>
              <w:rPr>
                <w:color w:val="000000"/>
                <w:lang w:val="en-US" w:eastAsia="zh-CN"/>
              </w:rPr>
              <w:t>.</w:t>
            </w:r>
            <w:r w:rsidRPr="007F2CEC">
              <w:rPr>
                <w:color w:val="000000"/>
                <w:lang w:val="en-US" w:eastAsia="zh-CN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  <w:rPr>
                <w:color w:val="000000"/>
                <w:lang w:val="en-US" w:eastAsia="zh-CN"/>
              </w:rPr>
            </w:pPr>
            <w:r w:rsidRPr="007F2CEC">
              <w:rPr>
                <w:color w:val="000000"/>
                <w:lang w:val="en-US" w:eastAsia="zh-CN"/>
              </w:rPr>
              <w:t>-15</w:t>
            </w:r>
            <w:r>
              <w:rPr>
                <w:color w:val="000000"/>
                <w:lang w:val="en-US" w:eastAsia="zh-CN"/>
              </w:rPr>
              <w:t>.</w:t>
            </w:r>
            <w:r w:rsidRPr="007F2CEC">
              <w:rPr>
                <w:color w:val="000000"/>
                <w:lang w:val="en-US" w:eastAsia="zh-CN"/>
              </w:rPr>
              <w:t>79 ± 7</w:t>
            </w:r>
            <w:r>
              <w:rPr>
                <w:color w:val="000000"/>
                <w:lang w:val="en-US" w:eastAsia="zh-CN"/>
              </w:rPr>
              <w:t>.</w:t>
            </w:r>
            <w:r w:rsidRPr="007F2CEC">
              <w:rPr>
                <w:color w:val="000000"/>
                <w:lang w:val="en-US" w:eastAsia="zh-CN"/>
              </w:rPr>
              <w:t>04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-19</w:t>
            </w:r>
            <w:r>
              <w:t>.</w:t>
            </w:r>
            <w:r w:rsidRPr="007F2CEC">
              <w:t>25±6</w:t>
            </w:r>
            <w:r>
              <w:t>.</w:t>
            </w:r>
            <w:r w:rsidRPr="007F2CEC">
              <w:t>95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right"/>
              <w:rPr>
                <w:lang w:eastAsia="zh-CN"/>
              </w:rPr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064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right"/>
              <w:rPr>
                <w:lang w:val="en-US" w:eastAsia="zh-CN"/>
              </w:rPr>
            </w:pPr>
            <w:r w:rsidRPr="007F2CEC">
              <w:rPr>
                <w:lang w:val="en-US" w:eastAsia="zh-CN"/>
              </w:rPr>
              <w:t>0</w:t>
            </w:r>
            <w:r>
              <w:rPr>
                <w:lang w:val="en-US" w:eastAsia="zh-CN"/>
              </w:rPr>
              <w:t>.</w:t>
            </w:r>
            <w:r w:rsidRPr="007F2CEC">
              <w:rPr>
                <w:lang w:val="en-US" w:eastAsia="zh-CN"/>
              </w:rPr>
              <w:t>179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</w:p>
        </w:tc>
      </w:tr>
      <w:tr w:rsidR="008268ED" w:rsidRPr="007F2CEC" w:rsidTr="00FB2FDC">
        <w:tc>
          <w:tcPr>
            <w:tcW w:w="26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480" w:lineRule="auto"/>
              <w:rPr>
                <w:lang w:eastAsia="zh-CN"/>
              </w:rPr>
            </w:pPr>
            <w:r w:rsidRPr="007F2CEC">
              <w:rPr>
                <w:lang w:eastAsia="zh-CN"/>
              </w:rPr>
              <w:t>Nocturnal HR fall</w:t>
            </w: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-15</w:t>
            </w:r>
            <w:r>
              <w:t>.</w:t>
            </w:r>
            <w:r w:rsidRPr="007F2CEC">
              <w:t>95±5</w:t>
            </w:r>
            <w:r>
              <w:t>.</w:t>
            </w:r>
            <w:r w:rsidRPr="007F2CEC">
              <w:t>80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  <w:rPr>
                <w:color w:val="000000"/>
                <w:lang w:val="en-US" w:eastAsia="zh-CN"/>
              </w:rPr>
            </w:pPr>
            <w:r w:rsidRPr="007F2CEC">
              <w:rPr>
                <w:color w:val="000000"/>
                <w:lang w:val="en-US" w:eastAsia="zh-CN"/>
              </w:rPr>
              <w:t>-14</w:t>
            </w:r>
            <w:r>
              <w:rPr>
                <w:color w:val="000000"/>
                <w:lang w:val="en-US" w:eastAsia="zh-CN"/>
              </w:rPr>
              <w:t>.</w:t>
            </w:r>
            <w:r w:rsidRPr="007F2CEC">
              <w:rPr>
                <w:color w:val="000000"/>
                <w:lang w:val="en-US" w:eastAsia="zh-CN"/>
              </w:rPr>
              <w:t>56±3</w:t>
            </w:r>
            <w:r>
              <w:rPr>
                <w:color w:val="000000"/>
                <w:lang w:val="en-US" w:eastAsia="zh-CN"/>
              </w:rPr>
              <w:t>.</w:t>
            </w:r>
            <w:r w:rsidRPr="007F2CEC">
              <w:rPr>
                <w:color w:val="000000"/>
                <w:lang w:val="en-US" w:eastAsia="zh-CN"/>
              </w:rPr>
              <w:t>99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  <w:rPr>
                <w:color w:val="000000"/>
                <w:lang w:val="en-US" w:eastAsia="zh-CN"/>
              </w:rPr>
            </w:pPr>
            <w:r w:rsidRPr="007F2CEC">
              <w:rPr>
                <w:color w:val="000000"/>
                <w:lang w:val="en-US" w:eastAsia="zh-CN"/>
              </w:rPr>
              <w:t>-17</w:t>
            </w:r>
            <w:r>
              <w:rPr>
                <w:color w:val="000000"/>
                <w:lang w:val="en-US" w:eastAsia="zh-CN"/>
              </w:rPr>
              <w:t>.</w:t>
            </w:r>
            <w:r w:rsidRPr="007F2CEC">
              <w:rPr>
                <w:color w:val="000000"/>
                <w:lang w:val="en-US" w:eastAsia="zh-CN"/>
              </w:rPr>
              <w:t>04±6</w:t>
            </w:r>
            <w:r>
              <w:rPr>
                <w:color w:val="000000"/>
                <w:lang w:val="en-US" w:eastAsia="zh-CN"/>
              </w:rPr>
              <w:t>.</w:t>
            </w:r>
            <w:r w:rsidRPr="007F2CEC">
              <w:rPr>
                <w:color w:val="000000"/>
                <w:lang w:val="en-US" w:eastAsia="zh-CN"/>
              </w:rPr>
              <w:t>85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center"/>
            </w:pPr>
            <w:r w:rsidRPr="007F2CEC">
              <w:t>-16</w:t>
            </w:r>
            <w:r>
              <w:t>.</w:t>
            </w:r>
            <w:r w:rsidRPr="007F2CEC">
              <w:t>65±7</w:t>
            </w:r>
            <w:r>
              <w:t>.</w:t>
            </w:r>
            <w:r w:rsidRPr="007F2CEC">
              <w:t>06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480" w:lineRule="auto"/>
              <w:jc w:val="right"/>
              <w:rPr>
                <w:lang w:eastAsia="zh-CN"/>
              </w:rPr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702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right"/>
              <w:rPr>
                <w:lang w:val="en-US" w:eastAsia="zh-CN"/>
              </w:rPr>
            </w:pPr>
            <w:r w:rsidRPr="007F2CEC">
              <w:rPr>
                <w:lang w:val="en-US" w:eastAsia="zh-CN"/>
              </w:rPr>
              <w:t>0</w:t>
            </w:r>
            <w:r>
              <w:rPr>
                <w:lang w:val="en-US" w:eastAsia="zh-CN"/>
              </w:rPr>
              <w:t>.</w:t>
            </w:r>
            <w:r w:rsidRPr="007F2CEC">
              <w:rPr>
                <w:lang w:val="en-US" w:eastAsia="zh-CN"/>
              </w:rPr>
              <w:t>596</w:t>
            </w: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8268ED" w:rsidRPr="007F2CEC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</w:p>
        </w:tc>
      </w:tr>
    </w:tbl>
    <w:p w:rsidR="008268ED" w:rsidRPr="007F2CEC" w:rsidRDefault="008268ED" w:rsidP="008268ED">
      <w:pPr>
        <w:spacing w:line="360" w:lineRule="auto"/>
        <w:rPr>
          <w:color w:val="808080"/>
          <w:lang w:val="en-US" w:eastAsia="zh-CN"/>
        </w:rPr>
      </w:pPr>
      <w:bookmarkStart w:id="0" w:name="_Toc294883321"/>
    </w:p>
    <w:p w:rsidR="008268ED" w:rsidRPr="007F2CEC" w:rsidRDefault="008268ED" w:rsidP="008268ED">
      <w:pPr>
        <w:spacing w:line="480" w:lineRule="auto"/>
        <w:rPr>
          <w:lang w:val="en-US" w:eastAsia="zh-CN"/>
        </w:rPr>
      </w:pPr>
      <w:r w:rsidRPr="007F2CEC">
        <w:rPr>
          <w:lang w:val="en-US" w:eastAsia="zh-CN"/>
        </w:rPr>
        <w:t>* Comparison between Wilson’s disease patients and the controls</w:t>
      </w:r>
      <w:r w:rsidRPr="007F2CEC">
        <w:rPr>
          <w:rFonts w:hint="eastAsia"/>
          <w:lang w:val="en-US" w:eastAsia="zh-CN"/>
        </w:rPr>
        <w:t>.</w:t>
      </w:r>
    </w:p>
    <w:p w:rsidR="008268ED" w:rsidRPr="007F2CEC" w:rsidRDefault="008268ED" w:rsidP="008268ED">
      <w:pPr>
        <w:spacing w:line="480" w:lineRule="auto"/>
        <w:rPr>
          <w:lang w:val="en-US" w:eastAsia="zh-CN"/>
        </w:rPr>
      </w:pPr>
      <w:r w:rsidRPr="007F2CEC">
        <w:rPr>
          <w:vertAlign w:val="superscript"/>
          <w:lang w:val="en-US" w:eastAsia="zh-CN"/>
        </w:rPr>
        <w:t>#</w:t>
      </w:r>
      <w:r w:rsidRPr="007F2CEC">
        <w:rPr>
          <w:lang w:val="en-US" w:eastAsia="zh-CN"/>
        </w:rPr>
        <w:t>Comparison between subgroups and the controls</w:t>
      </w:r>
      <w:r w:rsidRPr="007F2CEC">
        <w:rPr>
          <w:rFonts w:hint="eastAsia"/>
          <w:lang w:val="en-US" w:eastAsia="zh-CN"/>
        </w:rPr>
        <w:t>.</w:t>
      </w:r>
    </w:p>
    <w:p w:rsidR="008268ED" w:rsidRPr="007F2CEC" w:rsidRDefault="008268ED" w:rsidP="008268ED">
      <w:pPr>
        <w:spacing w:line="480" w:lineRule="auto"/>
        <w:rPr>
          <w:lang w:val="en-US" w:eastAsia="zh-CN"/>
        </w:rPr>
      </w:pPr>
      <w:r w:rsidRPr="007F2CEC">
        <w:rPr>
          <w:lang w:val="en-US" w:eastAsia="zh-CN"/>
        </w:rPr>
        <w:t xml:space="preserve">BRS=baroreflex sensitivity; Con=Controls; </w:t>
      </w:r>
      <w:r w:rsidRPr="007F2CEC">
        <w:rPr>
          <w:bCs/>
          <w:lang w:val="en-US" w:eastAsia="zh-CN"/>
        </w:rPr>
        <w:t xml:space="preserve">DB=deep </w:t>
      </w:r>
      <w:proofErr w:type="gramStart"/>
      <w:r w:rsidRPr="007F2CEC">
        <w:rPr>
          <w:bCs/>
          <w:lang w:val="en-US" w:eastAsia="zh-CN"/>
        </w:rPr>
        <w:t>breathing</w:t>
      </w:r>
      <w:r w:rsidRPr="007F2CEC">
        <w:rPr>
          <w:lang w:val="en-US" w:eastAsia="zh-CN"/>
        </w:rPr>
        <w:t xml:space="preserve"> ;</w:t>
      </w:r>
      <w:proofErr w:type="gramEnd"/>
      <w:r w:rsidRPr="007F2CEC">
        <w:rPr>
          <w:lang w:val="en-US" w:eastAsia="zh-CN"/>
        </w:rPr>
        <w:t xml:space="preserve"> DBP=diastolic blood pressure; E/I ratio=expiratory/inspiratory </w:t>
      </w:r>
      <w:r w:rsidRPr="007F2CEC">
        <w:rPr>
          <w:bCs/>
          <w:lang w:val="en-US" w:eastAsia="zh-CN"/>
        </w:rPr>
        <w:t>ratio; E-I difference=</w:t>
      </w:r>
      <w:r w:rsidRPr="007F2CEC">
        <w:rPr>
          <w:lang w:val="en-US" w:eastAsia="zh-CN"/>
        </w:rPr>
        <w:t xml:space="preserve"> </w:t>
      </w:r>
      <w:r w:rsidRPr="007F2CEC">
        <w:rPr>
          <w:bCs/>
          <w:lang w:val="en-US" w:eastAsia="zh-CN"/>
        </w:rPr>
        <w:t xml:space="preserve">expiration-inspiration difference; </w:t>
      </w:r>
      <w:r w:rsidRPr="007F2CEC">
        <w:rPr>
          <w:lang w:val="en-US" w:eastAsia="zh-CN"/>
        </w:rPr>
        <w:t>HF=high frequency; HR=heart rate; LF=low frequency</w:t>
      </w:r>
      <w:r w:rsidRPr="007F2CEC">
        <w:rPr>
          <w:rFonts w:hint="eastAsia"/>
          <w:lang w:val="en-US" w:eastAsia="zh-CN"/>
        </w:rPr>
        <w:t>;</w:t>
      </w:r>
      <w:r w:rsidRPr="007F2CEC">
        <w:rPr>
          <w:lang w:val="en-US" w:eastAsia="zh-CN"/>
        </w:rPr>
        <w:t xml:space="preserve"> Neuro=Neurological subgroup; Non-Neuro=Non-Neurological subgroup</w:t>
      </w:r>
      <w:r w:rsidRPr="007F2CEC">
        <w:rPr>
          <w:rFonts w:hint="eastAsia"/>
          <w:lang w:val="en-US" w:eastAsia="zh-CN"/>
        </w:rPr>
        <w:t>;</w:t>
      </w:r>
      <w:r w:rsidRPr="007F2CEC">
        <w:rPr>
          <w:lang w:val="en-US" w:eastAsia="zh-CN"/>
        </w:rPr>
        <w:t xml:space="preserve"> SBP=systolic blood pressure; WD=Wilson’s disease</w:t>
      </w:r>
      <w:r w:rsidRPr="007F2CEC">
        <w:rPr>
          <w:rFonts w:hint="eastAsia"/>
          <w:lang w:val="en-US" w:eastAsia="zh-CN"/>
        </w:rPr>
        <w:t>.</w:t>
      </w:r>
    </w:p>
    <w:p w:rsidR="008268ED" w:rsidRDefault="008268ED" w:rsidP="008268ED">
      <w:pPr>
        <w:spacing w:line="480" w:lineRule="auto"/>
        <w:rPr>
          <w:lang w:val="en-US" w:eastAsia="zh-CN"/>
        </w:rPr>
        <w:sectPr w:rsidR="008268ED" w:rsidSect="00E875B0">
          <w:pgSz w:w="16838" w:h="11906" w:orient="landscape"/>
          <w:pgMar w:top="1418" w:right="1418" w:bottom="1418" w:left="1134" w:header="709" w:footer="709" w:gutter="0"/>
          <w:cols w:space="708"/>
          <w:docGrid w:linePitch="360"/>
        </w:sectPr>
      </w:pPr>
      <w:r w:rsidRPr="007F2CEC">
        <w:rPr>
          <w:lang w:val="en-US" w:eastAsia="zh-CN"/>
        </w:rPr>
        <w:t>Nocturnal SBP</w:t>
      </w:r>
      <w:r w:rsidRPr="007F2CEC">
        <w:rPr>
          <w:rFonts w:hint="eastAsia"/>
          <w:lang w:val="en-US" w:eastAsia="zh-CN"/>
        </w:rPr>
        <w:t>,</w:t>
      </w:r>
      <w:r w:rsidRPr="007F2CEC">
        <w:rPr>
          <w:lang w:val="en-US" w:eastAsia="zh-CN"/>
        </w:rPr>
        <w:t xml:space="preserve"> DBP</w:t>
      </w:r>
      <w:r w:rsidRPr="007F2CEC">
        <w:rPr>
          <w:rFonts w:hint="eastAsia"/>
          <w:lang w:val="en-US" w:eastAsia="zh-CN"/>
        </w:rPr>
        <w:t>,</w:t>
      </w:r>
      <w:r w:rsidRPr="007F2CEC">
        <w:rPr>
          <w:lang w:val="en-US" w:eastAsia="zh-CN"/>
        </w:rPr>
        <w:t xml:space="preserve"> HR falls mean the percentage of changes at night compared with those during daytime</w:t>
      </w:r>
      <w:r w:rsidRPr="007F2CEC">
        <w:rPr>
          <w:rFonts w:hint="eastAsia"/>
          <w:lang w:val="en-US" w:eastAsia="zh-CN"/>
        </w:rPr>
        <w:t>.</w:t>
      </w:r>
    </w:p>
    <w:p w:rsidR="008268ED" w:rsidRPr="007F2CEC" w:rsidRDefault="008268ED" w:rsidP="008268ED">
      <w:pPr>
        <w:spacing w:line="480" w:lineRule="auto"/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>S</w:t>
      </w:r>
      <w:r>
        <w:rPr>
          <w:lang w:val="en-US" w:eastAsia="zh-CN"/>
        </w:rPr>
        <w:t xml:space="preserve">upplementary </w:t>
      </w:r>
      <w:r w:rsidRPr="007F2CEC">
        <w:rPr>
          <w:lang w:val="en-US" w:eastAsia="zh-CN"/>
        </w:rPr>
        <w:t xml:space="preserve">Table </w:t>
      </w:r>
      <w:r>
        <w:rPr>
          <w:rFonts w:hint="eastAsia"/>
          <w:lang w:val="en-US" w:eastAsia="zh-CN"/>
        </w:rPr>
        <w:t>4</w:t>
      </w:r>
      <w:r>
        <w:rPr>
          <w:lang w:val="en-US" w:eastAsia="zh-CN"/>
        </w:rPr>
        <w:t>.</w:t>
      </w:r>
      <w:r w:rsidRPr="007F2CEC">
        <w:rPr>
          <w:lang w:val="en-US" w:eastAsia="zh-CN"/>
        </w:rPr>
        <w:t xml:space="preserve"> Comparison of cardiovascular autonomic function of the Wilson’s disease patients between baseline and follow-up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545"/>
        <w:gridCol w:w="2741"/>
        <w:gridCol w:w="2440"/>
        <w:gridCol w:w="1346"/>
      </w:tblGrid>
      <w:tr w:rsidR="008268ED" w:rsidRPr="007F2CEC" w:rsidTr="00FB2FDC">
        <w:tc>
          <w:tcPr>
            <w:tcW w:w="26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360" w:lineRule="auto"/>
              <w:rPr>
                <w:lang w:val="en-US"/>
              </w:rPr>
            </w:pPr>
          </w:p>
        </w:tc>
        <w:tc>
          <w:tcPr>
            <w:tcW w:w="2793" w:type="dxa"/>
            <w:tcBorders>
              <w:bottom w:val="single" w:sz="4" w:space="0" w:color="auto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val="en-US"/>
              </w:rPr>
            </w:pPr>
            <w:r w:rsidRPr="007F2CEC">
              <w:rPr>
                <w:lang w:val="en-US"/>
              </w:rPr>
              <w:t>W</w:t>
            </w:r>
            <w:r w:rsidRPr="007F2CEC">
              <w:rPr>
                <w:lang w:val="en-US" w:eastAsia="zh-CN"/>
              </w:rPr>
              <w:t>D baseline</w:t>
            </w:r>
          </w:p>
        </w:tc>
        <w:tc>
          <w:tcPr>
            <w:tcW w:w="2496" w:type="dxa"/>
            <w:tcBorders>
              <w:bottom w:val="single" w:sz="4" w:space="0" w:color="auto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val="en-US"/>
              </w:rPr>
            </w:pPr>
            <w:r w:rsidRPr="007F2CEC">
              <w:rPr>
                <w:lang w:val="en-US" w:eastAsia="zh-CN"/>
              </w:rPr>
              <w:t>WD follow-up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val="en-US"/>
              </w:rPr>
            </w:pPr>
            <w:r w:rsidRPr="007F2CEC">
              <w:rPr>
                <w:lang w:val="en-US" w:eastAsia="zh-CN"/>
              </w:rPr>
              <w:t>p</w:t>
            </w:r>
          </w:p>
        </w:tc>
      </w:tr>
      <w:tr w:rsidR="008268ED" w:rsidRPr="007F2CEC" w:rsidTr="00FB2FDC">
        <w:tc>
          <w:tcPr>
            <w:tcW w:w="2616" w:type="dxa"/>
            <w:tcBorders>
              <w:bottom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360" w:lineRule="auto"/>
              <w:rPr>
                <w:lang w:val="en-US" w:eastAsia="zh-CN"/>
              </w:rPr>
            </w:pPr>
            <w:r w:rsidRPr="007F2CEC">
              <w:rPr>
                <w:rFonts w:hint="eastAsia"/>
                <w:lang w:val="en-US" w:eastAsia="zh-CN"/>
              </w:rPr>
              <w:t xml:space="preserve">Number </w:t>
            </w:r>
          </w:p>
        </w:tc>
        <w:tc>
          <w:tcPr>
            <w:tcW w:w="2793" w:type="dxa"/>
            <w:tcBorders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val="en-US"/>
              </w:rPr>
            </w:pPr>
            <w:r w:rsidRPr="007F2CEC">
              <w:rPr>
                <w:lang w:val="en-US"/>
              </w:rPr>
              <w:t>2</w:t>
            </w:r>
            <w:r>
              <w:rPr>
                <w:rFonts w:hint="eastAsia"/>
                <w:lang w:val="en-US"/>
              </w:rPr>
              <w:t>0</w:t>
            </w:r>
          </w:p>
        </w:tc>
        <w:tc>
          <w:tcPr>
            <w:tcW w:w="2496" w:type="dxa"/>
            <w:tcBorders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val="en-US" w:eastAsia="zh-CN"/>
              </w:rPr>
            </w:pPr>
            <w:r w:rsidRPr="007F2CEC">
              <w:rPr>
                <w:lang w:val="en-US" w:eastAsia="zh-CN"/>
              </w:rPr>
              <w:t>20</w:t>
            </w:r>
          </w:p>
        </w:tc>
        <w:tc>
          <w:tcPr>
            <w:tcW w:w="1383" w:type="dxa"/>
            <w:tcBorders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val="en-US" w:eastAsia="zh-CN"/>
              </w:rPr>
            </w:pPr>
          </w:p>
        </w:tc>
      </w:tr>
      <w:tr w:rsidR="008268ED" w:rsidRPr="007F2CEC" w:rsidTr="00FB2FDC">
        <w:tc>
          <w:tcPr>
            <w:tcW w:w="2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360" w:lineRule="auto"/>
              <w:rPr>
                <w:vertAlign w:val="subscript"/>
                <w:lang w:val="en-US" w:eastAsia="zh-CN"/>
              </w:rPr>
            </w:pPr>
            <w:r w:rsidRPr="007F2CEC">
              <w:rPr>
                <w:lang w:val="en-US" w:eastAsia="zh-CN"/>
              </w:rPr>
              <w:t>SBP at rest</w:t>
            </w:r>
          </w:p>
        </w:tc>
        <w:tc>
          <w:tcPr>
            <w:tcW w:w="2793" w:type="dxa"/>
            <w:tcBorders>
              <w:top w:val="nil"/>
              <w:bottom w:val="nil"/>
            </w:tcBorders>
            <w:shd w:val="clear" w:color="auto" w:fill="auto"/>
          </w:tcPr>
          <w:p w:rsidR="008268ED" w:rsidRPr="007421DC" w:rsidRDefault="008268ED" w:rsidP="00FB2FDC">
            <w:pPr>
              <w:spacing w:line="360" w:lineRule="auto"/>
              <w:jc w:val="center"/>
              <w:rPr>
                <w:lang w:val="en-US"/>
              </w:rPr>
            </w:pPr>
            <w:r w:rsidRPr="007421DC">
              <w:rPr>
                <w:lang w:val="en-US"/>
              </w:rPr>
              <w:t>116.25±9.30</w:t>
            </w:r>
          </w:p>
        </w:tc>
        <w:tc>
          <w:tcPr>
            <w:tcW w:w="2496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rPr>
                <w:lang w:val="en-US"/>
              </w:rPr>
              <w:t>112</w:t>
            </w:r>
            <w:r>
              <w:rPr>
                <w:lang w:val="en-US"/>
              </w:rPr>
              <w:t>.</w:t>
            </w:r>
            <w:r w:rsidRPr="007F2CEC">
              <w:rPr>
                <w:lang w:val="en-US"/>
              </w:rPr>
              <w:t>25±9</w:t>
            </w:r>
            <w:r>
              <w:rPr>
                <w:lang w:val="en-US"/>
              </w:rPr>
              <w:t>.</w:t>
            </w:r>
            <w:r w:rsidRPr="007F2CEC">
              <w:rPr>
                <w:lang w:val="en-US"/>
              </w:rPr>
              <w:t>39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eastAsia="zh-CN"/>
              </w:rPr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173</w:t>
            </w:r>
          </w:p>
        </w:tc>
      </w:tr>
      <w:tr w:rsidR="008268ED" w:rsidRPr="007F2CEC" w:rsidTr="00FB2FDC">
        <w:tc>
          <w:tcPr>
            <w:tcW w:w="2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360" w:lineRule="auto"/>
              <w:rPr>
                <w:lang w:eastAsia="zh-CN"/>
              </w:rPr>
            </w:pPr>
            <w:r w:rsidRPr="007F2CEC">
              <w:rPr>
                <w:lang w:eastAsia="zh-CN"/>
              </w:rPr>
              <w:t>DBP at rest</w:t>
            </w:r>
          </w:p>
        </w:tc>
        <w:tc>
          <w:tcPr>
            <w:tcW w:w="2793" w:type="dxa"/>
            <w:tcBorders>
              <w:top w:val="nil"/>
              <w:bottom w:val="nil"/>
            </w:tcBorders>
            <w:shd w:val="clear" w:color="auto" w:fill="auto"/>
          </w:tcPr>
          <w:p w:rsidR="008268ED" w:rsidRPr="007421DC" w:rsidRDefault="008268ED" w:rsidP="00FB2FDC">
            <w:pPr>
              <w:spacing w:line="360" w:lineRule="auto"/>
              <w:jc w:val="center"/>
              <w:rPr>
                <w:lang w:val="en-US"/>
              </w:rPr>
            </w:pPr>
            <w:r w:rsidRPr="007421DC">
              <w:rPr>
                <w:lang w:val="en-US"/>
              </w:rPr>
              <w:t>68.25±5.68</w:t>
            </w:r>
          </w:p>
        </w:tc>
        <w:tc>
          <w:tcPr>
            <w:tcW w:w="2496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64</w:t>
            </w:r>
            <w:r>
              <w:t>.</w:t>
            </w:r>
            <w:r w:rsidRPr="007F2CEC">
              <w:t>25±7</w:t>
            </w:r>
            <w:r>
              <w:t>.</w:t>
            </w:r>
            <w:r w:rsidRPr="007F2CEC">
              <w:t>99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eastAsia="zh-CN"/>
              </w:rPr>
            </w:pPr>
            <w:r w:rsidRPr="007F2CEC">
              <w:rPr>
                <w:b/>
                <w:lang w:eastAsia="zh-CN"/>
              </w:rPr>
              <w:t>0</w:t>
            </w:r>
            <w:r>
              <w:rPr>
                <w:b/>
                <w:lang w:eastAsia="zh-CN"/>
              </w:rPr>
              <w:t>.</w:t>
            </w:r>
            <w:r w:rsidRPr="007F2CEC">
              <w:rPr>
                <w:b/>
                <w:lang w:eastAsia="zh-CN"/>
              </w:rPr>
              <w:t>012</w:t>
            </w:r>
          </w:p>
        </w:tc>
      </w:tr>
      <w:tr w:rsidR="008268ED" w:rsidRPr="007F2CEC" w:rsidTr="00FB2FDC">
        <w:tc>
          <w:tcPr>
            <w:tcW w:w="2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360" w:lineRule="auto"/>
              <w:rPr>
                <w:lang w:eastAsia="zh-CN"/>
              </w:rPr>
            </w:pPr>
            <w:r w:rsidRPr="007F2CEC">
              <w:rPr>
                <w:lang w:eastAsia="zh-CN"/>
              </w:rPr>
              <w:t>HR at rest</w:t>
            </w:r>
          </w:p>
        </w:tc>
        <w:tc>
          <w:tcPr>
            <w:tcW w:w="2793" w:type="dxa"/>
            <w:tcBorders>
              <w:top w:val="nil"/>
              <w:bottom w:val="nil"/>
            </w:tcBorders>
            <w:shd w:val="clear" w:color="auto" w:fill="auto"/>
          </w:tcPr>
          <w:p w:rsidR="008268ED" w:rsidRPr="007421DC" w:rsidRDefault="008268ED" w:rsidP="00FB2FDC">
            <w:pPr>
              <w:spacing w:line="360" w:lineRule="auto"/>
              <w:jc w:val="center"/>
              <w:rPr>
                <w:lang w:val="en-US"/>
              </w:rPr>
            </w:pPr>
            <w:r w:rsidRPr="007421DC">
              <w:rPr>
                <w:lang w:val="en-US"/>
              </w:rPr>
              <w:t>64.25±9.90</w:t>
            </w:r>
          </w:p>
        </w:tc>
        <w:tc>
          <w:tcPr>
            <w:tcW w:w="2496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67</w:t>
            </w:r>
            <w:r>
              <w:t>.</w:t>
            </w:r>
            <w:r w:rsidRPr="007F2CEC">
              <w:t>50±11</w:t>
            </w:r>
            <w:r>
              <w:t>.</w:t>
            </w:r>
            <w:r w:rsidRPr="007F2CEC">
              <w:t>87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eastAsia="zh-CN"/>
              </w:rPr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097</w:t>
            </w:r>
          </w:p>
        </w:tc>
      </w:tr>
      <w:tr w:rsidR="008268ED" w:rsidRPr="007F2CEC" w:rsidTr="00FB2FDC">
        <w:tc>
          <w:tcPr>
            <w:tcW w:w="2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360" w:lineRule="auto"/>
            </w:pPr>
            <w:r w:rsidRPr="007F2CEC">
              <w:t>RR</w:t>
            </w:r>
            <w:r w:rsidRPr="007F2CEC">
              <w:rPr>
                <w:lang w:eastAsia="zh-CN"/>
              </w:rPr>
              <w:t>-</w:t>
            </w:r>
            <w:r w:rsidRPr="007F2CEC">
              <w:t>LF at rest</w:t>
            </w:r>
          </w:p>
        </w:tc>
        <w:tc>
          <w:tcPr>
            <w:tcW w:w="2793" w:type="dxa"/>
            <w:tcBorders>
              <w:top w:val="nil"/>
              <w:bottom w:val="nil"/>
            </w:tcBorders>
            <w:shd w:val="clear" w:color="auto" w:fill="auto"/>
          </w:tcPr>
          <w:p w:rsidR="008268ED" w:rsidRPr="007421DC" w:rsidRDefault="008268ED" w:rsidP="00FB2FDC">
            <w:pPr>
              <w:spacing w:line="360" w:lineRule="auto"/>
              <w:jc w:val="center"/>
              <w:rPr>
                <w:lang w:val="en-US"/>
              </w:rPr>
            </w:pPr>
            <w:r w:rsidRPr="007421DC">
              <w:rPr>
                <w:lang w:val="en-US"/>
              </w:rPr>
              <w:t>50.54±13.20</w:t>
            </w:r>
          </w:p>
        </w:tc>
        <w:tc>
          <w:tcPr>
            <w:tcW w:w="2496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51</w:t>
            </w:r>
            <w:r>
              <w:t>.</w:t>
            </w:r>
            <w:r w:rsidRPr="007F2CEC">
              <w:t>06±10</w:t>
            </w:r>
            <w:r>
              <w:t>.</w:t>
            </w:r>
            <w:r w:rsidRPr="007F2CEC">
              <w:t>96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rPr>
                <w:lang w:eastAsia="zh-CN"/>
              </w:rPr>
              <w:t>0</w:t>
            </w:r>
            <w:r>
              <w:t>.</w:t>
            </w:r>
            <w:r w:rsidRPr="007F2CEC">
              <w:t>896</w:t>
            </w:r>
          </w:p>
        </w:tc>
      </w:tr>
      <w:tr w:rsidR="008268ED" w:rsidRPr="007F2CEC" w:rsidTr="00FB2FDC">
        <w:tc>
          <w:tcPr>
            <w:tcW w:w="2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360" w:lineRule="auto"/>
            </w:pPr>
            <w:r w:rsidRPr="007F2CEC">
              <w:t>RR-HF at rest</w:t>
            </w:r>
          </w:p>
        </w:tc>
        <w:tc>
          <w:tcPr>
            <w:tcW w:w="2793" w:type="dxa"/>
            <w:tcBorders>
              <w:top w:val="nil"/>
              <w:bottom w:val="nil"/>
            </w:tcBorders>
            <w:shd w:val="clear" w:color="auto" w:fill="auto"/>
          </w:tcPr>
          <w:p w:rsidR="008268ED" w:rsidRPr="007421DC" w:rsidRDefault="008268ED" w:rsidP="00FB2FDC">
            <w:pPr>
              <w:spacing w:line="360" w:lineRule="auto"/>
              <w:jc w:val="center"/>
              <w:rPr>
                <w:lang w:val="en-US"/>
              </w:rPr>
            </w:pPr>
            <w:r w:rsidRPr="007421DC">
              <w:rPr>
                <w:lang w:val="en-US"/>
              </w:rPr>
              <w:t>30.81±15.55</w:t>
            </w:r>
          </w:p>
        </w:tc>
        <w:tc>
          <w:tcPr>
            <w:tcW w:w="2496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29</w:t>
            </w:r>
            <w:r>
              <w:t>.</w:t>
            </w:r>
            <w:r w:rsidRPr="007F2CEC">
              <w:t>81±13</w:t>
            </w:r>
            <w:r>
              <w:t>.</w:t>
            </w:r>
            <w:r w:rsidRPr="007F2CEC">
              <w:t>21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0</w:t>
            </w:r>
            <w:r>
              <w:t>.</w:t>
            </w:r>
            <w:r w:rsidRPr="007F2CEC">
              <w:t>828</w:t>
            </w:r>
          </w:p>
        </w:tc>
      </w:tr>
      <w:tr w:rsidR="008268ED" w:rsidRPr="007F2CEC" w:rsidTr="00FB2FDC">
        <w:tc>
          <w:tcPr>
            <w:tcW w:w="2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360" w:lineRule="auto"/>
              <w:rPr>
                <w:lang w:val="en-US"/>
              </w:rPr>
            </w:pPr>
            <w:r w:rsidRPr="007F2CEC">
              <w:rPr>
                <w:lang w:val="en-US"/>
              </w:rPr>
              <w:t>LF</w:t>
            </w:r>
            <w:r w:rsidRPr="007F2CEC">
              <w:rPr>
                <w:lang w:val="en-US" w:eastAsia="zh-CN"/>
              </w:rPr>
              <w:t>/</w:t>
            </w:r>
            <w:r w:rsidRPr="007F2CEC">
              <w:rPr>
                <w:lang w:val="en-US"/>
              </w:rPr>
              <w:t>HF</w:t>
            </w:r>
            <w:r w:rsidRPr="007F2CEC">
              <w:rPr>
                <w:lang w:val="en-US" w:eastAsia="zh-CN"/>
              </w:rPr>
              <w:t xml:space="preserve"> r</w:t>
            </w:r>
            <w:r w:rsidRPr="007F2CEC">
              <w:rPr>
                <w:lang w:val="en-US"/>
              </w:rPr>
              <w:t>atio</w:t>
            </w:r>
            <w:r w:rsidRPr="007F2CEC">
              <w:rPr>
                <w:lang w:val="en-US" w:eastAsia="zh-CN"/>
              </w:rPr>
              <w:t xml:space="preserve"> of </w:t>
            </w:r>
            <w:r w:rsidRPr="007F2CEC">
              <w:rPr>
                <w:lang w:val="en-US"/>
              </w:rPr>
              <w:t>RRI at rest</w:t>
            </w:r>
          </w:p>
        </w:tc>
        <w:tc>
          <w:tcPr>
            <w:tcW w:w="2793" w:type="dxa"/>
            <w:tcBorders>
              <w:top w:val="nil"/>
              <w:bottom w:val="nil"/>
            </w:tcBorders>
            <w:shd w:val="clear" w:color="auto" w:fill="auto"/>
          </w:tcPr>
          <w:p w:rsidR="008268ED" w:rsidRPr="007421DC" w:rsidRDefault="008268ED" w:rsidP="00FB2FDC">
            <w:pPr>
              <w:spacing w:line="360" w:lineRule="auto"/>
              <w:jc w:val="center"/>
              <w:rPr>
                <w:lang w:val="en-US"/>
              </w:rPr>
            </w:pPr>
            <w:r w:rsidRPr="007421DC">
              <w:rPr>
                <w:lang w:val="en-US"/>
              </w:rPr>
              <w:t>3.34±2.34</w:t>
            </w:r>
          </w:p>
        </w:tc>
        <w:tc>
          <w:tcPr>
            <w:tcW w:w="2496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3</w:t>
            </w:r>
            <w:r>
              <w:t>.</w:t>
            </w:r>
            <w:r w:rsidRPr="007F2CEC">
              <w:t>76±4</w:t>
            </w:r>
            <w:r>
              <w:t>.</w:t>
            </w:r>
            <w:r w:rsidRPr="007F2CEC">
              <w:t>08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eastAsia="zh-CN"/>
              </w:rPr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859</w:t>
            </w:r>
          </w:p>
        </w:tc>
      </w:tr>
      <w:tr w:rsidR="008268ED" w:rsidRPr="007F2CEC" w:rsidTr="00FB2FDC">
        <w:tc>
          <w:tcPr>
            <w:tcW w:w="2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360" w:lineRule="auto"/>
            </w:pPr>
            <w:r w:rsidRPr="007F2CEC">
              <w:t>BRS at rest</w:t>
            </w:r>
          </w:p>
        </w:tc>
        <w:tc>
          <w:tcPr>
            <w:tcW w:w="2793" w:type="dxa"/>
            <w:tcBorders>
              <w:top w:val="nil"/>
              <w:bottom w:val="nil"/>
            </w:tcBorders>
            <w:shd w:val="clear" w:color="auto" w:fill="auto"/>
          </w:tcPr>
          <w:p w:rsidR="008268ED" w:rsidRPr="007421DC" w:rsidRDefault="008268ED" w:rsidP="00FB2FDC">
            <w:pPr>
              <w:spacing w:line="360" w:lineRule="auto"/>
              <w:jc w:val="center"/>
              <w:rPr>
                <w:lang w:val="en-US"/>
              </w:rPr>
            </w:pPr>
            <w:r w:rsidRPr="007421DC">
              <w:rPr>
                <w:lang w:val="en-US"/>
              </w:rPr>
              <w:t>14.17±8.49</w:t>
            </w:r>
          </w:p>
        </w:tc>
        <w:tc>
          <w:tcPr>
            <w:tcW w:w="2496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10</w:t>
            </w:r>
            <w:r>
              <w:t>.</w:t>
            </w:r>
            <w:r w:rsidRPr="007F2CEC">
              <w:t>73±6</w:t>
            </w:r>
            <w:r>
              <w:t>.</w:t>
            </w:r>
            <w:r w:rsidRPr="007F2CEC">
              <w:t>98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rPr>
                <w:b/>
              </w:rPr>
              <w:t>0</w:t>
            </w:r>
            <w:r>
              <w:rPr>
                <w:b/>
              </w:rPr>
              <w:t>.</w:t>
            </w:r>
            <w:r w:rsidRPr="007F2CEC">
              <w:rPr>
                <w:b/>
              </w:rPr>
              <w:t>048</w:t>
            </w:r>
          </w:p>
        </w:tc>
      </w:tr>
      <w:tr w:rsidR="008268ED" w:rsidRPr="007F2CEC" w:rsidTr="00FB2FDC">
        <w:tc>
          <w:tcPr>
            <w:tcW w:w="2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360" w:lineRule="auto"/>
            </w:pPr>
            <w:r w:rsidRPr="007F2CEC">
              <w:t>E/I</w:t>
            </w:r>
            <w:r w:rsidRPr="007F2CEC">
              <w:rPr>
                <w:lang w:eastAsia="zh-CN"/>
              </w:rPr>
              <w:t xml:space="preserve"> r</w:t>
            </w:r>
            <w:r w:rsidRPr="007F2CEC">
              <w:t>atio</w:t>
            </w:r>
          </w:p>
        </w:tc>
        <w:tc>
          <w:tcPr>
            <w:tcW w:w="2793" w:type="dxa"/>
            <w:tcBorders>
              <w:top w:val="nil"/>
              <w:bottom w:val="nil"/>
            </w:tcBorders>
            <w:shd w:val="clear" w:color="auto" w:fill="auto"/>
          </w:tcPr>
          <w:p w:rsidR="008268ED" w:rsidRPr="007421DC" w:rsidRDefault="008268ED" w:rsidP="00FB2FDC">
            <w:pPr>
              <w:spacing w:line="360" w:lineRule="auto"/>
              <w:jc w:val="center"/>
              <w:rPr>
                <w:lang w:val="en-US"/>
              </w:rPr>
            </w:pPr>
            <w:r w:rsidRPr="007421DC">
              <w:rPr>
                <w:lang w:val="en-US"/>
              </w:rPr>
              <w:t>1.25±0.13</w:t>
            </w:r>
          </w:p>
        </w:tc>
        <w:tc>
          <w:tcPr>
            <w:tcW w:w="2496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1</w:t>
            </w:r>
            <w:r>
              <w:t>.</w:t>
            </w:r>
            <w:r w:rsidRPr="007F2CEC">
              <w:t>24±0</w:t>
            </w:r>
            <w:r>
              <w:t>.</w:t>
            </w:r>
            <w:r w:rsidRPr="007F2CEC">
              <w:t>12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val="en-US"/>
              </w:rPr>
            </w:pPr>
            <w:r w:rsidRPr="007F2CEC">
              <w:rPr>
                <w:lang w:val="en-US" w:eastAsia="zh-CN"/>
              </w:rPr>
              <w:t>0</w:t>
            </w:r>
            <w:r>
              <w:rPr>
                <w:lang w:val="en-US" w:eastAsia="zh-CN"/>
              </w:rPr>
              <w:t>.</w:t>
            </w:r>
            <w:r w:rsidRPr="007F2CEC">
              <w:rPr>
                <w:lang w:val="en-US" w:eastAsia="zh-CN"/>
              </w:rPr>
              <w:t>543</w:t>
            </w:r>
            <w:r w:rsidRPr="007F2CEC">
              <w:rPr>
                <w:lang w:val="en-US"/>
              </w:rPr>
              <w:t xml:space="preserve"> </w:t>
            </w:r>
          </w:p>
        </w:tc>
      </w:tr>
      <w:tr w:rsidR="008268ED" w:rsidRPr="007F2CEC" w:rsidTr="00FB2FDC">
        <w:tc>
          <w:tcPr>
            <w:tcW w:w="2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360" w:lineRule="auto"/>
              <w:rPr>
                <w:lang w:val="en-US" w:eastAsia="zh-CN"/>
              </w:rPr>
            </w:pPr>
            <w:r w:rsidRPr="007F2CEC">
              <w:rPr>
                <w:lang w:val="en-US"/>
              </w:rPr>
              <w:t>E-I</w:t>
            </w:r>
            <w:r w:rsidRPr="007F2CEC">
              <w:rPr>
                <w:lang w:val="en-US" w:eastAsia="zh-CN"/>
              </w:rPr>
              <w:t xml:space="preserve"> </w:t>
            </w:r>
            <w:proofErr w:type="spellStart"/>
            <w:r w:rsidRPr="007F2CEC">
              <w:rPr>
                <w:lang w:val="en-US" w:eastAsia="zh-CN"/>
              </w:rPr>
              <w:t>d</w:t>
            </w:r>
            <w:r w:rsidRPr="007F2CEC">
              <w:rPr>
                <w:lang w:val="en-US"/>
              </w:rPr>
              <w:t>fferen</w:t>
            </w:r>
            <w:r w:rsidRPr="007F2CEC">
              <w:rPr>
                <w:lang w:val="en-US" w:eastAsia="zh-CN"/>
              </w:rPr>
              <w:t>ce</w:t>
            </w:r>
            <w:proofErr w:type="spellEnd"/>
            <w:r w:rsidRPr="007F2CEC">
              <w:rPr>
                <w:rFonts w:hint="eastAsia"/>
                <w:lang w:val="en-US" w:eastAsia="zh-CN"/>
              </w:rPr>
              <w:t xml:space="preserve"> (</w:t>
            </w:r>
            <w:r w:rsidRPr="007F2CEC">
              <w:rPr>
                <w:lang w:val="en-US"/>
              </w:rPr>
              <w:t>bpm</w:t>
            </w:r>
            <w:r w:rsidRPr="007F2CEC">
              <w:rPr>
                <w:rFonts w:hint="eastAsia"/>
                <w:lang w:val="en-US" w:eastAsia="zh-CN"/>
              </w:rPr>
              <w:t>)</w:t>
            </w:r>
          </w:p>
        </w:tc>
        <w:tc>
          <w:tcPr>
            <w:tcW w:w="2793" w:type="dxa"/>
            <w:tcBorders>
              <w:top w:val="nil"/>
              <w:bottom w:val="nil"/>
            </w:tcBorders>
            <w:shd w:val="clear" w:color="auto" w:fill="auto"/>
          </w:tcPr>
          <w:p w:rsidR="008268ED" w:rsidRPr="007421DC" w:rsidRDefault="008268ED" w:rsidP="00FB2FDC">
            <w:pPr>
              <w:spacing w:line="360" w:lineRule="auto"/>
              <w:jc w:val="center"/>
              <w:rPr>
                <w:lang w:val="en-US"/>
              </w:rPr>
            </w:pPr>
            <w:r w:rsidRPr="007421DC">
              <w:rPr>
                <w:lang w:val="en-US"/>
              </w:rPr>
              <w:t>13.95±5.65</w:t>
            </w:r>
          </w:p>
        </w:tc>
        <w:tc>
          <w:tcPr>
            <w:tcW w:w="2496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val="en-US"/>
              </w:rPr>
            </w:pPr>
            <w:r w:rsidRPr="007F2CEC">
              <w:rPr>
                <w:lang w:val="en-US"/>
              </w:rPr>
              <w:t>13</w:t>
            </w:r>
            <w:r>
              <w:rPr>
                <w:lang w:val="en-US"/>
              </w:rPr>
              <w:t>.</w:t>
            </w:r>
            <w:r w:rsidRPr="007F2CEC">
              <w:rPr>
                <w:lang w:val="en-US"/>
              </w:rPr>
              <w:t>68±5</w:t>
            </w:r>
            <w:r>
              <w:rPr>
                <w:lang w:val="en-US"/>
              </w:rPr>
              <w:t>.</w:t>
            </w:r>
            <w:r w:rsidRPr="007F2CEC">
              <w:rPr>
                <w:lang w:val="en-US"/>
              </w:rPr>
              <w:t>85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754</w:t>
            </w:r>
          </w:p>
        </w:tc>
      </w:tr>
      <w:tr w:rsidR="008268ED" w:rsidRPr="007F2CEC" w:rsidTr="00FB2FDC">
        <w:tc>
          <w:tcPr>
            <w:tcW w:w="2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360" w:lineRule="auto"/>
              <w:rPr>
                <w:lang w:eastAsia="zh-CN"/>
              </w:rPr>
            </w:pPr>
            <w:r w:rsidRPr="007F2CEC">
              <w:t>RR</w:t>
            </w:r>
            <w:r w:rsidRPr="007F2CEC">
              <w:rPr>
                <w:lang w:eastAsia="zh-CN"/>
              </w:rPr>
              <w:t>-</w:t>
            </w:r>
            <w:r w:rsidRPr="007F2CEC">
              <w:t>LF</w:t>
            </w:r>
            <w:r w:rsidRPr="007F2CEC">
              <w:rPr>
                <w:lang w:eastAsia="zh-CN"/>
              </w:rPr>
              <w:t xml:space="preserve"> during DB</w:t>
            </w:r>
          </w:p>
        </w:tc>
        <w:tc>
          <w:tcPr>
            <w:tcW w:w="2793" w:type="dxa"/>
            <w:tcBorders>
              <w:top w:val="nil"/>
              <w:bottom w:val="nil"/>
            </w:tcBorders>
            <w:shd w:val="clear" w:color="auto" w:fill="auto"/>
          </w:tcPr>
          <w:p w:rsidR="008268ED" w:rsidRPr="007421DC" w:rsidRDefault="008268ED" w:rsidP="00FB2FDC">
            <w:pPr>
              <w:spacing w:line="360" w:lineRule="auto"/>
              <w:jc w:val="center"/>
              <w:rPr>
                <w:lang w:val="en-US"/>
              </w:rPr>
            </w:pPr>
            <w:r w:rsidRPr="007421DC">
              <w:rPr>
                <w:lang w:val="en-US"/>
              </w:rPr>
              <w:t>83.95±6.25</w:t>
            </w:r>
          </w:p>
        </w:tc>
        <w:tc>
          <w:tcPr>
            <w:tcW w:w="2496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83</w:t>
            </w:r>
            <w:r>
              <w:t>.</w:t>
            </w:r>
            <w:r w:rsidRPr="007F2CEC">
              <w:t>20±8</w:t>
            </w:r>
            <w:r>
              <w:t>.</w:t>
            </w:r>
            <w:r w:rsidRPr="007F2CEC">
              <w:t>49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eastAsia="zh-CN"/>
              </w:rPr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741</w:t>
            </w:r>
          </w:p>
        </w:tc>
      </w:tr>
      <w:tr w:rsidR="008268ED" w:rsidRPr="007F2CEC" w:rsidTr="00FB2FDC">
        <w:tc>
          <w:tcPr>
            <w:tcW w:w="2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360" w:lineRule="auto"/>
            </w:pPr>
            <w:r w:rsidRPr="007F2CEC">
              <w:t>RR-HF during DB</w:t>
            </w:r>
          </w:p>
        </w:tc>
        <w:tc>
          <w:tcPr>
            <w:tcW w:w="2793" w:type="dxa"/>
            <w:tcBorders>
              <w:top w:val="nil"/>
              <w:bottom w:val="nil"/>
            </w:tcBorders>
            <w:shd w:val="clear" w:color="auto" w:fill="auto"/>
          </w:tcPr>
          <w:p w:rsidR="008268ED" w:rsidRPr="007421DC" w:rsidRDefault="008268ED" w:rsidP="00FB2FDC">
            <w:pPr>
              <w:spacing w:line="360" w:lineRule="auto"/>
              <w:jc w:val="center"/>
              <w:rPr>
                <w:lang w:val="en-US"/>
              </w:rPr>
            </w:pPr>
            <w:r w:rsidRPr="007421DC">
              <w:rPr>
                <w:lang w:val="en-US"/>
              </w:rPr>
              <w:t>6.55±5.39</w:t>
            </w:r>
          </w:p>
        </w:tc>
        <w:tc>
          <w:tcPr>
            <w:tcW w:w="2496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7</w:t>
            </w:r>
            <w:r>
              <w:t>.</w:t>
            </w:r>
            <w:r w:rsidRPr="007F2CEC">
              <w:t>12±7</w:t>
            </w:r>
            <w:r>
              <w:t>.</w:t>
            </w:r>
            <w:r w:rsidRPr="007F2CEC">
              <w:t>62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eastAsia="zh-CN"/>
              </w:rPr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938</w:t>
            </w:r>
          </w:p>
        </w:tc>
      </w:tr>
      <w:tr w:rsidR="008268ED" w:rsidRPr="007F2CEC" w:rsidTr="00FB2FDC">
        <w:tc>
          <w:tcPr>
            <w:tcW w:w="2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360" w:lineRule="auto"/>
              <w:rPr>
                <w:lang w:val="en-US"/>
              </w:rPr>
            </w:pPr>
            <w:r w:rsidRPr="007F2CEC">
              <w:rPr>
                <w:lang w:val="en-US"/>
              </w:rPr>
              <w:t>LF</w:t>
            </w:r>
            <w:r w:rsidRPr="007F2CEC">
              <w:rPr>
                <w:lang w:val="en-US" w:eastAsia="zh-CN"/>
              </w:rPr>
              <w:t>/</w:t>
            </w:r>
            <w:r w:rsidRPr="007F2CEC">
              <w:rPr>
                <w:lang w:val="en-US"/>
              </w:rPr>
              <w:t>HF</w:t>
            </w:r>
            <w:r w:rsidRPr="007F2CEC">
              <w:rPr>
                <w:lang w:val="en-US" w:eastAsia="zh-CN"/>
              </w:rPr>
              <w:t xml:space="preserve"> r</w:t>
            </w:r>
            <w:r w:rsidRPr="007F2CEC">
              <w:rPr>
                <w:lang w:val="en-US"/>
              </w:rPr>
              <w:t>atio</w:t>
            </w:r>
            <w:r w:rsidRPr="007F2CEC">
              <w:rPr>
                <w:lang w:val="en-US" w:eastAsia="zh-CN"/>
              </w:rPr>
              <w:t xml:space="preserve"> of </w:t>
            </w:r>
            <w:r w:rsidRPr="007F2CEC">
              <w:rPr>
                <w:lang w:val="en-US"/>
              </w:rPr>
              <w:t>RRI during DB</w:t>
            </w:r>
          </w:p>
        </w:tc>
        <w:tc>
          <w:tcPr>
            <w:tcW w:w="2793" w:type="dxa"/>
            <w:tcBorders>
              <w:top w:val="nil"/>
              <w:bottom w:val="nil"/>
            </w:tcBorders>
            <w:shd w:val="clear" w:color="auto" w:fill="auto"/>
          </w:tcPr>
          <w:p w:rsidR="008268ED" w:rsidRPr="007421DC" w:rsidRDefault="008268ED" w:rsidP="00FB2FDC">
            <w:pPr>
              <w:spacing w:line="360" w:lineRule="auto"/>
              <w:jc w:val="center"/>
              <w:rPr>
                <w:lang w:val="en-US"/>
              </w:rPr>
            </w:pPr>
            <w:r w:rsidRPr="007421DC">
              <w:rPr>
                <w:lang w:val="en-US"/>
              </w:rPr>
              <w:t>21.11±13.22</w:t>
            </w:r>
          </w:p>
        </w:tc>
        <w:tc>
          <w:tcPr>
            <w:tcW w:w="2496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22</w:t>
            </w:r>
            <w:r>
              <w:t>.</w:t>
            </w:r>
            <w:r w:rsidRPr="007F2CEC">
              <w:t>48±13</w:t>
            </w:r>
            <w:r>
              <w:t>.</w:t>
            </w:r>
            <w:r w:rsidRPr="007F2CEC">
              <w:t>23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eastAsia="zh-CN"/>
              </w:rPr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951</w:t>
            </w:r>
          </w:p>
        </w:tc>
      </w:tr>
      <w:tr w:rsidR="008268ED" w:rsidRPr="007F2CEC" w:rsidTr="00FB2FDC">
        <w:tc>
          <w:tcPr>
            <w:tcW w:w="2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360" w:lineRule="auto"/>
              <w:rPr>
                <w:vertAlign w:val="subscript"/>
              </w:rPr>
            </w:pPr>
            <w:r w:rsidRPr="007F2CEC">
              <w:t>BRS during DB</w:t>
            </w:r>
          </w:p>
        </w:tc>
        <w:tc>
          <w:tcPr>
            <w:tcW w:w="2793" w:type="dxa"/>
            <w:tcBorders>
              <w:top w:val="nil"/>
              <w:bottom w:val="nil"/>
            </w:tcBorders>
            <w:shd w:val="clear" w:color="auto" w:fill="auto"/>
          </w:tcPr>
          <w:p w:rsidR="008268ED" w:rsidRPr="007421DC" w:rsidRDefault="008268ED" w:rsidP="00FB2FDC">
            <w:pPr>
              <w:spacing w:line="360" w:lineRule="auto"/>
              <w:jc w:val="center"/>
              <w:rPr>
                <w:lang w:val="en-US"/>
              </w:rPr>
            </w:pPr>
            <w:r w:rsidRPr="007421DC">
              <w:rPr>
                <w:lang w:val="en-US"/>
              </w:rPr>
              <w:t>13.99±6.89</w:t>
            </w:r>
          </w:p>
        </w:tc>
        <w:tc>
          <w:tcPr>
            <w:tcW w:w="2496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14</w:t>
            </w:r>
            <w:r>
              <w:t>.</w:t>
            </w:r>
            <w:r w:rsidRPr="007F2CEC">
              <w:t>02±11</w:t>
            </w:r>
            <w:r>
              <w:t>.</w:t>
            </w:r>
            <w:r w:rsidRPr="007F2CEC">
              <w:t>27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0</w:t>
            </w:r>
            <w:r>
              <w:t>.</w:t>
            </w:r>
            <w:r w:rsidRPr="007F2CEC">
              <w:t xml:space="preserve">380                  </w:t>
            </w:r>
          </w:p>
        </w:tc>
      </w:tr>
      <w:tr w:rsidR="008268ED" w:rsidRPr="007F2CEC" w:rsidTr="00FB2FDC">
        <w:tc>
          <w:tcPr>
            <w:tcW w:w="2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360" w:lineRule="auto"/>
              <w:rPr>
                <w:lang w:eastAsia="zh-CN"/>
              </w:rPr>
            </w:pPr>
            <w:r w:rsidRPr="007F2CEC">
              <w:rPr>
                <w:lang w:eastAsia="zh-CN"/>
              </w:rPr>
              <w:t>Valsalva ratio</w:t>
            </w:r>
          </w:p>
        </w:tc>
        <w:tc>
          <w:tcPr>
            <w:tcW w:w="2793" w:type="dxa"/>
            <w:tcBorders>
              <w:top w:val="nil"/>
              <w:bottom w:val="nil"/>
            </w:tcBorders>
            <w:shd w:val="clear" w:color="auto" w:fill="auto"/>
          </w:tcPr>
          <w:p w:rsidR="008268ED" w:rsidRPr="007421DC" w:rsidRDefault="008268ED" w:rsidP="00FB2FDC">
            <w:pPr>
              <w:spacing w:line="360" w:lineRule="auto"/>
              <w:jc w:val="center"/>
              <w:rPr>
                <w:lang w:val="en-US"/>
              </w:rPr>
            </w:pPr>
            <w:r w:rsidRPr="007421DC">
              <w:rPr>
                <w:lang w:val="en-US"/>
              </w:rPr>
              <w:t>1.68±0.37</w:t>
            </w:r>
          </w:p>
        </w:tc>
        <w:tc>
          <w:tcPr>
            <w:tcW w:w="2496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rPr>
                <w:lang w:eastAsia="zh-CN"/>
              </w:rPr>
              <w:t>1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62</w:t>
            </w:r>
            <w:r w:rsidRPr="007F2CEC">
              <w:t>±</w:t>
            </w: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26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eastAsia="zh-CN"/>
              </w:rPr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549</w:t>
            </w:r>
          </w:p>
        </w:tc>
      </w:tr>
      <w:tr w:rsidR="008268ED" w:rsidRPr="007F2CEC" w:rsidTr="00FB2FDC">
        <w:tc>
          <w:tcPr>
            <w:tcW w:w="2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360" w:lineRule="auto"/>
            </w:pPr>
            <w:r w:rsidRPr="007F2CEC">
              <w:rPr>
                <w:lang w:eastAsia="zh-CN"/>
              </w:rPr>
              <w:t>Pathological</w:t>
            </w:r>
            <w:r w:rsidRPr="007F2CEC">
              <w:t xml:space="preserve"> </w:t>
            </w:r>
            <w:r w:rsidRPr="007F2CEC">
              <w:rPr>
                <w:lang w:eastAsia="zh-CN"/>
              </w:rPr>
              <w:t>p</w:t>
            </w:r>
            <w:r w:rsidRPr="007F2CEC">
              <w:t>hase IIb</w:t>
            </w:r>
          </w:p>
        </w:tc>
        <w:tc>
          <w:tcPr>
            <w:tcW w:w="2793" w:type="dxa"/>
            <w:tcBorders>
              <w:top w:val="nil"/>
              <w:bottom w:val="nil"/>
            </w:tcBorders>
            <w:shd w:val="clear" w:color="auto" w:fill="auto"/>
          </w:tcPr>
          <w:p w:rsidR="008268ED" w:rsidRPr="007421DC" w:rsidRDefault="008268ED" w:rsidP="00FB2FDC">
            <w:pPr>
              <w:spacing w:line="360" w:lineRule="auto"/>
              <w:jc w:val="center"/>
              <w:rPr>
                <w:lang w:val="en-US"/>
              </w:rPr>
            </w:pPr>
            <w:r w:rsidRPr="007421DC">
              <w:rPr>
                <w:lang w:val="en-US"/>
              </w:rPr>
              <w:t>0%</w:t>
            </w:r>
          </w:p>
          <w:p w:rsidR="008268ED" w:rsidRPr="007421DC" w:rsidRDefault="008268ED" w:rsidP="00FB2FDC">
            <w:pPr>
              <w:spacing w:line="360" w:lineRule="auto"/>
              <w:jc w:val="center"/>
              <w:rPr>
                <w:lang w:val="en-US"/>
              </w:rPr>
            </w:pPr>
            <w:r w:rsidRPr="007421DC">
              <w:rPr>
                <w:lang w:val="en-US"/>
              </w:rPr>
              <w:t>(0/18)*</w:t>
            </w:r>
          </w:p>
        </w:tc>
        <w:tc>
          <w:tcPr>
            <w:tcW w:w="2496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0%</w:t>
            </w:r>
          </w:p>
          <w:p w:rsidR="008268ED" w:rsidRPr="007F2CEC" w:rsidRDefault="008268ED" w:rsidP="00FB2FDC">
            <w:pPr>
              <w:spacing w:line="360" w:lineRule="auto"/>
              <w:jc w:val="center"/>
              <w:rPr>
                <w:lang w:eastAsia="zh-CN"/>
              </w:rPr>
            </w:pPr>
            <w:r w:rsidRPr="007F2CEC">
              <w:t>(0/1</w:t>
            </w:r>
            <w:r w:rsidRPr="007F2CEC">
              <w:rPr>
                <w:lang w:eastAsia="zh-CN"/>
              </w:rPr>
              <w:t>8</w:t>
            </w:r>
            <w:r w:rsidRPr="007F2CEC">
              <w:t>)</w:t>
            </w:r>
            <w:r w:rsidRPr="007F2CEC">
              <w:rPr>
                <w:lang w:eastAsia="zh-CN"/>
              </w:rPr>
              <w:t>*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val="en-US" w:eastAsia="zh-CN"/>
              </w:rPr>
            </w:pPr>
            <w:r w:rsidRPr="007F2CEC">
              <w:rPr>
                <w:lang w:val="en-US" w:eastAsia="zh-CN"/>
              </w:rPr>
              <w:t>NA</w:t>
            </w:r>
          </w:p>
        </w:tc>
      </w:tr>
      <w:tr w:rsidR="008268ED" w:rsidRPr="007F2CEC" w:rsidTr="00FB2FDC">
        <w:tc>
          <w:tcPr>
            <w:tcW w:w="2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360" w:lineRule="auto"/>
            </w:pPr>
            <w:r w:rsidRPr="007F2CEC">
              <w:rPr>
                <w:lang w:eastAsia="zh-CN"/>
              </w:rPr>
              <w:t>Pathological</w:t>
            </w:r>
            <w:r w:rsidRPr="007F2CEC">
              <w:t xml:space="preserve"> </w:t>
            </w:r>
            <w:r w:rsidRPr="007F2CEC">
              <w:rPr>
                <w:lang w:eastAsia="zh-CN"/>
              </w:rPr>
              <w:t>p</w:t>
            </w:r>
            <w:r w:rsidRPr="007F2CEC">
              <w:t>hase IV</w:t>
            </w:r>
          </w:p>
        </w:tc>
        <w:tc>
          <w:tcPr>
            <w:tcW w:w="2793" w:type="dxa"/>
            <w:tcBorders>
              <w:top w:val="nil"/>
              <w:bottom w:val="nil"/>
            </w:tcBorders>
            <w:shd w:val="clear" w:color="auto" w:fill="auto"/>
          </w:tcPr>
          <w:p w:rsidR="008268ED" w:rsidRPr="007421DC" w:rsidRDefault="008268ED" w:rsidP="00FB2FDC">
            <w:pPr>
              <w:spacing w:line="360" w:lineRule="auto"/>
              <w:jc w:val="center"/>
              <w:rPr>
                <w:lang w:val="en-US"/>
              </w:rPr>
            </w:pPr>
            <w:r w:rsidRPr="007421DC">
              <w:rPr>
                <w:lang w:val="en-US"/>
              </w:rPr>
              <w:t>5.56%</w:t>
            </w:r>
          </w:p>
          <w:p w:rsidR="008268ED" w:rsidRPr="007421DC" w:rsidRDefault="008268ED" w:rsidP="00FB2FDC">
            <w:pPr>
              <w:spacing w:line="360" w:lineRule="auto"/>
              <w:jc w:val="center"/>
              <w:rPr>
                <w:lang w:val="en-US"/>
              </w:rPr>
            </w:pPr>
            <w:r w:rsidRPr="007421DC">
              <w:rPr>
                <w:lang w:val="en-US"/>
              </w:rPr>
              <w:t>(1/18)*</w:t>
            </w:r>
          </w:p>
        </w:tc>
        <w:tc>
          <w:tcPr>
            <w:tcW w:w="2496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5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56</w:t>
            </w:r>
            <w:r w:rsidRPr="007F2CEC">
              <w:t>%</w:t>
            </w:r>
          </w:p>
          <w:p w:rsidR="008268ED" w:rsidRPr="007F2CEC" w:rsidRDefault="008268ED" w:rsidP="00FB2FDC">
            <w:pPr>
              <w:spacing w:line="360" w:lineRule="auto"/>
              <w:jc w:val="center"/>
              <w:rPr>
                <w:lang w:eastAsia="zh-CN"/>
              </w:rPr>
            </w:pPr>
            <w:r w:rsidRPr="007F2CEC">
              <w:t>(1/1</w:t>
            </w:r>
            <w:r w:rsidRPr="007F2CEC">
              <w:rPr>
                <w:lang w:eastAsia="zh-CN"/>
              </w:rPr>
              <w:t>8</w:t>
            </w:r>
            <w:r w:rsidRPr="007F2CEC">
              <w:t>)</w:t>
            </w:r>
            <w:r w:rsidRPr="007F2CEC">
              <w:rPr>
                <w:lang w:eastAsia="zh-CN"/>
              </w:rPr>
              <w:t>*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rPr>
                <w:lang w:val="en-US" w:eastAsia="zh-CN"/>
              </w:rPr>
              <w:t>1</w:t>
            </w:r>
          </w:p>
        </w:tc>
      </w:tr>
      <w:tr w:rsidR="008268ED" w:rsidRPr="007F2CEC" w:rsidTr="00FB2FDC">
        <w:tc>
          <w:tcPr>
            <w:tcW w:w="2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360" w:lineRule="auto"/>
              <w:rPr>
                <w:vertAlign w:val="subscript"/>
                <w:lang w:val="en-US" w:eastAsia="zh-CN"/>
              </w:rPr>
            </w:pPr>
            <w:r w:rsidRPr="007F2CEC">
              <w:rPr>
                <w:lang w:val="en-US"/>
              </w:rPr>
              <w:t xml:space="preserve">SBP </w:t>
            </w:r>
            <w:r w:rsidRPr="007F2CEC">
              <w:rPr>
                <w:lang w:val="en-US" w:eastAsia="zh-CN"/>
              </w:rPr>
              <w:t>change</w:t>
            </w:r>
            <w:r w:rsidRPr="007F2CEC">
              <w:rPr>
                <w:lang w:val="en-US"/>
              </w:rPr>
              <w:t xml:space="preserve"> </w:t>
            </w:r>
            <w:r w:rsidRPr="007F2CEC">
              <w:rPr>
                <w:lang w:val="en-US" w:eastAsia="zh-CN"/>
              </w:rPr>
              <w:t>during tilt (</w:t>
            </w:r>
            <w:r w:rsidRPr="007F2CEC">
              <w:rPr>
                <w:lang w:val="en-US"/>
              </w:rPr>
              <w:t>mmHg</w:t>
            </w:r>
            <w:r w:rsidRPr="007F2CEC">
              <w:rPr>
                <w:lang w:val="en-US" w:eastAsia="zh-CN"/>
              </w:rPr>
              <w:t>)</w:t>
            </w:r>
          </w:p>
        </w:tc>
        <w:tc>
          <w:tcPr>
            <w:tcW w:w="2793" w:type="dxa"/>
            <w:tcBorders>
              <w:top w:val="nil"/>
              <w:bottom w:val="nil"/>
            </w:tcBorders>
            <w:shd w:val="clear" w:color="auto" w:fill="auto"/>
          </w:tcPr>
          <w:p w:rsidR="008268ED" w:rsidRPr="007421DC" w:rsidRDefault="008268ED" w:rsidP="00FB2FDC">
            <w:pPr>
              <w:spacing w:line="360" w:lineRule="auto"/>
              <w:jc w:val="center"/>
              <w:rPr>
                <w:lang w:val="en-US"/>
              </w:rPr>
            </w:pPr>
            <w:r w:rsidRPr="007421DC">
              <w:rPr>
                <w:lang w:val="en-US"/>
              </w:rPr>
              <w:t>-0.53±7.05</w:t>
            </w:r>
          </w:p>
        </w:tc>
        <w:tc>
          <w:tcPr>
            <w:tcW w:w="2496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eastAsia="zh-CN"/>
              </w:rPr>
            </w:pPr>
            <w:r w:rsidRPr="007F2CEC">
              <w:t>-1</w:t>
            </w:r>
            <w:r>
              <w:t>.</w:t>
            </w:r>
            <w:r w:rsidRPr="007F2CEC">
              <w:t>58±7</w:t>
            </w:r>
            <w:r>
              <w:t>.</w:t>
            </w:r>
            <w:r w:rsidRPr="007F2CEC">
              <w:t>46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eastAsia="zh-CN"/>
              </w:rPr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494</w:t>
            </w:r>
          </w:p>
        </w:tc>
      </w:tr>
      <w:tr w:rsidR="008268ED" w:rsidRPr="007F2CEC" w:rsidTr="00FB2FDC">
        <w:tc>
          <w:tcPr>
            <w:tcW w:w="2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360" w:lineRule="auto"/>
              <w:rPr>
                <w:lang w:val="en-US" w:eastAsia="zh-CN"/>
              </w:rPr>
            </w:pPr>
            <w:r w:rsidRPr="007F2CEC">
              <w:rPr>
                <w:lang w:val="en-US" w:eastAsia="zh-CN"/>
              </w:rPr>
              <w:t>DBP change during tilt (</w:t>
            </w:r>
            <w:r w:rsidRPr="007F2CEC">
              <w:rPr>
                <w:lang w:val="en-US"/>
              </w:rPr>
              <w:t>mmHg</w:t>
            </w:r>
            <w:r w:rsidRPr="007F2CEC">
              <w:rPr>
                <w:lang w:val="en-US" w:eastAsia="zh-CN"/>
              </w:rPr>
              <w:t>)</w:t>
            </w:r>
          </w:p>
        </w:tc>
        <w:tc>
          <w:tcPr>
            <w:tcW w:w="2793" w:type="dxa"/>
            <w:tcBorders>
              <w:top w:val="nil"/>
              <w:bottom w:val="nil"/>
            </w:tcBorders>
            <w:shd w:val="clear" w:color="auto" w:fill="auto"/>
          </w:tcPr>
          <w:p w:rsidR="008268ED" w:rsidRPr="007421DC" w:rsidRDefault="008268ED" w:rsidP="00FB2FDC">
            <w:pPr>
              <w:spacing w:line="360" w:lineRule="auto"/>
              <w:jc w:val="center"/>
              <w:rPr>
                <w:lang w:val="en-US"/>
              </w:rPr>
            </w:pPr>
            <w:r w:rsidRPr="007421DC">
              <w:rPr>
                <w:lang w:val="en-US"/>
              </w:rPr>
              <w:t>3.42±4.43</w:t>
            </w:r>
          </w:p>
        </w:tc>
        <w:tc>
          <w:tcPr>
            <w:tcW w:w="2496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1</w:t>
            </w:r>
            <w:r>
              <w:t>.</w:t>
            </w:r>
            <w:r w:rsidRPr="007F2CEC">
              <w:t>58±5</w:t>
            </w:r>
            <w:r>
              <w:t>.</w:t>
            </w:r>
            <w:r w:rsidRPr="007F2CEC">
              <w:t>01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eastAsia="zh-CN"/>
              </w:rPr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217</w:t>
            </w:r>
          </w:p>
        </w:tc>
      </w:tr>
      <w:tr w:rsidR="008268ED" w:rsidRPr="007F2CEC" w:rsidTr="00FB2FDC">
        <w:tc>
          <w:tcPr>
            <w:tcW w:w="2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360" w:lineRule="auto"/>
              <w:rPr>
                <w:lang w:val="en-US" w:eastAsia="zh-CN"/>
              </w:rPr>
            </w:pPr>
            <w:r w:rsidRPr="007F2CEC">
              <w:rPr>
                <w:lang w:val="en-US" w:eastAsia="zh-CN"/>
              </w:rPr>
              <w:t>HR change during tilt</w:t>
            </w:r>
            <w:r w:rsidRPr="007F2CEC">
              <w:rPr>
                <w:lang w:val="en-US"/>
              </w:rPr>
              <w:t xml:space="preserve"> </w:t>
            </w:r>
            <w:r w:rsidRPr="007F2CEC">
              <w:rPr>
                <w:lang w:val="en-US" w:eastAsia="zh-CN"/>
              </w:rPr>
              <w:t>(</w:t>
            </w:r>
            <w:r w:rsidRPr="007F2CEC">
              <w:rPr>
                <w:lang w:val="en-US"/>
              </w:rPr>
              <w:t>bpm</w:t>
            </w:r>
            <w:r w:rsidRPr="007F2CEC">
              <w:rPr>
                <w:lang w:val="en-US" w:eastAsia="zh-CN"/>
              </w:rPr>
              <w:t>)</w:t>
            </w:r>
          </w:p>
        </w:tc>
        <w:tc>
          <w:tcPr>
            <w:tcW w:w="2793" w:type="dxa"/>
            <w:tcBorders>
              <w:top w:val="nil"/>
              <w:bottom w:val="nil"/>
            </w:tcBorders>
            <w:shd w:val="clear" w:color="auto" w:fill="auto"/>
          </w:tcPr>
          <w:p w:rsidR="008268ED" w:rsidRPr="007421DC" w:rsidRDefault="008268ED" w:rsidP="00FB2FDC">
            <w:pPr>
              <w:spacing w:line="360" w:lineRule="auto"/>
              <w:jc w:val="center"/>
              <w:rPr>
                <w:lang w:val="en-US"/>
              </w:rPr>
            </w:pPr>
            <w:r w:rsidRPr="007421DC">
              <w:rPr>
                <w:lang w:val="en-US"/>
              </w:rPr>
              <w:t>16.50±4.89</w:t>
            </w:r>
          </w:p>
        </w:tc>
        <w:tc>
          <w:tcPr>
            <w:tcW w:w="2496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13</w:t>
            </w:r>
            <w:r>
              <w:t>.</w:t>
            </w:r>
            <w:r w:rsidRPr="007F2CEC">
              <w:t>25±6</w:t>
            </w:r>
            <w:r>
              <w:t>.</w:t>
            </w:r>
            <w:r w:rsidRPr="007F2CEC">
              <w:t>54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eastAsia="zh-CN"/>
              </w:rPr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055</w:t>
            </w:r>
          </w:p>
        </w:tc>
      </w:tr>
      <w:tr w:rsidR="008268ED" w:rsidRPr="007F2CEC" w:rsidTr="00FB2FDC">
        <w:tc>
          <w:tcPr>
            <w:tcW w:w="2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360" w:lineRule="auto"/>
              <w:rPr>
                <w:lang w:eastAsia="zh-CN"/>
              </w:rPr>
            </w:pPr>
            <w:r w:rsidRPr="007F2CEC">
              <w:rPr>
                <w:lang w:eastAsia="zh-CN"/>
              </w:rPr>
              <w:t>RR-LF (during tilt)</w:t>
            </w:r>
          </w:p>
        </w:tc>
        <w:tc>
          <w:tcPr>
            <w:tcW w:w="2793" w:type="dxa"/>
            <w:tcBorders>
              <w:top w:val="nil"/>
              <w:bottom w:val="nil"/>
            </w:tcBorders>
            <w:shd w:val="clear" w:color="auto" w:fill="auto"/>
          </w:tcPr>
          <w:p w:rsidR="008268ED" w:rsidRPr="007421DC" w:rsidRDefault="008268ED" w:rsidP="00FB2FDC">
            <w:pPr>
              <w:spacing w:line="360" w:lineRule="auto"/>
              <w:jc w:val="center"/>
              <w:rPr>
                <w:lang w:val="en-US"/>
              </w:rPr>
            </w:pPr>
            <w:r w:rsidRPr="007421DC">
              <w:rPr>
                <w:lang w:val="en-US"/>
              </w:rPr>
              <w:t>69.54±9.34</w:t>
            </w:r>
          </w:p>
        </w:tc>
        <w:tc>
          <w:tcPr>
            <w:tcW w:w="2496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64</w:t>
            </w:r>
            <w:r>
              <w:t>.</w:t>
            </w:r>
            <w:r w:rsidRPr="007F2CEC">
              <w:t>48±11</w:t>
            </w:r>
            <w:r>
              <w:t>.</w:t>
            </w:r>
            <w:r w:rsidRPr="007F2CEC">
              <w:t>63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  <w:rPr>
                <w:b/>
                <w:lang w:eastAsia="zh-CN"/>
              </w:rPr>
            </w:pPr>
            <w:r w:rsidRPr="007F2CEC">
              <w:rPr>
                <w:b/>
                <w:lang w:eastAsia="zh-CN"/>
              </w:rPr>
              <w:t>0</w:t>
            </w:r>
            <w:r>
              <w:rPr>
                <w:b/>
                <w:lang w:eastAsia="zh-CN"/>
              </w:rPr>
              <w:t>.</w:t>
            </w:r>
            <w:r w:rsidRPr="007F2CEC">
              <w:rPr>
                <w:b/>
                <w:lang w:eastAsia="zh-CN"/>
              </w:rPr>
              <w:t>037</w:t>
            </w:r>
          </w:p>
        </w:tc>
      </w:tr>
      <w:tr w:rsidR="008268ED" w:rsidRPr="007F2CEC" w:rsidTr="00FB2FDC">
        <w:tc>
          <w:tcPr>
            <w:tcW w:w="2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360" w:lineRule="auto"/>
              <w:rPr>
                <w:lang w:eastAsia="zh-CN"/>
              </w:rPr>
            </w:pPr>
            <w:r w:rsidRPr="007F2CEC">
              <w:rPr>
                <w:lang w:eastAsia="zh-CN"/>
              </w:rPr>
              <w:t xml:space="preserve">RR-HF (during tilt) </w:t>
            </w:r>
          </w:p>
        </w:tc>
        <w:tc>
          <w:tcPr>
            <w:tcW w:w="2793" w:type="dxa"/>
            <w:tcBorders>
              <w:top w:val="nil"/>
              <w:bottom w:val="nil"/>
            </w:tcBorders>
            <w:shd w:val="clear" w:color="auto" w:fill="auto"/>
          </w:tcPr>
          <w:p w:rsidR="008268ED" w:rsidRPr="007421DC" w:rsidRDefault="008268ED" w:rsidP="00FB2FDC">
            <w:pPr>
              <w:spacing w:line="360" w:lineRule="auto"/>
              <w:jc w:val="center"/>
              <w:rPr>
                <w:lang w:val="en-US"/>
              </w:rPr>
            </w:pPr>
            <w:r w:rsidRPr="007421DC">
              <w:rPr>
                <w:lang w:val="en-US"/>
              </w:rPr>
              <w:t>10.64±6.83</w:t>
            </w:r>
          </w:p>
        </w:tc>
        <w:tc>
          <w:tcPr>
            <w:tcW w:w="2496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eastAsia="zh-CN"/>
              </w:rPr>
            </w:pPr>
            <w:r w:rsidRPr="007F2CEC">
              <w:t>12</w:t>
            </w:r>
            <w:r>
              <w:t>.</w:t>
            </w:r>
            <w:r w:rsidRPr="007F2CEC">
              <w:t>41±10</w:t>
            </w:r>
            <w:r>
              <w:t>.</w:t>
            </w:r>
            <w:r w:rsidRPr="007F2CEC">
              <w:rPr>
                <w:lang w:eastAsia="zh-CN"/>
              </w:rPr>
              <w:t>44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eastAsia="zh-CN"/>
              </w:rPr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839</w:t>
            </w:r>
          </w:p>
        </w:tc>
      </w:tr>
      <w:tr w:rsidR="008268ED" w:rsidRPr="007F2CEC" w:rsidTr="00FB2FDC">
        <w:tc>
          <w:tcPr>
            <w:tcW w:w="2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360" w:lineRule="auto"/>
              <w:rPr>
                <w:lang w:val="en-US" w:eastAsia="zh-CN"/>
              </w:rPr>
            </w:pPr>
            <w:r w:rsidRPr="007F2CEC">
              <w:rPr>
                <w:lang w:val="en-US" w:eastAsia="zh-CN"/>
              </w:rPr>
              <w:lastRenderedPageBreak/>
              <w:t>LF/HF ratio of RRI (during tilt)</w:t>
            </w:r>
          </w:p>
        </w:tc>
        <w:tc>
          <w:tcPr>
            <w:tcW w:w="2793" w:type="dxa"/>
            <w:tcBorders>
              <w:top w:val="nil"/>
              <w:bottom w:val="nil"/>
            </w:tcBorders>
            <w:shd w:val="clear" w:color="auto" w:fill="auto"/>
          </w:tcPr>
          <w:p w:rsidR="008268ED" w:rsidRPr="007421DC" w:rsidRDefault="008268ED" w:rsidP="00FB2FDC">
            <w:pPr>
              <w:spacing w:line="360" w:lineRule="auto"/>
              <w:jc w:val="center"/>
              <w:rPr>
                <w:lang w:val="en-US"/>
              </w:rPr>
            </w:pPr>
            <w:r w:rsidRPr="007421DC">
              <w:rPr>
                <w:lang w:val="en-US"/>
              </w:rPr>
              <w:t>12.14±6.53</w:t>
            </w:r>
          </w:p>
        </w:tc>
        <w:tc>
          <w:tcPr>
            <w:tcW w:w="2496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eastAsia="zh-CN"/>
              </w:rPr>
            </w:pPr>
            <w:r w:rsidRPr="007F2CEC">
              <w:t>11</w:t>
            </w:r>
            <w:r>
              <w:t>.</w:t>
            </w:r>
            <w:r w:rsidRPr="007F2CEC">
              <w:t>9</w:t>
            </w:r>
            <w:r w:rsidRPr="007F2CEC">
              <w:rPr>
                <w:lang w:eastAsia="zh-CN"/>
              </w:rPr>
              <w:t>6</w:t>
            </w:r>
            <w:r w:rsidRPr="007F2CEC">
              <w:t>±7</w:t>
            </w:r>
            <w:r>
              <w:t>.</w:t>
            </w:r>
            <w:r w:rsidRPr="007F2CEC">
              <w:rPr>
                <w:lang w:eastAsia="zh-CN"/>
              </w:rPr>
              <w:t>74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0</w:t>
            </w:r>
            <w:r>
              <w:t>.</w:t>
            </w:r>
            <w:r w:rsidRPr="007F2CEC">
              <w:t>450</w:t>
            </w:r>
          </w:p>
        </w:tc>
      </w:tr>
      <w:tr w:rsidR="008268ED" w:rsidRPr="007F2CEC" w:rsidTr="00FB2FDC">
        <w:tc>
          <w:tcPr>
            <w:tcW w:w="2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360" w:lineRule="auto"/>
              <w:rPr>
                <w:lang w:val="en-US" w:eastAsia="zh-CN"/>
              </w:rPr>
            </w:pPr>
            <w:r w:rsidRPr="007F2CEC">
              <w:rPr>
                <w:lang w:val="en-US" w:eastAsia="zh-CN"/>
              </w:rPr>
              <w:t>BRS(during tilt)</w:t>
            </w:r>
          </w:p>
        </w:tc>
        <w:tc>
          <w:tcPr>
            <w:tcW w:w="2793" w:type="dxa"/>
            <w:tcBorders>
              <w:top w:val="nil"/>
              <w:bottom w:val="nil"/>
            </w:tcBorders>
            <w:shd w:val="clear" w:color="auto" w:fill="auto"/>
          </w:tcPr>
          <w:p w:rsidR="008268ED" w:rsidRPr="007421DC" w:rsidRDefault="008268ED" w:rsidP="00FB2FDC">
            <w:pPr>
              <w:spacing w:line="360" w:lineRule="auto"/>
              <w:jc w:val="center"/>
              <w:rPr>
                <w:lang w:val="en-US"/>
              </w:rPr>
            </w:pPr>
            <w:r w:rsidRPr="007421DC">
              <w:rPr>
                <w:lang w:val="en-US"/>
              </w:rPr>
              <w:tab/>
              <w:t>5.88±3.46</w:t>
            </w:r>
            <w:r w:rsidRPr="007421DC">
              <w:rPr>
                <w:lang w:val="en-US"/>
              </w:rPr>
              <w:tab/>
            </w:r>
          </w:p>
        </w:tc>
        <w:tc>
          <w:tcPr>
            <w:tcW w:w="2496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5</w:t>
            </w:r>
            <w:r>
              <w:t>.</w:t>
            </w:r>
            <w:r w:rsidRPr="007F2CEC">
              <w:t>9</w:t>
            </w:r>
            <w:r w:rsidRPr="007F2CEC">
              <w:rPr>
                <w:lang w:eastAsia="zh-CN"/>
              </w:rPr>
              <w:t>0</w:t>
            </w:r>
            <w:r w:rsidRPr="007F2CEC">
              <w:t>±3</w:t>
            </w:r>
            <w:r>
              <w:t>.</w:t>
            </w:r>
            <w:r w:rsidRPr="007F2CEC">
              <w:rPr>
                <w:lang w:eastAsia="zh-CN"/>
              </w:rPr>
              <w:t>8</w:t>
            </w:r>
            <w:r w:rsidRPr="007F2CEC">
              <w:t>7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0</w:t>
            </w:r>
            <w:r>
              <w:t>.</w:t>
            </w:r>
            <w:r w:rsidRPr="007F2CEC">
              <w:t>889</w:t>
            </w:r>
          </w:p>
        </w:tc>
      </w:tr>
      <w:tr w:rsidR="008268ED" w:rsidRPr="007F2CEC" w:rsidTr="00FB2FDC">
        <w:tc>
          <w:tcPr>
            <w:tcW w:w="2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360" w:lineRule="auto"/>
              <w:rPr>
                <w:lang w:val="en-US" w:eastAsia="zh-CN"/>
              </w:rPr>
            </w:pPr>
            <w:r w:rsidRPr="007F2CEC">
              <w:rPr>
                <w:lang w:val="en-US" w:eastAsia="zh-CN"/>
              </w:rPr>
              <w:t>BRS difference during tilt</w:t>
            </w:r>
          </w:p>
        </w:tc>
        <w:tc>
          <w:tcPr>
            <w:tcW w:w="2793" w:type="dxa"/>
            <w:tcBorders>
              <w:top w:val="nil"/>
              <w:bottom w:val="nil"/>
            </w:tcBorders>
            <w:shd w:val="clear" w:color="auto" w:fill="auto"/>
          </w:tcPr>
          <w:p w:rsidR="008268ED" w:rsidRPr="007421DC" w:rsidRDefault="008268ED" w:rsidP="00FB2FDC">
            <w:pPr>
              <w:spacing w:line="360" w:lineRule="auto"/>
              <w:jc w:val="center"/>
              <w:rPr>
                <w:lang w:val="en-US"/>
              </w:rPr>
            </w:pPr>
            <w:r w:rsidRPr="007421DC">
              <w:rPr>
                <w:lang w:val="en-US"/>
              </w:rPr>
              <w:t>6.18±6.05</w:t>
            </w:r>
          </w:p>
        </w:tc>
        <w:tc>
          <w:tcPr>
            <w:tcW w:w="2496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eastAsia="zh-CN"/>
              </w:rPr>
            </w:pPr>
            <w:r w:rsidRPr="007F2CEC">
              <w:t>4</w:t>
            </w:r>
            <w:r>
              <w:t>.</w:t>
            </w:r>
            <w:r w:rsidRPr="007F2CEC">
              <w:rPr>
                <w:lang w:eastAsia="zh-CN"/>
              </w:rPr>
              <w:t>0</w:t>
            </w:r>
            <w:r w:rsidRPr="007F2CEC">
              <w:t>1±3</w:t>
            </w:r>
            <w:r>
              <w:t>.</w:t>
            </w:r>
            <w:r w:rsidRPr="007F2CEC">
              <w:rPr>
                <w:lang w:eastAsia="zh-CN"/>
              </w:rPr>
              <w:t>80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eastAsia="zh-CN"/>
              </w:rPr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240</w:t>
            </w:r>
          </w:p>
        </w:tc>
      </w:tr>
      <w:tr w:rsidR="008268ED" w:rsidRPr="007F2CEC" w:rsidTr="00FB2FDC">
        <w:tc>
          <w:tcPr>
            <w:tcW w:w="2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360" w:lineRule="auto"/>
              <w:ind w:right="-159"/>
              <w:rPr>
                <w:vertAlign w:val="subscript"/>
                <w:lang w:eastAsia="zh-CN"/>
              </w:rPr>
            </w:pPr>
            <w:r w:rsidRPr="007F2CEC">
              <w:rPr>
                <w:lang w:eastAsia="zh-CN"/>
              </w:rPr>
              <w:t>SBP during daytime (mmHg)</w:t>
            </w:r>
          </w:p>
        </w:tc>
        <w:tc>
          <w:tcPr>
            <w:tcW w:w="2793" w:type="dxa"/>
            <w:tcBorders>
              <w:top w:val="nil"/>
              <w:bottom w:val="nil"/>
            </w:tcBorders>
            <w:shd w:val="clear" w:color="auto" w:fill="auto"/>
          </w:tcPr>
          <w:p w:rsidR="008268ED" w:rsidRPr="007421DC" w:rsidRDefault="008268ED" w:rsidP="00FB2FDC">
            <w:pPr>
              <w:spacing w:line="360" w:lineRule="auto"/>
              <w:jc w:val="center"/>
              <w:rPr>
                <w:lang w:val="en-US"/>
              </w:rPr>
            </w:pPr>
            <w:r w:rsidRPr="007421DC">
              <w:rPr>
                <w:lang w:val="en-US"/>
              </w:rPr>
              <w:t>128.86±9.27</w:t>
            </w:r>
          </w:p>
        </w:tc>
        <w:tc>
          <w:tcPr>
            <w:tcW w:w="2496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eastAsia="zh-CN"/>
              </w:rPr>
            </w:pPr>
            <w:r w:rsidRPr="007F2CEC">
              <w:t>126</w:t>
            </w:r>
            <w:r>
              <w:t>.</w:t>
            </w:r>
            <w:r w:rsidRPr="007F2CEC">
              <w:t>83±10</w:t>
            </w:r>
            <w:r>
              <w:t>.</w:t>
            </w:r>
            <w:r w:rsidRPr="007F2CEC">
              <w:rPr>
                <w:lang w:eastAsia="zh-CN"/>
              </w:rPr>
              <w:t>14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eastAsia="zh-CN"/>
              </w:rPr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267</w:t>
            </w:r>
          </w:p>
        </w:tc>
      </w:tr>
      <w:tr w:rsidR="008268ED" w:rsidRPr="007F2CEC" w:rsidTr="00FB2FDC">
        <w:tc>
          <w:tcPr>
            <w:tcW w:w="2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360" w:lineRule="auto"/>
              <w:rPr>
                <w:vertAlign w:val="subscript"/>
                <w:lang w:eastAsia="zh-CN"/>
              </w:rPr>
            </w:pPr>
            <w:r w:rsidRPr="007F2CEC">
              <w:rPr>
                <w:lang w:eastAsia="zh-CN"/>
              </w:rPr>
              <w:t>DBP during daytime (mmHg)</w:t>
            </w:r>
          </w:p>
        </w:tc>
        <w:tc>
          <w:tcPr>
            <w:tcW w:w="2793" w:type="dxa"/>
            <w:tcBorders>
              <w:top w:val="nil"/>
              <w:bottom w:val="nil"/>
            </w:tcBorders>
            <w:shd w:val="clear" w:color="auto" w:fill="auto"/>
          </w:tcPr>
          <w:p w:rsidR="008268ED" w:rsidRPr="007421DC" w:rsidRDefault="008268ED" w:rsidP="00FB2FDC">
            <w:pPr>
              <w:spacing w:line="360" w:lineRule="auto"/>
              <w:jc w:val="center"/>
              <w:rPr>
                <w:lang w:val="en-US"/>
              </w:rPr>
            </w:pPr>
            <w:r w:rsidRPr="007421DC">
              <w:rPr>
                <w:lang w:val="en-US"/>
              </w:rPr>
              <w:t>76.32±5.36</w:t>
            </w:r>
          </w:p>
        </w:tc>
        <w:tc>
          <w:tcPr>
            <w:tcW w:w="2496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76</w:t>
            </w:r>
            <w:r>
              <w:t>.</w:t>
            </w:r>
            <w:r w:rsidRPr="007F2CEC">
              <w:t>17±9</w:t>
            </w:r>
            <w:r>
              <w:t>.</w:t>
            </w:r>
            <w:r w:rsidRPr="007F2CEC">
              <w:rPr>
                <w:lang w:eastAsia="zh-CN"/>
              </w:rPr>
              <w:t>5</w:t>
            </w:r>
            <w:r w:rsidRPr="007F2CEC">
              <w:t>9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eastAsia="zh-CN"/>
              </w:rPr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928</w:t>
            </w:r>
          </w:p>
        </w:tc>
      </w:tr>
      <w:tr w:rsidR="008268ED" w:rsidRPr="007F2CEC" w:rsidTr="00FB2FDC">
        <w:tc>
          <w:tcPr>
            <w:tcW w:w="2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360" w:lineRule="auto"/>
              <w:rPr>
                <w:lang w:eastAsia="zh-CN"/>
              </w:rPr>
            </w:pPr>
            <w:r w:rsidRPr="007F2CEC">
              <w:rPr>
                <w:lang w:eastAsia="zh-CN"/>
              </w:rPr>
              <w:t>HR during daytime (bpm)</w:t>
            </w:r>
          </w:p>
        </w:tc>
        <w:tc>
          <w:tcPr>
            <w:tcW w:w="2793" w:type="dxa"/>
            <w:tcBorders>
              <w:top w:val="nil"/>
              <w:bottom w:val="nil"/>
            </w:tcBorders>
            <w:shd w:val="clear" w:color="auto" w:fill="auto"/>
          </w:tcPr>
          <w:p w:rsidR="008268ED" w:rsidRPr="007421DC" w:rsidRDefault="008268ED" w:rsidP="00FB2FDC">
            <w:pPr>
              <w:spacing w:line="360" w:lineRule="auto"/>
              <w:jc w:val="center"/>
              <w:rPr>
                <w:lang w:val="en-US"/>
              </w:rPr>
            </w:pPr>
            <w:r w:rsidRPr="007421DC">
              <w:rPr>
                <w:lang w:val="en-US"/>
              </w:rPr>
              <w:t>79.05±9.98</w:t>
            </w:r>
          </w:p>
        </w:tc>
        <w:tc>
          <w:tcPr>
            <w:tcW w:w="2496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77</w:t>
            </w:r>
            <w:r>
              <w:t>.</w:t>
            </w:r>
            <w:r w:rsidRPr="007F2CEC">
              <w:t>61±10</w:t>
            </w:r>
            <w:r>
              <w:t>.</w:t>
            </w:r>
            <w:r w:rsidRPr="007F2CEC">
              <w:t>07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eastAsia="zh-CN"/>
              </w:rPr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483</w:t>
            </w:r>
          </w:p>
        </w:tc>
      </w:tr>
      <w:tr w:rsidR="008268ED" w:rsidRPr="007F2CEC" w:rsidTr="00FB2FDC">
        <w:tc>
          <w:tcPr>
            <w:tcW w:w="2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360" w:lineRule="auto"/>
              <w:ind w:right="-159"/>
              <w:rPr>
                <w:vertAlign w:val="subscript"/>
                <w:lang w:eastAsia="zh-CN"/>
              </w:rPr>
            </w:pPr>
            <w:r w:rsidRPr="007F2CEC">
              <w:rPr>
                <w:lang w:eastAsia="zh-CN"/>
              </w:rPr>
              <w:t>SBP during nighttime (mmHg)</w:t>
            </w:r>
          </w:p>
        </w:tc>
        <w:tc>
          <w:tcPr>
            <w:tcW w:w="2793" w:type="dxa"/>
            <w:tcBorders>
              <w:top w:val="nil"/>
              <w:bottom w:val="nil"/>
            </w:tcBorders>
            <w:shd w:val="clear" w:color="auto" w:fill="auto"/>
          </w:tcPr>
          <w:p w:rsidR="008268ED" w:rsidRPr="007421DC" w:rsidRDefault="008268ED" w:rsidP="00FB2FDC">
            <w:pPr>
              <w:spacing w:line="360" w:lineRule="auto"/>
              <w:jc w:val="center"/>
              <w:rPr>
                <w:lang w:val="en-US"/>
              </w:rPr>
            </w:pPr>
            <w:r w:rsidRPr="007421DC">
              <w:rPr>
                <w:lang w:val="en-US"/>
              </w:rPr>
              <w:t>108.49±8.92</w:t>
            </w:r>
          </w:p>
        </w:tc>
        <w:tc>
          <w:tcPr>
            <w:tcW w:w="2496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eastAsia="zh-CN"/>
              </w:rPr>
            </w:pPr>
            <w:r w:rsidRPr="007F2CEC">
              <w:t>108</w:t>
            </w:r>
            <w:r>
              <w:t>.</w:t>
            </w:r>
            <w:r w:rsidRPr="007F2CEC">
              <w:t>63±8</w:t>
            </w:r>
            <w:r>
              <w:t>.</w:t>
            </w:r>
            <w:r w:rsidRPr="007F2CEC">
              <w:t>2</w:t>
            </w:r>
            <w:r w:rsidRPr="007F2CEC">
              <w:rPr>
                <w:lang w:eastAsia="zh-CN"/>
              </w:rPr>
              <w:t>5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eastAsia="zh-CN"/>
              </w:rPr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946</w:t>
            </w:r>
          </w:p>
        </w:tc>
      </w:tr>
      <w:tr w:rsidR="008268ED" w:rsidRPr="007F2CEC" w:rsidTr="00FB2FDC">
        <w:tc>
          <w:tcPr>
            <w:tcW w:w="2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360" w:lineRule="auto"/>
              <w:rPr>
                <w:vertAlign w:val="subscript"/>
                <w:lang w:eastAsia="zh-CN"/>
              </w:rPr>
            </w:pPr>
            <w:r w:rsidRPr="007F2CEC">
              <w:rPr>
                <w:lang w:eastAsia="zh-CN"/>
              </w:rPr>
              <w:t>DBP during nighttime (mmHg)</w:t>
            </w:r>
          </w:p>
        </w:tc>
        <w:tc>
          <w:tcPr>
            <w:tcW w:w="2793" w:type="dxa"/>
            <w:tcBorders>
              <w:top w:val="nil"/>
              <w:bottom w:val="nil"/>
            </w:tcBorders>
            <w:shd w:val="clear" w:color="auto" w:fill="auto"/>
          </w:tcPr>
          <w:p w:rsidR="008268ED" w:rsidRPr="007421DC" w:rsidRDefault="008268ED" w:rsidP="00FB2FDC">
            <w:pPr>
              <w:spacing w:line="360" w:lineRule="auto"/>
              <w:jc w:val="center"/>
              <w:rPr>
                <w:lang w:val="en-US"/>
              </w:rPr>
            </w:pPr>
            <w:r w:rsidRPr="007421DC">
              <w:rPr>
                <w:lang w:val="en-US"/>
              </w:rPr>
              <w:t>63.31±5.60</w:t>
            </w:r>
          </w:p>
        </w:tc>
        <w:tc>
          <w:tcPr>
            <w:tcW w:w="2496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64</w:t>
            </w:r>
            <w:r>
              <w:t>.</w:t>
            </w:r>
            <w:r w:rsidRPr="007F2CEC">
              <w:t>69±6</w:t>
            </w:r>
            <w:r>
              <w:t>.</w:t>
            </w:r>
            <w:r w:rsidRPr="007F2CEC">
              <w:t>06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eastAsia="zh-CN"/>
              </w:rPr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345</w:t>
            </w:r>
          </w:p>
        </w:tc>
      </w:tr>
      <w:tr w:rsidR="008268ED" w:rsidRPr="007F2CEC" w:rsidTr="00FB2FDC">
        <w:tc>
          <w:tcPr>
            <w:tcW w:w="2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360" w:lineRule="auto"/>
              <w:rPr>
                <w:lang w:eastAsia="zh-CN"/>
              </w:rPr>
            </w:pPr>
            <w:r w:rsidRPr="007F2CEC">
              <w:rPr>
                <w:lang w:eastAsia="zh-CN"/>
              </w:rPr>
              <w:t>HR during nighttime (bpm)</w:t>
            </w:r>
          </w:p>
        </w:tc>
        <w:tc>
          <w:tcPr>
            <w:tcW w:w="2793" w:type="dxa"/>
            <w:tcBorders>
              <w:top w:val="nil"/>
              <w:bottom w:val="nil"/>
            </w:tcBorders>
            <w:shd w:val="clear" w:color="auto" w:fill="auto"/>
          </w:tcPr>
          <w:p w:rsidR="008268ED" w:rsidRPr="007421DC" w:rsidRDefault="008268ED" w:rsidP="00FB2FDC">
            <w:pPr>
              <w:spacing w:line="360" w:lineRule="auto"/>
              <w:jc w:val="center"/>
              <w:rPr>
                <w:lang w:val="en-US"/>
              </w:rPr>
            </w:pPr>
            <w:r w:rsidRPr="007421DC">
              <w:rPr>
                <w:lang w:val="en-US"/>
              </w:rPr>
              <w:t>66.86±8.46</w:t>
            </w:r>
          </w:p>
        </w:tc>
        <w:tc>
          <w:tcPr>
            <w:tcW w:w="2496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66</w:t>
            </w:r>
            <w:r>
              <w:t>.</w:t>
            </w:r>
            <w:r w:rsidRPr="007F2CEC">
              <w:t>68±8</w:t>
            </w:r>
            <w:r>
              <w:t>.</w:t>
            </w:r>
            <w:r w:rsidRPr="007F2CEC">
              <w:t>55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eastAsia="zh-CN"/>
              </w:rPr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843</w:t>
            </w:r>
          </w:p>
        </w:tc>
      </w:tr>
      <w:tr w:rsidR="008268ED" w:rsidRPr="007F2CEC" w:rsidTr="00FB2FDC">
        <w:tc>
          <w:tcPr>
            <w:tcW w:w="2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360" w:lineRule="auto"/>
              <w:ind w:right="-159"/>
              <w:rPr>
                <w:vertAlign w:val="subscript"/>
                <w:lang w:eastAsia="zh-CN"/>
              </w:rPr>
            </w:pPr>
            <w:r w:rsidRPr="007F2CEC">
              <w:rPr>
                <w:lang w:eastAsia="zh-CN"/>
              </w:rPr>
              <w:t>SBP of 24h (mmHg))</w:t>
            </w:r>
          </w:p>
        </w:tc>
        <w:tc>
          <w:tcPr>
            <w:tcW w:w="2793" w:type="dxa"/>
            <w:tcBorders>
              <w:top w:val="nil"/>
              <w:bottom w:val="nil"/>
            </w:tcBorders>
            <w:shd w:val="clear" w:color="auto" w:fill="auto"/>
          </w:tcPr>
          <w:p w:rsidR="008268ED" w:rsidRPr="007421DC" w:rsidRDefault="008268ED" w:rsidP="00FB2FDC">
            <w:pPr>
              <w:spacing w:line="360" w:lineRule="auto"/>
              <w:jc w:val="center"/>
              <w:rPr>
                <w:lang w:val="en-US"/>
              </w:rPr>
            </w:pPr>
            <w:r w:rsidRPr="007421DC">
              <w:rPr>
                <w:lang w:val="en-US"/>
              </w:rPr>
              <w:t>123.99±8.18</w:t>
            </w:r>
          </w:p>
        </w:tc>
        <w:tc>
          <w:tcPr>
            <w:tcW w:w="2496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122</w:t>
            </w:r>
            <w:r>
              <w:t>.</w:t>
            </w:r>
            <w:r w:rsidRPr="007F2CEC">
              <w:t>77±9</w:t>
            </w:r>
            <w:r>
              <w:t>.</w:t>
            </w:r>
            <w:r w:rsidRPr="007F2CEC">
              <w:t>16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eastAsia="zh-CN"/>
              </w:rPr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443</w:t>
            </w:r>
          </w:p>
        </w:tc>
      </w:tr>
      <w:tr w:rsidR="008268ED" w:rsidRPr="007F2CEC" w:rsidTr="00FB2FDC">
        <w:tc>
          <w:tcPr>
            <w:tcW w:w="2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360" w:lineRule="auto"/>
              <w:rPr>
                <w:vertAlign w:val="subscript"/>
                <w:lang w:eastAsia="zh-CN"/>
              </w:rPr>
            </w:pPr>
            <w:r w:rsidRPr="007F2CEC">
              <w:rPr>
                <w:lang w:eastAsia="zh-CN"/>
              </w:rPr>
              <w:t>DBP of 24h (mmHg)</w:t>
            </w:r>
          </w:p>
        </w:tc>
        <w:tc>
          <w:tcPr>
            <w:tcW w:w="2793" w:type="dxa"/>
            <w:tcBorders>
              <w:top w:val="nil"/>
              <w:bottom w:val="nil"/>
            </w:tcBorders>
            <w:shd w:val="clear" w:color="auto" w:fill="auto"/>
          </w:tcPr>
          <w:p w:rsidR="008268ED" w:rsidRPr="007421DC" w:rsidRDefault="008268ED" w:rsidP="00FB2FDC">
            <w:pPr>
              <w:spacing w:line="360" w:lineRule="auto"/>
              <w:jc w:val="center"/>
              <w:rPr>
                <w:lang w:val="en-US"/>
              </w:rPr>
            </w:pPr>
            <w:r w:rsidRPr="007421DC">
              <w:rPr>
                <w:lang w:val="en-US"/>
              </w:rPr>
              <w:t>73.19±5.20</w:t>
            </w:r>
          </w:p>
        </w:tc>
        <w:tc>
          <w:tcPr>
            <w:tcW w:w="2496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73</w:t>
            </w:r>
            <w:r>
              <w:t>.</w:t>
            </w:r>
            <w:r w:rsidRPr="007F2CEC">
              <w:t>6</w:t>
            </w:r>
            <w:r w:rsidRPr="007F2CEC">
              <w:rPr>
                <w:lang w:eastAsia="zh-CN"/>
              </w:rPr>
              <w:t>0</w:t>
            </w:r>
            <w:r w:rsidRPr="007F2CEC">
              <w:t>±8</w:t>
            </w:r>
            <w:r>
              <w:t>.</w:t>
            </w:r>
            <w:r w:rsidRPr="007F2CEC">
              <w:t>62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eastAsia="zh-CN"/>
              </w:rPr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785</w:t>
            </w:r>
          </w:p>
        </w:tc>
      </w:tr>
      <w:tr w:rsidR="008268ED" w:rsidRPr="007F2CEC" w:rsidTr="00FB2FDC">
        <w:tc>
          <w:tcPr>
            <w:tcW w:w="2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360" w:lineRule="auto"/>
              <w:rPr>
                <w:lang w:eastAsia="zh-CN"/>
              </w:rPr>
            </w:pPr>
            <w:r w:rsidRPr="007F2CEC">
              <w:rPr>
                <w:lang w:eastAsia="zh-CN"/>
              </w:rPr>
              <w:t>HR of 24h (bpm)</w:t>
            </w:r>
          </w:p>
        </w:tc>
        <w:tc>
          <w:tcPr>
            <w:tcW w:w="2793" w:type="dxa"/>
            <w:tcBorders>
              <w:top w:val="nil"/>
              <w:bottom w:val="nil"/>
            </w:tcBorders>
            <w:shd w:val="clear" w:color="auto" w:fill="auto"/>
          </w:tcPr>
          <w:p w:rsidR="008268ED" w:rsidRPr="007421DC" w:rsidRDefault="008268ED" w:rsidP="00FB2FDC">
            <w:pPr>
              <w:spacing w:line="360" w:lineRule="auto"/>
              <w:jc w:val="center"/>
              <w:rPr>
                <w:lang w:val="en-US"/>
              </w:rPr>
            </w:pPr>
            <w:r w:rsidRPr="007421DC">
              <w:rPr>
                <w:lang w:val="en-US"/>
              </w:rPr>
              <w:t>76.02±9.22</w:t>
            </w:r>
          </w:p>
        </w:tc>
        <w:tc>
          <w:tcPr>
            <w:tcW w:w="2496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75</w:t>
            </w:r>
            <w:r>
              <w:t>.</w:t>
            </w:r>
            <w:r w:rsidRPr="007F2CEC">
              <w:t>16±9</w:t>
            </w:r>
            <w:r>
              <w:t>.</w:t>
            </w:r>
            <w:r w:rsidRPr="007F2CEC">
              <w:rPr>
                <w:lang w:eastAsia="zh-CN"/>
              </w:rPr>
              <w:t>4</w:t>
            </w:r>
            <w:r w:rsidRPr="007F2CEC">
              <w:t>2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eastAsia="zh-CN"/>
              </w:rPr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555</w:t>
            </w:r>
          </w:p>
        </w:tc>
      </w:tr>
      <w:tr w:rsidR="008268ED" w:rsidRPr="007F2CEC" w:rsidTr="00FB2FDC">
        <w:tc>
          <w:tcPr>
            <w:tcW w:w="2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360" w:lineRule="auto"/>
              <w:rPr>
                <w:lang w:eastAsia="zh-CN"/>
              </w:rPr>
            </w:pPr>
            <w:r w:rsidRPr="007F2CEC">
              <w:rPr>
                <w:lang w:eastAsia="zh-CN"/>
              </w:rPr>
              <w:t xml:space="preserve">Nocturnal SBP fall </w:t>
            </w:r>
          </w:p>
        </w:tc>
        <w:tc>
          <w:tcPr>
            <w:tcW w:w="2793" w:type="dxa"/>
            <w:tcBorders>
              <w:top w:val="nil"/>
              <w:bottom w:val="nil"/>
            </w:tcBorders>
            <w:shd w:val="clear" w:color="auto" w:fill="auto"/>
          </w:tcPr>
          <w:p w:rsidR="008268ED" w:rsidRPr="007421DC" w:rsidRDefault="008268ED" w:rsidP="00FB2FDC">
            <w:pPr>
              <w:spacing w:line="360" w:lineRule="auto"/>
              <w:jc w:val="center"/>
              <w:rPr>
                <w:lang w:val="en-US"/>
              </w:rPr>
            </w:pPr>
            <w:r w:rsidRPr="007421DC">
              <w:rPr>
                <w:lang w:val="en-US"/>
              </w:rPr>
              <w:t>-15.64±6.76</w:t>
            </w:r>
          </w:p>
        </w:tc>
        <w:tc>
          <w:tcPr>
            <w:tcW w:w="2496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val="en-US"/>
              </w:rPr>
            </w:pPr>
            <w:r w:rsidRPr="007F2CEC">
              <w:rPr>
                <w:lang w:val="en-US"/>
              </w:rPr>
              <w:t>-14</w:t>
            </w:r>
            <w:r>
              <w:rPr>
                <w:lang w:val="en-US"/>
              </w:rPr>
              <w:t>.</w:t>
            </w:r>
            <w:r w:rsidRPr="007F2CEC">
              <w:rPr>
                <w:lang w:val="en-US"/>
              </w:rPr>
              <w:t>0</w:t>
            </w:r>
            <w:r w:rsidRPr="007F2CEC">
              <w:rPr>
                <w:lang w:val="en-US" w:eastAsia="zh-CN"/>
              </w:rPr>
              <w:t>4</w:t>
            </w:r>
            <w:r w:rsidRPr="007F2CEC">
              <w:rPr>
                <w:lang w:val="en-US"/>
              </w:rPr>
              <w:t>±7</w:t>
            </w:r>
            <w:r>
              <w:rPr>
                <w:lang w:val="en-US"/>
              </w:rPr>
              <w:t>.</w:t>
            </w:r>
            <w:r w:rsidRPr="007F2CEC">
              <w:rPr>
                <w:lang w:val="en-US"/>
              </w:rPr>
              <w:t>06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val="en-US" w:eastAsia="zh-CN"/>
              </w:rPr>
            </w:pPr>
            <w:r w:rsidRPr="007F2CEC">
              <w:rPr>
                <w:lang w:val="en-US" w:eastAsia="zh-CN"/>
              </w:rPr>
              <w:t>0</w:t>
            </w:r>
            <w:r>
              <w:rPr>
                <w:lang w:val="en-US" w:eastAsia="zh-CN"/>
              </w:rPr>
              <w:t>.</w:t>
            </w:r>
            <w:r w:rsidRPr="007F2CEC">
              <w:rPr>
                <w:lang w:val="en-US" w:eastAsia="zh-CN"/>
              </w:rPr>
              <w:t>344</w:t>
            </w:r>
          </w:p>
        </w:tc>
      </w:tr>
      <w:tr w:rsidR="008268ED" w:rsidRPr="007F2CEC" w:rsidTr="00FB2FDC">
        <w:tc>
          <w:tcPr>
            <w:tcW w:w="261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360" w:lineRule="auto"/>
              <w:rPr>
                <w:lang w:val="en-US" w:eastAsia="zh-CN"/>
              </w:rPr>
            </w:pPr>
            <w:r w:rsidRPr="007F2CEC">
              <w:rPr>
                <w:lang w:val="en-US" w:eastAsia="zh-CN"/>
              </w:rPr>
              <w:t>Nocturnal DBP fall</w:t>
            </w:r>
          </w:p>
        </w:tc>
        <w:tc>
          <w:tcPr>
            <w:tcW w:w="2793" w:type="dxa"/>
            <w:tcBorders>
              <w:top w:val="nil"/>
              <w:bottom w:val="nil"/>
            </w:tcBorders>
            <w:shd w:val="clear" w:color="auto" w:fill="auto"/>
          </w:tcPr>
          <w:p w:rsidR="008268ED" w:rsidRPr="007421DC" w:rsidRDefault="008268ED" w:rsidP="00FB2FDC">
            <w:pPr>
              <w:spacing w:line="360" w:lineRule="auto"/>
              <w:jc w:val="center"/>
              <w:rPr>
                <w:lang w:val="en-US"/>
              </w:rPr>
            </w:pPr>
            <w:r w:rsidRPr="007421DC">
              <w:rPr>
                <w:lang w:val="en-US"/>
              </w:rPr>
              <w:t>-16.91±6.27</w:t>
            </w:r>
          </w:p>
        </w:tc>
        <w:tc>
          <w:tcPr>
            <w:tcW w:w="2496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val="en-US"/>
              </w:rPr>
            </w:pPr>
            <w:r w:rsidRPr="007F2CEC">
              <w:rPr>
                <w:lang w:val="en-US"/>
              </w:rPr>
              <w:t>-14</w:t>
            </w:r>
            <w:r>
              <w:rPr>
                <w:lang w:val="en-US"/>
              </w:rPr>
              <w:t>.</w:t>
            </w:r>
            <w:r w:rsidRPr="007F2CEC">
              <w:rPr>
                <w:lang w:val="en-US" w:eastAsia="zh-CN"/>
              </w:rPr>
              <w:t>58</w:t>
            </w:r>
            <w:r w:rsidRPr="007F2CEC">
              <w:rPr>
                <w:lang w:val="en-US"/>
              </w:rPr>
              <w:t>±7</w:t>
            </w:r>
            <w:r>
              <w:rPr>
                <w:lang w:val="en-US"/>
              </w:rPr>
              <w:t>.</w:t>
            </w:r>
            <w:r w:rsidRPr="007F2CEC">
              <w:rPr>
                <w:lang w:val="en-US"/>
              </w:rPr>
              <w:t>04</w:t>
            </w:r>
          </w:p>
        </w:tc>
        <w:tc>
          <w:tcPr>
            <w:tcW w:w="1383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val="en-US" w:eastAsia="zh-CN"/>
              </w:rPr>
            </w:pPr>
            <w:r w:rsidRPr="007F2CEC">
              <w:rPr>
                <w:lang w:val="en-US" w:eastAsia="zh-CN"/>
              </w:rPr>
              <w:t>0</w:t>
            </w:r>
            <w:r>
              <w:rPr>
                <w:lang w:val="en-US" w:eastAsia="zh-CN"/>
              </w:rPr>
              <w:t>.</w:t>
            </w:r>
            <w:r w:rsidRPr="007F2CEC">
              <w:rPr>
                <w:lang w:val="en-US" w:eastAsia="zh-CN"/>
              </w:rPr>
              <w:t>172</w:t>
            </w:r>
          </w:p>
        </w:tc>
      </w:tr>
      <w:tr w:rsidR="008268ED" w:rsidRPr="007F2CEC" w:rsidTr="00FB2FDC">
        <w:tc>
          <w:tcPr>
            <w:tcW w:w="2616" w:type="dxa"/>
            <w:tcBorders>
              <w:top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360" w:lineRule="auto"/>
              <w:rPr>
                <w:lang w:val="en-US" w:eastAsia="zh-CN"/>
              </w:rPr>
            </w:pPr>
            <w:r w:rsidRPr="007F2CEC">
              <w:rPr>
                <w:lang w:val="en-US" w:eastAsia="zh-CN"/>
              </w:rPr>
              <w:t>Nocturnal HR fall</w:t>
            </w:r>
          </w:p>
        </w:tc>
        <w:tc>
          <w:tcPr>
            <w:tcW w:w="2793" w:type="dxa"/>
            <w:tcBorders>
              <w:top w:val="nil"/>
            </w:tcBorders>
            <w:shd w:val="clear" w:color="auto" w:fill="auto"/>
          </w:tcPr>
          <w:p w:rsidR="008268ED" w:rsidRPr="007421DC" w:rsidRDefault="008268ED" w:rsidP="00FB2FDC">
            <w:pPr>
              <w:spacing w:line="360" w:lineRule="auto"/>
              <w:jc w:val="center"/>
              <w:rPr>
                <w:lang w:val="en-US"/>
              </w:rPr>
            </w:pPr>
            <w:r w:rsidRPr="007421DC">
              <w:rPr>
                <w:lang w:val="en-US"/>
              </w:rPr>
              <w:t>-15.19±6.32</w:t>
            </w:r>
          </w:p>
        </w:tc>
        <w:tc>
          <w:tcPr>
            <w:tcW w:w="2496" w:type="dxa"/>
            <w:tcBorders>
              <w:top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val="en-US" w:eastAsia="zh-CN"/>
              </w:rPr>
            </w:pPr>
            <w:r w:rsidRPr="007F2CEC">
              <w:rPr>
                <w:lang w:val="en-US"/>
              </w:rPr>
              <w:t>-13</w:t>
            </w:r>
            <w:r>
              <w:rPr>
                <w:lang w:val="en-US"/>
              </w:rPr>
              <w:t>.</w:t>
            </w:r>
            <w:r w:rsidRPr="007F2CEC">
              <w:rPr>
                <w:lang w:val="en-US"/>
              </w:rPr>
              <w:t>81±6</w:t>
            </w:r>
            <w:r>
              <w:rPr>
                <w:lang w:val="en-US"/>
              </w:rPr>
              <w:t>.</w:t>
            </w:r>
            <w:r w:rsidRPr="007F2CEC">
              <w:rPr>
                <w:lang w:val="en-US" w:eastAsia="zh-CN"/>
              </w:rPr>
              <w:t>76</w:t>
            </w:r>
          </w:p>
        </w:tc>
        <w:tc>
          <w:tcPr>
            <w:tcW w:w="1383" w:type="dxa"/>
            <w:tcBorders>
              <w:top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val="en-US" w:eastAsia="zh-CN"/>
              </w:rPr>
            </w:pPr>
            <w:r w:rsidRPr="007F2CEC">
              <w:rPr>
                <w:lang w:val="en-US" w:eastAsia="zh-CN"/>
              </w:rPr>
              <w:t>0</w:t>
            </w:r>
            <w:r>
              <w:rPr>
                <w:lang w:val="en-US" w:eastAsia="zh-CN"/>
              </w:rPr>
              <w:t>.</w:t>
            </w:r>
            <w:r w:rsidRPr="007F2CEC">
              <w:rPr>
                <w:lang w:val="en-US" w:eastAsia="zh-CN"/>
              </w:rPr>
              <w:t>547</w:t>
            </w:r>
          </w:p>
        </w:tc>
      </w:tr>
    </w:tbl>
    <w:p w:rsidR="008268ED" w:rsidRPr="007F2CEC" w:rsidRDefault="008268ED" w:rsidP="008268ED">
      <w:pPr>
        <w:spacing w:line="360" w:lineRule="auto"/>
        <w:rPr>
          <w:lang w:val="en-US" w:eastAsia="zh-CN"/>
        </w:rPr>
      </w:pPr>
    </w:p>
    <w:p w:rsidR="008268ED" w:rsidRPr="007F2CEC" w:rsidRDefault="008268ED" w:rsidP="008268ED">
      <w:pPr>
        <w:spacing w:line="360" w:lineRule="auto"/>
        <w:rPr>
          <w:lang w:val="en-US" w:eastAsia="zh-CN"/>
        </w:rPr>
      </w:pPr>
      <w:r w:rsidRPr="007F2CEC">
        <w:rPr>
          <w:lang w:val="en-US" w:eastAsia="zh-CN"/>
        </w:rPr>
        <w:t xml:space="preserve">*Although we had 19 patients who underwent Valsalva </w:t>
      </w:r>
      <w:proofErr w:type="spellStart"/>
      <w:r w:rsidRPr="007F2CEC">
        <w:rPr>
          <w:lang w:val="en-US" w:eastAsia="zh-CN"/>
        </w:rPr>
        <w:t>maneouver</w:t>
      </w:r>
      <w:proofErr w:type="spellEnd"/>
      <w:r w:rsidRPr="007F2CEC">
        <w:rPr>
          <w:rFonts w:hint="eastAsia"/>
          <w:lang w:val="en-US" w:eastAsia="zh-CN"/>
        </w:rPr>
        <w:t xml:space="preserve"> at follow-up</w:t>
      </w:r>
      <w:r w:rsidRPr="007F2CEC">
        <w:rPr>
          <w:lang w:val="en-US" w:eastAsia="zh-CN"/>
        </w:rPr>
        <w:t xml:space="preserve">, one of them did not perform Valsalva </w:t>
      </w:r>
      <w:proofErr w:type="spellStart"/>
      <w:r w:rsidRPr="007F2CEC">
        <w:rPr>
          <w:lang w:val="en-US" w:eastAsia="zh-CN"/>
        </w:rPr>
        <w:t>maneouver</w:t>
      </w:r>
      <w:proofErr w:type="spellEnd"/>
      <w:r w:rsidRPr="007F2CEC">
        <w:rPr>
          <w:lang w:val="en-US" w:eastAsia="zh-CN"/>
        </w:rPr>
        <w:t xml:space="preserve"> successfully at baseline</w:t>
      </w:r>
      <w:r>
        <w:rPr>
          <w:lang w:val="en-US" w:eastAsia="zh-CN"/>
        </w:rPr>
        <w:t>.</w:t>
      </w:r>
      <w:r w:rsidRPr="007F2CEC">
        <w:rPr>
          <w:lang w:val="en-US" w:eastAsia="zh-CN"/>
        </w:rPr>
        <w:t xml:space="preserve"> </w:t>
      </w:r>
      <w:r>
        <w:rPr>
          <w:lang w:val="en-US" w:eastAsia="zh-CN"/>
        </w:rPr>
        <w:t>Therefore, this</w:t>
      </w:r>
      <w:r w:rsidRPr="007F2CEC">
        <w:rPr>
          <w:lang w:val="en-US" w:eastAsia="zh-CN"/>
        </w:rPr>
        <w:t xml:space="preserve"> within group comparison only involved 18 patients</w:t>
      </w:r>
      <w:r w:rsidRPr="007F2CEC">
        <w:rPr>
          <w:rFonts w:hint="eastAsia"/>
          <w:lang w:val="en-US" w:eastAsia="zh-CN"/>
        </w:rPr>
        <w:t>.</w:t>
      </w:r>
    </w:p>
    <w:bookmarkEnd w:id="0"/>
    <w:p w:rsidR="008268ED" w:rsidRPr="007F2CEC" w:rsidRDefault="008268ED" w:rsidP="008268ED">
      <w:pPr>
        <w:spacing w:line="480" w:lineRule="auto"/>
        <w:rPr>
          <w:lang w:val="en-US" w:eastAsia="zh-CN"/>
        </w:rPr>
      </w:pPr>
      <w:r w:rsidRPr="007F2CEC">
        <w:rPr>
          <w:lang w:val="en-US" w:eastAsia="zh-CN"/>
        </w:rPr>
        <w:t xml:space="preserve">BRS=baroreflex sensitivity; </w:t>
      </w:r>
      <w:r w:rsidRPr="007F2CEC">
        <w:rPr>
          <w:bCs/>
          <w:lang w:val="en-US" w:eastAsia="zh-CN"/>
        </w:rPr>
        <w:t>DB=deep breathing</w:t>
      </w:r>
      <w:r w:rsidRPr="007F2CEC">
        <w:rPr>
          <w:lang w:val="en-US" w:eastAsia="zh-CN"/>
        </w:rPr>
        <w:t>; DBP=diastolic blood pressure; E/I ratio=expiratory/inspiratory </w:t>
      </w:r>
      <w:r w:rsidRPr="007F2CEC">
        <w:rPr>
          <w:bCs/>
          <w:lang w:val="en-US" w:eastAsia="zh-CN"/>
        </w:rPr>
        <w:t>ratio; E-I difference=</w:t>
      </w:r>
      <w:r w:rsidRPr="007F2CEC">
        <w:rPr>
          <w:lang w:val="en-US" w:eastAsia="zh-CN"/>
        </w:rPr>
        <w:t xml:space="preserve"> </w:t>
      </w:r>
      <w:r w:rsidRPr="007F2CEC">
        <w:rPr>
          <w:bCs/>
          <w:lang w:val="en-US" w:eastAsia="zh-CN"/>
        </w:rPr>
        <w:t xml:space="preserve">expiration-inspiration difference; </w:t>
      </w:r>
      <w:r w:rsidRPr="007F2CEC">
        <w:rPr>
          <w:lang w:val="en-US" w:eastAsia="zh-CN"/>
        </w:rPr>
        <w:t>HF=high frequency; HR=heart rate; LF=low frequency</w:t>
      </w:r>
      <w:r w:rsidRPr="007F2CEC">
        <w:rPr>
          <w:rFonts w:hint="eastAsia"/>
          <w:lang w:val="en-US" w:eastAsia="zh-CN"/>
        </w:rPr>
        <w:t>;</w:t>
      </w:r>
      <w:r w:rsidRPr="007F2CEC">
        <w:rPr>
          <w:lang w:val="en-US" w:eastAsia="zh-CN"/>
        </w:rPr>
        <w:t xml:space="preserve"> NA=not available</w:t>
      </w:r>
      <w:r w:rsidRPr="007F2CEC">
        <w:rPr>
          <w:rFonts w:hint="eastAsia"/>
          <w:lang w:val="en-US" w:eastAsia="zh-CN"/>
        </w:rPr>
        <w:t>;</w:t>
      </w:r>
      <w:r w:rsidRPr="007F2CEC">
        <w:rPr>
          <w:lang w:val="en-US" w:eastAsia="zh-CN"/>
        </w:rPr>
        <w:t xml:space="preserve"> SBP=systolic blood pressure; WD=Wilson’s disease</w:t>
      </w:r>
      <w:r w:rsidRPr="007F2CEC">
        <w:rPr>
          <w:rFonts w:hint="eastAsia"/>
          <w:lang w:val="en-US" w:eastAsia="zh-CN"/>
        </w:rPr>
        <w:t>.</w:t>
      </w:r>
    </w:p>
    <w:p w:rsidR="008268ED" w:rsidRPr="007F2CEC" w:rsidRDefault="008268ED" w:rsidP="008268ED">
      <w:pPr>
        <w:spacing w:line="480" w:lineRule="auto"/>
        <w:rPr>
          <w:lang w:val="en-US" w:eastAsia="zh-CN"/>
        </w:rPr>
      </w:pPr>
      <w:r w:rsidRPr="007F2CEC">
        <w:rPr>
          <w:lang w:val="en-US" w:eastAsia="zh-CN"/>
        </w:rPr>
        <w:t>Nocturnal SBP, DBP, HR falls mean the percentage of changes at night compared with those during daytime</w:t>
      </w:r>
      <w:r w:rsidRPr="007F2CEC">
        <w:rPr>
          <w:rFonts w:hint="eastAsia"/>
          <w:lang w:val="en-US" w:eastAsia="zh-CN"/>
        </w:rPr>
        <w:t>.</w:t>
      </w:r>
    </w:p>
    <w:p w:rsidR="008268ED" w:rsidRPr="00B21C63" w:rsidRDefault="008268ED" w:rsidP="008268ED">
      <w:pPr>
        <w:spacing w:line="480" w:lineRule="auto"/>
        <w:rPr>
          <w:lang w:val="en-US"/>
        </w:rPr>
      </w:pPr>
      <w:r w:rsidRPr="007F2CEC">
        <w:rPr>
          <w:lang w:val="en-US" w:eastAsia="zh-CN"/>
        </w:rPr>
        <w:br w:type="page"/>
      </w:r>
      <w:r w:rsidRPr="00B21C63">
        <w:rPr>
          <w:lang w:val="en-US" w:eastAsia="zh-CN"/>
        </w:rPr>
        <w:lastRenderedPageBreak/>
        <w:t xml:space="preserve">Supplementary </w:t>
      </w:r>
      <w:r>
        <w:rPr>
          <w:rFonts w:hint="eastAsia"/>
          <w:lang w:val="en-US" w:eastAsia="zh-CN"/>
        </w:rPr>
        <w:t>T</w:t>
      </w:r>
      <w:r w:rsidRPr="00B21C63">
        <w:rPr>
          <w:lang w:val="en-US" w:eastAsia="zh-CN"/>
        </w:rPr>
        <w:t xml:space="preserve">able </w:t>
      </w:r>
      <w:r>
        <w:rPr>
          <w:rFonts w:hint="eastAsia"/>
          <w:lang w:val="en-US" w:eastAsia="zh-CN"/>
        </w:rPr>
        <w:t>5</w:t>
      </w:r>
      <w:r w:rsidRPr="00B21C63">
        <w:rPr>
          <w:lang w:val="en-US"/>
        </w:rPr>
        <w:t xml:space="preserve"> </w:t>
      </w:r>
      <w:r w:rsidRPr="00B21C63">
        <w:rPr>
          <w:lang w:val="en-US" w:eastAsia="zh-CN"/>
        </w:rPr>
        <w:t>Cardiovascular autonomic function of the neurological and non-neurological subgroups</w:t>
      </w:r>
      <w:r>
        <w:rPr>
          <w:rFonts w:hint="eastAsia"/>
          <w:lang w:val="en-US" w:eastAsia="zh-CN"/>
        </w:rPr>
        <w:t xml:space="preserve"> at baseline and during follow-up</w:t>
      </w:r>
    </w:p>
    <w:tbl>
      <w:tblPr>
        <w:tblW w:w="9606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701"/>
        <w:gridCol w:w="1701"/>
        <w:gridCol w:w="1701"/>
        <w:gridCol w:w="1843"/>
      </w:tblGrid>
      <w:tr w:rsidR="008268ED" w:rsidRPr="00B21C63" w:rsidTr="00FB2FDC">
        <w:tc>
          <w:tcPr>
            <w:tcW w:w="26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3402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B21C63">
              <w:rPr>
                <w:lang w:eastAsia="zh-CN"/>
              </w:rPr>
              <w:t>Baseline</w:t>
            </w:r>
          </w:p>
        </w:tc>
        <w:tc>
          <w:tcPr>
            <w:tcW w:w="354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B21C63">
              <w:rPr>
                <w:lang w:eastAsia="zh-CN"/>
              </w:rPr>
              <w:t>Follow-up</w:t>
            </w:r>
          </w:p>
        </w:tc>
      </w:tr>
      <w:tr w:rsidR="008268ED" w:rsidRPr="00B21C63" w:rsidTr="00FB2FDC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</w:pPr>
            <w:r w:rsidRPr="00B21C63">
              <w:rPr>
                <w:lang w:eastAsia="zh-CN"/>
              </w:rPr>
              <w:t>Neuro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</w:pPr>
            <w:r w:rsidRPr="00B21C63">
              <w:t>Non-</w:t>
            </w:r>
            <w:r w:rsidRPr="00B21C63">
              <w:rPr>
                <w:lang w:eastAsia="zh-CN"/>
              </w:rPr>
              <w:t>Neuro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</w:pPr>
            <w:r w:rsidRPr="00B21C63">
              <w:rPr>
                <w:lang w:eastAsia="zh-CN"/>
              </w:rPr>
              <w:t>Neuro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</w:pPr>
            <w:r w:rsidRPr="00B21C63">
              <w:t>Non-</w:t>
            </w:r>
            <w:r w:rsidRPr="00B21C63">
              <w:rPr>
                <w:lang w:eastAsia="zh-CN"/>
              </w:rPr>
              <w:t>Neuro</w:t>
            </w:r>
          </w:p>
        </w:tc>
      </w:tr>
      <w:tr w:rsidR="008268ED" w:rsidRPr="00B21C63" w:rsidTr="00FB2FDC">
        <w:tc>
          <w:tcPr>
            <w:tcW w:w="266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rPr>
                <w:lang w:eastAsia="zh-CN"/>
              </w:rPr>
            </w:pPr>
            <w:r w:rsidRPr="00B21C63">
              <w:rPr>
                <w:lang w:eastAsia="zh-CN"/>
              </w:rPr>
              <w:t>Number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B21C63">
              <w:rPr>
                <w:lang w:eastAsia="zh-CN"/>
              </w:rPr>
              <w:t>9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B21C63">
              <w:rPr>
                <w:lang w:eastAsia="zh-CN"/>
              </w:rPr>
              <w:t>11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B21C63">
              <w:rPr>
                <w:lang w:eastAsia="zh-CN"/>
              </w:rPr>
              <w:t>9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B21C63">
              <w:rPr>
                <w:lang w:eastAsia="zh-CN"/>
              </w:rPr>
              <w:t>11</w:t>
            </w:r>
          </w:p>
        </w:tc>
      </w:tr>
      <w:tr w:rsidR="008268ED" w:rsidRPr="00B21C63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rPr>
                <w:lang w:eastAsia="zh-CN"/>
              </w:rPr>
            </w:pPr>
            <w:r w:rsidRPr="00B21C63">
              <w:rPr>
                <w:lang w:eastAsia="zh-CN"/>
              </w:rPr>
              <w:t>SBP at rest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B21C63">
              <w:t>115</w:t>
            </w:r>
            <w:r>
              <w:rPr>
                <w:lang w:eastAsia="zh-CN"/>
              </w:rPr>
              <w:t>.</w:t>
            </w:r>
            <w:r w:rsidRPr="00B21C63">
              <w:t>00±</w:t>
            </w:r>
            <w:r w:rsidRPr="00B21C63">
              <w:rPr>
                <w:lang w:eastAsia="zh-CN"/>
              </w:rPr>
              <w:t>8</w:t>
            </w:r>
            <w:r>
              <w:rPr>
                <w:lang w:eastAsia="zh-CN"/>
              </w:rPr>
              <w:t>.</w:t>
            </w:r>
            <w:r w:rsidRPr="00B21C63">
              <w:rPr>
                <w:lang w:eastAsia="zh-CN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B21C63">
              <w:rPr>
                <w:lang w:eastAsia="zh-CN"/>
              </w:rPr>
              <w:t>117</w:t>
            </w:r>
            <w:r>
              <w:rPr>
                <w:lang w:eastAsia="zh-CN"/>
              </w:rPr>
              <w:t>.</w:t>
            </w:r>
            <w:r w:rsidRPr="00B21C63">
              <w:rPr>
                <w:lang w:eastAsia="zh-CN"/>
              </w:rPr>
              <w:t>27±10,09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B21C63">
              <w:t>112</w:t>
            </w:r>
            <w:r>
              <w:rPr>
                <w:lang w:eastAsia="zh-CN"/>
              </w:rPr>
              <w:t>.</w:t>
            </w:r>
            <w:r w:rsidRPr="00B21C63">
              <w:rPr>
                <w:lang w:eastAsia="zh-CN"/>
              </w:rPr>
              <w:t>22</w:t>
            </w:r>
            <w:r w:rsidRPr="00B21C63">
              <w:t>±11</w:t>
            </w:r>
            <w:r>
              <w:rPr>
                <w:lang w:eastAsia="zh-CN"/>
              </w:rPr>
              <w:t>.</w:t>
            </w:r>
            <w:r w:rsidRPr="00B21C63">
              <w:rPr>
                <w:lang w:eastAsia="zh-CN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val="en-US" w:eastAsia="zh-CN"/>
              </w:rPr>
            </w:pPr>
            <w:r w:rsidRPr="00B21C63">
              <w:rPr>
                <w:lang w:val="en-US"/>
              </w:rPr>
              <w:t>112</w:t>
            </w:r>
            <w:r>
              <w:rPr>
                <w:lang w:val="en-US" w:eastAsia="zh-CN"/>
              </w:rPr>
              <w:t>.</w:t>
            </w:r>
            <w:r w:rsidRPr="00B21C63">
              <w:rPr>
                <w:lang w:val="en-US" w:eastAsia="zh-CN"/>
              </w:rPr>
              <w:t>27</w:t>
            </w:r>
            <w:r w:rsidRPr="00B21C63">
              <w:rPr>
                <w:lang w:val="en-US"/>
              </w:rPr>
              <w:t>±8</w:t>
            </w:r>
            <w:r>
              <w:rPr>
                <w:lang w:val="en-US" w:eastAsia="zh-CN"/>
              </w:rPr>
              <w:t>.</w:t>
            </w:r>
            <w:r w:rsidRPr="00B21C63">
              <w:rPr>
                <w:lang w:val="en-US" w:eastAsia="zh-CN"/>
              </w:rPr>
              <w:t>17</w:t>
            </w:r>
          </w:p>
        </w:tc>
      </w:tr>
      <w:tr w:rsidR="008268ED" w:rsidRPr="00B21C63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B21C63">
              <w:rPr>
                <w:lang w:val="en-US" w:eastAsia="zh-CN"/>
              </w:rPr>
              <w:t>DBP at rest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val="en-US" w:eastAsia="zh-CN"/>
              </w:rPr>
            </w:pPr>
            <w:r w:rsidRPr="00B21C63">
              <w:rPr>
                <w:lang w:val="en-US"/>
              </w:rPr>
              <w:t>68</w:t>
            </w:r>
            <w:r>
              <w:rPr>
                <w:lang w:val="en-US" w:eastAsia="zh-CN"/>
              </w:rPr>
              <w:t>.</w:t>
            </w:r>
            <w:r w:rsidRPr="00B21C63">
              <w:rPr>
                <w:lang w:val="en-US" w:eastAsia="zh-CN"/>
              </w:rPr>
              <w:t>33</w:t>
            </w:r>
            <w:r w:rsidRPr="00B21C63">
              <w:rPr>
                <w:lang w:val="en-US"/>
              </w:rPr>
              <w:t>±4</w:t>
            </w:r>
            <w:r>
              <w:rPr>
                <w:lang w:val="en-US" w:eastAsia="zh-CN"/>
              </w:rPr>
              <w:t>.</w:t>
            </w:r>
            <w:r w:rsidRPr="00B21C63">
              <w:rPr>
                <w:lang w:val="en-US" w:eastAsia="zh-CN"/>
              </w:rPr>
              <w:t>33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val="en-US" w:eastAsia="zh-CN"/>
              </w:rPr>
            </w:pPr>
            <w:r w:rsidRPr="00B21C63">
              <w:rPr>
                <w:lang w:val="en-US"/>
              </w:rPr>
              <w:t>68</w:t>
            </w:r>
            <w:r>
              <w:rPr>
                <w:lang w:val="en-US" w:eastAsia="zh-CN"/>
              </w:rPr>
              <w:t>.</w:t>
            </w:r>
            <w:r w:rsidRPr="00B21C63">
              <w:rPr>
                <w:lang w:val="en-US" w:eastAsia="zh-CN"/>
              </w:rPr>
              <w:t>18</w:t>
            </w:r>
            <w:r w:rsidRPr="00B21C63">
              <w:rPr>
                <w:lang w:val="en-US"/>
              </w:rPr>
              <w:t>±</w:t>
            </w:r>
            <w:r w:rsidRPr="00B21C63">
              <w:rPr>
                <w:lang w:val="en-US" w:eastAsia="zh-CN"/>
              </w:rPr>
              <w:t>6</w:t>
            </w:r>
            <w:r>
              <w:rPr>
                <w:lang w:val="en-US" w:eastAsia="zh-CN"/>
              </w:rPr>
              <w:t>.</w:t>
            </w:r>
            <w:r w:rsidRPr="00B21C63">
              <w:rPr>
                <w:lang w:val="en-US" w:eastAsia="zh-CN"/>
              </w:rPr>
              <w:t>81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val="en-US" w:eastAsia="zh-CN"/>
              </w:rPr>
            </w:pPr>
            <w:r w:rsidRPr="00B21C63">
              <w:rPr>
                <w:lang w:val="en-US"/>
              </w:rPr>
              <w:t>67</w:t>
            </w:r>
            <w:r>
              <w:rPr>
                <w:lang w:val="en-US" w:eastAsia="zh-CN"/>
              </w:rPr>
              <w:t>.</w:t>
            </w:r>
            <w:r w:rsidRPr="00B21C63">
              <w:rPr>
                <w:lang w:val="en-US" w:eastAsia="zh-CN"/>
              </w:rPr>
              <w:t>22</w:t>
            </w:r>
            <w:r w:rsidRPr="00B21C63">
              <w:rPr>
                <w:lang w:val="en-US"/>
              </w:rPr>
              <w:t xml:space="preserve"> ±9</w:t>
            </w:r>
            <w:r>
              <w:rPr>
                <w:lang w:val="en-US" w:eastAsia="zh-CN"/>
              </w:rPr>
              <w:t>.</w:t>
            </w:r>
            <w:r w:rsidRPr="00B21C63">
              <w:rPr>
                <w:lang w:val="en-US" w:eastAsia="zh-CN"/>
              </w:rPr>
              <w:t>05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val="en-US" w:eastAsia="zh-CN"/>
              </w:rPr>
            </w:pPr>
            <w:r w:rsidRPr="00B21C63">
              <w:rPr>
                <w:lang w:val="en-US"/>
              </w:rPr>
              <w:t>6</w:t>
            </w:r>
            <w:r w:rsidRPr="00B21C63">
              <w:rPr>
                <w:lang w:val="en-US" w:eastAsia="zh-CN"/>
              </w:rPr>
              <w:t>1</w:t>
            </w:r>
            <w:r>
              <w:rPr>
                <w:lang w:val="en-US" w:eastAsia="zh-CN"/>
              </w:rPr>
              <w:t>.</w:t>
            </w:r>
            <w:r w:rsidRPr="00B21C63">
              <w:rPr>
                <w:lang w:val="en-US" w:eastAsia="zh-CN"/>
              </w:rPr>
              <w:t>82</w:t>
            </w:r>
            <w:r w:rsidRPr="00B21C63">
              <w:rPr>
                <w:lang w:val="en-US"/>
              </w:rPr>
              <w:t>±6</w:t>
            </w:r>
            <w:r>
              <w:rPr>
                <w:lang w:val="en-US" w:eastAsia="zh-CN"/>
              </w:rPr>
              <w:t>.</w:t>
            </w:r>
            <w:r w:rsidRPr="00B21C63">
              <w:rPr>
                <w:lang w:val="en-US" w:eastAsia="zh-CN"/>
              </w:rPr>
              <w:t>43</w:t>
            </w:r>
          </w:p>
        </w:tc>
      </w:tr>
      <w:tr w:rsidR="008268ED" w:rsidRPr="00B21C63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B21C63">
              <w:rPr>
                <w:lang w:val="en-US" w:eastAsia="zh-CN"/>
              </w:rPr>
              <w:t>HR at rest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val="en-US" w:eastAsia="zh-CN"/>
              </w:rPr>
            </w:pPr>
            <w:r w:rsidRPr="00B21C63">
              <w:rPr>
                <w:lang w:val="en-US"/>
              </w:rPr>
              <w:t>6</w:t>
            </w:r>
            <w:r w:rsidRPr="00B21C63">
              <w:rPr>
                <w:lang w:val="en-US" w:eastAsia="zh-CN"/>
              </w:rPr>
              <w:t>5</w:t>
            </w:r>
            <w:r>
              <w:rPr>
                <w:lang w:val="en-US" w:eastAsia="zh-CN"/>
              </w:rPr>
              <w:t>.</w:t>
            </w:r>
            <w:r w:rsidRPr="00B21C63">
              <w:rPr>
                <w:lang w:val="en-US" w:eastAsia="zh-CN"/>
              </w:rPr>
              <w:t>5</w:t>
            </w:r>
            <w:r w:rsidRPr="00B21C63">
              <w:rPr>
                <w:lang w:val="en-US"/>
              </w:rPr>
              <w:t>6±</w:t>
            </w:r>
            <w:r w:rsidRPr="00B21C63">
              <w:rPr>
                <w:lang w:val="en-US" w:eastAsia="zh-CN"/>
              </w:rPr>
              <w:t>8</w:t>
            </w:r>
            <w:r>
              <w:rPr>
                <w:lang w:val="en-US" w:eastAsia="zh-CN"/>
              </w:rPr>
              <w:t>.</w:t>
            </w:r>
            <w:r w:rsidRPr="00B21C63">
              <w:rPr>
                <w:lang w:val="en-US" w:eastAsia="zh-CN"/>
              </w:rPr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val="en-US" w:eastAsia="zh-CN"/>
              </w:rPr>
            </w:pPr>
            <w:r w:rsidRPr="00B21C63">
              <w:rPr>
                <w:lang w:val="en-US"/>
              </w:rPr>
              <w:t>63</w:t>
            </w:r>
            <w:r>
              <w:rPr>
                <w:lang w:val="en-US" w:eastAsia="zh-CN"/>
              </w:rPr>
              <w:t>.</w:t>
            </w:r>
            <w:r w:rsidRPr="00B21C63">
              <w:rPr>
                <w:lang w:val="en-US" w:eastAsia="zh-CN"/>
              </w:rPr>
              <w:t>18</w:t>
            </w:r>
            <w:r w:rsidRPr="00B21C63">
              <w:rPr>
                <w:lang w:val="en-US"/>
              </w:rPr>
              <w:t>±11</w:t>
            </w:r>
            <w:r>
              <w:rPr>
                <w:lang w:val="en-US" w:eastAsia="zh-CN"/>
              </w:rPr>
              <w:t>.</w:t>
            </w:r>
            <w:r w:rsidRPr="00B21C63">
              <w:rPr>
                <w:lang w:val="en-US" w:eastAsia="zh-CN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val="en-US" w:eastAsia="zh-CN"/>
              </w:rPr>
            </w:pPr>
            <w:r w:rsidRPr="00B21C63">
              <w:rPr>
                <w:lang w:val="en-US"/>
              </w:rPr>
              <w:t>71</w:t>
            </w:r>
            <w:r>
              <w:rPr>
                <w:lang w:val="en-US" w:eastAsia="zh-CN"/>
              </w:rPr>
              <w:t>.</w:t>
            </w:r>
            <w:r w:rsidRPr="00B21C63">
              <w:rPr>
                <w:lang w:val="en-US" w:eastAsia="zh-CN"/>
              </w:rPr>
              <w:t>11</w:t>
            </w:r>
            <w:r w:rsidRPr="00B21C63">
              <w:rPr>
                <w:lang w:val="en-US"/>
              </w:rPr>
              <w:t>±</w:t>
            </w:r>
            <w:r w:rsidRPr="00B21C63">
              <w:rPr>
                <w:lang w:val="en-US" w:eastAsia="zh-CN"/>
              </w:rPr>
              <w:t>6</w:t>
            </w:r>
            <w:r>
              <w:rPr>
                <w:lang w:val="en-US" w:eastAsia="zh-CN"/>
              </w:rPr>
              <w:t>.</w:t>
            </w:r>
            <w:r w:rsidRPr="00B21C63">
              <w:rPr>
                <w:lang w:val="en-US" w:eastAsia="zh-CN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val="en-US" w:eastAsia="zh-CN"/>
              </w:rPr>
            </w:pPr>
            <w:r w:rsidRPr="00B21C63">
              <w:rPr>
                <w:lang w:val="en-US"/>
              </w:rPr>
              <w:t>6</w:t>
            </w:r>
            <w:r w:rsidRPr="00B21C63">
              <w:rPr>
                <w:lang w:val="en-US" w:eastAsia="zh-CN"/>
              </w:rPr>
              <w:t>4</w:t>
            </w:r>
            <w:r>
              <w:rPr>
                <w:lang w:val="en-US" w:eastAsia="zh-CN"/>
              </w:rPr>
              <w:t>.</w:t>
            </w:r>
            <w:r w:rsidRPr="00B21C63">
              <w:rPr>
                <w:lang w:val="en-US" w:eastAsia="zh-CN"/>
              </w:rPr>
              <w:t>55</w:t>
            </w:r>
            <w:r w:rsidRPr="00B21C63">
              <w:rPr>
                <w:lang w:val="en-US"/>
              </w:rPr>
              <w:t>±1</w:t>
            </w:r>
            <w:r w:rsidRPr="00B21C63">
              <w:rPr>
                <w:lang w:val="en-US" w:eastAsia="zh-CN"/>
              </w:rPr>
              <w:t>4</w:t>
            </w:r>
            <w:r>
              <w:rPr>
                <w:lang w:val="en-US" w:eastAsia="zh-CN"/>
              </w:rPr>
              <w:t>.</w:t>
            </w:r>
            <w:r w:rsidRPr="00B21C63">
              <w:rPr>
                <w:lang w:val="en-US"/>
              </w:rPr>
              <w:t>5</w:t>
            </w:r>
            <w:r w:rsidRPr="00B21C63">
              <w:rPr>
                <w:lang w:val="en-US" w:eastAsia="zh-CN"/>
              </w:rPr>
              <w:t>7</w:t>
            </w:r>
          </w:p>
        </w:tc>
      </w:tr>
      <w:tr w:rsidR="008268ED" w:rsidRPr="00B21C63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rPr>
                <w:lang w:val="en-US"/>
              </w:rPr>
            </w:pPr>
            <w:r w:rsidRPr="00B21C63">
              <w:rPr>
                <w:lang w:val="en-US"/>
              </w:rPr>
              <w:t>RR</w:t>
            </w:r>
            <w:r w:rsidRPr="00B21C63">
              <w:rPr>
                <w:lang w:val="en-US" w:eastAsia="zh-CN"/>
              </w:rPr>
              <w:t>-</w:t>
            </w:r>
            <w:r w:rsidRPr="00B21C63">
              <w:rPr>
                <w:lang w:val="en-US"/>
              </w:rPr>
              <w:t>L</w:t>
            </w:r>
            <w:r w:rsidRPr="00B21C63">
              <w:rPr>
                <w:lang w:val="en-US" w:eastAsia="zh-CN"/>
              </w:rPr>
              <w:t>H</w:t>
            </w:r>
            <w:r w:rsidRPr="00B21C63">
              <w:rPr>
                <w:lang w:val="en-US"/>
              </w:rPr>
              <w:t xml:space="preserve"> at rest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val="en-US"/>
              </w:rPr>
            </w:pPr>
            <w:r w:rsidRPr="00B21C63">
              <w:rPr>
                <w:lang w:val="en-US"/>
              </w:rPr>
              <w:t>51</w:t>
            </w:r>
            <w:r>
              <w:rPr>
                <w:lang w:val="en-US"/>
              </w:rPr>
              <w:t>.</w:t>
            </w:r>
            <w:r w:rsidRPr="00B21C63">
              <w:rPr>
                <w:lang w:val="en-US"/>
              </w:rPr>
              <w:t>44±8</w:t>
            </w:r>
            <w:r>
              <w:rPr>
                <w:lang w:val="en-US"/>
              </w:rPr>
              <w:t>.</w:t>
            </w:r>
            <w:r w:rsidRPr="00B21C63">
              <w:rPr>
                <w:lang w:val="en-US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val="en-US"/>
              </w:rPr>
            </w:pPr>
            <w:r w:rsidRPr="00B21C63">
              <w:rPr>
                <w:lang w:val="en-US"/>
              </w:rPr>
              <w:t>49</w:t>
            </w:r>
            <w:r>
              <w:rPr>
                <w:lang w:val="en-US"/>
              </w:rPr>
              <w:t>.</w:t>
            </w:r>
            <w:r w:rsidRPr="00B21C63">
              <w:rPr>
                <w:lang w:val="en-US"/>
              </w:rPr>
              <w:t>89±16</w:t>
            </w:r>
            <w:r>
              <w:rPr>
                <w:lang w:val="en-US"/>
              </w:rPr>
              <w:t>.</w:t>
            </w:r>
            <w:r w:rsidRPr="00B21C63">
              <w:rPr>
                <w:lang w:val="en-US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val="en-US"/>
              </w:rPr>
            </w:pPr>
            <w:r w:rsidRPr="00B21C63">
              <w:rPr>
                <w:lang w:val="en-US"/>
              </w:rPr>
              <w:t>54</w:t>
            </w:r>
            <w:r>
              <w:rPr>
                <w:lang w:val="en-US"/>
              </w:rPr>
              <w:t>.</w:t>
            </w:r>
            <w:r w:rsidRPr="00B21C63">
              <w:rPr>
                <w:lang w:val="en-US"/>
              </w:rPr>
              <w:t>70 ±11</w:t>
            </w:r>
            <w:r>
              <w:rPr>
                <w:lang w:val="en-US"/>
              </w:rPr>
              <w:t>.</w:t>
            </w:r>
            <w:r w:rsidRPr="00B21C63">
              <w:rPr>
                <w:lang w:val="en-US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ind w:left="-676"/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 xml:space="preserve">          </w:t>
            </w:r>
            <w:r w:rsidRPr="00B21C63">
              <w:rPr>
                <w:lang w:val="en-US"/>
              </w:rPr>
              <w:t>48</w:t>
            </w:r>
            <w:r>
              <w:rPr>
                <w:lang w:val="en-US"/>
              </w:rPr>
              <w:t>.</w:t>
            </w:r>
            <w:r w:rsidRPr="00B21C63">
              <w:rPr>
                <w:lang w:val="en-US"/>
              </w:rPr>
              <w:t>41±10</w:t>
            </w:r>
            <w:r>
              <w:rPr>
                <w:lang w:val="en-US"/>
              </w:rPr>
              <w:t>.</w:t>
            </w:r>
            <w:r w:rsidRPr="00B21C63">
              <w:rPr>
                <w:lang w:val="en-US"/>
              </w:rPr>
              <w:t>29</w:t>
            </w:r>
          </w:p>
        </w:tc>
      </w:tr>
      <w:tr w:rsidR="008268ED" w:rsidRPr="00B21C63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rPr>
                <w:lang w:val="en-US"/>
              </w:rPr>
            </w:pPr>
            <w:r w:rsidRPr="00B21C63">
              <w:rPr>
                <w:lang w:val="en-US"/>
              </w:rPr>
              <w:t>RR-HF at rest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val="en-US"/>
              </w:rPr>
            </w:pPr>
            <w:r w:rsidRPr="00B21C63">
              <w:rPr>
                <w:lang w:val="en-US"/>
              </w:rPr>
              <w:t>25</w:t>
            </w:r>
            <w:r>
              <w:rPr>
                <w:lang w:val="en-US"/>
              </w:rPr>
              <w:t>.</w:t>
            </w:r>
            <w:r w:rsidRPr="00B21C63">
              <w:rPr>
                <w:lang w:val="en-US"/>
              </w:rPr>
              <w:t>59±7</w:t>
            </w:r>
            <w:r>
              <w:rPr>
                <w:lang w:val="en-US"/>
              </w:rPr>
              <w:t>.</w:t>
            </w:r>
            <w:r w:rsidRPr="00B21C63">
              <w:rPr>
                <w:lang w:val="en-US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val="en-US"/>
              </w:rPr>
            </w:pPr>
            <w:r w:rsidRPr="00B21C63">
              <w:rPr>
                <w:lang w:val="en-US"/>
              </w:rPr>
              <w:t>34</w:t>
            </w:r>
            <w:r>
              <w:rPr>
                <w:lang w:val="en-US"/>
              </w:rPr>
              <w:t>.</w:t>
            </w:r>
            <w:r w:rsidRPr="00B21C63">
              <w:rPr>
                <w:lang w:val="en-US"/>
              </w:rPr>
              <w:t>61±18</w:t>
            </w:r>
            <w:r>
              <w:rPr>
                <w:lang w:val="en-US"/>
              </w:rPr>
              <w:t>.</w:t>
            </w:r>
            <w:r w:rsidRPr="00B21C63">
              <w:rPr>
                <w:lang w:val="en-US"/>
              </w:rPr>
              <w:t>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val="en-US"/>
              </w:rPr>
            </w:pPr>
            <w:r w:rsidRPr="00B21C63">
              <w:rPr>
                <w:lang w:val="en-US"/>
              </w:rPr>
              <w:t>22</w:t>
            </w:r>
            <w:r>
              <w:rPr>
                <w:lang w:val="en-US"/>
              </w:rPr>
              <w:t>.</w:t>
            </w:r>
            <w:r w:rsidRPr="00B21C63">
              <w:rPr>
                <w:lang w:val="en-US"/>
              </w:rPr>
              <w:t>24 ±10</w:t>
            </w:r>
            <w:r>
              <w:rPr>
                <w:lang w:val="en-US"/>
              </w:rPr>
              <w:t>.</w:t>
            </w:r>
            <w:r w:rsidRPr="00B21C63">
              <w:rPr>
                <w:lang w:val="en-US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val="en-US"/>
              </w:rPr>
            </w:pPr>
            <w:r w:rsidRPr="00B21C63">
              <w:rPr>
                <w:lang w:val="en-US"/>
              </w:rPr>
              <w:t>35</w:t>
            </w:r>
            <w:r>
              <w:rPr>
                <w:lang w:val="en-US"/>
              </w:rPr>
              <w:t>.</w:t>
            </w:r>
            <w:r w:rsidRPr="00B21C63">
              <w:rPr>
                <w:lang w:val="en-US"/>
              </w:rPr>
              <w:t>31±12</w:t>
            </w:r>
            <w:r>
              <w:rPr>
                <w:lang w:val="en-US"/>
              </w:rPr>
              <w:t>.</w:t>
            </w:r>
            <w:r w:rsidRPr="00B21C63">
              <w:rPr>
                <w:lang w:val="en-US"/>
              </w:rPr>
              <w:t>44</w:t>
            </w:r>
          </w:p>
        </w:tc>
      </w:tr>
      <w:tr w:rsidR="008268ED" w:rsidRPr="00B21C63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rPr>
                <w:lang w:val="en-US"/>
              </w:rPr>
            </w:pPr>
            <w:r w:rsidRPr="00B21C63">
              <w:rPr>
                <w:lang w:val="en-US"/>
              </w:rPr>
              <w:t>LF</w:t>
            </w:r>
            <w:r w:rsidRPr="00B21C63">
              <w:rPr>
                <w:lang w:val="en-US" w:eastAsia="zh-CN"/>
              </w:rPr>
              <w:t>/</w:t>
            </w:r>
            <w:r w:rsidRPr="00B21C63">
              <w:rPr>
                <w:lang w:val="en-US"/>
              </w:rPr>
              <w:t>HF at rest</w:t>
            </w:r>
            <w:r w:rsidRPr="00B21C63">
              <w:rPr>
                <w:lang w:val="en-US" w:eastAsia="zh-CN"/>
              </w:rPr>
              <w:t xml:space="preserve"> r</w:t>
            </w:r>
            <w:r w:rsidRPr="00B21C63">
              <w:rPr>
                <w:lang w:val="en-US"/>
              </w:rPr>
              <w:t>atio</w:t>
            </w:r>
            <w:r w:rsidRPr="00B21C63">
              <w:rPr>
                <w:lang w:val="en-US" w:eastAsia="zh-CN"/>
              </w:rPr>
              <w:t xml:space="preserve"> of </w:t>
            </w:r>
            <w:r w:rsidRPr="00B21C63">
              <w:rPr>
                <w:lang w:val="en-US"/>
              </w:rPr>
              <w:t>RRI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val="en-US"/>
              </w:rPr>
            </w:pPr>
            <w:r w:rsidRPr="00B21C63">
              <w:rPr>
                <w:lang w:val="en-US"/>
              </w:rPr>
              <w:t>3</w:t>
            </w:r>
            <w:r>
              <w:rPr>
                <w:lang w:val="en-US"/>
              </w:rPr>
              <w:t>.</w:t>
            </w:r>
            <w:r w:rsidRPr="00B21C63">
              <w:rPr>
                <w:lang w:val="en-US"/>
              </w:rPr>
              <w:t>75±2</w:t>
            </w:r>
            <w:r>
              <w:rPr>
                <w:lang w:val="en-US"/>
              </w:rPr>
              <w:t>.</w:t>
            </w:r>
            <w:r w:rsidRPr="00B21C63">
              <w:rPr>
                <w:lang w:val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val="en-US"/>
              </w:rPr>
            </w:pPr>
            <w:r w:rsidRPr="00B21C63">
              <w:rPr>
                <w:lang w:val="en-US"/>
              </w:rPr>
              <w:t>3</w:t>
            </w:r>
            <w:r>
              <w:rPr>
                <w:lang w:val="en-US"/>
              </w:rPr>
              <w:t>.</w:t>
            </w:r>
            <w:r w:rsidRPr="00B21C63">
              <w:rPr>
                <w:lang w:val="en-US"/>
              </w:rPr>
              <w:t>04±2</w:t>
            </w:r>
            <w:r>
              <w:rPr>
                <w:lang w:val="en-US"/>
              </w:rPr>
              <w:t>.</w:t>
            </w:r>
            <w:r w:rsidRPr="00B21C63">
              <w:rPr>
                <w:lang w:val="en-US"/>
              </w:rPr>
              <w:t>56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val="en-US"/>
              </w:rPr>
            </w:pPr>
            <w:r w:rsidRPr="00B21C63">
              <w:rPr>
                <w:lang w:val="en-US"/>
              </w:rPr>
              <w:t>5</w:t>
            </w:r>
            <w:r>
              <w:rPr>
                <w:lang w:val="en-US"/>
              </w:rPr>
              <w:t>.</w:t>
            </w:r>
            <w:r w:rsidRPr="00B21C63">
              <w:rPr>
                <w:lang w:val="en-US"/>
              </w:rPr>
              <w:t>83±5</w:t>
            </w:r>
            <w:r>
              <w:rPr>
                <w:lang w:val="en-US"/>
              </w:rPr>
              <w:t>.</w:t>
            </w:r>
            <w:r w:rsidRPr="00B21C63">
              <w:rPr>
                <w:lang w:val="en-US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val="en-US"/>
              </w:rPr>
            </w:pPr>
            <w:r w:rsidRPr="00B21C63">
              <w:rPr>
                <w:lang w:val="en-US"/>
              </w:rPr>
              <w:t>2</w:t>
            </w:r>
            <w:r>
              <w:rPr>
                <w:lang w:val="en-US"/>
              </w:rPr>
              <w:t>.</w:t>
            </w:r>
            <w:r w:rsidRPr="00B21C63">
              <w:rPr>
                <w:lang w:val="en-US"/>
              </w:rPr>
              <w:t>26±1</w:t>
            </w:r>
            <w:r>
              <w:rPr>
                <w:lang w:val="en-US"/>
              </w:rPr>
              <w:t>.</w:t>
            </w:r>
            <w:r w:rsidRPr="00B21C63">
              <w:rPr>
                <w:lang w:val="en-US"/>
              </w:rPr>
              <w:t>88</w:t>
            </w:r>
          </w:p>
        </w:tc>
      </w:tr>
      <w:tr w:rsidR="008268ED" w:rsidRPr="00B21C63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rPr>
                <w:vertAlign w:val="subscript"/>
                <w:lang w:val="en-US"/>
              </w:rPr>
            </w:pPr>
            <w:r w:rsidRPr="00B21C63">
              <w:rPr>
                <w:lang w:val="en-US"/>
              </w:rPr>
              <w:t>BRS at rest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val="en-US"/>
              </w:rPr>
            </w:pPr>
            <w:r w:rsidRPr="00B21C63">
              <w:rPr>
                <w:lang w:val="en-US"/>
              </w:rPr>
              <w:t>12</w:t>
            </w:r>
            <w:r>
              <w:rPr>
                <w:lang w:val="en-US"/>
              </w:rPr>
              <w:t>.</w:t>
            </w:r>
            <w:r w:rsidRPr="00B21C63">
              <w:rPr>
                <w:lang w:val="en-US"/>
              </w:rPr>
              <w:t>36±4</w:t>
            </w:r>
            <w:r>
              <w:rPr>
                <w:lang w:val="en-US"/>
              </w:rPr>
              <w:t>.</w:t>
            </w:r>
            <w:r w:rsidRPr="00B21C63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val="en-US"/>
              </w:rPr>
            </w:pPr>
            <w:r w:rsidRPr="00B21C63">
              <w:rPr>
                <w:lang w:val="en-US"/>
              </w:rPr>
              <w:t>15</w:t>
            </w:r>
            <w:r>
              <w:rPr>
                <w:lang w:val="en-US"/>
              </w:rPr>
              <w:t>.</w:t>
            </w:r>
            <w:r w:rsidRPr="00B21C63">
              <w:rPr>
                <w:lang w:val="en-US"/>
              </w:rPr>
              <w:t>48±10</w:t>
            </w:r>
            <w:r>
              <w:rPr>
                <w:lang w:val="en-US"/>
              </w:rPr>
              <w:t>.</w:t>
            </w:r>
            <w:r w:rsidRPr="00B21C63">
              <w:rPr>
                <w:lang w:val="en-US"/>
              </w:rPr>
              <w:t>66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val="en-US"/>
              </w:rPr>
            </w:pPr>
            <w:r w:rsidRPr="00B21C63">
              <w:rPr>
                <w:lang w:val="en-US"/>
              </w:rPr>
              <w:t>7</w:t>
            </w:r>
            <w:r>
              <w:rPr>
                <w:lang w:val="en-US"/>
              </w:rPr>
              <w:t>.</w:t>
            </w:r>
            <w:r w:rsidRPr="00B21C63">
              <w:rPr>
                <w:lang w:val="en-US"/>
              </w:rPr>
              <w:t>19±2</w:t>
            </w:r>
            <w:r>
              <w:rPr>
                <w:lang w:val="en-US"/>
              </w:rPr>
              <w:t>.</w:t>
            </w:r>
            <w:r w:rsidRPr="00B21C63">
              <w:rPr>
                <w:lang w:val="en-US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rPr>
                <w:lang w:val="en-US"/>
              </w:rPr>
              <w:t>13</w:t>
            </w:r>
            <w:r>
              <w:rPr>
                <w:lang w:val="en-US"/>
              </w:rPr>
              <w:t>.</w:t>
            </w:r>
            <w:r w:rsidRPr="00B21C63">
              <w:rPr>
                <w:lang w:val="en-US"/>
              </w:rPr>
              <w:t>31±</w:t>
            </w:r>
            <w:r w:rsidRPr="00B21C63">
              <w:t>8</w:t>
            </w:r>
            <w:r>
              <w:t>.</w:t>
            </w:r>
            <w:r w:rsidRPr="00B21C63">
              <w:t>07</w:t>
            </w:r>
          </w:p>
        </w:tc>
      </w:tr>
      <w:tr w:rsidR="008268ED" w:rsidRPr="00B21C63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</w:pPr>
            <w:r w:rsidRPr="00B21C63">
              <w:t>E/I-</w:t>
            </w:r>
            <w:r w:rsidRPr="00B21C63">
              <w:rPr>
                <w:lang w:eastAsia="zh-CN"/>
              </w:rPr>
              <w:t>r</w:t>
            </w:r>
            <w:r w:rsidRPr="00B21C63">
              <w:t>atio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B21C63">
              <w:t>1</w:t>
            </w:r>
            <w:r>
              <w:t>.</w:t>
            </w:r>
            <w:r w:rsidRPr="00B21C63">
              <w:t>18±</w:t>
            </w:r>
            <w:r w:rsidRPr="00B21C63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B21C63">
              <w:rPr>
                <w:lang w:eastAsia="zh-CN"/>
              </w:rPr>
              <w:t>08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B21C63">
              <w:t>1</w:t>
            </w:r>
            <w:r>
              <w:t>.</w:t>
            </w:r>
            <w:r w:rsidRPr="00B21C63">
              <w:t>30±</w:t>
            </w:r>
            <w:r w:rsidRPr="00B21C63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B21C63">
              <w:rPr>
                <w:lang w:eastAsia="zh-CN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val="en-US"/>
              </w:rPr>
            </w:pPr>
            <w:r w:rsidRPr="00B21C63">
              <w:rPr>
                <w:lang w:val="en-US"/>
              </w:rPr>
              <w:t>1</w:t>
            </w:r>
            <w:r>
              <w:rPr>
                <w:lang w:val="en-US" w:eastAsia="zh-CN"/>
              </w:rPr>
              <w:t>.</w:t>
            </w:r>
            <w:r w:rsidRPr="00B21C63">
              <w:rPr>
                <w:lang w:val="en-US" w:eastAsia="zh-CN"/>
              </w:rPr>
              <w:t>16</w:t>
            </w:r>
            <w:r w:rsidRPr="00B21C63">
              <w:rPr>
                <w:lang w:val="en-US"/>
              </w:rPr>
              <w:t>±</w:t>
            </w:r>
            <w:r w:rsidRPr="00B21C63">
              <w:rPr>
                <w:lang w:val="en-US" w:eastAsia="zh-CN"/>
              </w:rPr>
              <w:t>0</w:t>
            </w:r>
            <w:r>
              <w:rPr>
                <w:lang w:val="en-US" w:eastAsia="zh-CN"/>
              </w:rPr>
              <w:t>.</w:t>
            </w:r>
            <w:r w:rsidRPr="00B21C63">
              <w:rPr>
                <w:lang w:val="en-US" w:eastAsia="zh-CN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val="en-US"/>
              </w:rPr>
            </w:pPr>
            <w:r w:rsidRPr="00B21C63">
              <w:rPr>
                <w:lang w:val="en-US" w:eastAsia="zh-CN"/>
              </w:rPr>
              <w:t>1</w:t>
            </w:r>
            <w:r>
              <w:rPr>
                <w:lang w:val="en-US" w:eastAsia="zh-CN"/>
              </w:rPr>
              <w:t>.</w:t>
            </w:r>
            <w:r w:rsidRPr="00B21C63">
              <w:rPr>
                <w:lang w:val="en-US" w:eastAsia="zh-CN"/>
              </w:rPr>
              <w:t>29</w:t>
            </w:r>
            <w:r w:rsidRPr="00B21C63">
              <w:rPr>
                <w:lang w:val="en-US"/>
              </w:rPr>
              <w:t>±</w:t>
            </w:r>
            <w:r w:rsidRPr="00B21C63">
              <w:rPr>
                <w:lang w:val="en-US" w:eastAsia="zh-CN"/>
              </w:rPr>
              <w:t>0</w:t>
            </w:r>
            <w:r>
              <w:rPr>
                <w:lang w:val="en-US" w:eastAsia="zh-CN"/>
              </w:rPr>
              <w:t>.</w:t>
            </w:r>
            <w:r w:rsidRPr="00B21C63">
              <w:rPr>
                <w:lang w:val="en-US" w:eastAsia="zh-CN"/>
              </w:rPr>
              <w:t>12</w:t>
            </w:r>
          </w:p>
        </w:tc>
      </w:tr>
      <w:tr w:rsidR="008268ED" w:rsidRPr="00B21C63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B21C63">
              <w:rPr>
                <w:lang w:val="en-US"/>
              </w:rPr>
              <w:t>E-I-</w:t>
            </w:r>
            <w:r w:rsidRPr="00B21C63">
              <w:rPr>
                <w:lang w:val="en-US" w:eastAsia="zh-CN"/>
              </w:rPr>
              <w:t>d</w:t>
            </w:r>
            <w:r w:rsidRPr="00B21C63">
              <w:rPr>
                <w:lang w:val="en-US"/>
              </w:rPr>
              <w:t>ifferen</w:t>
            </w:r>
            <w:r w:rsidRPr="00B21C63">
              <w:rPr>
                <w:lang w:val="en-US" w:eastAsia="zh-CN"/>
              </w:rPr>
              <w:t>ce</w:t>
            </w:r>
          </w:p>
          <w:p w:rsidR="008268ED" w:rsidRPr="00B21C63" w:rsidRDefault="008268ED" w:rsidP="00FB2FDC">
            <w:pPr>
              <w:spacing w:line="480" w:lineRule="auto"/>
              <w:rPr>
                <w:lang w:val="en-US"/>
              </w:rPr>
            </w:pPr>
            <w:r w:rsidRPr="00B21C63">
              <w:rPr>
                <w:lang w:val="en-US"/>
              </w:rPr>
              <w:t>in bpm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B21C63">
              <w:t>10</w:t>
            </w:r>
            <w:r>
              <w:t>.</w:t>
            </w:r>
            <w:r w:rsidRPr="00B21C63">
              <w:t>35±</w:t>
            </w:r>
            <w:r w:rsidRPr="00B21C63">
              <w:rPr>
                <w:lang w:eastAsia="zh-CN"/>
              </w:rPr>
              <w:t>3</w:t>
            </w:r>
            <w:r>
              <w:rPr>
                <w:lang w:eastAsia="zh-CN"/>
              </w:rPr>
              <w:t>.</w:t>
            </w:r>
            <w:r w:rsidRPr="00B21C63">
              <w:rPr>
                <w:lang w:eastAsia="zh-CN"/>
              </w:rPr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B21C63">
              <w:t>16</w:t>
            </w:r>
            <w:r>
              <w:t>.</w:t>
            </w:r>
            <w:r w:rsidRPr="00B21C63">
              <w:t>56±</w:t>
            </w:r>
            <w:r w:rsidRPr="00B21C63">
              <w:rPr>
                <w:lang w:eastAsia="zh-CN"/>
              </w:rPr>
              <w:t>5</w:t>
            </w:r>
            <w:r>
              <w:rPr>
                <w:lang w:eastAsia="zh-CN"/>
              </w:rPr>
              <w:t>.</w:t>
            </w:r>
            <w:r w:rsidRPr="00B21C63">
              <w:rPr>
                <w:lang w:eastAsia="zh-CN"/>
              </w:rPr>
              <w:t>57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val="en-US"/>
              </w:rPr>
            </w:pPr>
            <w:r w:rsidRPr="00B21C63">
              <w:rPr>
                <w:lang w:val="en-US" w:eastAsia="zh-CN"/>
              </w:rPr>
              <w:t>10</w:t>
            </w:r>
            <w:r>
              <w:rPr>
                <w:lang w:val="en-US" w:eastAsia="zh-CN"/>
              </w:rPr>
              <w:t>.</w:t>
            </w:r>
            <w:r w:rsidRPr="00B21C63">
              <w:rPr>
                <w:lang w:val="en-US" w:eastAsia="zh-CN"/>
              </w:rPr>
              <w:t>45</w:t>
            </w:r>
            <w:r w:rsidRPr="00B21C63">
              <w:rPr>
                <w:lang w:val="en-US"/>
              </w:rPr>
              <w:t>±</w:t>
            </w:r>
            <w:r w:rsidRPr="00B21C63">
              <w:rPr>
                <w:lang w:val="en-US" w:eastAsia="zh-CN"/>
              </w:rPr>
              <w:t>3</w:t>
            </w:r>
            <w:r>
              <w:rPr>
                <w:lang w:val="en-US" w:eastAsia="zh-CN"/>
              </w:rPr>
              <w:t>.</w:t>
            </w:r>
            <w:r w:rsidRPr="00B21C63">
              <w:rPr>
                <w:lang w:val="en-US" w:eastAsia="zh-CN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16</w:t>
            </w:r>
            <w:r>
              <w:t>.</w:t>
            </w:r>
            <w:r w:rsidRPr="00B21C63">
              <w:t>04±</w:t>
            </w:r>
            <w:r w:rsidRPr="00B21C63">
              <w:rPr>
                <w:lang w:eastAsia="zh-CN"/>
              </w:rPr>
              <w:t>6</w:t>
            </w:r>
            <w:r>
              <w:rPr>
                <w:lang w:eastAsia="zh-CN"/>
              </w:rPr>
              <w:t>.</w:t>
            </w:r>
            <w:r w:rsidRPr="00B21C63">
              <w:rPr>
                <w:lang w:eastAsia="zh-CN"/>
              </w:rPr>
              <w:t>07</w:t>
            </w:r>
          </w:p>
        </w:tc>
      </w:tr>
      <w:tr w:rsidR="008268ED" w:rsidRPr="00B21C63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B21C63">
              <w:rPr>
                <w:lang w:val="en-US"/>
              </w:rPr>
              <w:t>RR</w:t>
            </w:r>
            <w:r w:rsidRPr="00B21C63">
              <w:rPr>
                <w:lang w:val="en-US" w:eastAsia="zh-CN"/>
              </w:rPr>
              <w:t>-</w:t>
            </w:r>
            <w:r w:rsidRPr="00B21C63">
              <w:rPr>
                <w:lang w:val="en-US"/>
              </w:rPr>
              <w:t>LF</w:t>
            </w:r>
            <w:r w:rsidRPr="00B21C63">
              <w:rPr>
                <w:lang w:val="en-US" w:eastAsia="zh-CN"/>
              </w:rPr>
              <w:t xml:space="preserve"> during DB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82</w:t>
            </w:r>
            <w:r>
              <w:t>.</w:t>
            </w:r>
            <w:r w:rsidRPr="00B21C63">
              <w:t>00±7</w:t>
            </w:r>
            <w:r>
              <w:t>.</w:t>
            </w:r>
            <w:r w:rsidRPr="00B21C63">
              <w:t>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85</w:t>
            </w:r>
            <w:r>
              <w:t>.</w:t>
            </w:r>
            <w:r w:rsidRPr="00B21C63">
              <w:t>37±4</w:t>
            </w:r>
            <w:r>
              <w:t>.</w:t>
            </w:r>
            <w:r w:rsidRPr="00B21C63"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rPr>
                <w:lang w:eastAsia="zh-CN"/>
              </w:rPr>
              <w:t>8</w:t>
            </w:r>
            <w:r w:rsidRPr="00B21C63">
              <w:t>4</w:t>
            </w:r>
            <w:r>
              <w:t>.</w:t>
            </w:r>
            <w:r w:rsidRPr="00B21C63">
              <w:rPr>
                <w:lang w:eastAsia="zh-CN"/>
              </w:rPr>
              <w:t>84</w:t>
            </w:r>
            <w:r w:rsidRPr="00B21C63">
              <w:t xml:space="preserve"> ±6</w:t>
            </w:r>
            <w:r>
              <w:rPr>
                <w:lang w:eastAsia="zh-CN"/>
              </w:rPr>
              <w:t>.</w:t>
            </w:r>
            <w:r w:rsidRPr="00B21C63">
              <w:rPr>
                <w:lang w:eastAsia="zh-CN"/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ind w:left="-676"/>
              <w:jc w:val="center"/>
            </w:pPr>
            <w:r w:rsidRPr="00B21C63">
              <w:rPr>
                <w:lang w:eastAsia="zh-CN"/>
              </w:rPr>
              <w:t xml:space="preserve">         82</w:t>
            </w:r>
            <w:r>
              <w:rPr>
                <w:lang w:eastAsia="zh-CN"/>
              </w:rPr>
              <w:t>.</w:t>
            </w:r>
            <w:r w:rsidRPr="00B21C63">
              <w:rPr>
                <w:lang w:eastAsia="zh-CN"/>
              </w:rPr>
              <w:t>00</w:t>
            </w:r>
            <w:r w:rsidRPr="00B21C63">
              <w:t>±</w:t>
            </w:r>
            <w:r w:rsidRPr="00B21C63">
              <w:rPr>
                <w:lang w:eastAsia="zh-CN"/>
              </w:rPr>
              <w:t>9</w:t>
            </w:r>
            <w:r>
              <w:t>.</w:t>
            </w:r>
            <w:r w:rsidRPr="00B21C63">
              <w:rPr>
                <w:lang w:eastAsia="zh-CN"/>
              </w:rPr>
              <w:t>6</w:t>
            </w:r>
            <w:r w:rsidRPr="00B21C63">
              <w:t>9</w:t>
            </w:r>
          </w:p>
        </w:tc>
      </w:tr>
      <w:tr w:rsidR="008268ED" w:rsidRPr="00B21C63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B21C63">
              <w:rPr>
                <w:lang w:val="en-US"/>
              </w:rPr>
              <w:t xml:space="preserve">RR-HF during </w:t>
            </w:r>
            <w:r w:rsidRPr="00B21C63">
              <w:rPr>
                <w:lang w:val="en-US" w:eastAsia="zh-CN"/>
              </w:rPr>
              <w:t>DB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7</w:t>
            </w:r>
            <w:r>
              <w:t>.</w:t>
            </w:r>
            <w:r w:rsidRPr="00B21C63">
              <w:t>74±6</w:t>
            </w:r>
            <w:r>
              <w:t>.</w:t>
            </w:r>
            <w:r w:rsidRPr="00B21C63">
              <w:t>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5</w:t>
            </w:r>
            <w:r>
              <w:t>.</w:t>
            </w:r>
            <w:r w:rsidRPr="00B21C63">
              <w:t>69±4</w:t>
            </w:r>
            <w:r>
              <w:t>.</w:t>
            </w:r>
            <w:r w:rsidRPr="00B21C63"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val="en-US"/>
              </w:rPr>
            </w:pPr>
            <w:r w:rsidRPr="00B21C63">
              <w:rPr>
                <w:lang w:val="en-US" w:eastAsia="zh-CN"/>
              </w:rPr>
              <w:t>5</w:t>
            </w:r>
            <w:r>
              <w:rPr>
                <w:lang w:val="en-US" w:eastAsia="zh-CN"/>
              </w:rPr>
              <w:t>.</w:t>
            </w:r>
            <w:r w:rsidRPr="00B21C63">
              <w:rPr>
                <w:lang w:val="en-US" w:eastAsia="zh-CN"/>
              </w:rPr>
              <w:t>64</w:t>
            </w:r>
            <w:r w:rsidRPr="00B21C63">
              <w:rPr>
                <w:lang w:val="en-US"/>
              </w:rPr>
              <w:t xml:space="preserve"> ±</w:t>
            </w:r>
            <w:r w:rsidRPr="00B21C63">
              <w:rPr>
                <w:lang w:val="en-US" w:eastAsia="zh-CN"/>
              </w:rPr>
              <w:t>5</w:t>
            </w:r>
            <w:r>
              <w:rPr>
                <w:lang w:val="en-US" w:eastAsia="zh-CN"/>
              </w:rPr>
              <w:t>.</w:t>
            </w:r>
            <w:r w:rsidRPr="00B21C63">
              <w:rPr>
                <w:lang w:val="en-US" w:eastAsia="zh-CN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val="en-US"/>
              </w:rPr>
            </w:pPr>
            <w:r w:rsidRPr="00B21C63">
              <w:rPr>
                <w:lang w:val="en-US" w:eastAsia="zh-CN"/>
              </w:rPr>
              <w:t>8</w:t>
            </w:r>
            <w:r>
              <w:rPr>
                <w:lang w:val="en-US"/>
              </w:rPr>
              <w:t>.</w:t>
            </w:r>
            <w:r w:rsidRPr="00B21C63">
              <w:rPr>
                <w:lang w:val="en-US"/>
              </w:rPr>
              <w:t>1</w:t>
            </w:r>
            <w:r w:rsidRPr="00B21C63">
              <w:rPr>
                <w:lang w:val="en-US" w:eastAsia="zh-CN"/>
              </w:rPr>
              <w:t>9</w:t>
            </w:r>
            <w:r w:rsidRPr="00B21C63">
              <w:rPr>
                <w:lang w:val="en-US"/>
              </w:rPr>
              <w:t>±</w:t>
            </w:r>
            <w:r w:rsidRPr="00B21C63">
              <w:rPr>
                <w:lang w:val="en-US" w:eastAsia="zh-CN"/>
              </w:rPr>
              <w:t>9</w:t>
            </w:r>
            <w:r>
              <w:rPr>
                <w:lang w:val="en-US" w:eastAsia="zh-CN"/>
              </w:rPr>
              <w:t>.</w:t>
            </w:r>
            <w:r w:rsidRPr="00B21C63">
              <w:rPr>
                <w:lang w:val="en-US" w:eastAsia="zh-CN"/>
              </w:rPr>
              <w:t>01</w:t>
            </w:r>
          </w:p>
        </w:tc>
      </w:tr>
      <w:tr w:rsidR="008268ED" w:rsidRPr="00B21C63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B21C63">
              <w:rPr>
                <w:lang w:val="en-US"/>
              </w:rPr>
              <w:t>LF</w:t>
            </w:r>
            <w:r w:rsidRPr="00B21C63">
              <w:rPr>
                <w:lang w:val="en-US" w:eastAsia="zh-CN"/>
              </w:rPr>
              <w:t>/</w:t>
            </w:r>
            <w:r w:rsidRPr="00B21C63">
              <w:rPr>
                <w:lang w:val="en-US"/>
              </w:rPr>
              <w:t>HF</w:t>
            </w:r>
            <w:r w:rsidRPr="00B21C63">
              <w:rPr>
                <w:lang w:val="en-US" w:eastAsia="zh-CN"/>
              </w:rPr>
              <w:t xml:space="preserve"> r</w:t>
            </w:r>
            <w:r w:rsidRPr="00B21C63">
              <w:rPr>
                <w:lang w:val="en-US"/>
              </w:rPr>
              <w:t>atio</w:t>
            </w:r>
            <w:r w:rsidRPr="00B21C63">
              <w:rPr>
                <w:lang w:val="en-US" w:eastAsia="zh-CN"/>
              </w:rPr>
              <w:t xml:space="preserve"> of </w:t>
            </w:r>
            <w:r w:rsidRPr="00B21C63">
              <w:rPr>
                <w:lang w:val="en-US"/>
              </w:rPr>
              <w:t>RRI</w:t>
            </w:r>
            <w:r w:rsidRPr="00B21C63">
              <w:rPr>
                <w:lang w:val="en-US" w:eastAsia="zh-CN"/>
              </w:rPr>
              <w:t xml:space="preserve"> during DB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19</w:t>
            </w:r>
            <w:r>
              <w:t>.</w:t>
            </w:r>
            <w:r w:rsidRPr="00B21C63">
              <w:t>45±15</w:t>
            </w:r>
            <w:r>
              <w:t>.</w:t>
            </w:r>
            <w:r w:rsidRPr="00B21C63"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22</w:t>
            </w:r>
            <w:r>
              <w:t>.</w:t>
            </w:r>
            <w:r w:rsidRPr="00B21C63">
              <w:t>32±11</w:t>
            </w:r>
            <w:r>
              <w:t>.</w:t>
            </w:r>
            <w:r w:rsidRPr="00B21C63"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val="en-US"/>
              </w:rPr>
            </w:pPr>
            <w:r w:rsidRPr="00B21C63">
              <w:rPr>
                <w:lang w:val="en-US" w:eastAsia="zh-CN"/>
              </w:rPr>
              <w:t>24</w:t>
            </w:r>
            <w:r>
              <w:rPr>
                <w:lang w:val="en-US" w:eastAsia="zh-CN"/>
              </w:rPr>
              <w:t>.</w:t>
            </w:r>
            <w:r w:rsidRPr="00B21C63">
              <w:rPr>
                <w:lang w:val="en-US" w:eastAsia="zh-CN"/>
              </w:rPr>
              <w:t>90</w:t>
            </w:r>
            <w:r w:rsidRPr="00B21C63">
              <w:rPr>
                <w:lang w:val="en-US"/>
              </w:rPr>
              <w:t>±</w:t>
            </w:r>
            <w:r w:rsidRPr="00B21C63">
              <w:rPr>
                <w:lang w:val="en-US" w:eastAsia="zh-CN"/>
              </w:rPr>
              <w:t>1</w:t>
            </w:r>
            <w:r w:rsidRPr="00B21C63">
              <w:rPr>
                <w:lang w:val="en-US"/>
              </w:rPr>
              <w:t>5</w:t>
            </w:r>
            <w:r>
              <w:rPr>
                <w:lang w:val="en-US"/>
              </w:rPr>
              <w:t>.</w:t>
            </w:r>
            <w:r w:rsidRPr="00B21C63">
              <w:rPr>
                <w:lang w:val="en-US" w:eastAsia="zh-CN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val="en-US"/>
              </w:rPr>
            </w:pPr>
            <w:r w:rsidRPr="00B21C63">
              <w:rPr>
                <w:lang w:val="en-US"/>
              </w:rPr>
              <w:t>20</w:t>
            </w:r>
            <w:r>
              <w:rPr>
                <w:lang w:val="en-US"/>
              </w:rPr>
              <w:t>.</w:t>
            </w:r>
            <w:r w:rsidRPr="00B21C63">
              <w:rPr>
                <w:lang w:val="en-US"/>
              </w:rPr>
              <w:t>72±1</w:t>
            </w:r>
            <w:r w:rsidRPr="00B21C63">
              <w:rPr>
                <w:lang w:val="en-US" w:eastAsia="zh-CN"/>
              </w:rPr>
              <w:t>2</w:t>
            </w:r>
            <w:r>
              <w:rPr>
                <w:lang w:val="en-US"/>
              </w:rPr>
              <w:t>.</w:t>
            </w:r>
            <w:r w:rsidRPr="00B21C63">
              <w:rPr>
                <w:lang w:val="en-US" w:eastAsia="zh-CN"/>
              </w:rPr>
              <w:t>0</w:t>
            </w:r>
            <w:r w:rsidRPr="00B21C63">
              <w:rPr>
                <w:lang w:val="en-US"/>
              </w:rPr>
              <w:t>8</w:t>
            </w:r>
          </w:p>
        </w:tc>
      </w:tr>
      <w:tr w:rsidR="008268ED" w:rsidRPr="00B21C63" w:rsidTr="00FB2FDC">
        <w:trPr>
          <w:trHeight w:val="1023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rPr>
                <w:vertAlign w:val="subscript"/>
                <w:lang w:eastAsia="zh-CN"/>
              </w:rPr>
            </w:pPr>
            <w:r w:rsidRPr="00B21C63">
              <w:t>BRS</w:t>
            </w:r>
            <w:r w:rsidRPr="00B21C63">
              <w:rPr>
                <w:lang w:eastAsia="zh-CN"/>
              </w:rPr>
              <w:t xml:space="preserve"> during DB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10</w:t>
            </w:r>
            <w:r>
              <w:t>.</w:t>
            </w:r>
            <w:r w:rsidRPr="00B21C63">
              <w:t>74±3</w:t>
            </w:r>
            <w:r>
              <w:t>.</w:t>
            </w:r>
            <w:r w:rsidRPr="00B21C63">
              <w:t>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16</w:t>
            </w:r>
            <w:r>
              <w:t>.</w:t>
            </w:r>
            <w:r w:rsidRPr="00B21C63">
              <w:t>35±7</w:t>
            </w:r>
            <w:r>
              <w:t>.</w:t>
            </w:r>
            <w:r w:rsidRPr="00B21C63">
              <w:t>79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val="en-US"/>
              </w:rPr>
            </w:pPr>
            <w:r w:rsidRPr="00B21C63">
              <w:rPr>
                <w:lang w:val="en-US"/>
              </w:rPr>
              <w:t>7</w:t>
            </w:r>
            <w:r>
              <w:rPr>
                <w:lang w:val="en-US"/>
              </w:rPr>
              <w:t>.</w:t>
            </w:r>
            <w:r w:rsidRPr="00B21C63">
              <w:rPr>
                <w:lang w:val="en-US" w:eastAsia="zh-CN"/>
              </w:rPr>
              <w:t>8</w:t>
            </w:r>
            <w:r w:rsidRPr="00B21C63">
              <w:rPr>
                <w:lang w:val="en-US"/>
              </w:rPr>
              <w:t>1±</w:t>
            </w:r>
            <w:r w:rsidRPr="00B21C63">
              <w:rPr>
                <w:lang w:val="en-US" w:eastAsia="zh-CN"/>
              </w:rPr>
              <w:t>3</w:t>
            </w:r>
            <w:r>
              <w:rPr>
                <w:lang w:val="en-US" w:eastAsia="zh-CN"/>
              </w:rPr>
              <w:t>.</w:t>
            </w:r>
            <w:r w:rsidRPr="00B21C63">
              <w:rPr>
                <w:lang w:val="en-US" w:eastAsia="zh-CN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rPr>
                <w:lang w:eastAsia="zh-CN"/>
              </w:rPr>
              <w:t>18</w:t>
            </w:r>
            <w:r>
              <w:rPr>
                <w:lang w:eastAsia="zh-CN"/>
              </w:rPr>
              <w:t>.</w:t>
            </w:r>
            <w:r w:rsidRPr="00B21C63">
              <w:rPr>
                <w:lang w:eastAsia="zh-CN"/>
              </w:rPr>
              <w:t>53</w:t>
            </w:r>
            <w:r w:rsidRPr="00B21C63">
              <w:t>±</w:t>
            </w:r>
            <w:r w:rsidRPr="00B21C63">
              <w:rPr>
                <w:lang w:eastAsia="zh-CN"/>
              </w:rPr>
              <w:t>12</w:t>
            </w:r>
            <w:r>
              <w:rPr>
                <w:lang w:eastAsia="zh-CN"/>
              </w:rPr>
              <w:t>.</w:t>
            </w:r>
            <w:r w:rsidRPr="00B21C63">
              <w:rPr>
                <w:lang w:eastAsia="zh-CN"/>
              </w:rPr>
              <w:t>9</w:t>
            </w:r>
            <w:r w:rsidRPr="00B21C63">
              <w:t>7</w:t>
            </w:r>
          </w:p>
        </w:tc>
      </w:tr>
      <w:tr w:rsidR="008268ED" w:rsidRPr="00B21C63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ind w:right="-159"/>
            </w:pPr>
            <w:r w:rsidRPr="00B21C63">
              <w:rPr>
                <w:lang w:eastAsia="zh-CN"/>
              </w:rPr>
              <w:t>Valsalva ratio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B21C63">
              <w:t>1</w:t>
            </w:r>
            <w:r>
              <w:t>.</w:t>
            </w:r>
            <w:r w:rsidRPr="00B21C63">
              <w:t>79±</w:t>
            </w:r>
            <w:r w:rsidRPr="00B21C63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B21C63">
              <w:rPr>
                <w:lang w:eastAsia="zh-CN"/>
              </w:rPr>
              <w:t>48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B21C63">
              <w:t>1</w:t>
            </w:r>
            <w:r>
              <w:t>.</w:t>
            </w:r>
            <w:r w:rsidRPr="00B21C63">
              <w:t>59±</w:t>
            </w:r>
            <w:r w:rsidRPr="00B21C63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B21C63">
              <w:rPr>
                <w:lang w:eastAsia="zh-CN"/>
              </w:rPr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val="en-US"/>
              </w:rPr>
            </w:pPr>
            <w:r w:rsidRPr="00B21C63">
              <w:rPr>
                <w:lang w:val="en-US" w:eastAsia="zh-CN"/>
              </w:rPr>
              <w:t>1</w:t>
            </w:r>
            <w:r>
              <w:rPr>
                <w:lang w:val="en-US" w:eastAsia="zh-CN"/>
              </w:rPr>
              <w:t>.</w:t>
            </w:r>
            <w:r w:rsidRPr="00B21C63">
              <w:rPr>
                <w:lang w:val="en-US" w:eastAsia="zh-CN"/>
              </w:rPr>
              <w:t>6</w:t>
            </w:r>
            <w:r>
              <w:rPr>
                <w:rFonts w:hint="eastAsia"/>
                <w:lang w:val="en-US" w:eastAsia="zh-CN"/>
              </w:rPr>
              <w:t>0</w:t>
            </w:r>
            <w:r w:rsidRPr="00B21C63">
              <w:rPr>
                <w:lang w:val="en-US"/>
              </w:rPr>
              <w:t>±</w:t>
            </w:r>
            <w:r w:rsidRPr="00B21C63">
              <w:rPr>
                <w:lang w:val="en-US" w:eastAsia="zh-CN"/>
              </w:rPr>
              <w:t>0</w:t>
            </w:r>
            <w:r>
              <w:rPr>
                <w:lang w:val="en-US" w:eastAsia="zh-CN"/>
              </w:rPr>
              <w:t>.</w:t>
            </w:r>
            <w:r w:rsidRPr="00B21C63">
              <w:rPr>
                <w:lang w:val="en-US" w:eastAsia="zh-CN"/>
              </w:rPr>
              <w:t>2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ind w:left="-676"/>
              <w:jc w:val="center"/>
              <w:rPr>
                <w:lang w:val="en-US"/>
              </w:rPr>
            </w:pPr>
            <w:r w:rsidRPr="00B21C63">
              <w:rPr>
                <w:lang w:val="en-US" w:eastAsia="zh-CN"/>
              </w:rPr>
              <w:t xml:space="preserve">         1</w:t>
            </w:r>
            <w:r>
              <w:rPr>
                <w:lang w:val="en-US" w:eastAsia="zh-CN"/>
              </w:rPr>
              <w:t>.</w:t>
            </w:r>
            <w:r w:rsidRPr="00B21C63">
              <w:rPr>
                <w:lang w:val="en-US" w:eastAsia="zh-CN"/>
              </w:rPr>
              <w:t>63</w:t>
            </w:r>
            <w:r w:rsidRPr="00B21C63">
              <w:rPr>
                <w:lang w:val="en-US"/>
              </w:rPr>
              <w:t>±</w:t>
            </w:r>
            <w:r w:rsidRPr="00B21C63">
              <w:rPr>
                <w:lang w:val="en-US" w:eastAsia="zh-CN"/>
              </w:rPr>
              <w:t>0</w:t>
            </w:r>
            <w:r>
              <w:rPr>
                <w:lang w:val="en-US" w:eastAsia="zh-CN"/>
              </w:rPr>
              <w:t>.</w:t>
            </w:r>
            <w:r w:rsidRPr="00B21C63">
              <w:rPr>
                <w:lang w:val="en-US" w:eastAsia="zh-CN"/>
              </w:rPr>
              <w:t>28</w:t>
            </w:r>
            <w:r w:rsidRPr="00B21C63">
              <w:rPr>
                <w:lang w:val="en-US"/>
              </w:rPr>
              <w:t>]</w:t>
            </w:r>
          </w:p>
        </w:tc>
      </w:tr>
      <w:tr w:rsidR="008268ED" w:rsidRPr="00B21C63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</w:pPr>
            <w:r w:rsidRPr="00B21C63">
              <w:rPr>
                <w:lang w:eastAsia="zh-CN"/>
              </w:rPr>
              <w:t>Pathological</w:t>
            </w:r>
            <w:r w:rsidRPr="00B21C63">
              <w:t xml:space="preserve"> </w:t>
            </w:r>
            <w:r w:rsidRPr="00B21C63">
              <w:rPr>
                <w:lang w:eastAsia="zh-CN"/>
              </w:rPr>
              <w:t>p</w:t>
            </w:r>
            <w:r w:rsidRPr="00B21C63">
              <w:t>hase IIb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val="en-US" w:eastAsia="zh-CN"/>
              </w:rPr>
            </w:pPr>
            <w:r w:rsidRPr="00B21C63">
              <w:rPr>
                <w:lang w:val="en-US" w:eastAsia="zh-CN"/>
              </w:rPr>
              <w:t>0%</w:t>
            </w:r>
          </w:p>
          <w:p w:rsidR="008268ED" w:rsidRPr="00B21C63" w:rsidRDefault="008268ED" w:rsidP="00FB2FDC">
            <w:pPr>
              <w:spacing w:line="480" w:lineRule="auto"/>
              <w:jc w:val="center"/>
              <w:rPr>
                <w:lang w:val="en-US" w:eastAsia="zh-CN"/>
              </w:rPr>
            </w:pPr>
            <w:r w:rsidRPr="00B21C63">
              <w:rPr>
                <w:lang w:val="en-US" w:eastAsia="zh-CN"/>
              </w:rPr>
              <w:t>(0/7)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val="en-US" w:eastAsia="zh-CN"/>
              </w:rPr>
            </w:pPr>
            <w:r w:rsidRPr="00B21C63">
              <w:rPr>
                <w:lang w:val="en-US" w:eastAsia="zh-CN"/>
              </w:rPr>
              <w:t>0%</w:t>
            </w:r>
          </w:p>
          <w:p w:rsidR="008268ED" w:rsidRPr="00B21C63" w:rsidRDefault="008268ED" w:rsidP="00FB2FDC">
            <w:pPr>
              <w:spacing w:line="480" w:lineRule="auto"/>
              <w:jc w:val="center"/>
              <w:rPr>
                <w:lang w:val="en-US" w:eastAsia="zh-CN"/>
              </w:rPr>
            </w:pPr>
            <w:r w:rsidRPr="00B21C63">
              <w:rPr>
                <w:lang w:val="en-US" w:eastAsia="zh-CN"/>
              </w:rPr>
              <w:t>(0/11)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val="en-US" w:eastAsia="zh-CN"/>
              </w:rPr>
            </w:pPr>
            <w:r w:rsidRPr="00B21C63">
              <w:rPr>
                <w:lang w:val="en-US" w:eastAsia="zh-CN"/>
              </w:rPr>
              <w:t>0%</w:t>
            </w:r>
          </w:p>
          <w:p w:rsidR="008268ED" w:rsidRPr="00B21C63" w:rsidRDefault="008268ED" w:rsidP="00FB2FDC">
            <w:pPr>
              <w:spacing w:line="480" w:lineRule="auto"/>
              <w:jc w:val="center"/>
              <w:rPr>
                <w:lang w:val="en-US" w:eastAsia="zh-CN"/>
              </w:rPr>
            </w:pPr>
            <w:r w:rsidRPr="00B21C63">
              <w:rPr>
                <w:lang w:val="en-US" w:eastAsia="zh-CN"/>
              </w:rPr>
              <w:t>(0/7)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val="en-US" w:eastAsia="zh-CN"/>
              </w:rPr>
            </w:pPr>
            <w:r w:rsidRPr="00B21C63">
              <w:rPr>
                <w:lang w:val="en-US" w:eastAsia="zh-CN"/>
              </w:rPr>
              <w:t>0%</w:t>
            </w:r>
          </w:p>
          <w:p w:rsidR="008268ED" w:rsidRPr="00B21C63" w:rsidRDefault="008268ED" w:rsidP="00FB2FDC">
            <w:pPr>
              <w:spacing w:line="480" w:lineRule="auto"/>
              <w:jc w:val="center"/>
              <w:rPr>
                <w:lang w:val="en-US" w:eastAsia="zh-CN"/>
              </w:rPr>
            </w:pPr>
            <w:r w:rsidRPr="00B21C63">
              <w:rPr>
                <w:lang w:val="en-US" w:eastAsia="zh-CN"/>
              </w:rPr>
              <w:t>(0/11)</w:t>
            </w:r>
          </w:p>
        </w:tc>
      </w:tr>
      <w:tr w:rsidR="008268ED" w:rsidRPr="00B21C63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</w:pPr>
            <w:r w:rsidRPr="00B21C63">
              <w:rPr>
                <w:lang w:eastAsia="zh-CN"/>
              </w:rPr>
              <w:lastRenderedPageBreak/>
              <w:t>Pathological</w:t>
            </w:r>
            <w:r w:rsidRPr="00B21C63">
              <w:t xml:space="preserve"> </w:t>
            </w:r>
            <w:r w:rsidRPr="00B21C63">
              <w:rPr>
                <w:lang w:eastAsia="zh-CN"/>
              </w:rPr>
              <w:t>p</w:t>
            </w:r>
            <w:r w:rsidRPr="00B21C63">
              <w:t>hase IV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B21C63">
              <w:rPr>
                <w:lang w:eastAsia="zh-CN"/>
              </w:rPr>
              <w:t>0%</w:t>
            </w:r>
          </w:p>
          <w:p w:rsidR="008268ED" w:rsidRPr="00B21C63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B21C63">
              <w:rPr>
                <w:lang w:eastAsia="zh-CN"/>
              </w:rPr>
              <w:t>(0/7)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B21C63">
              <w:rPr>
                <w:lang w:eastAsia="zh-CN"/>
              </w:rPr>
              <w:t>9</w:t>
            </w:r>
            <w:r>
              <w:rPr>
                <w:lang w:eastAsia="zh-CN"/>
              </w:rPr>
              <w:t>.</w:t>
            </w:r>
            <w:r w:rsidRPr="00B21C63">
              <w:rPr>
                <w:lang w:eastAsia="zh-CN"/>
              </w:rPr>
              <w:t>1%</w:t>
            </w:r>
          </w:p>
          <w:p w:rsidR="008268ED" w:rsidRPr="00B21C63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B21C63">
              <w:rPr>
                <w:lang w:eastAsia="zh-CN"/>
              </w:rPr>
              <w:t>(1/11)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B21C63">
              <w:rPr>
                <w:lang w:eastAsia="zh-CN"/>
              </w:rPr>
              <w:t>12</w:t>
            </w:r>
            <w:r>
              <w:rPr>
                <w:lang w:eastAsia="zh-CN"/>
              </w:rPr>
              <w:t>.</w:t>
            </w:r>
            <w:r w:rsidRPr="00B21C63">
              <w:rPr>
                <w:lang w:eastAsia="zh-CN"/>
              </w:rPr>
              <w:t>5%</w:t>
            </w:r>
          </w:p>
          <w:p w:rsidR="008268ED" w:rsidRPr="00B21C63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B21C63">
              <w:rPr>
                <w:lang w:eastAsia="zh-CN"/>
              </w:rPr>
              <w:t>(1/7)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B21C63">
              <w:rPr>
                <w:lang w:eastAsia="zh-CN"/>
              </w:rPr>
              <w:t>0%</w:t>
            </w:r>
          </w:p>
          <w:p w:rsidR="008268ED" w:rsidRPr="00B21C63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B21C63">
              <w:rPr>
                <w:lang w:eastAsia="zh-CN"/>
              </w:rPr>
              <w:t>(0/11)</w:t>
            </w:r>
          </w:p>
        </w:tc>
      </w:tr>
      <w:tr w:rsidR="008268ED" w:rsidRPr="00B21C63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rPr>
                <w:vertAlign w:val="subscript"/>
                <w:lang w:val="en-US" w:eastAsia="zh-CN"/>
              </w:rPr>
            </w:pPr>
            <w:r w:rsidRPr="00B21C63">
              <w:rPr>
                <w:lang w:val="en-US"/>
              </w:rPr>
              <w:t>SBP decrease</w:t>
            </w:r>
            <w:r w:rsidRPr="00B21C63">
              <w:rPr>
                <w:lang w:val="en-US" w:eastAsia="zh-CN"/>
              </w:rPr>
              <w:t xml:space="preserve"> during tilt</w:t>
            </w:r>
            <w:r w:rsidRPr="00B21C63">
              <w:rPr>
                <w:lang w:val="en-US"/>
              </w:rPr>
              <w:t xml:space="preserve"> </w:t>
            </w:r>
            <w:r w:rsidRPr="00B21C63">
              <w:rPr>
                <w:lang w:val="en-US" w:eastAsia="zh-CN"/>
              </w:rPr>
              <w:t>(</w:t>
            </w:r>
            <w:r w:rsidRPr="00B21C63">
              <w:rPr>
                <w:lang w:val="en-US"/>
              </w:rPr>
              <w:t>mmHg</w:t>
            </w:r>
            <w:r w:rsidRPr="00B21C63">
              <w:rPr>
                <w:lang w:val="en-US" w:eastAsia="zh-CN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B21C63">
              <w:t>-3</w:t>
            </w:r>
            <w:r>
              <w:t>.</w:t>
            </w:r>
            <w:r w:rsidRPr="00B21C63">
              <w:t>13±6</w:t>
            </w:r>
            <w:r>
              <w:t>.</w:t>
            </w:r>
            <w:r w:rsidRPr="00B21C63">
              <w:t>51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B21C63">
              <w:t>1</w:t>
            </w:r>
            <w:r>
              <w:t>.</w:t>
            </w:r>
            <w:r w:rsidRPr="00B21C63">
              <w:t>36±7</w:t>
            </w:r>
            <w:r>
              <w:t>.</w:t>
            </w:r>
            <w:r w:rsidRPr="00B21C63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B21C63">
              <w:t>-</w:t>
            </w:r>
            <w:r>
              <w:rPr>
                <w:rFonts w:hint="eastAsia"/>
                <w:lang w:eastAsia="zh-CN"/>
              </w:rPr>
              <w:t>4</w:t>
            </w:r>
            <w:r>
              <w:t>.</w:t>
            </w:r>
            <w:r>
              <w:rPr>
                <w:rFonts w:hint="eastAsia"/>
                <w:lang w:eastAsia="zh-CN"/>
              </w:rPr>
              <w:t>38</w:t>
            </w:r>
            <w:r w:rsidRPr="00B21C63">
              <w:t>±4</w:t>
            </w:r>
            <w:r>
              <w:t>.</w:t>
            </w:r>
            <w:r>
              <w:rPr>
                <w:rFonts w:hint="eastAsia"/>
                <w:lang w:eastAsia="zh-CN"/>
              </w:rPr>
              <w:t>9</w:t>
            </w:r>
            <w:r w:rsidRPr="00B21C63"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ind w:left="-218"/>
              <w:jc w:val="center"/>
              <w:rPr>
                <w:lang w:eastAsia="zh-CN"/>
              </w:rPr>
            </w:pPr>
            <w:r w:rsidRPr="00B21C63">
              <w:rPr>
                <w:lang w:eastAsia="zh-CN"/>
              </w:rPr>
              <w:t>0</w:t>
            </w:r>
            <w:r>
              <w:t>.</w:t>
            </w:r>
            <w:r w:rsidRPr="00B21C63">
              <w:t>45±8</w:t>
            </w:r>
            <w:r>
              <w:t>.</w:t>
            </w:r>
            <w:r w:rsidRPr="00B21C63">
              <w:t>50</w:t>
            </w:r>
          </w:p>
        </w:tc>
      </w:tr>
      <w:tr w:rsidR="008268ED" w:rsidRPr="00554CF9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B21C63">
              <w:rPr>
                <w:lang w:val="en-US" w:eastAsia="zh-CN"/>
              </w:rPr>
              <w:t>DBP decrease during tilt (</w:t>
            </w:r>
            <w:r w:rsidRPr="00B21C63">
              <w:rPr>
                <w:lang w:val="en-US"/>
              </w:rPr>
              <w:t>mmHg</w:t>
            </w:r>
            <w:r w:rsidRPr="00B21C63">
              <w:rPr>
                <w:lang w:val="en-US" w:eastAsia="zh-CN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B21C63">
              <w:t>1</w:t>
            </w:r>
            <w:r>
              <w:t>.</w:t>
            </w:r>
            <w:r w:rsidRPr="00B21C63">
              <w:t>25±3</w:t>
            </w:r>
            <w:r>
              <w:t>.</w:t>
            </w:r>
            <w:r w:rsidRPr="00B21C63">
              <w:t>5</w:t>
            </w:r>
            <w:r w:rsidRPr="00B21C63">
              <w:rPr>
                <w:lang w:eastAsia="zh-CN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B21C63">
              <w:t>5</w:t>
            </w:r>
            <w:r>
              <w:t>.</w:t>
            </w:r>
            <w:r w:rsidRPr="00B21C63">
              <w:t>00±4</w:t>
            </w:r>
            <w:r>
              <w:t>.</w:t>
            </w:r>
            <w:r w:rsidRPr="00B21C63">
              <w:t>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554CF9" w:rsidRDefault="008268ED" w:rsidP="00FB2FDC">
            <w:pPr>
              <w:spacing w:line="480" w:lineRule="auto"/>
              <w:jc w:val="center"/>
              <w:rPr>
                <w:lang w:val="en-US" w:eastAsia="zh-CN"/>
              </w:rPr>
            </w:pPr>
            <w:r w:rsidRPr="00554CF9">
              <w:rPr>
                <w:lang w:val="en-US" w:eastAsia="zh-CN"/>
              </w:rPr>
              <w:t>0.</w:t>
            </w:r>
            <w:r>
              <w:rPr>
                <w:rFonts w:hint="eastAsia"/>
                <w:lang w:val="en-US" w:eastAsia="zh-CN"/>
              </w:rPr>
              <w:t>00</w:t>
            </w:r>
            <w:r w:rsidRPr="00554CF9">
              <w:rPr>
                <w:lang w:val="en-US" w:eastAsia="zh-CN"/>
              </w:rPr>
              <w:t>±4.6</w:t>
            </w:r>
            <w:r w:rsidRPr="00554CF9"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554CF9" w:rsidRDefault="008268ED" w:rsidP="00FB2FDC">
            <w:pPr>
              <w:spacing w:line="480" w:lineRule="auto"/>
              <w:jc w:val="center"/>
              <w:rPr>
                <w:lang w:val="en-US" w:eastAsia="zh-CN"/>
              </w:rPr>
            </w:pPr>
            <w:r w:rsidRPr="00554CF9">
              <w:rPr>
                <w:lang w:val="en-US" w:eastAsia="zh-CN"/>
              </w:rPr>
              <w:t>2.73±5.18</w:t>
            </w:r>
          </w:p>
        </w:tc>
      </w:tr>
      <w:tr w:rsidR="008268ED" w:rsidRPr="00554CF9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B21C63">
              <w:rPr>
                <w:lang w:val="en-US" w:eastAsia="zh-CN"/>
              </w:rPr>
              <w:t>HR increase</w:t>
            </w:r>
            <w:r w:rsidRPr="00B21C63">
              <w:rPr>
                <w:lang w:val="en-US"/>
              </w:rPr>
              <w:t xml:space="preserve"> during </w:t>
            </w:r>
            <w:r w:rsidRPr="00B21C63">
              <w:rPr>
                <w:lang w:val="en-US" w:eastAsia="zh-CN"/>
              </w:rPr>
              <w:t>tilt</w:t>
            </w:r>
            <w:r w:rsidRPr="00B21C63">
              <w:rPr>
                <w:lang w:val="en-US"/>
              </w:rPr>
              <w:t xml:space="preserve"> </w:t>
            </w:r>
            <w:r w:rsidRPr="00B21C63">
              <w:rPr>
                <w:lang w:val="en-US" w:eastAsia="zh-CN"/>
              </w:rPr>
              <w:t>(</w:t>
            </w:r>
            <w:r w:rsidRPr="00B21C63">
              <w:rPr>
                <w:lang w:val="en-US"/>
              </w:rPr>
              <w:t>bpm</w:t>
            </w:r>
            <w:r w:rsidRPr="00B21C63">
              <w:rPr>
                <w:lang w:val="en-US" w:eastAsia="zh-CN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554CF9" w:rsidRDefault="008268ED" w:rsidP="00FB2FDC">
            <w:pPr>
              <w:spacing w:line="480" w:lineRule="auto"/>
              <w:jc w:val="center"/>
              <w:rPr>
                <w:lang w:val="en-US" w:eastAsia="zh-CN"/>
              </w:rPr>
            </w:pPr>
            <w:r w:rsidRPr="00554CF9">
              <w:rPr>
                <w:lang w:val="en-US"/>
              </w:rPr>
              <w:t>17.22±</w:t>
            </w:r>
            <w:r w:rsidRPr="00554CF9">
              <w:rPr>
                <w:lang w:val="en-US" w:eastAsia="zh-CN"/>
              </w:rPr>
              <w:t>6.67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554CF9" w:rsidRDefault="008268ED" w:rsidP="00FB2FDC">
            <w:pPr>
              <w:spacing w:line="480" w:lineRule="auto"/>
              <w:jc w:val="center"/>
              <w:rPr>
                <w:lang w:val="en-US" w:eastAsia="zh-CN"/>
              </w:rPr>
            </w:pPr>
            <w:r w:rsidRPr="00554CF9">
              <w:rPr>
                <w:lang w:val="en-US"/>
              </w:rPr>
              <w:t>15.91±3.0</w:t>
            </w:r>
            <w:r w:rsidRPr="00554CF9">
              <w:rPr>
                <w:lang w:val="en-US" w:eastAsia="zh-CN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554CF9" w:rsidRDefault="008268ED" w:rsidP="00FB2FDC">
            <w:pPr>
              <w:spacing w:line="480" w:lineRule="auto"/>
              <w:jc w:val="center"/>
              <w:rPr>
                <w:lang w:val="en-US" w:eastAsia="zh-CN"/>
              </w:rPr>
            </w:pPr>
            <w:r w:rsidRPr="00554CF9">
              <w:rPr>
                <w:lang w:val="en-US" w:eastAsia="zh-CN"/>
              </w:rPr>
              <w:t>12.22±3.63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554CF9" w:rsidRDefault="008268ED" w:rsidP="00FB2FDC">
            <w:pPr>
              <w:spacing w:line="480" w:lineRule="auto"/>
              <w:jc w:val="center"/>
              <w:rPr>
                <w:lang w:val="en-US" w:eastAsia="zh-CN"/>
              </w:rPr>
            </w:pPr>
            <w:r w:rsidRPr="00554CF9">
              <w:rPr>
                <w:lang w:val="en-US" w:eastAsia="zh-CN"/>
              </w:rPr>
              <w:t>14.09±8.31</w:t>
            </w:r>
          </w:p>
        </w:tc>
      </w:tr>
      <w:tr w:rsidR="008268ED" w:rsidRPr="00B21C63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554CF9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554CF9">
              <w:rPr>
                <w:lang w:val="en-US" w:eastAsia="zh-CN"/>
              </w:rPr>
              <w:t>RR-LF (during tilt)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554CF9" w:rsidRDefault="008268ED" w:rsidP="00FB2FDC">
            <w:pPr>
              <w:spacing w:line="480" w:lineRule="auto"/>
              <w:jc w:val="center"/>
              <w:rPr>
                <w:lang w:val="en-US"/>
              </w:rPr>
            </w:pPr>
            <w:r w:rsidRPr="00554CF9">
              <w:rPr>
                <w:lang w:val="en-US"/>
              </w:rPr>
              <w:t>67.65±9.80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554CF9" w:rsidRDefault="008268ED" w:rsidP="00FB2FDC">
            <w:pPr>
              <w:spacing w:line="480" w:lineRule="auto"/>
              <w:jc w:val="center"/>
              <w:rPr>
                <w:lang w:val="en-US"/>
              </w:rPr>
            </w:pPr>
            <w:r w:rsidRPr="00554CF9">
              <w:rPr>
                <w:lang w:val="en-US"/>
              </w:rPr>
              <w:t>70.86±9.29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59</w:t>
            </w:r>
            <w:r>
              <w:rPr>
                <w:lang w:eastAsia="zh-CN"/>
              </w:rPr>
              <w:t>.</w:t>
            </w:r>
            <w:r>
              <w:rPr>
                <w:rFonts w:hint="eastAsia"/>
                <w:lang w:eastAsia="zh-CN"/>
              </w:rPr>
              <w:t>87</w:t>
            </w:r>
            <w:r w:rsidRPr="00B21C63">
              <w:rPr>
                <w:lang w:eastAsia="zh-CN"/>
              </w:rPr>
              <w:t>±</w:t>
            </w:r>
            <w:r>
              <w:rPr>
                <w:rFonts w:hint="eastAsia"/>
                <w:lang w:eastAsia="zh-CN"/>
              </w:rPr>
              <w:t>10.58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B21C63">
              <w:rPr>
                <w:lang w:eastAsia="zh-CN"/>
              </w:rPr>
              <w:t>67</w:t>
            </w:r>
            <w:r>
              <w:rPr>
                <w:lang w:eastAsia="zh-CN"/>
              </w:rPr>
              <w:t>.</w:t>
            </w:r>
            <w:r w:rsidRPr="00B21C63">
              <w:rPr>
                <w:lang w:eastAsia="zh-CN"/>
              </w:rPr>
              <w:t>71±11</w:t>
            </w:r>
            <w:r>
              <w:rPr>
                <w:lang w:eastAsia="zh-CN"/>
              </w:rPr>
              <w:t>.</w:t>
            </w:r>
            <w:r w:rsidRPr="00B21C63">
              <w:rPr>
                <w:lang w:eastAsia="zh-CN"/>
              </w:rPr>
              <w:t>73</w:t>
            </w:r>
          </w:p>
        </w:tc>
      </w:tr>
      <w:tr w:rsidR="008268ED" w:rsidRPr="00B21C63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rPr>
                <w:lang w:eastAsia="zh-CN"/>
              </w:rPr>
            </w:pPr>
            <w:r w:rsidRPr="00B21C63">
              <w:rPr>
                <w:lang w:eastAsia="zh-CN"/>
              </w:rPr>
              <w:t xml:space="preserve">RR-HF (during tilt)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11</w:t>
            </w:r>
            <w:r>
              <w:t>.</w:t>
            </w:r>
            <w:r w:rsidRPr="00B21C63">
              <w:t>48±6</w:t>
            </w:r>
            <w:r>
              <w:t>.</w:t>
            </w:r>
            <w:r w:rsidRPr="00B21C63">
              <w:t>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10</w:t>
            </w:r>
            <w:r>
              <w:t>.</w:t>
            </w:r>
            <w:r w:rsidRPr="00B21C63">
              <w:t>05±7</w:t>
            </w:r>
            <w:r>
              <w:t>.</w:t>
            </w:r>
            <w:r w:rsidRPr="00B21C63">
              <w:t>27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554CF9" w:rsidRDefault="008268ED" w:rsidP="00FB2FDC">
            <w:pPr>
              <w:spacing w:line="480" w:lineRule="auto"/>
              <w:jc w:val="center"/>
              <w:rPr>
                <w:lang w:val="en-US" w:eastAsia="zh-CN"/>
              </w:rPr>
            </w:pPr>
            <w:r w:rsidRPr="00554CF9">
              <w:rPr>
                <w:lang w:val="en-US" w:eastAsia="zh-CN"/>
              </w:rPr>
              <w:t>12.</w:t>
            </w:r>
            <w:r>
              <w:rPr>
                <w:rFonts w:hint="eastAsia"/>
                <w:lang w:val="en-US" w:eastAsia="zh-CN"/>
              </w:rPr>
              <w:t>91</w:t>
            </w:r>
            <w:r w:rsidRPr="00554CF9">
              <w:rPr>
                <w:lang w:val="en-US" w:eastAsia="zh-CN"/>
              </w:rPr>
              <w:t>±6.1</w:t>
            </w: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554CF9" w:rsidRDefault="008268ED" w:rsidP="00FB2FDC">
            <w:pPr>
              <w:spacing w:line="480" w:lineRule="auto"/>
              <w:jc w:val="center"/>
              <w:rPr>
                <w:lang w:val="en-US" w:eastAsia="zh-CN"/>
              </w:rPr>
            </w:pPr>
            <w:r w:rsidRPr="00554CF9">
              <w:rPr>
                <w:lang w:val="en-US" w:eastAsia="zh-CN"/>
              </w:rPr>
              <w:t>12.06±12.98</w:t>
            </w:r>
          </w:p>
        </w:tc>
      </w:tr>
      <w:tr w:rsidR="008268ED" w:rsidRPr="00B21C63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B21C63">
              <w:rPr>
                <w:lang w:val="en-US" w:eastAsia="zh-CN"/>
              </w:rPr>
              <w:t>LF/HF ratio of RRI (during tilt)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554CF9" w:rsidRDefault="008268ED" w:rsidP="00FB2FDC">
            <w:pPr>
              <w:spacing w:line="480" w:lineRule="auto"/>
              <w:jc w:val="center"/>
              <w:rPr>
                <w:lang w:val="en-US"/>
              </w:rPr>
            </w:pPr>
            <w:r w:rsidRPr="00554CF9">
              <w:rPr>
                <w:lang w:val="en-US"/>
              </w:rPr>
              <w:t>10.95±5.47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554CF9" w:rsidRDefault="008268ED" w:rsidP="00FB2FDC">
            <w:pPr>
              <w:spacing w:line="480" w:lineRule="auto"/>
              <w:jc w:val="center"/>
              <w:rPr>
                <w:lang w:val="en-US"/>
              </w:rPr>
            </w:pPr>
            <w:r w:rsidRPr="00554CF9">
              <w:rPr>
                <w:lang w:val="en-US"/>
              </w:rPr>
              <w:t>12.98±7.35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554CF9" w:rsidRDefault="008268ED" w:rsidP="00FB2FDC">
            <w:pPr>
              <w:spacing w:line="480" w:lineRule="auto"/>
              <w:jc w:val="center"/>
              <w:rPr>
                <w:lang w:val="en-US" w:eastAsia="zh-CN"/>
              </w:rPr>
            </w:pPr>
            <w:r w:rsidRPr="00554CF9">
              <w:rPr>
                <w:lang w:val="en-US" w:eastAsia="zh-CN"/>
              </w:rPr>
              <w:t>9.</w:t>
            </w:r>
            <w:r>
              <w:rPr>
                <w:rFonts w:hint="eastAsia"/>
                <w:lang w:val="en-US" w:eastAsia="zh-CN"/>
              </w:rPr>
              <w:t>31</w:t>
            </w:r>
            <w:r w:rsidRPr="00554CF9">
              <w:rPr>
                <w:lang w:val="en-US" w:eastAsia="zh-CN"/>
              </w:rPr>
              <w:t>±5.</w:t>
            </w:r>
            <w:r>
              <w:rPr>
                <w:rFonts w:hint="eastAsia"/>
                <w:lang w:val="en-US" w:eastAsia="zh-CN"/>
              </w:rPr>
              <w:t>95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554CF9" w:rsidRDefault="008268ED" w:rsidP="00FB2FDC">
            <w:pPr>
              <w:spacing w:line="480" w:lineRule="auto"/>
              <w:jc w:val="center"/>
              <w:rPr>
                <w:lang w:val="en-US" w:eastAsia="zh-CN"/>
              </w:rPr>
            </w:pPr>
            <w:r w:rsidRPr="00554CF9">
              <w:rPr>
                <w:lang w:val="en-US" w:eastAsia="zh-CN"/>
              </w:rPr>
              <w:t>13.80±8.57</w:t>
            </w:r>
          </w:p>
        </w:tc>
      </w:tr>
      <w:tr w:rsidR="008268ED" w:rsidRPr="00B21C63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B21C63">
              <w:rPr>
                <w:lang w:val="en-US" w:eastAsia="zh-CN"/>
              </w:rPr>
              <w:t>BRS(during tilt)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554CF9" w:rsidRDefault="008268ED" w:rsidP="00FB2FDC">
            <w:pPr>
              <w:spacing w:line="480" w:lineRule="auto"/>
              <w:jc w:val="center"/>
              <w:rPr>
                <w:lang w:val="en-US"/>
              </w:rPr>
            </w:pPr>
            <w:r w:rsidRPr="00554CF9">
              <w:rPr>
                <w:lang w:val="en-US"/>
              </w:rPr>
              <w:t>5.25±2.84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554CF9" w:rsidRDefault="008268ED" w:rsidP="00FB2FDC">
            <w:pPr>
              <w:spacing w:line="480" w:lineRule="auto"/>
              <w:jc w:val="center"/>
              <w:rPr>
                <w:lang w:val="en-US"/>
              </w:rPr>
            </w:pPr>
            <w:r w:rsidRPr="00554CF9">
              <w:rPr>
                <w:lang w:val="en-US"/>
              </w:rPr>
              <w:t>6.32±3.92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lang w:eastAsia="zh-CN"/>
              </w:rPr>
              <w:t>.</w:t>
            </w:r>
            <w:r>
              <w:rPr>
                <w:rFonts w:hint="eastAsia"/>
                <w:lang w:eastAsia="zh-CN"/>
              </w:rPr>
              <w:t>74</w:t>
            </w:r>
            <w:r w:rsidRPr="00B21C63">
              <w:rPr>
                <w:lang w:eastAsia="zh-CN"/>
              </w:rPr>
              <w:t>±1</w:t>
            </w:r>
            <w:r>
              <w:rPr>
                <w:lang w:eastAsia="zh-CN"/>
              </w:rPr>
              <w:t>.</w:t>
            </w:r>
            <w:r>
              <w:rPr>
                <w:rFonts w:hint="eastAsia"/>
                <w:lang w:eastAsia="zh-CN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B21C63">
              <w:rPr>
                <w:lang w:eastAsia="zh-CN"/>
              </w:rPr>
              <w:t>6</w:t>
            </w:r>
            <w:r>
              <w:rPr>
                <w:lang w:eastAsia="zh-CN"/>
              </w:rPr>
              <w:t>.</w:t>
            </w:r>
            <w:r w:rsidRPr="00B21C63">
              <w:rPr>
                <w:lang w:eastAsia="zh-CN"/>
              </w:rPr>
              <w:t>71±4</w:t>
            </w:r>
            <w:r>
              <w:rPr>
                <w:lang w:eastAsia="zh-CN"/>
              </w:rPr>
              <w:t>.</w:t>
            </w:r>
            <w:r w:rsidRPr="00B21C63">
              <w:rPr>
                <w:lang w:eastAsia="zh-CN"/>
              </w:rPr>
              <w:t>84</w:t>
            </w:r>
          </w:p>
        </w:tc>
      </w:tr>
      <w:tr w:rsidR="008268ED" w:rsidRPr="00B21C63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B21C63">
              <w:rPr>
                <w:lang w:val="en-US" w:eastAsia="zh-CN"/>
              </w:rPr>
              <w:t>BRS difference during tilt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5</w:t>
            </w:r>
            <w:r>
              <w:t>.</w:t>
            </w:r>
            <w:r w:rsidRPr="00B21C63">
              <w:t>61±3</w:t>
            </w:r>
            <w:r>
              <w:t>.</w:t>
            </w:r>
            <w:r w:rsidRPr="00B21C63">
              <w:t>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6</w:t>
            </w:r>
            <w:r>
              <w:t>.</w:t>
            </w:r>
            <w:r w:rsidRPr="00B21C63">
              <w:t>58±7</w:t>
            </w:r>
            <w:r>
              <w:t>.</w:t>
            </w:r>
            <w:r w:rsidRPr="00B21C63"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B21C63">
              <w:rPr>
                <w:lang w:eastAsia="zh-CN"/>
              </w:rPr>
              <w:t>2</w:t>
            </w:r>
            <w:r>
              <w:rPr>
                <w:lang w:eastAsia="zh-CN"/>
              </w:rPr>
              <w:t>.</w:t>
            </w:r>
            <w:r>
              <w:rPr>
                <w:rFonts w:hint="eastAsia"/>
                <w:lang w:eastAsia="zh-CN"/>
              </w:rPr>
              <w:t>32</w:t>
            </w:r>
            <w:r w:rsidRPr="00B21C63">
              <w:rPr>
                <w:lang w:eastAsia="zh-CN"/>
              </w:rPr>
              <w:t>±2</w:t>
            </w:r>
            <w:r>
              <w:rPr>
                <w:lang w:eastAsia="zh-CN"/>
              </w:rPr>
              <w:t>.</w:t>
            </w:r>
            <w:r>
              <w:rPr>
                <w:rFonts w:hint="eastAsia"/>
                <w:lang w:eastAsia="zh-CN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B21C63">
              <w:rPr>
                <w:lang w:eastAsia="zh-CN"/>
              </w:rPr>
              <w:t>5</w:t>
            </w:r>
            <w:r>
              <w:rPr>
                <w:lang w:eastAsia="zh-CN"/>
              </w:rPr>
              <w:t>.</w:t>
            </w:r>
            <w:r w:rsidRPr="00B21C63">
              <w:rPr>
                <w:lang w:eastAsia="zh-CN"/>
              </w:rPr>
              <w:t>19±4</w:t>
            </w:r>
            <w:r>
              <w:rPr>
                <w:lang w:eastAsia="zh-CN"/>
              </w:rPr>
              <w:t>.</w:t>
            </w:r>
            <w:r w:rsidRPr="00B21C63">
              <w:rPr>
                <w:lang w:eastAsia="zh-CN"/>
              </w:rPr>
              <w:t>32</w:t>
            </w:r>
          </w:p>
        </w:tc>
      </w:tr>
      <w:tr w:rsidR="008268ED" w:rsidRPr="00B21C63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ind w:right="-159"/>
              <w:rPr>
                <w:vertAlign w:val="subscript"/>
                <w:lang w:eastAsia="zh-CN"/>
              </w:rPr>
            </w:pPr>
            <w:r w:rsidRPr="00B21C63">
              <w:rPr>
                <w:lang w:eastAsia="zh-CN"/>
              </w:rPr>
              <w:t>SBP during daytime (mmHg)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128</w:t>
            </w:r>
            <w:r>
              <w:t>.</w:t>
            </w:r>
            <w:r w:rsidRPr="00B21C63">
              <w:t>80±5</w:t>
            </w:r>
            <w:r>
              <w:t>.</w:t>
            </w:r>
            <w:r w:rsidRPr="00B21C63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128</w:t>
            </w:r>
            <w:r>
              <w:t>.</w:t>
            </w:r>
            <w:r w:rsidRPr="00B21C63">
              <w:t>90±11</w:t>
            </w:r>
            <w:r>
              <w:t>.</w:t>
            </w:r>
            <w:r w:rsidRPr="00B21C63"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color w:val="000000"/>
                <w:lang w:val="en-US" w:eastAsia="zh-CN"/>
              </w:rPr>
            </w:pPr>
            <w:r w:rsidRPr="00B21C63">
              <w:rPr>
                <w:color w:val="000000"/>
                <w:lang w:val="en-US" w:eastAsia="zh-CN"/>
              </w:rPr>
              <w:t>1</w:t>
            </w:r>
            <w:r>
              <w:rPr>
                <w:rFonts w:hint="eastAsia"/>
                <w:color w:val="000000"/>
                <w:lang w:val="en-US" w:eastAsia="zh-CN"/>
              </w:rPr>
              <w:t>28</w:t>
            </w:r>
            <w:r>
              <w:rPr>
                <w:color w:val="000000"/>
                <w:lang w:val="en-US" w:eastAsia="zh-CN"/>
              </w:rPr>
              <w:t>.</w:t>
            </w:r>
            <w:r>
              <w:rPr>
                <w:rFonts w:hint="eastAsia"/>
                <w:color w:val="000000"/>
                <w:lang w:val="en-US" w:eastAsia="zh-CN"/>
              </w:rPr>
              <w:t>54</w:t>
            </w:r>
            <w:r w:rsidRPr="00B21C63">
              <w:rPr>
                <w:color w:val="000000"/>
                <w:lang w:val="en-US" w:eastAsia="zh-CN"/>
              </w:rPr>
              <w:t>±11</w:t>
            </w:r>
            <w:r>
              <w:rPr>
                <w:color w:val="000000"/>
                <w:lang w:val="en-US" w:eastAsia="zh-CN"/>
              </w:rPr>
              <w:t>.</w:t>
            </w:r>
            <w:r w:rsidRPr="00B21C63">
              <w:rPr>
                <w:color w:val="000000"/>
                <w:lang w:val="en-US" w:eastAsia="zh-CN"/>
              </w:rPr>
              <w:t>1</w:t>
            </w:r>
            <w:r>
              <w:rPr>
                <w:rFonts w:hint="eastAsia"/>
                <w:color w:val="000000"/>
                <w:lang w:val="en-US" w:eastAsia="zh-CN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color w:val="000000"/>
                <w:lang w:val="en-US" w:eastAsia="zh-CN"/>
              </w:rPr>
            </w:pPr>
            <w:r w:rsidRPr="00B21C63">
              <w:rPr>
                <w:color w:val="000000"/>
                <w:lang w:val="en-US" w:eastAsia="zh-CN"/>
              </w:rPr>
              <w:t>125</w:t>
            </w:r>
            <w:r>
              <w:rPr>
                <w:color w:val="000000"/>
                <w:lang w:val="en-US" w:eastAsia="zh-CN"/>
              </w:rPr>
              <w:t>.</w:t>
            </w:r>
            <w:r w:rsidRPr="00B21C63">
              <w:rPr>
                <w:color w:val="000000"/>
                <w:lang w:val="en-US" w:eastAsia="zh-CN"/>
              </w:rPr>
              <w:t>49±9</w:t>
            </w:r>
            <w:r>
              <w:rPr>
                <w:color w:val="000000"/>
                <w:lang w:val="en-US" w:eastAsia="zh-CN"/>
              </w:rPr>
              <w:t>.</w:t>
            </w:r>
            <w:r w:rsidRPr="00B21C63">
              <w:rPr>
                <w:color w:val="000000"/>
                <w:lang w:val="en-US" w:eastAsia="zh-CN"/>
              </w:rPr>
              <w:t>72</w:t>
            </w:r>
          </w:p>
        </w:tc>
      </w:tr>
      <w:tr w:rsidR="008268ED" w:rsidRPr="00B21C63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rPr>
                <w:vertAlign w:val="subscript"/>
                <w:lang w:eastAsia="zh-CN"/>
              </w:rPr>
            </w:pPr>
            <w:r w:rsidRPr="00B21C63">
              <w:rPr>
                <w:lang w:eastAsia="zh-CN"/>
              </w:rPr>
              <w:t>DBP during daytime (mmHg)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76</w:t>
            </w:r>
            <w:r>
              <w:t>.</w:t>
            </w:r>
            <w:r w:rsidRPr="00B21C63">
              <w:t>93±6</w:t>
            </w:r>
            <w:r>
              <w:t>.</w:t>
            </w:r>
            <w:r w:rsidRPr="00B21C63">
              <w:t>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75</w:t>
            </w:r>
            <w:r>
              <w:t>.</w:t>
            </w:r>
            <w:r w:rsidRPr="00B21C63">
              <w:t>84±4</w:t>
            </w:r>
            <w:r>
              <w:t>.</w:t>
            </w:r>
            <w:r w:rsidRPr="00B21C63"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color w:val="000000"/>
                <w:lang w:val="en-US" w:eastAsia="zh-CN"/>
              </w:rPr>
            </w:pPr>
            <w:r w:rsidRPr="00B21C63">
              <w:rPr>
                <w:color w:val="000000"/>
                <w:lang w:val="en-US" w:eastAsia="zh-CN"/>
              </w:rPr>
              <w:t>79</w:t>
            </w:r>
            <w:r>
              <w:rPr>
                <w:color w:val="000000"/>
                <w:lang w:val="en-US" w:eastAsia="zh-CN"/>
              </w:rPr>
              <w:t>.</w:t>
            </w:r>
            <w:r>
              <w:rPr>
                <w:rFonts w:hint="eastAsia"/>
                <w:color w:val="000000"/>
                <w:lang w:val="en-US" w:eastAsia="zh-CN"/>
              </w:rPr>
              <w:t>61</w:t>
            </w:r>
            <w:r>
              <w:rPr>
                <w:color w:val="000000"/>
                <w:lang w:val="en-US" w:eastAsia="zh-CN"/>
              </w:rPr>
              <w:t>±1</w:t>
            </w:r>
            <w:r>
              <w:rPr>
                <w:rFonts w:hint="eastAsia"/>
                <w:color w:val="000000"/>
                <w:lang w:val="en-US" w:eastAsia="zh-CN"/>
              </w:rPr>
              <w:t>2</w:t>
            </w:r>
            <w:r>
              <w:rPr>
                <w:color w:val="000000"/>
                <w:lang w:val="en-US" w:eastAsia="zh-CN"/>
              </w:rPr>
              <w:t>.</w:t>
            </w:r>
            <w:r>
              <w:rPr>
                <w:rFonts w:hint="eastAsia"/>
                <w:color w:val="000000"/>
                <w:lang w:val="en-US" w:eastAsia="zh-CN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color w:val="000000"/>
                <w:lang w:val="en-US" w:eastAsia="zh-CN"/>
              </w:rPr>
            </w:pPr>
            <w:r w:rsidRPr="00B21C63">
              <w:rPr>
                <w:color w:val="000000"/>
                <w:lang w:val="en-US" w:eastAsia="zh-CN"/>
              </w:rPr>
              <w:t>73</w:t>
            </w:r>
            <w:r>
              <w:rPr>
                <w:color w:val="000000"/>
                <w:lang w:val="en-US" w:eastAsia="zh-CN"/>
              </w:rPr>
              <w:t>.</w:t>
            </w:r>
            <w:r w:rsidRPr="00B21C63">
              <w:rPr>
                <w:color w:val="000000"/>
                <w:lang w:val="en-US" w:eastAsia="zh-CN"/>
              </w:rPr>
              <w:t>49±5</w:t>
            </w:r>
            <w:r>
              <w:rPr>
                <w:color w:val="000000"/>
                <w:lang w:val="en-US" w:eastAsia="zh-CN"/>
              </w:rPr>
              <w:t>.</w:t>
            </w:r>
            <w:r w:rsidRPr="00B21C63">
              <w:rPr>
                <w:color w:val="000000"/>
                <w:lang w:val="en-US" w:eastAsia="zh-CN"/>
              </w:rPr>
              <w:t>69</w:t>
            </w:r>
          </w:p>
        </w:tc>
      </w:tr>
      <w:tr w:rsidR="008268ED" w:rsidRPr="00B21C63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90469F" w:rsidRDefault="008268ED" w:rsidP="00FB2FDC">
            <w:pPr>
              <w:spacing w:line="480" w:lineRule="auto"/>
              <w:rPr>
                <w:lang w:val="en-US" w:eastAsia="zh-CN"/>
              </w:rPr>
            </w:pPr>
            <w:r w:rsidRPr="0090469F">
              <w:rPr>
                <w:lang w:val="en-US" w:eastAsia="zh-CN"/>
              </w:rPr>
              <w:t>HR during daytime (bpm)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90469F" w:rsidRDefault="008268ED" w:rsidP="00FB2FDC">
            <w:pPr>
              <w:spacing w:line="480" w:lineRule="auto"/>
              <w:jc w:val="center"/>
              <w:rPr>
                <w:lang w:val="en-US"/>
              </w:rPr>
            </w:pPr>
            <w:r w:rsidRPr="0090469F">
              <w:rPr>
                <w:lang w:val="en-US"/>
              </w:rPr>
              <w:t>82.73±5.29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90469F" w:rsidRDefault="008268ED" w:rsidP="00FB2FDC">
            <w:pPr>
              <w:spacing w:line="480" w:lineRule="auto"/>
              <w:jc w:val="center"/>
              <w:rPr>
                <w:lang w:val="en-US"/>
              </w:rPr>
            </w:pPr>
            <w:r w:rsidRPr="0090469F">
              <w:rPr>
                <w:lang w:val="en-US"/>
              </w:rPr>
              <w:t>76.59±11.82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color w:val="000000"/>
                <w:lang w:val="en-US" w:eastAsia="zh-CN"/>
              </w:rPr>
            </w:pPr>
            <w:r w:rsidRPr="00B21C63">
              <w:rPr>
                <w:color w:val="000000"/>
                <w:lang w:val="en-US" w:eastAsia="zh-CN"/>
              </w:rPr>
              <w:t>8</w:t>
            </w:r>
            <w:r>
              <w:rPr>
                <w:rFonts w:hint="eastAsia"/>
                <w:color w:val="000000"/>
                <w:lang w:val="en-US" w:eastAsia="zh-CN"/>
              </w:rPr>
              <w:t>4</w:t>
            </w:r>
            <w:r>
              <w:rPr>
                <w:color w:val="000000"/>
                <w:lang w:val="en-US" w:eastAsia="zh-CN"/>
              </w:rPr>
              <w:t>.</w:t>
            </w:r>
            <w:r>
              <w:rPr>
                <w:rFonts w:hint="eastAsia"/>
                <w:color w:val="000000"/>
                <w:lang w:val="en-US" w:eastAsia="zh-CN"/>
              </w:rPr>
              <w:t>5</w:t>
            </w:r>
            <w:r>
              <w:rPr>
                <w:color w:val="000000"/>
                <w:lang w:val="en-US" w:eastAsia="zh-CN"/>
              </w:rPr>
              <w:t>7±</w:t>
            </w:r>
            <w:r>
              <w:rPr>
                <w:rFonts w:hint="eastAsia"/>
                <w:color w:val="000000"/>
                <w:lang w:val="en-US" w:eastAsia="zh-CN"/>
              </w:rPr>
              <w:t>5</w:t>
            </w:r>
            <w:r>
              <w:rPr>
                <w:color w:val="000000"/>
                <w:lang w:val="en-US" w:eastAsia="zh-CN"/>
              </w:rPr>
              <w:t>.</w:t>
            </w:r>
            <w:r>
              <w:rPr>
                <w:rFonts w:hint="eastAsia"/>
                <w:color w:val="000000"/>
                <w:lang w:val="en-US" w:eastAsia="zh-CN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color w:val="000000"/>
                <w:lang w:val="en-US" w:eastAsia="zh-CN"/>
              </w:rPr>
            </w:pPr>
            <w:r w:rsidRPr="00B21C63">
              <w:rPr>
                <w:color w:val="000000"/>
                <w:lang w:val="en-US" w:eastAsia="zh-CN"/>
              </w:rPr>
              <w:t>72</w:t>
            </w:r>
            <w:r>
              <w:rPr>
                <w:color w:val="000000"/>
                <w:lang w:val="en-US" w:eastAsia="zh-CN"/>
              </w:rPr>
              <w:t>.</w:t>
            </w:r>
            <w:r w:rsidRPr="00B21C63">
              <w:rPr>
                <w:color w:val="000000"/>
                <w:lang w:val="en-US" w:eastAsia="zh-CN"/>
              </w:rPr>
              <w:t>98±9</w:t>
            </w:r>
            <w:r>
              <w:rPr>
                <w:color w:val="000000"/>
                <w:lang w:val="en-US" w:eastAsia="zh-CN"/>
              </w:rPr>
              <w:t>.</w:t>
            </w:r>
            <w:r w:rsidRPr="00B21C63">
              <w:rPr>
                <w:color w:val="000000"/>
                <w:lang w:val="en-US" w:eastAsia="zh-CN"/>
              </w:rPr>
              <w:t>98</w:t>
            </w:r>
          </w:p>
        </w:tc>
      </w:tr>
      <w:tr w:rsidR="008268ED" w:rsidRPr="00B21C63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90469F" w:rsidRDefault="008268ED" w:rsidP="00FB2FDC">
            <w:pPr>
              <w:spacing w:line="480" w:lineRule="auto"/>
              <w:ind w:right="-159"/>
              <w:rPr>
                <w:vertAlign w:val="subscript"/>
                <w:lang w:val="en-US" w:eastAsia="zh-CN"/>
              </w:rPr>
            </w:pPr>
            <w:r w:rsidRPr="0090469F">
              <w:rPr>
                <w:lang w:val="en-US" w:eastAsia="zh-CN"/>
              </w:rPr>
              <w:t>SBP during nighttime (mmHg)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90469F" w:rsidRDefault="008268ED" w:rsidP="00FB2FDC">
            <w:pPr>
              <w:spacing w:line="480" w:lineRule="auto"/>
              <w:jc w:val="center"/>
              <w:rPr>
                <w:lang w:val="en-US"/>
              </w:rPr>
            </w:pPr>
            <w:r w:rsidRPr="0090469F">
              <w:rPr>
                <w:lang w:val="en-US"/>
              </w:rPr>
              <w:t>105.87±5.47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90469F">
              <w:rPr>
                <w:lang w:val="en-US"/>
              </w:rPr>
              <w:t>110.52</w:t>
            </w:r>
            <w:r w:rsidRPr="00B21C63">
              <w:t>±10</w:t>
            </w:r>
            <w:r>
              <w:t>.</w:t>
            </w:r>
            <w:r w:rsidRPr="00B21C63"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color w:val="000000"/>
                <w:lang w:val="en-US" w:eastAsia="zh-CN"/>
              </w:rPr>
            </w:pPr>
            <w:r w:rsidRPr="00B21C63">
              <w:rPr>
                <w:color w:val="000000"/>
                <w:lang w:eastAsia="zh-CN"/>
              </w:rPr>
              <w:t>10</w:t>
            </w:r>
            <w:r>
              <w:rPr>
                <w:rFonts w:hint="eastAsia"/>
                <w:color w:val="000000"/>
                <w:lang w:eastAsia="zh-CN"/>
              </w:rPr>
              <w:t>7</w:t>
            </w:r>
            <w:r>
              <w:rPr>
                <w:color w:val="000000"/>
                <w:lang w:eastAsia="zh-CN"/>
              </w:rPr>
              <w:t>.</w:t>
            </w:r>
            <w:r>
              <w:rPr>
                <w:rFonts w:hint="eastAsia"/>
                <w:color w:val="000000"/>
                <w:lang w:eastAsia="zh-CN"/>
              </w:rPr>
              <w:t>9</w:t>
            </w:r>
            <w:r w:rsidRPr="00B21C63">
              <w:rPr>
                <w:color w:val="000000"/>
                <w:lang w:eastAsia="zh-CN"/>
              </w:rPr>
              <w:t>6±7</w:t>
            </w:r>
            <w:r>
              <w:rPr>
                <w:color w:val="000000"/>
                <w:lang w:eastAsia="zh-CN"/>
              </w:rPr>
              <w:t>.</w:t>
            </w:r>
            <w:r>
              <w:rPr>
                <w:rFonts w:hint="eastAsia"/>
                <w:color w:val="000000"/>
                <w:lang w:eastAsia="zh-CN"/>
              </w:rPr>
              <w:t>5</w:t>
            </w:r>
            <w:r w:rsidRPr="00B21C63">
              <w:rPr>
                <w:color w:val="000000"/>
                <w:lang w:val="en-US" w:eastAsia="zh-CN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color w:val="000000"/>
                <w:lang w:val="en-US" w:eastAsia="zh-CN"/>
              </w:rPr>
            </w:pPr>
            <w:r w:rsidRPr="00B21C63">
              <w:rPr>
                <w:color w:val="000000"/>
                <w:lang w:val="en-US" w:eastAsia="zh-CN"/>
              </w:rPr>
              <w:t>109</w:t>
            </w:r>
            <w:r>
              <w:rPr>
                <w:color w:val="000000"/>
                <w:lang w:val="en-US" w:eastAsia="zh-CN"/>
              </w:rPr>
              <w:t>.</w:t>
            </w:r>
            <w:r w:rsidRPr="00B21C63">
              <w:rPr>
                <w:color w:val="000000"/>
                <w:lang w:val="en-US" w:eastAsia="zh-CN"/>
              </w:rPr>
              <w:t>14±9</w:t>
            </w:r>
            <w:r>
              <w:rPr>
                <w:color w:val="000000"/>
                <w:lang w:val="en-US" w:eastAsia="zh-CN"/>
              </w:rPr>
              <w:t>.</w:t>
            </w:r>
            <w:r w:rsidRPr="00B21C63">
              <w:rPr>
                <w:color w:val="000000"/>
                <w:lang w:val="en-US" w:eastAsia="zh-CN"/>
              </w:rPr>
              <w:t>16</w:t>
            </w:r>
          </w:p>
        </w:tc>
      </w:tr>
      <w:tr w:rsidR="008268ED" w:rsidRPr="00B21C63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rPr>
                <w:vertAlign w:val="subscript"/>
                <w:lang w:eastAsia="zh-CN"/>
              </w:rPr>
            </w:pPr>
            <w:r w:rsidRPr="00B21C63">
              <w:rPr>
                <w:lang w:eastAsia="zh-CN"/>
              </w:rPr>
              <w:t>DBP during nighttime (mmHg)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63</w:t>
            </w:r>
            <w:r>
              <w:t>.</w:t>
            </w:r>
            <w:r w:rsidRPr="00B21C63">
              <w:t>46±3</w:t>
            </w:r>
            <w:r>
              <w:t>.</w:t>
            </w:r>
            <w:r w:rsidRPr="00B21C63">
              <w:t>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63</w:t>
            </w:r>
            <w:r>
              <w:t>.</w:t>
            </w:r>
            <w:r w:rsidRPr="00B21C63">
              <w:t>20±6</w:t>
            </w:r>
            <w:r>
              <w:t>.</w:t>
            </w:r>
            <w:r w:rsidRPr="00B21C63">
              <w:t>85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color w:val="000000"/>
                <w:lang w:val="en-US" w:eastAsia="zh-CN"/>
              </w:rPr>
            </w:pPr>
            <w:r w:rsidRPr="00A172DE">
              <w:rPr>
                <w:color w:val="000000"/>
                <w:lang w:val="en-US" w:eastAsia="zh-CN"/>
              </w:rPr>
              <w:t>65.93</w:t>
            </w:r>
            <w:r w:rsidRPr="00B21C63">
              <w:rPr>
                <w:color w:val="000000"/>
                <w:lang w:val="en-US" w:eastAsia="zh-CN"/>
              </w:rPr>
              <w:t>±</w:t>
            </w:r>
            <w:r w:rsidRPr="00A172DE">
              <w:rPr>
                <w:color w:val="000000"/>
                <w:lang w:val="en-US" w:eastAsia="zh-CN"/>
              </w:rPr>
              <w:t>7.39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color w:val="000000"/>
                <w:lang w:val="en-US" w:eastAsia="zh-CN"/>
              </w:rPr>
            </w:pPr>
            <w:r w:rsidRPr="00B21C63">
              <w:rPr>
                <w:color w:val="000000"/>
                <w:lang w:val="en-US" w:eastAsia="zh-CN"/>
              </w:rPr>
              <w:t>63</w:t>
            </w:r>
            <w:r>
              <w:rPr>
                <w:color w:val="000000"/>
                <w:lang w:val="en-US" w:eastAsia="zh-CN"/>
              </w:rPr>
              <w:t>.</w:t>
            </w:r>
            <w:r w:rsidRPr="00B21C63">
              <w:rPr>
                <w:color w:val="000000"/>
                <w:lang w:val="en-US" w:eastAsia="zh-CN"/>
              </w:rPr>
              <w:t>72±5</w:t>
            </w:r>
            <w:r>
              <w:rPr>
                <w:color w:val="000000"/>
                <w:lang w:val="en-US" w:eastAsia="zh-CN"/>
              </w:rPr>
              <w:t>.</w:t>
            </w:r>
            <w:r w:rsidRPr="00B21C63">
              <w:rPr>
                <w:color w:val="000000"/>
                <w:lang w:val="en-US" w:eastAsia="zh-CN"/>
              </w:rPr>
              <w:t>06</w:t>
            </w:r>
          </w:p>
        </w:tc>
      </w:tr>
      <w:tr w:rsidR="008268ED" w:rsidRPr="00B21C63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rPr>
                <w:lang w:eastAsia="zh-CN"/>
              </w:rPr>
            </w:pPr>
            <w:r w:rsidRPr="00B21C63">
              <w:rPr>
                <w:lang w:eastAsia="zh-CN"/>
              </w:rPr>
              <w:lastRenderedPageBreak/>
              <w:t>HR during nighttime (bpm)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tabs>
                <w:tab w:val="left" w:pos="604"/>
                <w:tab w:val="center" w:pos="813"/>
              </w:tabs>
              <w:spacing w:line="480" w:lineRule="auto"/>
            </w:pPr>
            <w:r w:rsidRPr="00B21C63">
              <w:rPr>
                <w:lang w:eastAsia="zh-CN"/>
              </w:rPr>
              <w:t xml:space="preserve">    </w:t>
            </w:r>
            <w:r w:rsidRPr="00B21C63">
              <w:t>71</w:t>
            </w:r>
            <w:r>
              <w:t>.</w:t>
            </w:r>
            <w:r w:rsidRPr="00B21C63">
              <w:t>47±3</w:t>
            </w:r>
            <w:r>
              <w:t>.</w:t>
            </w:r>
            <w:r w:rsidRPr="00B21C63">
              <w:t>73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63</w:t>
            </w:r>
            <w:r>
              <w:t>.</w:t>
            </w:r>
            <w:r w:rsidRPr="00B21C63">
              <w:t>79±9</w:t>
            </w:r>
            <w:r>
              <w:t>.</w:t>
            </w:r>
            <w:r w:rsidRPr="00B21C63"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color w:val="000000"/>
                <w:lang w:val="en-US" w:eastAsia="zh-CN"/>
              </w:rPr>
            </w:pPr>
            <w:r w:rsidRPr="007D3DC8">
              <w:rPr>
                <w:color w:val="000000"/>
                <w:lang w:val="en-US" w:eastAsia="zh-CN"/>
              </w:rPr>
              <w:t>70.53</w:t>
            </w:r>
            <w:r w:rsidRPr="00B21C63">
              <w:rPr>
                <w:color w:val="000000"/>
                <w:lang w:val="en-US" w:eastAsia="zh-CN"/>
              </w:rPr>
              <w:t>±</w:t>
            </w:r>
            <w:r w:rsidRPr="007D3DC8">
              <w:rPr>
                <w:color w:val="000000"/>
                <w:lang w:val="en-US" w:eastAsia="zh-CN"/>
              </w:rPr>
              <w:t>4.56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color w:val="000000"/>
                <w:lang w:val="en-US" w:eastAsia="zh-CN"/>
              </w:rPr>
            </w:pPr>
            <w:r w:rsidRPr="00B21C63">
              <w:rPr>
                <w:color w:val="000000"/>
                <w:lang w:val="en-US" w:eastAsia="zh-CN"/>
              </w:rPr>
              <w:t>64</w:t>
            </w:r>
            <w:r>
              <w:rPr>
                <w:color w:val="000000"/>
                <w:lang w:val="en-US" w:eastAsia="zh-CN"/>
              </w:rPr>
              <w:t>.</w:t>
            </w:r>
            <w:r w:rsidRPr="00B21C63">
              <w:rPr>
                <w:color w:val="000000"/>
                <w:lang w:val="en-US" w:eastAsia="zh-CN"/>
              </w:rPr>
              <w:t>11±9</w:t>
            </w:r>
            <w:r>
              <w:rPr>
                <w:color w:val="000000"/>
                <w:lang w:val="en-US" w:eastAsia="zh-CN"/>
              </w:rPr>
              <w:t>.</w:t>
            </w:r>
            <w:r w:rsidRPr="00B21C63">
              <w:rPr>
                <w:color w:val="000000"/>
                <w:lang w:val="en-US" w:eastAsia="zh-CN"/>
              </w:rPr>
              <w:t>81</w:t>
            </w:r>
          </w:p>
        </w:tc>
      </w:tr>
      <w:tr w:rsidR="008268ED" w:rsidRPr="00B21C63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ind w:right="-159"/>
              <w:rPr>
                <w:vertAlign w:val="subscript"/>
                <w:lang w:eastAsia="zh-CN"/>
              </w:rPr>
            </w:pPr>
            <w:r w:rsidRPr="00B21C63">
              <w:rPr>
                <w:lang w:eastAsia="zh-CN"/>
              </w:rPr>
              <w:t>SBP of 24h (mmHg)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123</w:t>
            </w:r>
            <w:r>
              <w:t>.</w:t>
            </w:r>
            <w:r w:rsidRPr="00B21C63">
              <w:t>94±4</w:t>
            </w:r>
            <w:r>
              <w:t>.</w:t>
            </w:r>
            <w:r w:rsidRPr="00B21C63"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124</w:t>
            </w:r>
            <w:r>
              <w:t>.</w:t>
            </w:r>
            <w:r w:rsidRPr="00B21C63">
              <w:t>03±10</w:t>
            </w:r>
            <w:r>
              <w:t>.</w:t>
            </w:r>
            <w:r w:rsidRPr="00B21C63">
              <w:t>49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color w:val="000000"/>
                <w:lang w:val="en-US" w:eastAsia="zh-CN"/>
              </w:rPr>
            </w:pPr>
            <w:r w:rsidRPr="00604C49">
              <w:rPr>
                <w:color w:val="000000"/>
                <w:lang w:val="en-US" w:eastAsia="zh-CN"/>
              </w:rPr>
              <w:t>124.01</w:t>
            </w:r>
            <w:r w:rsidRPr="00B21C63">
              <w:rPr>
                <w:color w:val="000000"/>
                <w:lang w:val="en-US" w:eastAsia="zh-CN"/>
              </w:rPr>
              <w:t>±</w:t>
            </w:r>
            <w:r w:rsidRPr="00604C49">
              <w:rPr>
                <w:color w:val="000000"/>
                <w:lang w:val="en-US" w:eastAsia="zh-CN"/>
              </w:rPr>
              <w:t>10.29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color w:val="000000"/>
                <w:lang w:val="en-US" w:eastAsia="zh-CN"/>
              </w:rPr>
            </w:pPr>
            <w:r w:rsidRPr="00B21C63">
              <w:rPr>
                <w:color w:val="000000"/>
                <w:lang w:val="en-US" w:eastAsia="zh-CN"/>
              </w:rPr>
              <w:t>121</w:t>
            </w:r>
            <w:r>
              <w:rPr>
                <w:color w:val="000000"/>
                <w:lang w:val="en-US" w:eastAsia="zh-CN"/>
              </w:rPr>
              <w:t>.</w:t>
            </w:r>
            <w:r w:rsidRPr="00B21C63">
              <w:rPr>
                <w:color w:val="000000"/>
                <w:lang w:val="en-US" w:eastAsia="zh-CN"/>
              </w:rPr>
              <w:t>80±8</w:t>
            </w:r>
            <w:r>
              <w:rPr>
                <w:color w:val="000000"/>
                <w:lang w:val="en-US" w:eastAsia="zh-CN"/>
              </w:rPr>
              <w:t>.</w:t>
            </w:r>
            <w:r w:rsidRPr="00B21C63">
              <w:rPr>
                <w:color w:val="000000"/>
                <w:lang w:val="en-US" w:eastAsia="zh-CN"/>
              </w:rPr>
              <w:t>68</w:t>
            </w:r>
          </w:p>
        </w:tc>
      </w:tr>
      <w:tr w:rsidR="008268ED" w:rsidRPr="00B21C63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rPr>
                <w:vertAlign w:val="subscript"/>
                <w:lang w:eastAsia="zh-CN"/>
              </w:rPr>
            </w:pPr>
            <w:r w:rsidRPr="00B21C63">
              <w:rPr>
                <w:lang w:eastAsia="zh-CN"/>
              </w:rPr>
              <w:t>DBP of 24h (mmHg)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74</w:t>
            </w:r>
            <w:r>
              <w:t>.</w:t>
            </w:r>
            <w:r w:rsidRPr="00B21C63">
              <w:t>06±5</w:t>
            </w:r>
            <w:r>
              <w:t>.</w:t>
            </w:r>
            <w:r w:rsidRPr="00B21C63">
              <w:t>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72</w:t>
            </w:r>
            <w:r>
              <w:t>.</w:t>
            </w:r>
            <w:r w:rsidRPr="00B21C63">
              <w:t>51±4</w:t>
            </w:r>
            <w:r>
              <w:t>.</w:t>
            </w:r>
            <w:r w:rsidRPr="00B21C63"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color w:val="000000"/>
                <w:lang w:val="en-US" w:eastAsia="zh-CN"/>
              </w:rPr>
            </w:pPr>
            <w:r w:rsidRPr="00604C49">
              <w:rPr>
                <w:color w:val="000000"/>
                <w:lang w:val="en-US" w:eastAsia="zh-CN"/>
              </w:rPr>
              <w:t>76.67</w:t>
            </w:r>
            <w:r w:rsidRPr="00B21C63">
              <w:rPr>
                <w:color w:val="000000"/>
                <w:lang w:val="en-US" w:eastAsia="zh-CN"/>
              </w:rPr>
              <w:t>±</w:t>
            </w:r>
            <w:r w:rsidRPr="00604C49">
              <w:rPr>
                <w:color w:val="000000"/>
                <w:lang w:val="en-US" w:eastAsia="zh-CN"/>
              </w:rPr>
              <w:t>11.49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color w:val="000000"/>
                <w:lang w:val="en-US" w:eastAsia="zh-CN"/>
              </w:rPr>
            </w:pPr>
            <w:r w:rsidRPr="00B21C63">
              <w:rPr>
                <w:color w:val="000000"/>
                <w:lang w:val="en-US" w:eastAsia="zh-CN"/>
              </w:rPr>
              <w:t>71</w:t>
            </w:r>
            <w:r>
              <w:rPr>
                <w:color w:val="000000"/>
                <w:lang w:val="en-US" w:eastAsia="zh-CN"/>
              </w:rPr>
              <w:t>.</w:t>
            </w:r>
            <w:r w:rsidRPr="00B21C63">
              <w:rPr>
                <w:color w:val="000000"/>
                <w:lang w:val="en-US" w:eastAsia="zh-CN"/>
              </w:rPr>
              <w:t>21±5</w:t>
            </w:r>
            <w:r>
              <w:rPr>
                <w:color w:val="000000"/>
                <w:lang w:val="en-US" w:eastAsia="zh-CN"/>
              </w:rPr>
              <w:t>.</w:t>
            </w:r>
            <w:r w:rsidRPr="00B21C63">
              <w:rPr>
                <w:color w:val="000000"/>
                <w:lang w:val="en-US" w:eastAsia="zh-CN"/>
              </w:rPr>
              <w:t>07</w:t>
            </w:r>
          </w:p>
        </w:tc>
      </w:tr>
      <w:tr w:rsidR="008268ED" w:rsidRPr="00B21C63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rPr>
                <w:lang w:eastAsia="zh-CN"/>
              </w:rPr>
            </w:pPr>
            <w:r w:rsidRPr="00B21C63">
              <w:rPr>
                <w:lang w:eastAsia="zh-CN"/>
              </w:rPr>
              <w:t>HR of 24h (bpm)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80</w:t>
            </w:r>
            <w:r>
              <w:t>.</w:t>
            </w:r>
            <w:r w:rsidRPr="00B21C63">
              <w:t>27±4</w:t>
            </w:r>
            <w:r>
              <w:t>.</w:t>
            </w:r>
            <w:r w:rsidRPr="00B21C63">
              <w:t>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73</w:t>
            </w:r>
            <w:r>
              <w:t>.</w:t>
            </w:r>
            <w:r w:rsidRPr="00B21C63">
              <w:t>19±10</w:t>
            </w:r>
            <w:r>
              <w:t>.</w:t>
            </w:r>
            <w:r w:rsidRPr="00B21C63">
              <w:t>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color w:val="000000"/>
                <w:lang w:val="en-US" w:eastAsia="zh-CN"/>
              </w:rPr>
            </w:pPr>
            <w:r w:rsidRPr="00604C49">
              <w:rPr>
                <w:color w:val="000000"/>
                <w:lang w:val="en-US" w:eastAsia="zh-CN"/>
              </w:rPr>
              <w:t>81.37</w:t>
            </w:r>
            <w:r w:rsidRPr="00B21C63">
              <w:rPr>
                <w:color w:val="000000"/>
                <w:lang w:val="en-US" w:eastAsia="zh-CN"/>
              </w:rPr>
              <w:t>±</w:t>
            </w:r>
            <w:r w:rsidRPr="00604C49">
              <w:rPr>
                <w:color w:val="000000"/>
                <w:lang w:val="en-US" w:eastAsia="zh-CN"/>
              </w:rPr>
              <w:t>5.02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color w:val="000000"/>
                <w:lang w:val="en-US" w:eastAsia="zh-CN"/>
              </w:rPr>
            </w:pPr>
            <w:r w:rsidRPr="00B21C63">
              <w:rPr>
                <w:color w:val="000000"/>
                <w:lang w:val="en-US" w:eastAsia="zh-CN"/>
              </w:rPr>
              <w:t>71</w:t>
            </w:r>
            <w:r>
              <w:rPr>
                <w:color w:val="000000"/>
                <w:lang w:val="en-US" w:eastAsia="zh-CN"/>
              </w:rPr>
              <w:t>.</w:t>
            </w:r>
            <w:r w:rsidRPr="00B21C63">
              <w:rPr>
                <w:color w:val="000000"/>
                <w:lang w:val="en-US" w:eastAsia="zh-CN"/>
              </w:rPr>
              <w:t>02±9</w:t>
            </w:r>
            <w:r>
              <w:rPr>
                <w:color w:val="000000"/>
                <w:lang w:val="en-US" w:eastAsia="zh-CN"/>
              </w:rPr>
              <w:t>.</w:t>
            </w:r>
            <w:r w:rsidRPr="00B21C63">
              <w:rPr>
                <w:color w:val="000000"/>
                <w:lang w:val="en-US" w:eastAsia="zh-CN"/>
              </w:rPr>
              <w:t>55</w:t>
            </w:r>
          </w:p>
        </w:tc>
      </w:tr>
      <w:tr w:rsidR="008268ED" w:rsidRPr="00B21C63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rPr>
                <w:lang w:eastAsia="zh-CN"/>
              </w:rPr>
            </w:pPr>
            <w:r w:rsidRPr="00B21C63">
              <w:rPr>
                <w:lang w:eastAsia="zh-CN"/>
              </w:rPr>
              <w:t xml:space="preserve">Nocturnal SBP fall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B21C63">
              <w:t>-17</w:t>
            </w:r>
            <w:r>
              <w:t>.</w:t>
            </w:r>
            <w:r w:rsidRPr="00B21C63">
              <w:t>70±5</w:t>
            </w:r>
            <w:r>
              <w:t>.</w:t>
            </w:r>
            <w:r w:rsidRPr="00B21C63">
              <w:t>52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lang w:eastAsia="zh-CN"/>
              </w:rPr>
            </w:pPr>
            <w:r w:rsidRPr="00B21C63">
              <w:t>-14</w:t>
            </w:r>
            <w:r>
              <w:t>.</w:t>
            </w:r>
            <w:r w:rsidRPr="00B21C63">
              <w:t>03±7</w:t>
            </w:r>
            <w:r>
              <w:t>.</w:t>
            </w:r>
            <w:r w:rsidRPr="00B21C63">
              <w:rPr>
                <w:lang w:eastAsia="zh-CN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color w:val="000000"/>
                <w:lang w:val="en-US" w:eastAsia="zh-CN"/>
              </w:rPr>
            </w:pPr>
            <w:r w:rsidRPr="00604C49">
              <w:rPr>
                <w:color w:val="000000"/>
                <w:lang w:val="en-US" w:eastAsia="zh-CN"/>
              </w:rPr>
              <w:t>-15.70</w:t>
            </w:r>
            <w:r w:rsidRPr="00B21C63">
              <w:rPr>
                <w:color w:val="000000"/>
                <w:lang w:val="en-US" w:eastAsia="zh-CN"/>
              </w:rPr>
              <w:t>±6</w:t>
            </w:r>
            <w:r>
              <w:rPr>
                <w:color w:val="000000"/>
                <w:lang w:val="en-US" w:eastAsia="zh-CN"/>
              </w:rPr>
              <w:t>.</w:t>
            </w:r>
            <w:r>
              <w:rPr>
                <w:rFonts w:hint="eastAsia"/>
                <w:color w:val="000000"/>
                <w:lang w:val="en-US" w:eastAsia="zh-CN"/>
              </w:rPr>
              <w:t>4</w:t>
            </w:r>
            <w:r w:rsidRPr="00B21C63">
              <w:rPr>
                <w:color w:val="000000"/>
                <w:lang w:val="en-US" w:eastAsia="zh-CN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color w:val="000000"/>
                <w:lang w:val="en-US" w:eastAsia="zh-CN"/>
              </w:rPr>
            </w:pPr>
            <w:r w:rsidRPr="00B21C63">
              <w:rPr>
                <w:color w:val="000000"/>
                <w:lang w:val="en-US" w:eastAsia="zh-CN"/>
              </w:rPr>
              <w:t>-12</w:t>
            </w:r>
            <w:r>
              <w:rPr>
                <w:color w:val="000000"/>
                <w:lang w:val="en-US" w:eastAsia="zh-CN"/>
              </w:rPr>
              <w:t>.</w:t>
            </w:r>
            <w:r w:rsidRPr="00B21C63">
              <w:rPr>
                <w:color w:val="000000"/>
                <w:lang w:val="en-US" w:eastAsia="zh-CN"/>
              </w:rPr>
              <w:t>76±7</w:t>
            </w:r>
            <w:r>
              <w:rPr>
                <w:color w:val="000000"/>
                <w:lang w:val="en-US" w:eastAsia="zh-CN"/>
              </w:rPr>
              <w:t>.</w:t>
            </w:r>
            <w:r w:rsidRPr="00B21C63">
              <w:rPr>
                <w:color w:val="000000"/>
                <w:lang w:val="en-US" w:eastAsia="zh-CN"/>
              </w:rPr>
              <w:t>65</w:t>
            </w:r>
          </w:p>
        </w:tc>
      </w:tr>
      <w:tr w:rsidR="008268ED" w:rsidRPr="00B21C63" w:rsidTr="00FB2FDC"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rPr>
                <w:lang w:eastAsia="zh-CN"/>
              </w:rPr>
            </w:pPr>
            <w:r w:rsidRPr="00B21C63">
              <w:rPr>
                <w:lang w:eastAsia="zh-CN"/>
              </w:rPr>
              <w:t>Nocturnal DBP fall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-17</w:t>
            </w:r>
            <w:r>
              <w:t>.</w:t>
            </w:r>
            <w:r w:rsidRPr="00B21C63">
              <w:t>27±4</w:t>
            </w:r>
            <w:r>
              <w:t>.</w:t>
            </w:r>
            <w:r w:rsidRPr="00B21C63">
              <w:t>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-16</w:t>
            </w:r>
            <w:r>
              <w:t>.</w:t>
            </w:r>
            <w:r w:rsidRPr="00B21C63">
              <w:t>63±7</w:t>
            </w:r>
            <w:r>
              <w:t>.</w:t>
            </w:r>
            <w:r w:rsidRPr="00B21C63">
              <w:t>67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color w:val="000000"/>
                <w:lang w:val="en-US" w:eastAsia="zh-CN"/>
              </w:rPr>
            </w:pPr>
            <w:r w:rsidRPr="00604C49">
              <w:rPr>
                <w:color w:val="000000"/>
                <w:lang w:val="en-US" w:eastAsia="zh-CN"/>
              </w:rPr>
              <w:t>-16.44</w:t>
            </w:r>
            <w:r w:rsidRPr="00B21C63">
              <w:rPr>
                <w:color w:val="000000"/>
                <w:lang w:val="en-US" w:eastAsia="zh-CN"/>
              </w:rPr>
              <w:t>±</w:t>
            </w:r>
            <w:r w:rsidRPr="00604C49">
              <w:rPr>
                <w:color w:val="000000"/>
                <w:lang w:val="en-US" w:eastAsia="zh-CN"/>
              </w:rPr>
              <w:t>8.17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color w:val="000000"/>
                <w:lang w:val="en-US" w:eastAsia="zh-CN"/>
              </w:rPr>
            </w:pPr>
            <w:r w:rsidRPr="00B21C63">
              <w:rPr>
                <w:color w:val="000000"/>
                <w:lang w:val="en-US" w:eastAsia="zh-CN"/>
              </w:rPr>
              <w:t>-13</w:t>
            </w:r>
            <w:r>
              <w:rPr>
                <w:color w:val="000000"/>
                <w:lang w:val="en-US" w:eastAsia="zh-CN"/>
              </w:rPr>
              <w:t>.</w:t>
            </w:r>
            <w:r w:rsidRPr="00B21C63">
              <w:rPr>
                <w:color w:val="000000"/>
                <w:lang w:val="en-US" w:eastAsia="zh-CN"/>
              </w:rPr>
              <w:t>12±6</w:t>
            </w:r>
            <w:r>
              <w:rPr>
                <w:color w:val="000000"/>
                <w:lang w:val="en-US" w:eastAsia="zh-CN"/>
              </w:rPr>
              <w:t>.</w:t>
            </w:r>
            <w:r w:rsidRPr="00B21C63">
              <w:rPr>
                <w:color w:val="000000"/>
                <w:lang w:val="en-US" w:eastAsia="zh-CN"/>
              </w:rPr>
              <w:t>12</w:t>
            </w:r>
          </w:p>
        </w:tc>
      </w:tr>
      <w:tr w:rsidR="008268ED" w:rsidRPr="00B21C63" w:rsidTr="00FB2FDC">
        <w:tc>
          <w:tcPr>
            <w:tcW w:w="26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rPr>
                <w:lang w:eastAsia="zh-CN"/>
              </w:rPr>
            </w:pPr>
            <w:r w:rsidRPr="00B21C63">
              <w:rPr>
                <w:lang w:eastAsia="zh-CN"/>
              </w:rPr>
              <w:t>Nocturnal HR fall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-13</w:t>
            </w:r>
            <w:r>
              <w:t>.</w:t>
            </w:r>
            <w:r w:rsidRPr="00B21C63">
              <w:t>48±2</w:t>
            </w:r>
            <w:r>
              <w:t>.</w:t>
            </w:r>
            <w:r w:rsidRPr="00B21C63">
              <w:t>83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</w:pPr>
            <w:r w:rsidRPr="00B21C63">
              <w:t>-16</w:t>
            </w:r>
            <w:r>
              <w:t>.</w:t>
            </w:r>
            <w:r w:rsidRPr="00B21C63">
              <w:t>32±7</w:t>
            </w:r>
            <w:r>
              <w:t>.</w:t>
            </w:r>
            <w:r w:rsidRPr="00B21C63">
              <w:t>83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color w:val="000000"/>
                <w:lang w:val="en-US" w:eastAsia="zh-CN"/>
              </w:rPr>
            </w:pPr>
            <w:r w:rsidRPr="00B21C63">
              <w:rPr>
                <w:color w:val="000000"/>
                <w:lang w:val="en-US" w:eastAsia="zh-CN"/>
              </w:rPr>
              <w:t>-16</w:t>
            </w:r>
            <w:r>
              <w:rPr>
                <w:color w:val="000000"/>
                <w:lang w:val="en-US" w:eastAsia="zh-CN"/>
              </w:rPr>
              <w:t>.</w:t>
            </w:r>
            <w:r>
              <w:rPr>
                <w:rFonts w:hint="eastAsia"/>
                <w:color w:val="000000"/>
                <w:lang w:val="en-US" w:eastAsia="zh-CN"/>
              </w:rPr>
              <w:t>42</w:t>
            </w:r>
            <w:r w:rsidRPr="00B21C63">
              <w:rPr>
                <w:color w:val="000000"/>
                <w:lang w:val="en-US" w:eastAsia="zh-CN"/>
              </w:rPr>
              <w:t>±4</w:t>
            </w:r>
            <w:r>
              <w:rPr>
                <w:color w:val="000000"/>
                <w:lang w:val="en-US" w:eastAsia="zh-CN"/>
              </w:rPr>
              <w:t>.</w:t>
            </w:r>
            <w:r>
              <w:rPr>
                <w:rFonts w:hint="eastAsia"/>
                <w:color w:val="000000"/>
                <w:lang w:val="en-US" w:eastAsia="zh-CN"/>
              </w:rPr>
              <w:t>8</w:t>
            </w:r>
            <w:r w:rsidRPr="00B21C63">
              <w:rPr>
                <w:color w:val="000000"/>
                <w:lang w:val="en-US" w:eastAsia="zh-CN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268ED" w:rsidRPr="00B21C63" w:rsidRDefault="008268ED" w:rsidP="00FB2FDC">
            <w:pPr>
              <w:spacing w:line="480" w:lineRule="auto"/>
              <w:jc w:val="center"/>
              <w:rPr>
                <w:color w:val="000000"/>
                <w:lang w:val="en-US" w:eastAsia="zh-CN"/>
              </w:rPr>
            </w:pPr>
            <w:r w:rsidRPr="00B21C63">
              <w:rPr>
                <w:color w:val="000000"/>
                <w:lang w:val="en-US" w:eastAsia="zh-CN"/>
              </w:rPr>
              <w:t>-12</w:t>
            </w:r>
            <w:r>
              <w:rPr>
                <w:color w:val="000000"/>
                <w:lang w:val="en-US" w:eastAsia="zh-CN"/>
              </w:rPr>
              <w:t>.</w:t>
            </w:r>
            <w:r w:rsidRPr="00B21C63">
              <w:rPr>
                <w:color w:val="000000"/>
                <w:lang w:val="en-US" w:eastAsia="zh-CN"/>
              </w:rPr>
              <w:t>07±7</w:t>
            </w:r>
            <w:r>
              <w:rPr>
                <w:color w:val="000000"/>
                <w:lang w:val="en-US" w:eastAsia="zh-CN"/>
              </w:rPr>
              <w:t>.</w:t>
            </w:r>
            <w:r w:rsidRPr="00B21C63">
              <w:rPr>
                <w:color w:val="000000"/>
                <w:lang w:val="en-US" w:eastAsia="zh-CN"/>
              </w:rPr>
              <w:t>54</w:t>
            </w:r>
          </w:p>
        </w:tc>
      </w:tr>
    </w:tbl>
    <w:p w:rsidR="008268ED" w:rsidRDefault="008268ED" w:rsidP="008268ED">
      <w:pPr>
        <w:spacing w:line="480" w:lineRule="auto"/>
        <w:rPr>
          <w:lang w:val="en-US" w:eastAsia="zh-CN"/>
        </w:rPr>
      </w:pPr>
    </w:p>
    <w:p w:rsidR="008268ED" w:rsidRPr="00B21C63" w:rsidRDefault="008268ED" w:rsidP="008268ED">
      <w:pPr>
        <w:spacing w:line="480" w:lineRule="auto"/>
        <w:rPr>
          <w:lang w:val="en-US" w:eastAsia="zh-CN"/>
        </w:rPr>
      </w:pPr>
      <w:r>
        <w:rPr>
          <w:rFonts w:hint="eastAsia"/>
          <w:lang w:val="en-US" w:eastAsia="zh-CN"/>
        </w:rPr>
        <w:t>The difference between follow-up and baseline of all the above parameters did not differed significantly comparing the neurological and non-neurological s</w:t>
      </w:r>
      <w:bookmarkStart w:id="1" w:name="_GoBack"/>
      <w:bookmarkEnd w:id="1"/>
      <w:r>
        <w:rPr>
          <w:rFonts w:hint="eastAsia"/>
          <w:lang w:val="en-US" w:eastAsia="zh-CN"/>
        </w:rPr>
        <w:t xml:space="preserve">ubgroups.  </w:t>
      </w:r>
    </w:p>
    <w:p w:rsidR="008268ED" w:rsidRPr="00757A15" w:rsidRDefault="008268ED" w:rsidP="008268ED">
      <w:pPr>
        <w:spacing w:line="480" w:lineRule="auto"/>
        <w:rPr>
          <w:lang w:val="en-US" w:eastAsia="zh-CN"/>
        </w:rPr>
      </w:pPr>
      <w:r w:rsidRPr="00757A15">
        <w:rPr>
          <w:lang w:val="en-US" w:eastAsia="zh-CN"/>
        </w:rPr>
        <w:t>BRS=baroreflex sensitivity</w:t>
      </w:r>
      <w:r>
        <w:rPr>
          <w:lang w:val="en-US" w:eastAsia="zh-CN"/>
        </w:rPr>
        <w:t>;</w:t>
      </w:r>
      <w:r w:rsidRPr="00757A15">
        <w:rPr>
          <w:lang w:val="en-US" w:eastAsia="zh-CN"/>
        </w:rPr>
        <w:t xml:space="preserve"> </w:t>
      </w:r>
      <w:r w:rsidRPr="00757A15">
        <w:rPr>
          <w:bCs/>
          <w:lang w:val="en-US" w:eastAsia="zh-CN"/>
        </w:rPr>
        <w:t>DB=deep breathing</w:t>
      </w:r>
      <w:r w:rsidRPr="00757A15">
        <w:rPr>
          <w:lang w:val="en-US" w:eastAsia="zh-CN"/>
        </w:rPr>
        <w:t>; DBP=diastolic blood pressure</w:t>
      </w:r>
      <w:r>
        <w:rPr>
          <w:lang w:val="en-US" w:eastAsia="zh-CN"/>
        </w:rPr>
        <w:t>;</w:t>
      </w:r>
      <w:r w:rsidRPr="00757A15">
        <w:rPr>
          <w:lang w:val="en-US" w:eastAsia="zh-CN"/>
        </w:rPr>
        <w:t xml:space="preserve"> E/I ratio=expiratory/inspiratory </w:t>
      </w:r>
      <w:r w:rsidRPr="00757A15">
        <w:rPr>
          <w:bCs/>
          <w:lang w:val="en-US" w:eastAsia="zh-CN"/>
        </w:rPr>
        <w:t>ratio</w:t>
      </w:r>
      <w:r>
        <w:rPr>
          <w:bCs/>
          <w:lang w:val="en-US" w:eastAsia="zh-CN"/>
        </w:rPr>
        <w:t>;</w:t>
      </w:r>
      <w:r w:rsidRPr="00757A15">
        <w:rPr>
          <w:bCs/>
          <w:lang w:val="en-US" w:eastAsia="zh-CN"/>
        </w:rPr>
        <w:t xml:space="preserve"> E-I difference=</w:t>
      </w:r>
      <w:r w:rsidRPr="00757A15">
        <w:rPr>
          <w:lang w:val="en-US" w:eastAsia="zh-CN"/>
        </w:rPr>
        <w:t xml:space="preserve"> </w:t>
      </w:r>
      <w:r w:rsidRPr="00757A15">
        <w:rPr>
          <w:bCs/>
          <w:lang w:val="en-US" w:eastAsia="zh-CN"/>
        </w:rPr>
        <w:t>expiration-inspiration difference</w:t>
      </w:r>
      <w:r>
        <w:rPr>
          <w:bCs/>
          <w:lang w:val="en-US" w:eastAsia="zh-CN"/>
        </w:rPr>
        <w:t>;</w:t>
      </w:r>
      <w:r w:rsidRPr="00757A15">
        <w:rPr>
          <w:bCs/>
          <w:lang w:val="en-US" w:eastAsia="zh-CN"/>
        </w:rPr>
        <w:t xml:space="preserve"> </w:t>
      </w:r>
      <w:r w:rsidRPr="00757A15">
        <w:rPr>
          <w:lang w:val="en-US" w:eastAsia="zh-CN"/>
        </w:rPr>
        <w:t>HF=high frequency</w:t>
      </w:r>
      <w:r>
        <w:rPr>
          <w:lang w:val="en-US" w:eastAsia="zh-CN"/>
        </w:rPr>
        <w:t>;</w:t>
      </w:r>
      <w:r w:rsidRPr="00757A15">
        <w:rPr>
          <w:lang w:val="en-US" w:eastAsia="zh-CN"/>
        </w:rPr>
        <w:t xml:space="preserve"> HR=heart rate</w:t>
      </w:r>
      <w:r>
        <w:rPr>
          <w:lang w:val="en-US" w:eastAsia="zh-CN"/>
        </w:rPr>
        <w:t>;</w:t>
      </w:r>
      <w:r w:rsidRPr="00757A15">
        <w:rPr>
          <w:lang w:val="en-US" w:eastAsia="zh-CN"/>
        </w:rPr>
        <w:t xml:space="preserve"> LF=low frequency</w:t>
      </w:r>
      <w:r>
        <w:rPr>
          <w:rFonts w:hint="eastAsia"/>
          <w:lang w:val="en-US" w:eastAsia="zh-CN"/>
        </w:rPr>
        <w:t>;</w:t>
      </w:r>
      <w:r w:rsidRPr="00757A15">
        <w:rPr>
          <w:lang w:val="en-US" w:eastAsia="zh-CN"/>
        </w:rPr>
        <w:t xml:space="preserve"> </w:t>
      </w:r>
      <w:r w:rsidRPr="00066D68">
        <w:rPr>
          <w:lang w:val="en-US" w:eastAsia="zh-CN"/>
        </w:rPr>
        <w:t>Neuro=Neurological subgroup</w:t>
      </w:r>
      <w:r>
        <w:rPr>
          <w:lang w:val="en-US" w:eastAsia="zh-CN"/>
        </w:rPr>
        <w:t>;</w:t>
      </w:r>
      <w:r w:rsidRPr="00066D68">
        <w:rPr>
          <w:lang w:val="en-US" w:eastAsia="zh-CN"/>
        </w:rPr>
        <w:t xml:space="preserve"> Non-N</w:t>
      </w:r>
      <w:r>
        <w:rPr>
          <w:lang w:val="en-US" w:eastAsia="zh-CN"/>
        </w:rPr>
        <w:t>euro=Non-Neurological subgroup</w:t>
      </w:r>
      <w:r>
        <w:rPr>
          <w:rFonts w:hint="eastAsia"/>
          <w:lang w:val="en-US" w:eastAsia="zh-CN"/>
        </w:rPr>
        <w:t>;</w:t>
      </w:r>
      <w:r w:rsidRPr="00757A15">
        <w:rPr>
          <w:lang w:val="en-US" w:eastAsia="zh-CN"/>
        </w:rPr>
        <w:t xml:space="preserve"> SBP=systolic blood pressure</w:t>
      </w:r>
      <w:r>
        <w:rPr>
          <w:rFonts w:hint="eastAsia"/>
          <w:lang w:val="en-US" w:eastAsia="zh-CN"/>
        </w:rPr>
        <w:t>.</w:t>
      </w:r>
    </w:p>
    <w:p w:rsidR="008268ED" w:rsidRDefault="008268ED" w:rsidP="008268ED">
      <w:pPr>
        <w:spacing w:line="480" w:lineRule="auto"/>
        <w:rPr>
          <w:lang w:val="en-US" w:eastAsia="zh-CN"/>
        </w:rPr>
        <w:sectPr w:rsidR="008268ED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 w:rsidRPr="00757A15">
        <w:rPr>
          <w:lang w:val="en-US" w:eastAsia="zh-CN"/>
        </w:rPr>
        <w:t>Nocturnal SBP</w:t>
      </w:r>
      <w:r>
        <w:rPr>
          <w:rFonts w:hint="eastAsia"/>
          <w:lang w:val="en-US" w:eastAsia="zh-CN"/>
        </w:rPr>
        <w:t>,</w:t>
      </w:r>
      <w:r w:rsidRPr="00757A15">
        <w:rPr>
          <w:lang w:val="en-US" w:eastAsia="zh-CN"/>
        </w:rPr>
        <w:t xml:space="preserve"> DBP</w:t>
      </w:r>
      <w:r>
        <w:rPr>
          <w:rFonts w:hint="eastAsia"/>
          <w:lang w:val="en-US" w:eastAsia="zh-CN"/>
        </w:rPr>
        <w:t>,</w:t>
      </w:r>
      <w:r w:rsidRPr="00757A15">
        <w:rPr>
          <w:lang w:val="en-US" w:eastAsia="zh-CN"/>
        </w:rPr>
        <w:t xml:space="preserve"> HR falls mean the percentage of changes at night compared with those during daytime</w:t>
      </w:r>
      <w:r>
        <w:rPr>
          <w:rFonts w:hint="eastAsia"/>
          <w:lang w:val="en-US" w:eastAsia="zh-CN"/>
        </w:rPr>
        <w:t>.</w:t>
      </w:r>
    </w:p>
    <w:p w:rsidR="008268ED" w:rsidRPr="007F2CEC" w:rsidRDefault="008268ED" w:rsidP="008268ED">
      <w:pPr>
        <w:spacing w:line="360" w:lineRule="auto"/>
        <w:rPr>
          <w:lang w:val="en-US" w:eastAsia="zh-CN"/>
        </w:rPr>
      </w:pPr>
      <w:r>
        <w:rPr>
          <w:rFonts w:hint="eastAsia"/>
          <w:lang w:val="en-US" w:eastAsia="zh-CN"/>
        </w:rPr>
        <w:lastRenderedPageBreak/>
        <w:t xml:space="preserve">Supplementary </w:t>
      </w:r>
      <w:r w:rsidRPr="007F2CEC">
        <w:rPr>
          <w:rFonts w:hint="eastAsia"/>
          <w:lang w:val="en-US" w:eastAsia="zh-CN"/>
        </w:rPr>
        <w:t xml:space="preserve">Table </w:t>
      </w:r>
      <w:r>
        <w:rPr>
          <w:rFonts w:hint="eastAsia"/>
          <w:lang w:val="en-US" w:eastAsia="zh-CN"/>
        </w:rPr>
        <w:t>6</w:t>
      </w:r>
      <w:r w:rsidRPr="007F2CEC">
        <w:rPr>
          <w:rFonts w:hint="eastAsia"/>
          <w:lang w:val="en-US" w:eastAsia="zh-CN"/>
        </w:rPr>
        <w:t xml:space="preserve"> Cardiovascular autonomic function parameters during h</w:t>
      </w:r>
      <w:r w:rsidRPr="007F2CEC">
        <w:rPr>
          <w:lang w:val="en-US" w:eastAsia="zh-CN"/>
        </w:rPr>
        <w:t>andgrip test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126"/>
        <w:gridCol w:w="1985"/>
        <w:gridCol w:w="1984"/>
        <w:gridCol w:w="1985"/>
        <w:gridCol w:w="992"/>
        <w:gridCol w:w="992"/>
        <w:gridCol w:w="1418"/>
      </w:tblGrid>
      <w:tr w:rsidR="008268ED" w:rsidRPr="007F2CEC" w:rsidTr="00FB2FDC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360" w:lineRule="auto"/>
              <w:rPr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val="en-US" w:eastAsia="zh-CN"/>
              </w:rPr>
            </w:pPr>
            <w:r w:rsidRPr="007F2CEC">
              <w:rPr>
                <w:lang w:val="en-US" w:eastAsia="zh-CN"/>
              </w:rPr>
              <w:t xml:space="preserve">WD </w:t>
            </w:r>
          </w:p>
          <w:p w:rsidR="008268ED" w:rsidRPr="007F2CEC" w:rsidRDefault="008268ED" w:rsidP="00FB2FDC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val="en-US" w:eastAsia="zh-CN"/>
              </w:rPr>
            </w:pPr>
            <w:r w:rsidRPr="007F2CEC">
              <w:rPr>
                <w:lang w:val="en-US" w:eastAsia="zh-CN"/>
              </w:rPr>
              <w:t>Neuro</w:t>
            </w:r>
          </w:p>
          <w:p w:rsidR="008268ED" w:rsidRPr="007F2CEC" w:rsidRDefault="008268ED" w:rsidP="00FB2FDC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val="en-US" w:eastAsia="zh-CN"/>
              </w:rPr>
            </w:pPr>
            <w:r w:rsidRPr="007F2CEC">
              <w:rPr>
                <w:lang w:val="en-US" w:eastAsia="zh-CN"/>
              </w:rPr>
              <w:t>Non-Neuro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val="en-US"/>
              </w:rPr>
            </w:pPr>
            <w:r w:rsidRPr="007F2CEC">
              <w:rPr>
                <w:lang w:val="en-US" w:eastAsia="zh-CN"/>
              </w:rPr>
              <w:t>Control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val="en-US"/>
              </w:rPr>
            </w:pPr>
            <w:r w:rsidRPr="007F2CEC">
              <w:rPr>
                <w:lang w:val="en-US" w:eastAsia="zh-CN"/>
              </w:rPr>
              <w:t>p*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val="en-US" w:eastAsia="zh-CN"/>
              </w:rPr>
            </w:pPr>
            <w:r w:rsidRPr="007F2CEC">
              <w:rPr>
                <w:lang w:val="en-US" w:eastAsia="zh-CN"/>
              </w:rPr>
              <w:t>p#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val="en-US" w:eastAsia="zh-CN"/>
              </w:rPr>
            </w:pPr>
            <w:r w:rsidRPr="007F2CEC">
              <w:rPr>
                <w:lang w:val="en-US" w:eastAsia="zh-CN"/>
              </w:rPr>
              <w:t>post-hoc</w:t>
            </w:r>
          </w:p>
        </w:tc>
      </w:tr>
      <w:tr w:rsidR="008268ED" w:rsidRPr="007F2CEC" w:rsidTr="00FB2FDC">
        <w:tc>
          <w:tcPr>
            <w:tcW w:w="2660" w:type="dxa"/>
            <w:tcBorders>
              <w:bottom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360" w:lineRule="auto"/>
              <w:rPr>
                <w:lang w:val="en-US" w:eastAsia="zh-CN"/>
              </w:rPr>
            </w:pPr>
            <w:r w:rsidRPr="007F2CEC">
              <w:rPr>
                <w:rFonts w:hint="eastAsia"/>
                <w:lang w:val="en-US" w:eastAsia="zh-CN"/>
              </w:rPr>
              <w:t>Number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val="en-US" w:eastAsia="zh-CN"/>
              </w:rPr>
            </w:pPr>
            <w:r w:rsidRPr="007F2CEC">
              <w:rPr>
                <w:lang w:val="en-US" w:eastAsia="zh-CN"/>
              </w:rPr>
              <w:t>21</w:t>
            </w:r>
            <w:r w:rsidRPr="007F2CEC">
              <w:rPr>
                <w:rFonts w:hint="eastAsia"/>
                <w:lang w:val="en-US" w:eastAsia="zh-CN"/>
              </w:rPr>
              <w:t>*</w:t>
            </w:r>
          </w:p>
        </w:tc>
        <w:tc>
          <w:tcPr>
            <w:tcW w:w="1985" w:type="dxa"/>
            <w:tcBorders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eastAsia="zh-CN"/>
              </w:rPr>
            </w:pPr>
            <w:r w:rsidRPr="007F2CEC">
              <w:rPr>
                <w:lang w:eastAsia="zh-CN"/>
              </w:rPr>
              <w:t>9</w:t>
            </w:r>
          </w:p>
        </w:tc>
        <w:tc>
          <w:tcPr>
            <w:tcW w:w="1984" w:type="dxa"/>
            <w:tcBorders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eastAsia="zh-CN"/>
              </w:rPr>
            </w:pPr>
            <w:r w:rsidRPr="007F2CEC">
              <w:rPr>
                <w:lang w:eastAsia="zh-CN"/>
              </w:rPr>
              <w:t>12</w:t>
            </w:r>
          </w:p>
        </w:tc>
        <w:tc>
          <w:tcPr>
            <w:tcW w:w="1985" w:type="dxa"/>
            <w:tcBorders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eastAsia="zh-CN"/>
              </w:rPr>
            </w:pPr>
            <w:r w:rsidRPr="007F2CEC">
              <w:rPr>
                <w:lang w:eastAsia="zh-CN"/>
              </w:rPr>
              <w:t>26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eastAsia="zh-CN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eastAsia="zh-CN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eastAsia="zh-CN"/>
              </w:rPr>
            </w:pPr>
          </w:p>
        </w:tc>
      </w:tr>
      <w:tr w:rsidR="008268ED" w:rsidRPr="007F2CEC" w:rsidTr="00FB2FDC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360" w:lineRule="auto"/>
              <w:ind w:right="-159"/>
              <w:rPr>
                <w:lang w:val="en-US" w:eastAsia="zh-CN"/>
              </w:rPr>
            </w:pPr>
            <w:r w:rsidRPr="007F2CEC">
              <w:rPr>
                <w:lang w:val="en-US" w:eastAsia="zh-CN"/>
              </w:rPr>
              <w:t>SBP increase  during gripping (mmHg)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33</w:t>
            </w:r>
            <w:r>
              <w:t>.</w:t>
            </w:r>
            <w:r w:rsidRPr="007F2CEC">
              <w:t>81±21</w:t>
            </w:r>
            <w:r>
              <w:t>.</w:t>
            </w:r>
            <w:r w:rsidRPr="007F2CEC">
              <w:t>27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23</w:t>
            </w:r>
            <w:r>
              <w:t>.</w:t>
            </w:r>
            <w:r w:rsidRPr="007F2CEC">
              <w:t xml:space="preserve">33± </w:t>
            </w:r>
            <w:r w:rsidRPr="007F2CEC">
              <w:rPr>
                <w:lang w:eastAsia="zh-CN"/>
              </w:rPr>
              <w:t>8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29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eastAsia="zh-CN"/>
              </w:rPr>
            </w:pPr>
            <w:r w:rsidRPr="007F2CEC">
              <w:rPr>
                <w:lang w:eastAsia="zh-CN"/>
              </w:rPr>
              <w:t>41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67</w:t>
            </w:r>
            <w:r w:rsidRPr="007F2CEC">
              <w:t xml:space="preserve">± </w:t>
            </w:r>
            <w:r w:rsidRPr="007F2CEC">
              <w:rPr>
                <w:lang w:eastAsia="zh-CN"/>
              </w:rPr>
              <w:t>24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80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32</w:t>
            </w:r>
            <w:r>
              <w:t>.</w:t>
            </w:r>
            <w:r w:rsidRPr="007F2CEC">
              <w:t>50±14</w:t>
            </w:r>
            <w:r>
              <w:t>.</w:t>
            </w:r>
            <w:r w:rsidRPr="007F2CEC">
              <w:t>37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right"/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964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right"/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107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center"/>
            </w:pPr>
          </w:p>
        </w:tc>
      </w:tr>
      <w:tr w:rsidR="008268ED" w:rsidRPr="007F2CEC" w:rsidTr="00FB2FDC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360" w:lineRule="auto"/>
              <w:rPr>
                <w:lang w:val="en-US" w:eastAsia="zh-CN"/>
              </w:rPr>
            </w:pPr>
            <w:r w:rsidRPr="007F2CEC">
              <w:rPr>
                <w:lang w:val="en-US" w:eastAsia="zh-CN"/>
              </w:rPr>
              <w:t>DBP increase during gripping (mmHg)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23</w:t>
            </w:r>
            <w:r>
              <w:t>.</w:t>
            </w:r>
            <w:r w:rsidRPr="007F2CEC">
              <w:t>57±16</w:t>
            </w:r>
            <w:r>
              <w:t>.</w:t>
            </w:r>
            <w:r w:rsidRPr="007F2CEC">
              <w:t>89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val="en-US"/>
              </w:rPr>
            </w:pPr>
            <w:r w:rsidRPr="007F2CEC">
              <w:rPr>
                <w:lang w:val="en-US" w:eastAsia="zh-CN"/>
              </w:rPr>
              <w:t>16</w:t>
            </w:r>
            <w:r>
              <w:rPr>
                <w:lang w:val="en-US" w:eastAsia="zh-CN"/>
              </w:rPr>
              <w:t>.</w:t>
            </w:r>
            <w:r w:rsidRPr="007F2CEC">
              <w:rPr>
                <w:lang w:val="en-US" w:eastAsia="zh-CN"/>
              </w:rPr>
              <w:t>67</w:t>
            </w:r>
            <w:r w:rsidRPr="007F2CEC">
              <w:rPr>
                <w:lang w:val="en-US"/>
              </w:rPr>
              <w:t xml:space="preserve">± </w:t>
            </w:r>
            <w:r w:rsidRPr="007F2CEC">
              <w:rPr>
                <w:lang w:val="en-US" w:eastAsia="zh-CN"/>
              </w:rPr>
              <w:t>7</w:t>
            </w:r>
            <w:r>
              <w:rPr>
                <w:lang w:val="en-US" w:eastAsia="zh-CN"/>
              </w:rPr>
              <w:t>.</w:t>
            </w:r>
            <w:r w:rsidRPr="007F2CEC">
              <w:rPr>
                <w:lang w:val="en-US" w:eastAsia="zh-CN"/>
              </w:rPr>
              <w:t>91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val="en-US"/>
              </w:rPr>
            </w:pPr>
            <w:r w:rsidRPr="007F2CEC">
              <w:rPr>
                <w:lang w:val="en-US"/>
              </w:rPr>
              <w:t>28</w:t>
            </w:r>
            <w:r>
              <w:rPr>
                <w:lang w:val="en-US"/>
              </w:rPr>
              <w:t>.</w:t>
            </w:r>
            <w:r w:rsidRPr="007F2CEC">
              <w:rPr>
                <w:lang w:val="en-US"/>
              </w:rPr>
              <w:t xml:space="preserve">75± </w:t>
            </w:r>
            <w:r w:rsidRPr="007F2CEC">
              <w:rPr>
                <w:lang w:val="en-US" w:eastAsia="zh-CN"/>
              </w:rPr>
              <w:t>20</w:t>
            </w:r>
            <w:r>
              <w:rPr>
                <w:lang w:val="en-US" w:eastAsia="zh-CN"/>
              </w:rPr>
              <w:t>.</w:t>
            </w:r>
            <w:r w:rsidRPr="007F2CEC">
              <w:rPr>
                <w:lang w:val="en-US" w:eastAsia="zh-CN"/>
              </w:rPr>
              <w:t>13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26</w:t>
            </w:r>
            <w:r>
              <w:t>.</w:t>
            </w:r>
            <w:r w:rsidRPr="007F2CEC">
              <w:t>54±10</w:t>
            </w:r>
            <w:r>
              <w:t>.</w:t>
            </w:r>
            <w:r w:rsidRPr="007F2CEC">
              <w:t>66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right"/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467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right"/>
              <w:rPr>
                <w:b/>
              </w:rPr>
            </w:pPr>
            <w:r w:rsidRPr="007F2CEC">
              <w:rPr>
                <w:b/>
                <w:lang w:eastAsia="zh-CN"/>
              </w:rPr>
              <w:t>0</w:t>
            </w:r>
            <w:r>
              <w:rPr>
                <w:b/>
                <w:lang w:eastAsia="zh-CN"/>
              </w:rPr>
              <w:t>.</w:t>
            </w:r>
            <w:r w:rsidRPr="007F2CEC">
              <w:rPr>
                <w:b/>
                <w:lang w:eastAsia="zh-CN"/>
              </w:rPr>
              <w:t>022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Neuro&lt;Con</w:t>
            </w:r>
          </w:p>
        </w:tc>
      </w:tr>
      <w:tr w:rsidR="008268ED" w:rsidRPr="007F2CEC" w:rsidTr="00FB2FDC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360" w:lineRule="auto"/>
              <w:rPr>
                <w:lang w:val="en-US" w:eastAsia="zh-CN"/>
              </w:rPr>
            </w:pPr>
            <w:r w:rsidRPr="007F2CEC">
              <w:rPr>
                <w:lang w:val="en-US" w:eastAsia="zh-CN"/>
              </w:rPr>
              <w:t>HR increase during gripping</w:t>
            </w:r>
            <w:r w:rsidRPr="007F2CEC">
              <w:rPr>
                <w:lang w:val="en-US"/>
              </w:rPr>
              <w:t xml:space="preserve"> </w:t>
            </w:r>
            <w:r w:rsidRPr="007F2CEC">
              <w:rPr>
                <w:lang w:val="en-US" w:eastAsia="zh-CN"/>
              </w:rPr>
              <w:t>(</w:t>
            </w:r>
            <w:r w:rsidRPr="007F2CEC">
              <w:rPr>
                <w:lang w:val="en-US"/>
              </w:rPr>
              <w:t>bpm</w:t>
            </w:r>
            <w:r w:rsidRPr="007F2CEC">
              <w:rPr>
                <w:lang w:val="en-US" w:eastAsia="zh-CN"/>
              </w:rPr>
              <w:t>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14</w:t>
            </w:r>
            <w:r>
              <w:t>.</w:t>
            </w:r>
            <w:r w:rsidRPr="007F2CEC">
              <w:t>76±10</w:t>
            </w:r>
            <w:r>
              <w:t>.</w:t>
            </w:r>
            <w:r w:rsidRPr="007F2CEC">
              <w:t>30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7F2CEC">
              <w:rPr>
                <w:color w:val="000000"/>
                <w:lang w:val="en-US" w:eastAsia="zh-CN"/>
              </w:rPr>
              <w:t>8</w:t>
            </w:r>
            <w:r>
              <w:rPr>
                <w:color w:val="000000"/>
                <w:lang w:val="en-US" w:eastAsia="zh-CN"/>
              </w:rPr>
              <w:t>.</w:t>
            </w:r>
            <w:r w:rsidRPr="007F2CEC">
              <w:rPr>
                <w:color w:val="000000"/>
                <w:lang w:val="en-US" w:eastAsia="zh-CN"/>
              </w:rPr>
              <w:t>89±6</w:t>
            </w:r>
            <w:r>
              <w:rPr>
                <w:color w:val="000000"/>
                <w:lang w:val="en-US" w:eastAsia="zh-CN"/>
              </w:rPr>
              <w:t>.</w:t>
            </w:r>
            <w:r w:rsidRPr="007F2CEC">
              <w:rPr>
                <w:color w:val="000000"/>
                <w:lang w:val="en-US" w:eastAsia="zh-CN"/>
              </w:rPr>
              <w:t>51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center"/>
              <w:rPr>
                <w:color w:val="000000"/>
                <w:lang w:val="en-US" w:eastAsia="zh-CN"/>
              </w:rPr>
            </w:pPr>
            <w:r w:rsidRPr="007F2CEC">
              <w:rPr>
                <w:color w:val="000000"/>
                <w:lang w:val="en-US" w:eastAsia="zh-CN"/>
              </w:rPr>
              <w:t>19</w:t>
            </w:r>
            <w:r>
              <w:rPr>
                <w:color w:val="000000"/>
                <w:lang w:val="en-US" w:eastAsia="zh-CN"/>
              </w:rPr>
              <w:t>.</w:t>
            </w:r>
            <w:r w:rsidRPr="007F2CEC">
              <w:rPr>
                <w:color w:val="000000"/>
                <w:lang w:val="en-US" w:eastAsia="zh-CN"/>
              </w:rPr>
              <w:t>17±10</w:t>
            </w:r>
            <w:r>
              <w:rPr>
                <w:color w:val="000000"/>
                <w:lang w:val="en-US" w:eastAsia="zh-CN"/>
              </w:rPr>
              <w:t>.</w:t>
            </w:r>
            <w:r w:rsidRPr="007F2CEC">
              <w:rPr>
                <w:color w:val="000000"/>
                <w:lang w:val="en-US" w:eastAsia="zh-CN"/>
              </w:rPr>
              <w:t>62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eastAsia="zh-CN"/>
              </w:rPr>
            </w:pPr>
            <w:r w:rsidRPr="007F2CEC">
              <w:t>21</w:t>
            </w:r>
            <w:r>
              <w:t>.</w:t>
            </w:r>
            <w:r w:rsidRPr="007F2CEC">
              <w:t>92±10</w:t>
            </w:r>
            <w:r>
              <w:t>.</w:t>
            </w:r>
            <w:r w:rsidRPr="007F2CEC">
              <w:t>30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right"/>
              <w:rPr>
                <w:lang w:eastAsia="zh-CN"/>
              </w:rPr>
            </w:pPr>
            <w:r w:rsidRPr="007F2CEC">
              <w:rPr>
                <w:b/>
                <w:lang w:eastAsia="zh-CN"/>
              </w:rPr>
              <w:t>0</w:t>
            </w:r>
            <w:r>
              <w:rPr>
                <w:b/>
                <w:lang w:eastAsia="zh-CN"/>
              </w:rPr>
              <w:t>.</w:t>
            </w:r>
            <w:r w:rsidRPr="007F2CEC">
              <w:rPr>
                <w:b/>
                <w:lang w:eastAsia="zh-CN"/>
              </w:rPr>
              <w:t>022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right"/>
              <w:rPr>
                <w:b/>
                <w:lang w:val="en-US" w:eastAsia="zh-CN"/>
              </w:rPr>
            </w:pPr>
            <w:r w:rsidRPr="007F2CEC">
              <w:rPr>
                <w:b/>
                <w:lang w:val="en-US" w:eastAsia="zh-CN"/>
              </w:rPr>
              <w:t>0</w:t>
            </w:r>
            <w:r>
              <w:rPr>
                <w:b/>
                <w:lang w:val="en-US" w:eastAsia="zh-CN"/>
              </w:rPr>
              <w:t>.</w:t>
            </w:r>
            <w:r w:rsidRPr="007F2CEC">
              <w:rPr>
                <w:b/>
                <w:lang w:val="en-US" w:eastAsia="zh-CN"/>
              </w:rPr>
              <w:t>005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eastAsia="zh-CN"/>
              </w:rPr>
            </w:pPr>
            <w:r w:rsidRPr="007F2CEC">
              <w:rPr>
                <w:lang w:eastAsia="zh-CN"/>
              </w:rPr>
              <w:t xml:space="preserve">Neuro&lt;Con; </w:t>
            </w:r>
          </w:p>
        </w:tc>
      </w:tr>
      <w:tr w:rsidR="008268ED" w:rsidRPr="007F2CEC" w:rsidTr="00FB2FDC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360" w:lineRule="auto"/>
              <w:rPr>
                <w:lang w:val="en-US" w:eastAsia="zh-CN"/>
              </w:rPr>
            </w:pPr>
            <w:r w:rsidRPr="007F2CEC">
              <w:rPr>
                <w:lang w:val="en-US" w:eastAsia="zh-CN"/>
              </w:rPr>
              <w:t>RR-LF (first 2</w:t>
            </w:r>
            <w:r>
              <w:rPr>
                <w:lang w:val="en-US" w:eastAsia="zh-CN"/>
              </w:rPr>
              <w:t>.</w:t>
            </w:r>
            <w:r w:rsidRPr="007F2CEC">
              <w:rPr>
                <w:lang w:val="en-US" w:eastAsia="zh-CN"/>
              </w:rPr>
              <w:t>5 min during gripping)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55</w:t>
            </w:r>
            <w:r>
              <w:t>.</w:t>
            </w:r>
            <w:r w:rsidRPr="007F2CEC">
              <w:t>56±10</w:t>
            </w:r>
            <w:r>
              <w:t>.</w:t>
            </w:r>
            <w:r w:rsidRPr="007F2CEC">
              <w:t>43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5</w:t>
            </w:r>
            <w:r w:rsidRPr="007F2CEC">
              <w:rPr>
                <w:lang w:eastAsia="zh-CN"/>
              </w:rPr>
              <w:t>3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53</w:t>
            </w:r>
            <w:r w:rsidRPr="007F2CEC">
              <w:t>±10</w:t>
            </w:r>
            <w:r>
              <w:t>.</w:t>
            </w:r>
            <w:r w:rsidRPr="007F2CEC">
              <w:rPr>
                <w:lang w:eastAsia="zh-CN"/>
              </w:rPr>
              <w:t>59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eastAsia="zh-CN"/>
              </w:rPr>
            </w:pPr>
            <w:r w:rsidRPr="007F2CEC">
              <w:rPr>
                <w:lang w:eastAsia="zh-CN"/>
              </w:rPr>
              <w:t>57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22±10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50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52</w:t>
            </w:r>
            <w:r>
              <w:t>.</w:t>
            </w:r>
            <w:r w:rsidRPr="007F2CEC">
              <w:t>7</w:t>
            </w:r>
            <w:r>
              <w:rPr>
                <w:rFonts w:hint="eastAsia"/>
                <w:lang w:eastAsia="zh-CN"/>
              </w:rPr>
              <w:t>1</w:t>
            </w:r>
            <w:r w:rsidRPr="007F2CEC">
              <w:t>±10</w:t>
            </w:r>
            <w:r>
              <w:t>.</w:t>
            </w:r>
            <w:r w:rsidRPr="007F2CEC">
              <w:t>58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right"/>
              <w:rPr>
                <w:lang w:eastAsia="zh-CN"/>
              </w:rPr>
            </w:pPr>
            <w:r w:rsidRPr="007F2CEC">
              <w:t>0</w:t>
            </w:r>
            <w:r>
              <w:t>.</w:t>
            </w:r>
            <w:r w:rsidRPr="007F2CEC">
              <w:t>371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right"/>
              <w:rPr>
                <w:lang w:eastAsia="zh-CN"/>
              </w:rPr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499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center"/>
            </w:pPr>
          </w:p>
        </w:tc>
      </w:tr>
      <w:tr w:rsidR="008268ED" w:rsidRPr="007F2CEC" w:rsidTr="00FB2FDC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360" w:lineRule="auto"/>
              <w:rPr>
                <w:lang w:val="en-US" w:eastAsia="zh-CN"/>
              </w:rPr>
            </w:pPr>
            <w:r w:rsidRPr="007F2CEC">
              <w:rPr>
                <w:lang w:val="en-US" w:eastAsia="zh-CN"/>
              </w:rPr>
              <w:t>RR-HF (first 2</w:t>
            </w:r>
            <w:r>
              <w:rPr>
                <w:lang w:val="en-US" w:eastAsia="zh-CN"/>
              </w:rPr>
              <w:t>.</w:t>
            </w:r>
            <w:r w:rsidRPr="007F2CEC">
              <w:rPr>
                <w:lang w:val="en-US" w:eastAsia="zh-CN"/>
              </w:rPr>
              <w:t>5 min during gripping)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22</w:t>
            </w:r>
            <w:r>
              <w:t>.</w:t>
            </w:r>
            <w:r w:rsidRPr="007F2CEC">
              <w:t>71±12</w:t>
            </w:r>
            <w:r>
              <w:t>.</w:t>
            </w:r>
            <w:r w:rsidRPr="007F2CEC">
              <w:t>87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22</w:t>
            </w:r>
            <w:r>
              <w:t>.</w:t>
            </w:r>
            <w:r w:rsidRPr="007F2CEC">
              <w:rPr>
                <w:lang w:eastAsia="zh-CN"/>
              </w:rPr>
              <w:t>3</w:t>
            </w:r>
            <w:r w:rsidRPr="007F2CEC">
              <w:t>7±1</w:t>
            </w:r>
            <w:r w:rsidRPr="007F2CEC">
              <w:rPr>
                <w:lang w:eastAsia="zh-CN"/>
              </w:rPr>
              <w:t>4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25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eastAsia="zh-CN"/>
              </w:rPr>
            </w:pPr>
            <w:r w:rsidRPr="007F2CEC">
              <w:rPr>
                <w:lang w:eastAsia="zh-CN"/>
              </w:rPr>
              <w:t>22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98±12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33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28</w:t>
            </w:r>
            <w:r>
              <w:t>.</w:t>
            </w:r>
            <w:r w:rsidRPr="007F2CEC">
              <w:t>73±12</w:t>
            </w:r>
            <w:r>
              <w:t>.</w:t>
            </w:r>
            <w:r w:rsidRPr="007F2CEC">
              <w:t>29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right"/>
              <w:rPr>
                <w:lang w:eastAsia="zh-CN"/>
              </w:rPr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117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right"/>
              <w:rPr>
                <w:lang w:eastAsia="zh-CN"/>
              </w:rPr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296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center"/>
            </w:pPr>
          </w:p>
        </w:tc>
      </w:tr>
      <w:tr w:rsidR="008268ED" w:rsidRPr="007F2CEC" w:rsidTr="00FB2FDC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360" w:lineRule="auto"/>
              <w:rPr>
                <w:lang w:val="en-US" w:eastAsia="zh-CN"/>
              </w:rPr>
            </w:pPr>
            <w:r w:rsidRPr="007F2CEC">
              <w:rPr>
                <w:lang w:val="en-US" w:eastAsia="zh-CN"/>
              </w:rPr>
              <w:t>LF/HF ratio of RRI (first 2</w:t>
            </w:r>
            <w:r>
              <w:rPr>
                <w:lang w:val="en-US" w:eastAsia="zh-CN"/>
              </w:rPr>
              <w:t>.</w:t>
            </w:r>
            <w:r w:rsidRPr="007F2CEC">
              <w:rPr>
                <w:lang w:val="en-US" w:eastAsia="zh-CN"/>
              </w:rPr>
              <w:t>5 min during gripping)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5</w:t>
            </w:r>
            <w:r>
              <w:t>.</w:t>
            </w:r>
            <w:r w:rsidRPr="007F2CEC">
              <w:t>66±4</w:t>
            </w:r>
            <w:r>
              <w:t>.</w:t>
            </w:r>
            <w:r w:rsidRPr="007F2CEC">
              <w:t>46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5</w:t>
            </w:r>
            <w:r>
              <w:t>.</w:t>
            </w:r>
            <w:r w:rsidRPr="007F2CEC">
              <w:rPr>
                <w:lang w:eastAsia="zh-CN"/>
              </w:rPr>
              <w:t>99</w:t>
            </w:r>
            <w:r w:rsidRPr="007F2CEC">
              <w:t>±</w:t>
            </w:r>
            <w:r w:rsidRPr="007F2CEC">
              <w:rPr>
                <w:lang w:eastAsia="zh-CN"/>
              </w:rPr>
              <w:t>5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33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eastAsia="zh-CN"/>
              </w:rPr>
            </w:pPr>
            <w:r w:rsidRPr="007F2CEC">
              <w:rPr>
                <w:lang w:eastAsia="zh-CN"/>
              </w:rPr>
              <w:t>5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40±3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85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3</w:t>
            </w:r>
            <w:r>
              <w:t>.</w:t>
            </w:r>
            <w:r w:rsidRPr="007F2CEC">
              <w:t>94±3</w:t>
            </w:r>
            <w:r>
              <w:t>.</w:t>
            </w:r>
            <w:r w:rsidRPr="007F2CEC">
              <w:t>34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right"/>
            </w:pPr>
            <w:r w:rsidRPr="007F2CEC">
              <w:t>0</w:t>
            </w:r>
            <w:r>
              <w:t>.</w:t>
            </w:r>
            <w:r w:rsidRPr="007F2CEC">
              <w:t>722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right"/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196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center"/>
            </w:pPr>
          </w:p>
        </w:tc>
      </w:tr>
      <w:tr w:rsidR="008268ED" w:rsidRPr="007F2CEC" w:rsidTr="00FB2FDC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360" w:lineRule="auto"/>
              <w:rPr>
                <w:lang w:val="en-US" w:eastAsia="zh-CN"/>
              </w:rPr>
            </w:pPr>
            <w:r w:rsidRPr="007F2CEC">
              <w:rPr>
                <w:lang w:val="en-US" w:eastAsia="zh-CN"/>
              </w:rPr>
              <w:t>RR-LF (second 2</w:t>
            </w:r>
            <w:r>
              <w:rPr>
                <w:lang w:val="en-US" w:eastAsia="zh-CN"/>
              </w:rPr>
              <w:t>.</w:t>
            </w:r>
            <w:r w:rsidRPr="007F2CEC">
              <w:rPr>
                <w:lang w:val="en-US" w:eastAsia="zh-CN"/>
              </w:rPr>
              <w:t>5 min during gripping)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57</w:t>
            </w:r>
            <w:r>
              <w:t>.</w:t>
            </w:r>
            <w:r w:rsidRPr="007F2CEC">
              <w:t>33±13</w:t>
            </w:r>
            <w:r>
              <w:t>.</w:t>
            </w:r>
            <w:r w:rsidRPr="007F2CEC">
              <w:t>52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5</w:t>
            </w:r>
            <w:r w:rsidRPr="007F2CEC">
              <w:rPr>
                <w:lang w:eastAsia="zh-CN"/>
              </w:rPr>
              <w:t>5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98</w:t>
            </w:r>
            <w:r w:rsidRPr="007F2CEC">
              <w:t>±1</w:t>
            </w: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66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eastAsia="zh-CN"/>
              </w:rPr>
            </w:pPr>
            <w:r w:rsidRPr="007F2CEC">
              <w:rPr>
                <w:lang w:eastAsia="zh-CN"/>
              </w:rPr>
              <w:t>58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44±15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91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56</w:t>
            </w:r>
            <w:r>
              <w:t>.</w:t>
            </w:r>
            <w:r w:rsidRPr="007F2CEC">
              <w:t>68±12</w:t>
            </w:r>
            <w:r>
              <w:t>.</w:t>
            </w:r>
            <w:r w:rsidRPr="007F2CEC">
              <w:t>34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right"/>
            </w:pPr>
            <w:r w:rsidRPr="007F2CEC">
              <w:t>0</w:t>
            </w:r>
            <w:r>
              <w:t>.</w:t>
            </w:r>
            <w:r w:rsidRPr="007F2CEC">
              <w:t>866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right"/>
              <w:rPr>
                <w:lang w:eastAsia="zh-CN"/>
              </w:rPr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902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center"/>
            </w:pPr>
          </w:p>
        </w:tc>
      </w:tr>
      <w:tr w:rsidR="008268ED" w:rsidRPr="007F2CEC" w:rsidTr="00FB2FDC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360" w:lineRule="auto"/>
              <w:rPr>
                <w:lang w:val="en-US" w:eastAsia="zh-CN"/>
              </w:rPr>
            </w:pPr>
            <w:r w:rsidRPr="007F2CEC">
              <w:rPr>
                <w:lang w:val="en-US" w:eastAsia="zh-CN"/>
              </w:rPr>
              <w:t>RR-HF (second 2</w:t>
            </w:r>
            <w:r>
              <w:rPr>
                <w:lang w:val="en-US" w:eastAsia="zh-CN"/>
              </w:rPr>
              <w:t>.</w:t>
            </w:r>
            <w:r w:rsidRPr="007F2CEC">
              <w:rPr>
                <w:lang w:val="en-US" w:eastAsia="zh-CN"/>
              </w:rPr>
              <w:t>5 min during gripping)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20</w:t>
            </w:r>
            <w:r>
              <w:t>.</w:t>
            </w:r>
            <w:r w:rsidRPr="007F2CEC">
              <w:t>52±15</w:t>
            </w:r>
            <w:r>
              <w:t>.</w:t>
            </w:r>
            <w:r w:rsidRPr="007F2CEC">
              <w:t>53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rPr>
                <w:lang w:eastAsia="zh-CN"/>
              </w:rPr>
              <w:t>19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99</w:t>
            </w:r>
            <w:r w:rsidRPr="007F2CEC">
              <w:t>±</w:t>
            </w:r>
            <w:r w:rsidRPr="007F2CEC">
              <w:rPr>
                <w:lang w:eastAsia="zh-CN"/>
              </w:rPr>
              <w:t>13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25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eastAsia="zh-CN"/>
              </w:rPr>
            </w:pPr>
            <w:r w:rsidRPr="007F2CEC">
              <w:rPr>
                <w:lang w:eastAsia="zh-CN"/>
              </w:rPr>
              <w:t>20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95±17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82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22</w:t>
            </w:r>
            <w:r>
              <w:t>.</w:t>
            </w:r>
            <w:r w:rsidRPr="007F2CEC">
              <w:t>54±10</w:t>
            </w:r>
            <w:r>
              <w:t>.</w:t>
            </w:r>
            <w:r w:rsidRPr="007F2CEC">
              <w:t>01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right"/>
              <w:rPr>
                <w:lang w:eastAsia="zh-CN"/>
              </w:rPr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275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right"/>
              <w:rPr>
                <w:lang w:eastAsia="zh-CN"/>
              </w:rPr>
            </w:pPr>
            <w:r w:rsidRPr="007F2CEC">
              <w:rPr>
                <w:lang w:eastAsia="zh-CN"/>
              </w:rPr>
              <w:t>0</w:t>
            </w:r>
            <w:r>
              <w:t>.</w:t>
            </w:r>
            <w:r w:rsidRPr="007F2CEC">
              <w:rPr>
                <w:lang w:eastAsia="zh-CN"/>
              </w:rPr>
              <w:t>553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center"/>
            </w:pPr>
          </w:p>
        </w:tc>
      </w:tr>
      <w:tr w:rsidR="008268ED" w:rsidRPr="007F2CEC" w:rsidTr="00FB2FDC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360" w:lineRule="auto"/>
              <w:rPr>
                <w:lang w:val="en-US" w:eastAsia="zh-CN"/>
              </w:rPr>
            </w:pPr>
            <w:r w:rsidRPr="007F2CEC">
              <w:rPr>
                <w:lang w:val="en-US" w:eastAsia="zh-CN"/>
              </w:rPr>
              <w:lastRenderedPageBreak/>
              <w:t>LF/HF ratio of RRI (second 2</w:t>
            </w:r>
            <w:r>
              <w:rPr>
                <w:lang w:val="en-US" w:eastAsia="zh-CN"/>
              </w:rPr>
              <w:t>.</w:t>
            </w:r>
            <w:r w:rsidRPr="007F2CEC">
              <w:rPr>
                <w:lang w:val="en-US" w:eastAsia="zh-CN"/>
              </w:rPr>
              <w:t>5 min during gripping)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6</w:t>
            </w:r>
            <w:r>
              <w:t>.</w:t>
            </w:r>
            <w:r w:rsidRPr="007F2CEC">
              <w:t>93±5</w:t>
            </w:r>
            <w:r>
              <w:t>.</w:t>
            </w:r>
            <w:r w:rsidRPr="007F2CEC">
              <w:t>22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6</w:t>
            </w:r>
            <w:r>
              <w:t>.</w:t>
            </w:r>
            <w:r w:rsidRPr="007F2CEC">
              <w:rPr>
                <w:lang w:eastAsia="zh-CN"/>
              </w:rPr>
              <w:t>28</w:t>
            </w:r>
            <w:r w:rsidRPr="007F2CEC">
              <w:t>±</w:t>
            </w:r>
            <w:r w:rsidRPr="007F2CEC">
              <w:rPr>
                <w:lang w:eastAsia="zh-CN"/>
              </w:rPr>
              <w:t>4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66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eastAsia="zh-CN"/>
              </w:rPr>
            </w:pPr>
            <w:r w:rsidRPr="007F2CEC">
              <w:rPr>
                <w:lang w:eastAsia="zh-CN"/>
              </w:rPr>
              <w:t>7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47±5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80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5</w:t>
            </w:r>
            <w:r>
              <w:t>.</w:t>
            </w:r>
            <w:r w:rsidRPr="007F2CEC">
              <w:t>68±6</w:t>
            </w:r>
            <w:r>
              <w:t>.</w:t>
            </w:r>
            <w:r w:rsidRPr="007F2CEC">
              <w:t>12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right"/>
            </w:pPr>
            <w:r w:rsidRPr="007F2CEC">
              <w:t>0</w:t>
            </w:r>
            <w:r>
              <w:t>.</w:t>
            </w:r>
            <w:r w:rsidRPr="007F2CEC">
              <w:t>991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right"/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121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center"/>
            </w:pPr>
          </w:p>
        </w:tc>
      </w:tr>
      <w:tr w:rsidR="008268ED" w:rsidRPr="007F2CEC" w:rsidTr="00FB2FDC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360" w:lineRule="auto"/>
              <w:rPr>
                <w:lang w:val="en-US" w:eastAsia="zh-CN"/>
              </w:rPr>
            </w:pPr>
            <w:r w:rsidRPr="007F2CEC">
              <w:rPr>
                <w:lang w:val="en-US" w:eastAsia="zh-CN"/>
              </w:rPr>
              <w:t>BRS (first 2</w:t>
            </w:r>
            <w:r>
              <w:rPr>
                <w:lang w:val="en-US" w:eastAsia="zh-CN"/>
              </w:rPr>
              <w:t>.</w:t>
            </w:r>
            <w:r w:rsidRPr="007F2CEC">
              <w:rPr>
                <w:lang w:val="en-US" w:eastAsia="zh-CN"/>
              </w:rPr>
              <w:t>5 min during gripping)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8</w:t>
            </w:r>
            <w:r>
              <w:t>.</w:t>
            </w:r>
            <w:r w:rsidRPr="007F2CEC">
              <w:t>82±3</w:t>
            </w:r>
            <w:r>
              <w:t>.</w:t>
            </w:r>
            <w:r w:rsidRPr="007F2CEC">
              <w:t>51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8</w:t>
            </w:r>
            <w:r>
              <w:t>.</w:t>
            </w:r>
            <w:r w:rsidRPr="007F2CEC">
              <w:t>55±2</w:t>
            </w:r>
            <w:r>
              <w:t>.</w:t>
            </w:r>
            <w:r w:rsidRPr="007F2CEC">
              <w:t>44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eastAsia="zh-CN"/>
              </w:rPr>
            </w:pPr>
            <w:r w:rsidRPr="007F2CEC">
              <w:rPr>
                <w:lang w:eastAsia="zh-CN"/>
              </w:rPr>
              <w:t>9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04±4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30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15</w:t>
            </w:r>
            <w:r>
              <w:t>.</w:t>
            </w:r>
            <w:r w:rsidRPr="007F2CEC">
              <w:t>53±9</w:t>
            </w:r>
            <w:r>
              <w:t>.</w:t>
            </w:r>
            <w:r w:rsidRPr="007F2CEC">
              <w:t>89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right"/>
            </w:pPr>
            <w:r w:rsidRPr="007F2CEC">
              <w:rPr>
                <w:b/>
              </w:rPr>
              <w:t>0</w:t>
            </w:r>
            <w:r>
              <w:rPr>
                <w:b/>
              </w:rPr>
              <w:t>.</w:t>
            </w:r>
            <w:r w:rsidRPr="007F2CEC">
              <w:rPr>
                <w:b/>
              </w:rPr>
              <w:t>008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right"/>
              <w:rPr>
                <w:lang w:eastAsia="zh-CN"/>
              </w:rPr>
            </w:pPr>
            <w:r w:rsidRPr="007F2CEC">
              <w:rPr>
                <w:b/>
                <w:lang w:eastAsia="zh-CN"/>
              </w:rPr>
              <w:t>0</w:t>
            </w:r>
            <w:r>
              <w:rPr>
                <w:b/>
                <w:lang w:eastAsia="zh-CN"/>
              </w:rPr>
              <w:t>.</w:t>
            </w:r>
            <w:r w:rsidRPr="007F2CEC">
              <w:rPr>
                <w:b/>
                <w:lang w:eastAsia="zh-CN"/>
              </w:rPr>
              <w:t>029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val="en-US"/>
              </w:rPr>
            </w:pPr>
            <w:r w:rsidRPr="007F2CEC">
              <w:rPr>
                <w:lang w:val="en-US"/>
              </w:rPr>
              <w:t>all adjusted p&gt;0</w:t>
            </w:r>
            <w:r>
              <w:rPr>
                <w:lang w:val="en-US"/>
              </w:rPr>
              <w:t>.</w:t>
            </w:r>
            <w:r w:rsidRPr="007F2CEC">
              <w:rPr>
                <w:lang w:val="en-US"/>
              </w:rPr>
              <w:t>05</w:t>
            </w:r>
          </w:p>
        </w:tc>
      </w:tr>
      <w:tr w:rsidR="008268ED" w:rsidRPr="007F2CEC" w:rsidTr="00FB2FDC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360" w:lineRule="auto"/>
              <w:rPr>
                <w:lang w:val="en-US" w:eastAsia="zh-CN"/>
              </w:rPr>
            </w:pPr>
            <w:r w:rsidRPr="007F2CEC">
              <w:rPr>
                <w:lang w:val="en-US" w:eastAsia="zh-CN"/>
              </w:rPr>
              <w:t>BRS (second 2</w:t>
            </w:r>
            <w:r>
              <w:rPr>
                <w:lang w:val="en-US" w:eastAsia="zh-CN"/>
              </w:rPr>
              <w:t>.</w:t>
            </w:r>
            <w:r w:rsidRPr="007F2CEC">
              <w:rPr>
                <w:lang w:val="en-US" w:eastAsia="zh-CN"/>
              </w:rPr>
              <w:t>5 min during gripping)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6</w:t>
            </w:r>
            <w:r>
              <w:t>.</w:t>
            </w:r>
            <w:r w:rsidRPr="007F2CEC">
              <w:t>69±2</w:t>
            </w:r>
            <w:r>
              <w:t>.</w:t>
            </w:r>
            <w:r w:rsidRPr="007F2CEC">
              <w:t>91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6</w:t>
            </w:r>
            <w:r>
              <w:t>.</w:t>
            </w:r>
            <w:r w:rsidRPr="007F2CEC">
              <w:t>95±2</w:t>
            </w:r>
            <w:r>
              <w:t>.</w:t>
            </w:r>
            <w:r w:rsidRPr="007F2CEC">
              <w:t>54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eastAsia="zh-CN"/>
              </w:rPr>
            </w:pPr>
            <w:r w:rsidRPr="007F2CEC">
              <w:rPr>
                <w:lang w:eastAsia="zh-CN"/>
              </w:rPr>
              <w:t>6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49±3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28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11</w:t>
            </w:r>
            <w:r>
              <w:t>.</w:t>
            </w:r>
            <w:r w:rsidRPr="007F2CEC">
              <w:t>00±8</w:t>
            </w:r>
            <w:r>
              <w:t>.</w:t>
            </w:r>
            <w:r w:rsidRPr="007F2CEC">
              <w:t>11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right"/>
            </w:pPr>
            <w:r w:rsidRPr="007F2CEC">
              <w:t>0</w:t>
            </w:r>
            <w:r>
              <w:t>.</w:t>
            </w:r>
            <w:r w:rsidRPr="007F2CEC">
              <w:t>101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right"/>
              <w:rPr>
                <w:lang w:eastAsia="zh-CN"/>
              </w:rPr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244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center"/>
            </w:pPr>
          </w:p>
        </w:tc>
      </w:tr>
      <w:tr w:rsidR="008268ED" w:rsidRPr="007F2CEC" w:rsidTr="00FB2FDC">
        <w:tc>
          <w:tcPr>
            <w:tcW w:w="26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360" w:lineRule="auto"/>
              <w:rPr>
                <w:lang w:val="en-US" w:eastAsia="zh-CN"/>
              </w:rPr>
            </w:pPr>
            <w:r w:rsidRPr="007F2CEC">
              <w:rPr>
                <w:lang w:val="en-US" w:eastAsia="zh-CN"/>
              </w:rPr>
              <w:t>BRS difference 1 during gripping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1</w:t>
            </w:r>
            <w:r>
              <w:t>.</w:t>
            </w:r>
            <w:r w:rsidRPr="007F2CEC">
              <w:t>17±4</w:t>
            </w:r>
            <w:r>
              <w:t>.</w:t>
            </w:r>
            <w:r w:rsidRPr="007F2CEC">
              <w:t>75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-0</w:t>
            </w:r>
            <w:r>
              <w:t>.</w:t>
            </w:r>
            <w:r w:rsidRPr="007F2CEC">
              <w:t>90±3</w:t>
            </w:r>
            <w:r>
              <w:t>.</w:t>
            </w:r>
            <w:r w:rsidRPr="007F2CEC">
              <w:t>21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eastAsia="zh-CN"/>
              </w:rPr>
            </w:pPr>
            <w:r w:rsidRPr="007F2CEC">
              <w:rPr>
                <w:lang w:eastAsia="zh-CN"/>
              </w:rPr>
              <w:t>2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86±5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26</w:t>
            </w:r>
          </w:p>
        </w:tc>
        <w:tc>
          <w:tcPr>
            <w:tcW w:w="1985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3</w:t>
            </w:r>
            <w:r>
              <w:t>.</w:t>
            </w:r>
            <w:r w:rsidRPr="007F2CEC">
              <w:t>38±6</w:t>
            </w:r>
            <w:r>
              <w:t>.</w:t>
            </w:r>
            <w:r w:rsidRPr="007F2CEC">
              <w:t>73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right"/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221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right"/>
              <w:rPr>
                <w:lang w:eastAsia="zh-CN"/>
              </w:rPr>
            </w:pPr>
            <w:r w:rsidRPr="007F2CEC">
              <w:rPr>
                <w:lang w:eastAsia="zh-CN"/>
              </w:rPr>
              <w:t>0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177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268ED" w:rsidRPr="007F2CEC" w:rsidRDefault="008268ED" w:rsidP="00FB2FDC">
            <w:pPr>
              <w:spacing w:line="360" w:lineRule="auto"/>
              <w:jc w:val="center"/>
            </w:pPr>
          </w:p>
        </w:tc>
      </w:tr>
      <w:tr w:rsidR="008268ED" w:rsidRPr="007F2CEC" w:rsidTr="00FB2FDC">
        <w:tc>
          <w:tcPr>
            <w:tcW w:w="2660" w:type="dxa"/>
            <w:tcBorders>
              <w:top w:val="nil"/>
            </w:tcBorders>
            <w:shd w:val="clear" w:color="auto" w:fill="auto"/>
            <w:vAlign w:val="center"/>
          </w:tcPr>
          <w:p w:rsidR="008268ED" w:rsidRPr="007F2CEC" w:rsidRDefault="008268ED" w:rsidP="00FB2FDC">
            <w:pPr>
              <w:spacing w:line="360" w:lineRule="auto"/>
              <w:rPr>
                <w:lang w:val="en-US" w:eastAsia="zh-CN"/>
              </w:rPr>
            </w:pPr>
            <w:r w:rsidRPr="007F2CEC">
              <w:rPr>
                <w:lang w:val="en-US" w:eastAsia="zh-CN"/>
              </w:rPr>
              <w:t>BRS difference 2</w:t>
            </w:r>
            <w:r w:rsidRPr="007F2CEC">
              <w:t xml:space="preserve"> </w:t>
            </w:r>
            <w:r w:rsidRPr="007F2CEC">
              <w:rPr>
                <w:lang w:val="en-US" w:eastAsia="zh-CN"/>
              </w:rPr>
              <w:t>during gripping</w:t>
            </w:r>
          </w:p>
        </w:tc>
        <w:tc>
          <w:tcPr>
            <w:tcW w:w="2126" w:type="dxa"/>
            <w:tcBorders>
              <w:top w:val="nil"/>
            </w:tcBorders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3</w:t>
            </w:r>
            <w:r>
              <w:t>.</w:t>
            </w:r>
            <w:r w:rsidRPr="007F2CEC">
              <w:t>30±5</w:t>
            </w:r>
            <w:r>
              <w:t>.</w:t>
            </w:r>
            <w:r w:rsidRPr="007F2CEC">
              <w:t>20</w:t>
            </w:r>
          </w:p>
        </w:tc>
        <w:tc>
          <w:tcPr>
            <w:tcW w:w="1985" w:type="dxa"/>
            <w:tcBorders>
              <w:top w:val="nil"/>
            </w:tcBorders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0</w:t>
            </w:r>
            <w:r>
              <w:t>.</w:t>
            </w:r>
            <w:r w:rsidRPr="007F2CEC">
              <w:t>71± 1</w:t>
            </w:r>
            <w:r>
              <w:t>.</w:t>
            </w:r>
            <w:r w:rsidRPr="007F2CEC">
              <w:t>59</w:t>
            </w:r>
          </w:p>
        </w:tc>
        <w:tc>
          <w:tcPr>
            <w:tcW w:w="1984" w:type="dxa"/>
            <w:tcBorders>
              <w:top w:val="nil"/>
            </w:tcBorders>
          </w:tcPr>
          <w:p w:rsidR="008268ED" w:rsidRPr="007F2CEC" w:rsidRDefault="008268ED" w:rsidP="00FB2FDC">
            <w:pPr>
              <w:spacing w:line="360" w:lineRule="auto"/>
              <w:jc w:val="center"/>
              <w:rPr>
                <w:lang w:eastAsia="zh-CN"/>
              </w:rPr>
            </w:pPr>
            <w:r w:rsidRPr="007F2CEC">
              <w:rPr>
                <w:lang w:eastAsia="zh-CN"/>
              </w:rPr>
              <w:t>5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41±6</w:t>
            </w:r>
            <w:r>
              <w:rPr>
                <w:lang w:eastAsia="zh-CN"/>
              </w:rPr>
              <w:t>.</w:t>
            </w:r>
            <w:r w:rsidRPr="007F2CEC">
              <w:rPr>
                <w:lang w:eastAsia="zh-CN"/>
              </w:rPr>
              <w:t>19</w:t>
            </w:r>
          </w:p>
        </w:tc>
        <w:tc>
          <w:tcPr>
            <w:tcW w:w="1985" w:type="dxa"/>
            <w:tcBorders>
              <w:top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7</w:t>
            </w:r>
            <w:r>
              <w:t>.</w:t>
            </w:r>
            <w:r w:rsidRPr="007F2CEC">
              <w:t>91±9</w:t>
            </w:r>
            <w:r>
              <w:t>.</w:t>
            </w:r>
            <w:r w:rsidRPr="007F2CEC">
              <w:t>12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auto"/>
          </w:tcPr>
          <w:p w:rsidR="008268ED" w:rsidRPr="007F2CEC" w:rsidRDefault="008268ED" w:rsidP="00FB2FDC">
            <w:pPr>
              <w:spacing w:line="360" w:lineRule="auto"/>
              <w:jc w:val="right"/>
            </w:pPr>
            <w:r w:rsidRPr="007F2CEC">
              <w:rPr>
                <w:b/>
              </w:rPr>
              <w:t>0</w:t>
            </w:r>
            <w:r>
              <w:rPr>
                <w:b/>
              </w:rPr>
              <w:t>.</w:t>
            </w:r>
            <w:r w:rsidRPr="007F2CEC">
              <w:rPr>
                <w:b/>
              </w:rPr>
              <w:t>0</w:t>
            </w:r>
            <w:r w:rsidRPr="007F2CEC">
              <w:rPr>
                <w:b/>
                <w:lang w:eastAsia="zh-CN"/>
              </w:rPr>
              <w:t>39</w:t>
            </w:r>
          </w:p>
        </w:tc>
        <w:tc>
          <w:tcPr>
            <w:tcW w:w="992" w:type="dxa"/>
            <w:tcBorders>
              <w:top w:val="nil"/>
            </w:tcBorders>
          </w:tcPr>
          <w:p w:rsidR="008268ED" w:rsidRPr="007F2CEC" w:rsidRDefault="008268ED" w:rsidP="00FB2FDC">
            <w:pPr>
              <w:spacing w:line="360" w:lineRule="auto"/>
              <w:jc w:val="right"/>
              <w:rPr>
                <w:lang w:eastAsia="zh-CN"/>
              </w:rPr>
            </w:pPr>
            <w:r w:rsidRPr="007F2CEC">
              <w:rPr>
                <w:b/>
                <w:lang w:eastAsia="zh-CN"/>
              </w:rPr>
              <w:t>0</w:t>
            </w:r>
            <w:r>
              <w:rPr>
                <w:b/>
                <w:lang w:eastAsia="zh-CN"/>
              </w:rPr>
              <w:t>.</w:t>
            </w:r>
            <w:r w:rsidRPr="007F2CEC">
              <w:rPr>
                <w:b/>
                <w:lang w:eastAsia="zh-CN"/>
              </w:rPr>
              <w:t>001</w:t>
            </w:r>
          </w:p>
        </w:tc>
        <w:tc>
          <w:tcPr>
            <w:tcW w:w="1418" w:type="dxa"/>
            <w:tcBorders>
              <w:top w:val="nil"/>
            </w:tcBorders>
          </w:tcPr>
          <w:p w:rsidR="008268ED" w:rsidRPr="007F2CEC" w:rsidRDefault="008268ED" w:rsidP="00FB2FDC">
            <w:pPr>
              <w:spacing w:line="360" w:lineRule="auto"/>
              <w:jc w:val="center"/>
            </w:pPr>
            <w:r w:rsidRPr="007F2CEC">
              <w:t>Neuro&lt;Con</w:t>
            </w:r>
          </w:p>
        </w:tc>
      </w:tr>
    </w:tbl>
    <w:p w:rsidR="008268ED" w:rsidRPr="007F2CEC" w:rsidRDefault="008268ED" w:rsidP="008268ED">
      <w:pPr>
        <w:spacing w:line="360" w:lineRule="auto"/>
        <w:rPr>
          <w:lang w:val="en-US" w:eastAsia="zh-CN"/>
        </w:rPr>
      </w:pPr>
    </w:p>
    <w:p w:rsidR="008268ED" w:rsidRDefault="008268ED" w:rsidP="008268ED">
      <w:pPr>
        <w:spacing w:line="360" w:lineRule="auto"/>
        <w:rPr>
          <w:lang w:val="en-US" w:eastAsia="zh-CN"/>
        </w:rPr>
      </w:pPr>
      <w:r w:rsidRPr="007F2CEC">
        <w:rPr>
          <w:lang w:val="en-US" w:eastAsia="zh-CN"/>
        </w:rPr>
        <w:t>*</w:t>
      </w:r>
      <w:r>
        <w:rPr>
          <w:lang w:val="en-US" w:eastAsia="zh-CN"/>
        </w:rPr>
        <w:t xml:space="preserve">Comparison between the Wilson’s disease patients and the controls; </w:t>
      </w:r>
      <w:r w:rsidRPr="007F2CEC">
        <w:rPr>
          <w:lang w:val="en-US" w:eastAsia="zh-CN"/>
        </w:rPr>
        <w:t>#</w:t>
      </w:r>
      <w:r>
        <w:rPr>
          <w:lang w:val="en-US" w:eastAsia="zh-CN"/>
        </w:rPr>
        <w:t xml:space="preserve"> comparisons between the neurological, non-neurological subgroups and the controls.</w:t>
      </w:r>
    </w:p>
    <w:p w:rsidR="008268ED" w:rsidRPr="007F2CEC" w:rsidRDefault="008268ED" w:rsidP="008268ED">
      <w:pPr>
        <w:spacing w:line="360" w:lineRule="auto"/>
        <w:rPr>
          <w:lang w:val="en-US" w:eastAsia="zh-CN"/>
        </w:rPr>
      </w:pPr>
      <w:r w:rsidRPr="007F2CEC">
        <w:rPr>
          <w:lang w:val="en-US" w:eastAsia="zh-CN"/>
        </w:rPr>
        <w:t>BRS=baroreflex sensitivity; BRS difference 1 (handgrip)=BRS (pre-gripping)-BRS (first 2</w:t>
      </w:r>
      <w:r>
        <w:rPr>
          <w:lang w:val="en-US" w:eastAsia="zh-CN"/>
        </w:rPr>
        <w:t>.</w:t>
      </w:r>
      <w:r w:rsidRPr="007F2CEC">
        <w:rPr>
          <w:lang w:val="en-US" w:eastAsia="zh-CN"/>
        </w:rPr>
        <w:t>5 min during gripping)</w:t>
      </w:r>
      <w:r w:rsidRPr="007F2CEC">
        <w:rPr>
          <w:rFonts w:hint="eastAsia"/>
          <w:lang w:val="en-US" w:eastAsia="zh-CN"/>
        </w:rPr>
        <w:t>;</w:t>
      </w:r>
      <w:r w:rsidRPr="007F2CEC">
        <w:rPr>
          <w:lang w:val="en-US" w:eastAsia="zh-CN"/>
        </w:rPr>
        <w:t xml:space="preserve"> BRS difference 2 (handgrip)= BRS (pre-gripping)-BRS (second 2</w:t>
      </w:r>
      <w:r>
        <w:rPr>
          <w:lang w:val="en-US" w:eastAsia="zh-CN"/>
        </w:rPr>
        <w:t>.</w:t>
      </w:r>
      <w:r w:rsidRPr="007F2CEC">
        <w:rPr>
          <w:lang w:val="en-US" w:eastAsia="zh-CN"/>
        </w:rPr>
        <w:t>5 min during gripping);</w:t>
      </w:r>
      <w:r w:rsidRPr="007F2CEC">
        <w:rPr>
          <w:rFonts w:hint="eastAsia"/>
          <w:lang w:val="en-US" w:eastAsia="zh-CN"/>
        </w:rPr>
        <w:t xml:space="preserve"> </w:t>
      </w:r>
      <w:r w:rsidRPr="007F2CEC">
        <w:rPr>
          <w:lang w:val="en-US" w:eastAsia="zh-CN"/>
        </w:rPr>
        <w:t>DBP=diastolic blood pressure;</w:t>
      </w:r>
      <w:r w:rsidRPr="007F2CEC">
        <w:rPr>
          <w:bCs/>
          <w:lang w:val="en-US" w:eastAsia="zh-CN"/>
        </w:rPr>
        <w:t xml:space="preserve"> </w:t>
      </w:r>
      <w:r w:rsidRPr="007F2CEC">
        <w:rPr>
          <w:lang w:val="en-US" w:eastAsia="zh-CN"/>
        </w:rPr>
        <w:t>HF=high frequency; HR=heart rate; LF=low frequency</w:t>
      </w:r>
      <w:r w:rsidRPr="007F2CEC">
        <w:rPr>
          <w:rFonts w:hint="eastAsia"/>
          <w:lang w:val="en-US" w:eastAsia="zh-CN"/>
        </w:rPr>
        <w:t>;</w:t>
      </w:r>
      <w:r w:rsidRPr="007F2CEC">
        <w:rPr>
          <w:lang w:val="en-US" w:eastAsia="zh-CN"/>
        </w:rPr>
        <w:t xml:space="preserve"> Neuro=Neurological subgroup; Non-Neuro=Non-Neurological subgroup</w:t>
      </w:r>
      <w:r w:rsidRPr="007F2CEC">
        <w:rPr>
          <w:rFonts w:hint="eastAsia"/>
          <w:lang w:val="en-US" w:eastAsia="zh-CN"/>
        </w:rPr>
        <w:t xml:space="preserve">; </w:t>
      </w:r>
      <w:r w:rsidRPr="007F2CEC">
        <w:rPr>
          <w:lang w:val="en-US" w:eastAsia="zh-CN"/>
        </w:rPr>
        <w:t>SBP=systolic blood pressure; WD=Wilson’s disease</w:t>
      </w:r>
      <w:r w:rsidRPr="007F2CEC">
        <w:rPr>
          <w:rFonts w:hint="eastAsia"/>
          <w:lang w:val="en-US" w:eastAsia="zh-CN"/>
        </w:rPr>
        <w:t>.</w:t>
      </w:r>
    </w:p>
    <w:p w:rsidR="001D33E7" w:rsidRPr="00FC58BF" w:rsidRDefault="001D33E7">
      <w:pPr>
        <w:rPr>
          <w:lang w:val="en-US"/>
        </w:rPr>
      </w:pPr>
    </w:p>
    <w:sectPr w:rsidR="001D33E7" w:rsidRPr="00FC58BF" w:rsidSect="00FC58B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310C"/>
    <w:multiLevelType w:val="hybridMultilevel"/>
    <w:tmpl w:val="08947970"/>
    <w:lvl w:ilvl="0" w:tplc="E07C95E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D7CF6"/>
    <w:multiLevelType w:val="hybridMultilevel"/>
    <w:tmpl w:val="C5BAF0D8"/>
    <w:lvl w:ilvl="0" w:tplc="A5203BA6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7435D"/>
    <w:multiLevelType w:val="hybridMultilevel"/>
    <w:tmpl w:val="EE10A29A"/>
    <w:lvl w:ilvl="0" w:tplc="F01E52BA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770F5"/>
    <w:multiLevelType w:val="hybridMultilevel"/>
    <w:tmpl w:val="8530107E"/>
    <w:lvl w:ilvl="0" w:tplc="F01E52BA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92457"/>
    <w:multiLevelType w:val="hybridMultilevel"/>
    <w:tmpl w:val="C3D44AFE"/>
    <w:lvl w:ilvl="0" w:tplc="BF6C1B3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018FC"/>
    <w:multiLevelType w:val="hybridMultilevel"/>
    <w:tmpl w:val="423EA648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A4C95"/>
    <w:multiLevelType w:val="hybridMultilevel"/>
    <w:tmpl w:val="5C5A5842"/>
    <w:lvl w:ilvl="0" w:tplc="C35E6B66">
      <w:start w:val="1"/>
      <w:numFmt w:val="bullet"/>
      <w:lvlText w:val="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B616A"/>
    <w:multiLevelType w:val="hybridMultilevel"/>
    <w:tmpl w:val="952C5F04"/>
    <w:lvl w:ilvl="0" w:tplc="A5203BA6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95F8A"/>
    <w:multiLevelType w:val="hybridMultilevel"/>
    <w:tmpl w:val="1E2A7E3C"/>
    <w:lvl w:ilvl="0" w:tplc="A5203BA6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CA4945"/>
    <w:multiLevelType w:val="hybridMultilevel"/>
    <w:tmpl w:val="87043B84"/>
    <w:lvl w:ilvl="0" w:tplc="06BCA48E">
      <w:start w:val="1"/>
      <w:numFmt w:val="bullet"/>
      <w:lvlText w:val="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65AE2292">
      <w:numFmt w:val="bullet"/>
      <w:lvlText w:val="-"/>
      <w:lvlJc w:val="left"/>
      <w:pPr>
        <w:tabs>
          <w:tab w:val="num" w:pos="1845"/>
        </w:tabs>
        <w:ind w:left="1845" w:hanging="705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B0B7B70"/>
    <w:multiLevelType w:val="hybridMultilevel"/>
    <w:tmpl w:val="8C2AB38E"/>
    <w:lvl w:ilvl="0" w:tplc="A5203BA6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F7DFA"/>
    <w:multiLevelType w:val="hybridMultilevel"/>
    <w:tmpl w:val="9B3CCBD0"/>
    <w:lvl w:ilvl="0" w:tplc="F01E52BA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C3B41"/>
    <w:multiLevelType w:val="hybridMultilevel"/>
    <w:tmpl w:val="B3AA241E"/>
    <w:lvl w:ilvl="0" w:tplc="FB06BB5E">
      <w:start w:val="1"/>
      <w:numFmt w:val="bullet"/>
      <w:lvlText w:val=""/>
      <w:lvlJc w:val="left"/>
      <w:pPr>
        <w:ind w:left="720" w:hanging="360"/>
      </w:pPr>
      <w:rPr>
        <w:rFonts w:ascii="Symbol" w:eastAsia="宋体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41B74"/>
    <w:multiLevelType w:val="hybridMultilevel"/>
    <w:tmpl w:val="D7DA6D42"/>
    <w:lvl w:ilvl="0" w:tplc="AAEA87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114C8"/>
    <w:multiLevelType w:val="hybridMultilevel"/>
    <w:tmpl w:val="CA0CD186"/>
    <w:lvl w:ilvl="0" w:tplc="F01E52BA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958ED"/>
    <w:multiLevelType w:val="hybridMultilevel"/>
    <w:tmpl w:val="82EE63B4"/>
    <w:lvl w:ilvl="0" w:tplc="F01E52BA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A666F"/>
    <w:multiLevelType w:val="hybridMultilevel"/>
    <w:tmpl w:val="61CADA0A"/>
    <w:lvl w:ilvl="0" w:tplc="06BCA48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17E97"/>
    <w:multiLevelType w:val="multilevel"/>
    <w:tmpl w:val="F3E64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D417CE"/>
    <w:multiLevelType w:val="multilevel"/>
    <w:tmpl w:val="F3E64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7016DE8"/>
    <w:multiLevelType w:val="hybridMultilevel"/>
    <w:tmpl w:val="77E6324E"/>
    <w:lvl w:ilvl="0" w:tplc="F01E52BA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847A09"/>
    <w:multiLevelType w:val="hybridMultilevel"/>
    <w:tmpl w:val="F3E648C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AD7C25"/>
    <w:multiLevelType w:val="hybridMultilevel"/>
    <w:tmpl w:val="CB4226F2"/>
    <w:lvl w:ilvl="0" w:tplc="F01E52BA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F66066"/>
    <w:multiLevelType w:val="hybridMultilevel"/>
    <w:tmpl w:val="E674A63C"/>
    <w:lvl w:ilvl="0" w:tplc="BF6C1B3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480D24"/>
    <w:multiLevelType w:val="hybridMultilevel"/>
    <w:tmpl w:val="B9068E9E"/>
    <w:lvl w:ilvl="0" w:tplc="A5203BA6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C06455"/>
    <w:multiLevelType w:val="hybridMultilevel"/>
    <w:tmpl w:val="1D42EFF6"/>
    <w:lvl w:ilvl="0" w:tplc="A5203BA6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560035"/>
    <w:multiLevelType w:val="hybridMultilevel"/>
    <w:tmpl w:val="61DA5F0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245265"/>
    <w:multiLevelType w:val="hybridMultilevel"/>
    <w:tmpl w:val="1004CAC4"/>
    <w:lvl w:ilvl="0" w:tplc="C35E6B66">
      <w:start w:val="1"/>
      <w:numFmt w:val="bullet"/>
      <w:lvlText w:val="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65AE2292">
      <w:numFmt w:val="bullet"/>
      <w:lvlText w:val="-"/>
      <w:lvlJc w:val="left"/>
      <w:pPr>
        <w:tabs>
          <w:tab w:val="num" w:pos="1845"/>
        </w:tabs>
        <w:ind w:left="1845" w:hanging="705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4CB754EA"/>
    <w:multiLevelType w:val="hybridMultilevel"/>
    <w:tmpl w:val="A8266978"/>
    <w:lvl w:ilvl="0" w:tplc="F01E52BA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6B236D"/>
    <w:multiLevelType w:val="hybridMultilevel"/>
    <w:tmpl w:val="67B89C8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D7271A"/>
    <w:multiLevelType w:val="hybridMultilevel"/>
    <w:tmpl w:val="7452F32C"/>
    <w:lvl w:ilvl="0" w:tplc="F01E52BA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180DC8"/>
    <w:multiLevelType w:val="hybridMultilevel"/>
    <w:tmpl w:val="D9D6A66E"/>
    <w:lvl w:ilvl="0" w:tplc="BF6C1B30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385C6B"/>
    <w:multiLevelType w:val="multilevel"/>
    <w:tmpl w:val="D7DA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93FA4"/>
    <w:multiLevelType w:val="multilevel"/>
    <w:tmpl w:val="423EA64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AE3EE8"/>
    <w:multiLevelType w:val="hybridMultilevel"/>
    <w:tmpl w:val="36F23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DF63A1"/>
    <w:multiLevelType w:val="hybridMultilevel"/>
    <w:tmpl w:val="A6E2D446"/>
    <w:lvl w:ilvl="0" w:tplc="A5203BA6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52218C"/>
    <w:multiLevelType w:val="hybridMultilevel"/>
    <w:tmpl w:val="4682502A"/>
    <w:lvl w:ilvl="0" w:tplc="A5203BA6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C361C6"/>
    <w:multiLevelType w:val="hybridMultilevel"/>
    <w:tmpl w:val="780E3B76"/>
    <w:lvl w:ilvl="0" w:tplc="A5203BA6">
      <w:start w:val="1"/>
      <w:numFmt w:val="bullet"/>
      <w:lvlText w:val="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EE310DE"/>
    <w:multiLevelType w:val="hybridMultilevel"/>
    <w:tmpl w:val="73CE237E"/>
    <w:lvl w:ilvl="0" w:tplc="06BCA48E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1"/>
  </w:num>
  <w:num w:numId="3">
    <w:abstractNumId w:val="3"/>
  </w:num>
  <w:num w:numId="4">
    <w:abstractNumId w:val="2"/>
  </w:num>
  <w:num w:numId="5">
    <w:abstractNumId w:val="15"/>
  </w:num>
  <w:num w:numId="6">
    <w:abstractNumId w:val="27"/>
  </w:num>
  <w:num w:numId="7">
    <w:abstractNumId w:val="29"/>
  </w:num>
  <w:num w:numId="8">
    <w:abstractNumId w:val="21"/>
  </w:num>
  <w:num w:numId="9">
    <w:abstractNumId w:val="14"/>
  </w:num>
  <w:num w:numId="10">
    <w:abstractNumId w:val="19"/>
  </w:num>
  <w:num w:numId="11">
    <w:abstractNumId w:val="26"/>
  </w:num>
  <w:num w:numId="12">
    <w:abstractNumId w:val="6"/>
  </w:num>
  <w:num w:numId="13">
    <w:abstractNumId w:val="16"/>
  </w:num>
  <w:num w:numId="14">
    <w:abstractNumId w:val="9"/>
  </w:num>
  <w:num w:numId="15">
    <w:abstractNumId w:val="0"/>
  </w:num>
  <w:num w:numId="16">
    <w:abstractNumId w:val="37"/>
  </w:num>
  <w:num w:numId="17">
    <w:abstractNumId w:val="30"/>
  </w:num>
  <w:num w:numId="18">
    <w:abstractNumId w:val="22"/>
  </w:num>
  <w:num w:numId="19">
    <w:abstractNumId w:val="4"/>
  </w:num>
  <w:num w:numId="20">
    <w:abstractNumId w:val="28"/>
  </w:num>
  <w:num w:numId="21">
    <w:abstractNumId w:val="5"/>
  </w:num>
  <w:num w:numId="22">
    <w:abstractNumId w:val="32"/>
  </w:num>
  <w:num w:numId="23">
    <w:abstractNumId w:val="13"/>
  </w:num>
  <w:num w:numId="24">
    <w:abstractNumId w:val="31"/>
  </w:num>
  <w:num w:numId="25">
    <w:abstractNumId w:val="24"/>
  </w:num>
  <w:num w:numId="26">
    <w:abstractNumId w:val="34"/>
  </w:num>
  <w:num w:numId="27">
    <w:abstractNumId w:val="23"/>
  </w:num>
  <w:num w:numId="28">
    <w:abstractNumId w:val="35"/>
  </w:num>
  <w:num w:numId="29">
    <w:abstractNumId w:val="1"/>
  </w:num>
  <w:num w:numId="30">
    <w:abstractNumId w:val="7"/>
  </w:num>
  <w:num w:numId="31">
    <w:abstractNumId w:val="10"/>
  </w:num>
  <w:num w:numId="32">
    <w:abstractNumId w:val="8"/>
  </w:num>
  <w:num w:numId="33">
    <w:abstractNumId w:val="20"/>
  </w:num>
  <w:num w:numId="34">
    <w:abstractNumId w:val="25"/>
  </w:num>
  <w:num w:numId="35">
    <w:abstractNumId w:val="17"/>
  </w:num>
  <w:num w:numId="36">
    <w:abstractNumId w:val="18"/>
  </w:num>
  <w:num w:numId="37">
    <w:abstractNumId w:val="36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8ED"/>
    <w:rsid w:val="001D33E7"/>
    <w:rsid w:val="008268ED"/>
    <w:rsid w:val="00FC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41E00-5C31-4F99-92C9-8EB5F9F43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8ED"/>
    <w:pPr>
      <w:spacing w:after="0" w:line="240" w:lineRule="auto"/>
    </w:pPr>
    <w:rPr>
      <w:rFonts w:ascii="Times New Roman" w:eastAsia="宋体" w:hAnsi="Times New Roman" w:cs="Times New Roman"/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8268E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268E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268E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268ED"/>
    <w:pPr>
      <w:keepNext/>
      <w:spacing w:before="240" w:after="240"/>
      <w:outlineLvl w:val="3"/>
    </w:pPr>
    <w:rPr>
      <w:rFonts w:ascii="Arial" w:hAnsi="Arial"/>
      <w:bCs/>
      <w:i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268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268E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268ED"/>
    <w:rPr>
      <w:rFonts w:ascii="Times New Roman" w:eastAsia="宋体" w:hAnsi="Times New Roman" w:cs="Arial"/>
      <w:b/>
      <w:bCs/>
      <w:kern w:val="32"/>
      <w:sz w:val="32"/>
      <w:szCs w:val="32"/>
      <w:lang w:val="de-DE" w:eastAsia="de-DE"/>
    </w:rPr>
  </w:style>
  <w:style w:type="character" w:customStyle="1" w:styleId="Heading2Char">
    <w:name w:val="Heading 2 Char"/>
    <w:basedOn w:val="DefaultParagraphFont"/>
    <w:link w:val="Heading2"/>
    <w:rsid w:val="008268ED"/>
    <w:rPr>
      <w:rFonts w:ascii="Cambria" w:eastAsia="Times New Roman" w:hAnsi="Cambria" w:cs="Times New Roman"/>
      <w:b/>
      <w:bCs/>
      <w:i/>
      <w:iCs/>
      <w:sz w:val="28"/>
      <w:szCs w:val="28"/>
      <w:lang w:val="de-DE" w:eastAsia="de-DE"/>
    </w:rPr>
  </w:style>
  <w:style w:type="character" w:customStyle="1" w:styleId="Heading3Char">
    <w:name w:val="Heading 3 Char"/>
    <w:basedOn w:val="DefaultParagraphFont"/>
    <w:link w:val="Heading3"/>
    <w:rsid w:val="008268ED"/>
    <w:rPr>
      <w:rFonts w:ascii="Cambria" w:eastAsia="宋体" w:hAnsi="Cambria" w:cs="Times New Roman"/>
      <w:b/>
      <w:bCs/>
      <w:sz w:val="26"/>
      <w:szCs w:val="26"/>
      <w:lang w:val="de-DE" w:eastAsia="de-DE"/>
    </w:rPr>
  </w:style>
  <w:style w:type="character" w:customStyle="1" w:styleId="Heading4Char">
    <w:name w:val="Heading 4 Char"/>
    <w:basedOn w:val="DefaultParagraphFont"/>
    <w:link w:val="Heading4"/>
    <w:rsid w:val="008268ED"/>
    <w:rPr>
      <w:rFonts w:ascii="Arial" w:eastAsia="宋体" w:hAnsi="Arial" w:cs="Times New Roman"/>
      <w:bCs/>
      <w:i/>
      <w:sz w:val="28"/>
      <w:szCs w:val="28"/>
      <w:lang w:val="de-DE" w:eastAsia="de-DE"/>
    </w:rPr>
  </w:style>
  <w:style w:type="character" w:customStyle="1" w:styleId="Heading5Char">
    <w:name w:val="Heading 5 Char"/>
    <w:basedOn w:val="DefaultParagraphFont"/>
    <w:link w:val="Heading5"/>
    <w:rsid w:val="008268ED"/>
    <w:rPr>
      <w:rFonts w:ascii="Times New Roman" w:eastAsia="宋体" w:hAnsi="Times New Roman" w:cs="Times New Roman"/>
      <w:b/>
      <w:bCs/>
      <w:i/>
      <w:iCs/>
      <w:sz w:val="26"/>
      <w:szCs w:val="26"/>
      <w:lang w:val="de-DE" w:eastAsia="de-DE"/>
    </w:rPr>
  </w:style>
  <w:style w:type="character" w:customStyle="1" w:styleId="Heading6Char">
    <w:name w:val="Heading 6 Char"/>
    <w:basedOn w:val="DefaultParagraphFont"/>
    <w:link w:val="Heading6"/>
    <w:rsid w:val="008268ED"/>
    <w:rPr>
      <w:rFonts w:ascii="Times New Roman" w:eastAsia="宋体" w:hAnsi="Times New Roman" w:cs="Times New Roman"/>
      <w:b/>
      <w:bCs/>
      <w:lang w:val="de-DE" w:eastAsia="de-DE"/>
    </w:rPr>
  </w:style>
  <w:style w:type="paragraph" w:styleId="DocumentMap">
    <w:name w:val="Document Map"/>
    <w:basedOn w:val="Normal"/>
    <w:link w:val="DocumentMapChar"/>
    <w:semiHidden/>
    <w:rsid w:val="008268E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8268ED"/>
    <w:rPr>
      <w:rFonts w:ascii="Tahoma" w:eastAsia="宋体" w:hAnsi="Tahoma" w:cs="Tahoma"/>
      <w:sz w:val="20"/>
      <w:szCs w:val="20"/>
      <w:shd w:val="clear" w:color="auto" w:fill="000080"/>
      <w:lang w:val="de-DE" w:eastAsia="de-DE"/>
    </w:rPr>
  </w:style>
  <w:style w:type="paragraph" w:customStyle="1" w:styleId="EndNoteBibliographyTitle">
    <w:name w:val="EndNote Bibliography Title"/>
    <w:basedOn w:val="Normal"/>
    <w:link w:val="EndNoteBibliographyTitleChar"/>
    <w:rsid w:val="008268ED"/>
    <w:pPr>
      <w:jc w:val="center"/>
    </w:pPr>
    <w:rPr>
      <w:noProof/>
    </w:rPr>
  </w:style>
  <w:style w:type="character" w:customStyle="1" w:styleId="EndNoteBibliographyTitleChar">
    <w:name w:val="EndNote Bibliography Title Char"/>
    <w:link w:val="EndNoteBibliographyTitle"/>
    <w:rsid w:val="008268ED"/>
    <w:rPr>
      <w:rFonts w:ascii="Times New Roman" w:eastAsia="宋体" w:hAnsi="Times New Roman" w:cs="Times New Roman"/>
      <w:noProof/>
      <w:sz w:val="24"/>
      <w:szCs w:val="24"/>
      <w:lang w:val="de-DE" w:eastAsia="de-DE"/>
    </w:rPr>
  </w:style>
  <w:style w:type="paragraph" w:customStyle="1" w:styleId="EndNoteBibliography">
    <w:name w:val="EndNote Bibliography"/>
    <w:basedOn w:val="Normal"/>
    <w:link w:val="EndNoteBibliographyChar"/>
    <w:rsid w:val="008268ED"/>
    <w:rPr>
      <w:noProof/>
    </w:rPr>
  </w:style>
  <w:style w:type="character" w:customStyle="1" w:styleId="EndNoteBibliographyChar">
    <w:name w:val="EndNote Bibliography Char"/>
    <w:link w:val="EndNoteBibliography"/>
    <w:rsid w:val="008268ED"/>
    <w:rPr>
      <w:rFonts w:ascii="Times New Roman" w:eastAsia="宋体" w:hAnsi="Times New Roman" w:cs="Times New Roman"/>
      <w:noProof/>
      <w:sz w:val="24"/>
      <w:szCs w:val="24"/>
      <w:lang w:val="de-DE" w:eastAsia="de-DE"/>
    </w:rPr>
  </w:style>
  <w:style w:type="character" w:styleId="Hyperlink">
    <w:name w:val="Hyperlink"/>
    <w:uiPriority w:val="99"/>
    <w:rsid w:val="008268ED"/>
    <w:rPr>
      <w:color w:val="0000FF"/>
      <w:u w:val="single"/>
    </w:rPr>
  </w:style>
  <w:style w:type="character" w:styleId="CommentReference">
    <w:name w:val="annotation reference"/>
    <w:rsid w:val="008268ED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68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268ED"/>
    <w:rPr>
      <w:rFonts w:ascii="Times New Roman" w:eastAsia="宋体" w:hAnsi="Times New Roman" w:cs="Times New Roman"/>
      <w:sz w:val="20"/>
      <w:szCs w:val="20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8268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68ED"/>
    <w:rPr>
      <w:rFonts w:ascii="Times New Roman" w:eastAsia="宋体" w:hAnsi="Times New Roman" w:cs="Times New Roman"/>
      <w:b/>
      <w:bCs/>
      <w:sz w:val="20"/>
      <w:szCs w:val="20"/>
      <w:lang w:val="de-DE" w:eastAsia="de-DE"/>
    </w:rPr>
  </w:style>
  <w:style w:type="paragraph" w:styleId="BalloonText">
    <w:name w:val="Balloon Text"/>
    <w:basedOn w:val="Normal"/>
    <w:link w:val="BalloonTextChar"/>
    <w:rsid w:val="008268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268ED"/>
    <w:rPr>
      <w:rFonts w:ascii="Tahoma" w:eastAsia="宋体" w:hAnsi="Tahoma" w:cs="Tahoma"/>
      <w:sz w:val="16"/>
      <w:szCs w:val="16"/>
      <w:lang w:val="de-DE" w:eastAsia="de-DE"/>
    </w:rPr>
  </w:style>
  <w:style w:type="paragraph" w:styleId="Title">
    <w:name w:val="Title"/>
    <w:basedOn w:val="Normal"/>
    <w:next w:val="Normal"/>
    <w:link w:val="TitleChar"/>
    <w:qFormat/>
    <w:rsid w:val="008268E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268ED"/>
    <w:rPr>
      <w:rFonts w:ascii="Cambria" w:eastAsia="Times New Roman" w:hAnsi="Cambria" w:cs="Times New Roman"/>
      <w:b/>
      <w:bCs/>
      <w:kern w:val="28"/>
      <w:sz w:val="32"/>
      <w:szCs w:val="32"/>
      <w:lang w:val="de-DE" w:eastAsia="de-DE"/>
    </w:rPr>
  </w:style>
  <w:style w:type="table" w:customStyle="1" w:styleId="eigeneTabelle1">
    <w:name w:val="eigene Tabelle 1"/>
    <w:basedOn w:val="TableGrid"/>
    <w:rsid w:val="008268ED"/>
    <w:tblPr/>
  </w:style>
  <w:style w:type="table" w:styleId="TableGrid">
    <w:name w:val="Table Grid"/>
    <w:basedOn w:val="TableNormal"/>
    <w:rsid w:val="008268ED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lassic1">
    <w:name w:val="Table Classic 1"/>
    <w:basedOn w:val="TableNormal"/>
    <w:rsid w:val="008268ED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val="en-US" w:eastAsia="zh-C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1">
    <w:name w:val="toc 1"/>
    <w:basedOn w:val="Normal"/>
    <w:next w:val="Normal"/>
    <w:autoRedefine/>
    <w:rsid w:val="008268ED"/>
    <w:pPr>
      <w:tabs>
        <w:tab w:val="right" w:leader="dot" w:pos="9060"/>
      </w:tabs>
      <w:spacing w:before="120" w:line="360" w:lineRule="auto"/>
    </w:pPr>
    <w:rPr>
      <w:rFonts w:ascii="Arial" w:hAnsi="Arial"/>
      <w:b/>
      <w:bCs/>
      <w:iCs/>
      <w:sz w:val="22"/>
    </w:rPr>
  </w:style>
  <w:style w:type="paragraph" w:styleId="TOC2">
    <w:name w:val="toc 2"/>
    <w:basedOn w:val="Normal"/>
    <w:next w:val="Normal"/>
    <w:autoRedefine/>
    <w:uiPriority w:val="39"/>
    <w:rsid w:val="008268ED"/>
    <w:pPr>
      <w:spacing w:line="360" w:lineRule="auto"/>
      <w:ind w:left="238"/>
    </w:pPr>
    <w:rPr>
      <w:rFonts w:ascii="Arial" w:hAnsi="Arial"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rsid w:val="008268ED"/>
    <w:pPr>
      <w:spacing w:line="360" w:lineRule="auto"/>
      <w:ind w:left="482"/>
    </w:pPr>
    <w:rPr>
      <w:rFonts w:ascii="Arial" w:hAnsi="Arial"/>
      <w:sz w:val="22"/>
      <w:szCs w:val="20"/>
    </w:rPr>
  </w:style>
  <w:style w:type="paragraph" w:styleId="TOC4">
    <w:name w:val="toc 4"/>
    <w:basedOn w:val="Normal"/>
    <w:next w:val="Normal"/>
    <w:autoRedefine/>
    <w:rsid w:val="008268ED"/>
    <w:pPr>
      <w:spacing w:line="360" w:lineRule="auto"/>
      <w:ind w:left="720"/>
    </w:pPr>
    <w:rPr>
      <w:rFonts w:ascii="Arial" w:hAnsi="Arial"/>
      <w:sz w:val="22"/>
      <w:szCs w:val="20"/>
    </w:rPr>
  </w:style>
  <w:style w:type="paragraph" w:styleId="TOC5">
    <w:name w:val="toc 5"/>
    <w:basedOn w:val="Normal"/>
    <w:next w:val="Normal"/>
    <w:autoRedefine/>
    <w:rsid w:val="008268ED"/>
    <w:pPr>
      <w:spacing w:line="360" w:lineRule="auto"/>
      <w:ind w:left="960"/>
    </w:pPr>
    <w:rPr>
      <w:rFonts w:ascii="Arial" w:hAnsi="Arial"/>
      <w:sz w:val="22"/>
      <w:szCs w:val="20"/>
    </w:rPr>
  </w:style>
  <w:style w:type="paragraph" w:styleId="TOC6">
    <w:name w:val="toc 6"/>
    <w:basedOn w:val="Normal"/>
    <w:next w:val="Normal"/>
    <w:autoRedefine/>
    <w:rsid w:val="008268ED"/>
    <w:pPr>
      <w:ind w:left="1200"/>
    </w:pPr>
    <w:rPr>
      <w:szCs w:val="20"/>
    </w:rPr>
  </w:style>
  <w:style w:type="paragraph" w:styleId="TOC7">
    <w:name w:val="toc 7"/>
    <w:basedOn w:val="Normal"/>
    <w:next w:val="Normal"/>
    <w:autoRedefine/>
    <w:rsid w:val="008268ED"/>
    <w:pPr>
      <w:ind w:left="1440"/>
    </w:pPr>
    <w:rPr>
      <w:szCs w:val="20"/>
    </w:rPr>
  </w:style>
  <w:style w:type="paragraph" w:styleId="TOC8">
    <w:name w:val="toc 8"/>
    <w:basedOn w:val="Normal"/>
    <w:next w:val="Normal"/>
    <w:autoRedefine/>
    <w:rsid w:val="008268ED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rsid w:val="008268ED"/>
    <w:pPr>
      <w:ind w:left="192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8268E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8ED"/>
    <w:rPr>
      <w:rFonts w:ascii="Times New Roman" w:eastAsia="宋体" w:hAnsi="Times New Roman" w:cs="Times New Roman"/>
      <w:sz w:val="24"/>
      <w:szCs w:val="24"/>
      <w:lang w:val="de-DE" w:eastAsia="de-DE"/>
    </w:rPr>
  </w:style>
  <w:style w:type="character" w:styleId="PageNumber">
    <w:name w:val="page number"/>
    <w:rsid w:val="008268ED"/>
  </w:style>
  <w:style w:type="paragraph" w:styleId="Caption">
    <w:name w:val="caption"/>
    <w:basedOn w:val="Normal"/>
    <w:next w:val="Normal"/>
    <w:qFormat/>
    <w:rsid w:val="008268ED"/>
    <w:rPr>
      <w:rFonts w:ascii="Arial" w:hAnsi="Arial"/>
      <w:b/>
      <w:bCs/>
      <w:sz w:val="18"/>
      <w:szCs w:val="20"/>
    </w:rPr>
  </w:style>
  <w:style w:type="paragraph" w:styleId="TableofFigures">
    <w:name w:val="table of figures"/>
    <w:basedOn w:val="Normal"/>
    <w:rsid w:val="008268ED"/>
    <w:rPr>
      <w:i/>
      <w:iCs/>
      <w:sz w:val="20"/>
      <w:szCs w:val="20"/>
    </w:rPr>
  </w:style>
  <w:style w:type="paragraph" w:customStyle="1" w:styleId="FormatvorlageAbbildungsverzeichnisZeilenabstand15Zeilen">
    <w:name w:val="Formatvorlage Abbildungsverzeichnis + Zeilenabstand:  15 Zeilen"/>
    <w:basedOn w:val="TableofFigures"/>
    <w:rsid w:val="008268ED"/>
    <w:pPr>
      <w:spacing w:line="360" w:lineRule="auto"/>
    </w:pPr>
    <w:rPr>
      <w:rFonts w:ascii="Arial" w:hAnsi="Arial"/>
      <w:i w:val="0"/>
    </w:rPr>
  </w:style>
  <w:style w:type="paragraph" w:styleId="Header">
    <w:name w:val="header"/>
    <w:basedOn w:val="Normal"/>
    <w:link w:val="HeaderChar"/>
    <w:rsid w:val="008268E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8268ED"/>
    <w:rPr>
      <w:rFonts w:ascii="Times New Roman" w:eastAsia="宋体" w:hAnsi="Times New Roman" w:cs="Times New Roman"/>
      <w:sz w:val="24"/>
      <w:szCs w:val="24"/>
      <w:lang w:val="de-DE" w:eastAsia="de-DE"/>
    </w:rPr>
  </w:style>
  <w:style w:type="paragraph" w:customStyle="1" w:styleId="Formatvorlageberschrift1UnterstrichenVor0ptZeilenabstand1">
    <w:name w:val="Formatvorlage Überschrift 1 + Unterstrichen Vor:  0 pt Zeilenabstand:  1..."/>
    <w:basedOn w:val="Heading1"/>
    <w:rsid w:val="008268ED"/>
    <w:pPr>
      <w:pageBreakBefore/>
      <w:spacing w:before="0" w:line="360" w:lineRule="auto"/>
    </w:pPr>
    <w:rPr>
      <w:rFonts w:ascii="Arial" w:hAnsi="Arial" w:cs="Times New Roman"/>
      <w:szCs w:val="20"/>
      <w:u w:val="single"/>
    </w:rPr>
  </w:style>
  <w:style w:type="paragraph" w:styleId="NormalWeb">
    <w:name w:val="Normal (Web)"/>
    <w:basedOn w:val="Normal"/>
    <w:rsid w:val="008268ED"/>
    <w:pPr>
      <w:spacing w:before="100" w:beforeAutospacing="1" w:after="100" w:afterAutospacing="1"/>
    </w:pPr>
  </w:style>
  <w:style w:type="character" w:styleId="FollowedHyperlink">
    <w:name w:val="FollowedHyperlink"/>
    <w:rsid w:val="008268ED"/>
    <w:rPr>
      <w:color w:val="800080"/>
      <w:u w:val="single"/>
    </w:rPr>
  </w:style>
  <w:style w:type="character" w:styleId="Emphasis">
    <w:name w:val="Emphasis"/>
    <w:qFormat/>
    <w:rsid w:val="008268ED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268ED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val="en-US" w:eastAsia="ja-JP"/>
    </w:rPr>
  </w:style>
  <w:style w:type="character" w:styleId="LineNumber">
    <w:name w:val="line number"/>
    <w:rsid w:val="00826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Kai Li</cp:lastModifiedBy>
  <cp:revision>2</cp:revision>
  <dcterms:created xsi:type="dcterms:W3CDTF">2017-10-03T00:24:00Z</dcterms:created>
  <dcterms:modified xsi:type="dcterms:W3CDTF">2017-10-03T00:24:00Z</dcterms:modified>
</cp:coreProperties>
</file>