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ED9" w:rsidRDefault="00602ED9" w:rsidP="00602ED9">
      <w:pPr>
        <w:spacing w:before="240" w:after="24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B40D35">
        <w:rPr>
          <w:rFonts w:ascii="Times New Roman" w:hAnsi="Times New Roman"/>
          <w:b/>
          <w:color w:val="0070C0"/>
          <w:sz w:val="24"/>
          <w:szCs w:val="24"/>
        </w:rPr>
        <w:t>APPENDIX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A</w:t>
      </w:r>
    </w:p>
    <w:p w:rsidR="00602ED9" w:rsidRDefault="00602ED9" w:rsidP="00602ED9">
      <w:pPr>
        <w:spacing w:before="240" w:after="240" w:line="240" w:lineRule="auto"/>
        <w:rPr>
          <w:rFonts w:asciiTheme="majorBidi" w:eastAsia="Times New Roman" w:hAnsiTheme="majorBidi" w:cstheme="majorBidi"/>
        </w:rPr>
      </w:pPr>
      <w:r w:rsidRPr="00B40D35">
        <w:rPr>
          <w:rFonts w:asciiTheme="majorBidi" w:eastAsia="Times New Roman" w:hAnsiTheme="majorBidi" w:cstheme="majorBidi"/>
          <w:b/>
          <w:sz w:val="24"/>
          <w:szCs w:val="24"/>
        </w:rPr>
        <w:t xml:space="preserve">Table </w:t>
      </w:r>
      <w:r>
        <w:rPr>
          <w:rFonts w:asciiTheme="majorBidi" w:eastAsia="Times New Roman" w:hAnsiTheme="majorBidi" w:cstheme="majorBidi"/>
          <w:b/>
          <w:sz w:val="24"/>
          <w:szCs w:val="24"/>
        </w:rPr>
        <w:t>A.1</w:t>
      </w:r>
      <w:r w:rsidRPr="00B40D35">
        <w:rPr>
          <w:rFonts w:asciiTheme="majorBidi" w:eastAsia="Times New Roman" w:hAnsiTheme="majorBidi" w:cstheme="majorBidi"/>
          <w:b/>
          <w:sz w:val="24"/>
          <w:szCs w:val="24"/>
        </w:rPr>
        <w:t xml:space="preserve">, List of </w:t>
      </w:r>
      <w:r w:rsidRPr="002C5286">
        <w:rPr>
          <w:rFonts w:asciiTheme="majorBidi" w:eastAsia="Times New Roman" w:hAnsiTheme="majorBidi" w:cstheme="majorBidi"/>
          <w:b/>
          <w:sz w:val="24"/>
          <w:szCs w:val="24"/>
        </w:rPr>
        <w:t xml:space="preserve">online resources </w:t>
      </w:r>
      <w:r>
        <w:rPr>
          <w:rFonts w:asciiTheme="majorBidi" w:eastAsia="Times New Roman" w:hAnsiTheme="majorBidi" w:cstheme="majorBidi"/>
          <w:b/>
          <w:sz w:val="24"/>
          <w:szCs w:val="24"/>
        </w:rPr>
        <w:t>in use in</w:t>
      </w:r>
      <w:r w:rsidRPr="002C5286">
        <w:rPr>
          <w:rFonts w:asciiTheme="majorBidi" w:eastAsia="Times New Roman" w:hAnsiTheme="majorBidi" w:cstheme="majorBidi"/>
          <w:b/>
          <w:sz w:val="24"/>
          <w:szCs w:val="24"/>
        </w:rPr>
        <w:t xml:space="preserve"> the </w:t>
      </w:r>
      <w:proofErr w:type="spellStart"/>
      <w:r w:rsidRPr="002C5286">
        <w:rPr>
          <w:rFonts w:asciiTheme="majorBidi" w:eastAsia="Times New Roman" w:hAnsiTheme="majorBidi" w:cstheme="majorBidi"/>
          <w:b/>
          <w:sz w:val="24"/>
          <w:szCs w:val="24"/>
        </w:rPr>
        <w:t>BigEEG</w:t>
      </w:r>
      <w:proofErr w:type="spellEnd"/>
      <w:r w:rsidRPr="002C5286">
        <w:rPr>
          <w:rFonts w:asciiTheme="majorBidi" w:eastAsia="Times New Roman" w:hAnsiTheme="majorBidi" w:cstheme="majorBidi"/>
          <w:b/>
          <w:sz w:val="24"/>
          <w:szCs w:val="24"/>
        </w:rPr>
        <w:t xml:space="preserve"> project to make standards and software available.</w:t>
      </w:r>
    </w:p>
    <w:tbl>
      <w:tblPr>
        <w:tblStyle w:val="TableGrid"/>
        <w:tblW w:w="6948" w:type="dxa"/>
        <w:tblLayout w:type="fixed"/>
        <w:tblLook w:val="04A0" w:firstRow="1" w:lastRow="0" w:firstColumn="1" w:lastColumn="0" w:noHBand="0" w:noVBand="1"/>
      </w:tblPr>
      <w:tblGrid>
        <w:gridCol w:w="3978"/>
        <w:gridCol w:w="2970"/>
      </w:tblGrid>
      <w:tr w:rsidR="00602ED9" w:rsidTr="00CD79EE">
        <w:trPr>
          <w:cantSplit/>
        </w:trPr>
        <w:tc>
          <w:tcPr>
            <w:tcW w:w="3978" w:type="dxa"/>
            <w:vAlign w:val="center"/>
          </w:tcPr>
          <w:p w:rsidR="00602ED9" w:rsidRPr="00080E7D" w:rsidRDefault="00602ED9" w:rsidP="00CD79EE">
            <w:pPr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URL</w:t>
            </w:r>
          </w:p>
        </w:tc>
        <w:tc>
          <w:tcPr>
            <w:tcW w:w="2970" w:type="dxa"/>
            <w:vAlign w:val="center"/>
          </w:tcPr>
          <w:p w:rsidR="00602ED9" w:rsidRPr="00E848EE" w:rsidRDefault="00602ED9" w:rsidP="00CD79EE">
            <w:pPr>
              <w:jc w:val="center"/>
              <w:rPr>
                <w:rFonts w:ascii="Times New Roman" w:eastAsia="Cambria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Description</w:t>
            </w:r>
          </w:p>
        </w:tc>
      </w:tr>
      <w:tr w:rsidR="00602ED9" w:rsidTr="00CD79EE">
        <w:tc>
          <w:tcPr>
            <w:tcW w:w="3978" w:type="dxa"/>
            <w:vAlign w:val="center"/>
          </w:tcPr>
          <w:p w:rsidR="00602ED9" w:rsidRPr="00C92AE3" w:rsidRDefault="00602ED9" w:rsidP="00CD79EE">
            <w:pPr>
              <w:jc w:val="center"/>
              <w:rPr>
                <w:i/>
              </w:rPr>
            </w:pPr>
            <w:r w:rsidRPr="003D77EA">
              <w:rPr>
                <w:i/>
              </w:rPr>
              <w:t>BigEEG.org</w:t>
            </w:r>
          </w:p>
        </w:tc>
        <w:tc>
          <w:tcPr>
            <w:tcW w:w="2970" w:type="dxa"/>
          </w:tcPr>
          <w:p w:rsidR="00602ED9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BigEEG</w:t>
            </w:r>
            <w:proofErr w:type="spellEnd"/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Consortium website</w:t>
            </w:r>
          </w:p>
        </w:tc>
      </w:tr>
      <w:tr w:rsidR="00602ED9" w:rsidTr="00CD79EE">
        <w:tc>
          <w:tcPr>
            <w:tcW w:w="3978" w:type="dxa"/>
            <w:vAlign w:val="center"/>
          </w:tcPr>
          <w:p w:rsidR="00602ED9" w:rsidRPr="003D77EA" w:rsidRDefault="00602ED9" w:rsidP="00CD79EE">
            <w:pPr>
              <w:jc w:val="center"/>
              <w:rPr>
                <w:i/>
              </w:rPr>
            </w:pPr>
            <w:r w:rsidRPr="003D77EA">
              <w:rPr>
                <w:i/>
              </w:rPr>
              <w:t>HedTags.org</w:t>
            </w:r>
          </w:p>
        </w:tc>
        <w:tc>
          <w:tcPr>
            <w:tcW w:w="2970" w:type="dxa"/>
          </w:tcPr>
          <w:p w:rsidR="00602ED9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Hierarchical Event Description (HED) schema and tools, for event tagging</w:t>
            </w:r>
          </w:p>
        </w:tc>
      </w:tr>
      <w:tr w:rsidR="00602ED9" w:rsidTr="00CD79EE">
        <w:tc>
          <w:tcPr>
            <w:tcW w:w="3978" w:type="dxa"/>
            <w:vAlign w:val="center"/>
          </w:tcPr>
          <w:p w:rsidR="00602ED9" w:rsidRPr="00767C43" w:rsidRDefault="00602ED9" w:rsidP="00CD79EE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767C43">
              <w:rPr>
                <w:i/>
              </w:rPr>
              <w:t>EegStudy.org</w:t>
            </w:r>
          </w:p>
        </w:tc>
        <w:tc>
          <w:tcPr>
            <w:tcW w:w="2970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EEG Study Schema (ESS) schema and tools, for study 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br/>
              <w:t xml:space="preserve">containerization </w:t>
            </w:r>
          </w:p>
        </w:tc>
      </w:tr>
      <w:tr w:rsidR="00602ED9" w:rsidTr="00CD79EE">
        <w:tc>
          <w:tcPr>
            <w:tcW w:w="3978" w:type="dxa"/>
            <w:vAlign w:val="center"/>
          </w:tcPr>
          <w:p w:rsidR="00602ED9" w:rsidRPr="00C92AE3" w:rsidRDefault="00602ED9" w:rsidP="00CD79EE">
            <w:pPr>
              <w:jc w:val="center"/>
              <w:rPr>
                <w:i/>
              </w:rPr>
            </w:pPr>
            <w:r w:rsidRPr="003D77EA">
              <w:rPr>
                <w:i/>
              </w:rPr>
              <w:t>StudyCatalog.org</w:t>
            </w:r>
          </w:p>
        </w:tc>
        <w:tc>
          <w:tcPr>
            <w:tcW w:w="2970" w:type="dxa"/>
          </w:tcPr>
          <w:p w:rsidR="00602ED9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C</w:t>
            </w:r>
            <w:r w:rsidRPr="00173CAC">
              <w:rPr>
                <w:rFonts w:ascii="Times New Roman" w:eastAsia="Cambria" w:hAnsi="Times New Roman" w:cs="Times New Roman"/>
                <w:sz w:val="20"/>
                <w:szCs w:val="20"/>
              </w:rPr>
              <w:t>entral catalogue of pointers to an ever-growing number of containerized EEG studies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available  </w:t>
            </w:r>
            <w:r w:rsidRPr="00C4337C">
              <w:rPr>
                <w:rFonts w:ascii="Times New Roman" w:eastAsia="Cambria" w:hAnsi="Times New Roman" w:cs="Times New Roman"/>
                <w:sz w:val="20"/>
                <w:szCs w:val="20"/>
              </w:rPr>
              <w:t>under various terms and conditions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specified by their authors</w:t>
            </w:r>
          </w:p>
        </w:tc>
      </w:tr>
      <w:tr w:rsidR="00602ED9" w:rsidTr="00CD79EE">
        <w:tc>
          <w:tcPr>
            <w:tcW w:w="3978" w:type="dxa"/>
            <w:vAlign w:val="center"/>
          </w:tcPr>
          <w:p w:rsidR="00602ED9" w:rsidRDefault="00602ED9" w:rsidP="00CD79EE">
            <w:pPr>
              <w:jc w:val="center"/>
              <w:rPr>
                <w:i/>
              </w:rPr>
            </w:pPr>
            <w:r w:rsidRPr="00767C43">
              <w:rPr>
                <w:i/>
              </w:rPr>
              <w:t>vislab.github.io/</w:t>
            </w:r>
            <w:r>
              <w:rPr>
                <w:i/>
              </w:rPr>
              <w:t>…</w:t>
            </w:r>
          </w:p>
          <w:p w:rsidR="00602ED9" w:rsidRPr="00767C43" w:rsidRDefault="00602ED9" w:rsidP="00CD79EE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767C43">
              <w:rPr>
                <w:i/>
              </w:rPr>
              <w:t>EEG-Clean-Tools</w:t>
            </w:r>
          </w:p>
        </w:tc>
        <w:tc>
          <w:tcPr>
            <w:tcW w:w="2970" w:type="dxa"/>
          </w:tcPr>
          <w:p w:rsidR="00602ED9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PREP pipeline for </w:t>
            </w:r>
            <w:r w:rsidRPr="00736088">
              <w:rPr>
                <w:rFonts w:ascii="Times New Roman" w:eastAsia="Cambria" w:hAnsi="Times New Roman" w:cs="Times New Roman"/>
                <w:sz w:val="20"/>
                <w:szCs w:val="20"/>
              </w:rPr>
              <w:t>noisy channel detection and robust referencing</w:t>
            </w:r>
          </w:p>
        </w:tc>
      </w:tr>
      <w:tr w:rsidR="00602ED9" w:rsidTr="00CD79EE">
        <w:tc>
          <w:tcPr>
            <w:tcW w:w="3978" w:type="dxa"/>
            <w:vAlign w:val="center"/>
          </w:tcPr>
          <w:p w:rsidR="00602ED9" w:rsidRDefault="00602ED9" w:rsidP="00CD79EE">
            <w:pPr>
              <w:jc w:val="center"/>
              <w:rPr>
                <w:i/>
              </w:rPr>
            </w:pPr>
            <w:r w:rsidRPr="00767C43">
              <w:rPr>
                <w:i/>
              </w:rPr>
              <w:t>github.com/</w:t>
            </w:r>
            <w:proofErr w:type="spellStart"/>
            <w:r w:rsidRPr="00767C43">
              <w:rPr>
                <w:i/>
              </w:rPr>
              <w:t>sccn</w:t>
            </w:r>
            <w:proofErr w:type="spellEnd"/>
            <w:r>
              <w:rPr>
                <w:i/>
              </w:rPr>
              <w:t xml:space="preserve"> …</w:t>
            </w:r>
          </w:p>
          <w:p w:rsidR="00602ED9" w:rsidRPr="00767C43" w:rsidRDefault="00602ED9" w:rsidP="00CD79EE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767C43">
              <w:rPr>
                <w:i/>
              </w:rPr>
              <w:t>/</w:t>
            </w:r>
            <w:proofErr w:type="spellStart"/>
            <w:r w:rsidRPr="00767C43">
              <w:rPr>
                <w:i/>
              </w:rPr>
              <w:t>labstreaminglayer</w:t>
            </w:r>
            <w:proofErr w:type="spellEnd"/>
          </w:p>
        </w:tc>
        <w:tc>
          <w:tcPr>
            <w:tcW w:w="2970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Lab Streaming Layer (LSL) , for transmission of multi-modal data</w:t>
            </w:r>
          </w:p>
        </w:tc>
      </w:tr>
      <w:tr w:rsidR="00602ED9" w:rsidTr="00CD79EE">
        <w:tc>
          <w:tcPr>
            <w:tcW w:w="3978" w:type="dxa"/>
            <w:vAlign w:val="center"/>
          </w:tcPr>
          <w:p w:rsidR="00602ED9" w:rsidRDefault="00602ED9" w:rsidP="00CD79EE">
            <w:pPr>
              <w:jc w:val="center"/>
              <w:rPr>
                <w:i/>
              </w:rPr>
            </w:pPr>
            <w:r w:rsidRPr="00767C43">
              <w:rPr>
                <w:i/>
              </w:rPr>
              <w:t>github.com/</w:t>
            </w:r>
            <w:proofErr w:type="spellStart"/>
            <w:r w:rsidRPr="00767C43">
              <w:rPr>
                <w:i/>
              </w:rPr>
              <w:t>sccn</w:t>
            </w:r>
            <w:proofErr w:type="spellEnd"/>
            <w:r w:rsidRPr="00767C43">
              <w:rPr>
                <w:i/>
              </w:rPr>
              <w:t>/</w:t>
            </w:r>
            <w:r>
              <w:rPr>
                <w:i/>
              </w:rPr>
              <w:t>…</w:t>
            </w:r>
          </w:p>
          <w:p w:rsidR="00602ED9" w:rsidRPr="00767C43" w:rsidRDefault="00602ED9" w:rsidP="00CD79EE">
            <w:pPr>
              <w:jc w:val="center"/>
              <w:rPr>
                <w:rFonts w:ascii="Times New Roman" w:hAnsi="Times New Roman"/>
                <w:i/>
                <w:sz w:val="24"/>
              </w:rPr>
            </w:pPr>
            <w:proofErr w:type="spellStart"/>
            <w:r w:rsidRPr="00767C43">
              <w:rPr>
                <w:i/>
              </w:rPr>
              <w:t>xdf</w:t>
            </w:r>
            <w:proofErr w:type="spellEnd"/>
          </w:p>
        </w:tc>
        <w:tc>
          <w:tcPr>
            <w:tcW w:w="2970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3580C">
              <w:rPr>
                <w:rFonts w:ascii="Times New Roman" w:eastAsia="Cambria" w:hAnsi="Times New Roman" w:cs="Times New Roman"/>
                <w:sz w:val="20"/>
                <w:szCs w:val="20"/>
              </w:rPr>
              <w:t>Extensible Data Format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(</w:t>
            </w:r>
            <w:r w:rsidRPr="00E848EE">
              <w:rPr>
                <w:rFonts w:ascii="Times New Roman" w:eastAsia="Cambria" w:hAnsi="Times New Roman" w:cs="Times New Roman"/>
                <w:sz w:val="20"/>
                <w:szCs w:val="20"/>
              </w:rPr>
              <w:t>XDF</w:t>
            </w:r>
            <w:r w:rsidRPr="00B3580C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for storing multi-modal data</w:t>
            </w:r>
          </w:p>
        </w:tc>
      </w:tr>
    </w:tbl>
    <w:p w:rsidR="00602ED9" w:rsidRDefault="00602ED9" w:rsidP="00602ED9">
      <w:pPr>
        <w:spacing w:before="240" w:after="24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br w:type="page"/>
      </w:r>
    </w:p>
    <w:p w:rsidR="00602ED9" w:rsidRDefault="00602ED9" w:rsidP="00602ED9">
      <w:pPr>
        <w:spacing w:before="240" w:after="240" w:line="240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B40D35">
        <w:rPr>
          <w:rFonts w:ascii="Times New Roman" w:hAnsi="Times New Roman"/>
          <w:b/>
          <w:color w:val="0070C0"/>
          <w:sz w:val="24"/>
          <w:szCs w:val="24"/>
        </w:rPr>
        <w:lastRenderedPageBreak/>
        <w:t>APPENDIX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B</w:t>
      </w:r>
    </w:p>
    <w:p w:rsidR="00602ED9" w:rsidRDefault="00602ED9" w:rsidP="00602ED9">
      <w:pPr>
        <w:spacing w:before="240" w:after="240" w:line="240" w:lineRule="auto"/>
        <w:rPr>
          <w:rFonts w:asciiTheme="majorBidi" w:eastAsia="Times New Roman" w:hAnsiTheme="majorBidi" w:cstheme="majorBidi"/>
        </w:rPr>
      </w:pPr>
      <w:r w:rsidRPr="00B40D35">
        <w:rPr>
          <w:rFonts w:asciiTheme="majorBidi" w:eastAsia="Times New Roman" w:hAnsiTheme="majorBidi" w:cstheme="majorBidi"/>
          <w:b/>
          <w:sz w:val="24"/>
          <w:szCs w:val="24"/>
        </w:rPr>
        <w:t xml:space="preserve">Table </w:t>
      </w:r>
      <w:r>
        <w:rPr>
          <w:rFonts w:asciiTheme="majorBidi" w:eastAsia="Times New Roman" w:hAnsiTheme="majorBidi" w:cstheme="majorBidi"/>
          <w:b/>
          <w:sz w:val="24"/>
          <w:szCs w:val="24"/>
        </w:rPr>
        <w:t>B.1</w:t>
      </w:r>
      <w:r w:rsidRPr="00B40D35">
        <w:rPr>
          <w:rFonts w:asciiTheme="majorBidi" w:eastAsia="Times New Roman" w:hAnsiTheme="majorBidi" w:cstheme="majorBidi"/>
          <w:b/>
          <w:sz w:val="24"/>
          <w:szCs w:val="24"/>
        </w:rPr>
        <w:t>, List of studies in ESS format.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 The column titles: ESS V. = ESS version; L1 indicates whether the data is available in Standardized Level 1; L2 indicates whether the data is available in Standardized Level 2; S = </w:t>
      </w:r>
      <w:r w:rsidRPr="00E95CC2">
        <w:rPr>
          <w:rFonts w:asciiTheme="majorBidi" w:eastAsia="Times New Roman" w:hAnsiTheme="majorBidi" w:cstheme="majorBidi"/>
          <w:noProof/>
          <w:sz w:val="24"/>
          <w:szCs w:val="24"/>
        </w:rPr>
        <w:t>number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of sessions. For an up-to-date study list with </w:t>
      </w:r>
      <w:r w:rsidRPr="00E95CC2">
        <w:rPr>
          <w:rFonts w:asciiTheme="majorBidi" w:eastAsia="Times New Roman" w:hAnsiTheme="majorBidi" w:cstheme="majorBidi"/>
          <w:noProof/>
          <w:sz w:val="24"/>
          <w:szCs w:val="24"/>
        </w:rPr>
        <w:t>links</w:t>
      </w:r>
      <w:r w:rsidRPr="005A780F">
        <w:rPr>
          <w:rFonts w:asciiTheme="majorBidi" w:eastAsia="Times New Roman" w:hAnsiTheme="majorBidi" w:cstheme="majorBidi"/>
          <w:noProof/>
          <w:sz w:val="24"/>
          <w:szCs w:val="24"/>
        </w:rPr>
        <w:t>,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please visit </w:t>
      </w:r>
      <w:r w:rsidRPr="005A780F">
        <w:rPr>
          <w:i/>
        </w:rPr>
        <w:t>studycatalog.org</w:t>
      </w:r>
      <w:r w:rsidRPr="005A780F">
        <w:rPr>
          <w:rFonts w:asciiTheme="majorBidi" w:eastAsia="Times New Roman" w:hAnsiTheme="majorBidi" w:cstheme="majorBidi"/>
          <w:i/>
          <w:sz w:val="24"/>
          <w:szCs w:val="24"/>
        </w:rPr>
        <w:t>.</w:t>
      </w:r>
    </w:p>
    <w:tbl>
      <w:tblPr>
        <w:tblStyle w:val="TableGrid"/>
        <w:tblW w:w="6948" w:type="dxa"/>
        <w:tblLayout w:type="fixed"/>
        <w:tblLook w:val="04A0" w:firstRow="1" w:lastRow="0" w:firstColumn="1" w:lastColumn="0" w:noHBand="0" w:noVBand="1"/>
      </w:tblPr>
      <w:tblGrid>
        <w:gridCol w:w="3549"/>
        <w:gridCol w:w="887"/>
        <w:gridCol w:w="597"/>
        <w:gridCol w:w="625"/>
        <w:gridCol w:w="534"/>
        <w:gridCol w:w="756"/>
      </w:tblGrid>
      <w:tr w:rsidR="00602ED9" w:rsidTr="00CD79EE">
        <w:trPr>
          <w:cantSplit/>
        </w:trPr>
        <w:tc>
          <w:tcPr>
            <w:tcW w:w="3549" w:type="dxa"/>
            <w:vAlign w:val="center"/>
          </w:tcPr>
          <w:p w:rsidR="00602ED9" w:rsidRPr="00080E7D" w:rsidRDefault="00602ED9" w:rsidP="00CD79EE">
            <w:pPr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080E7D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Study</w:t>
            </w:r>
          </w:p>
        </w:tc>
        <w:tc>
          <w:tcPr>
            <w:tcW w:w="887" w:type="dxa"/>
            <w:vAlign w:val="center"/>
          </w:tcPr>
          <w:p w:rsidR="00602ED9" w:rsidRPr="005A780F" w:rsidRDefault="00602ED9" w:rsidP="00CD79EE">
            <w:pPr>
              <w:jc w:val="center"/>
              <w:rPr>
                <w:rFonts w:ascii="Times New Roman" w:eastAsia="Cambria" w:hAnsi="Times New Roman" w:cs="Times New Roman"/>
                <w:b/>
                <w:color w:val="FF0000"/>
                <w:sz w:val="20"/>
                <w:szCs w:val="20"/>
              </w:rPr>
            </w:pPr>
            <w:r w:rsidRPr="005A780F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ESS</w:t>
            </w: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 V.</w:t>
            </w:r>
          </w:p>
        </w:tc>
        <w:tc>
          <w:tcPr>
            <w:tcW w:w="597" w:type="dxa"/>
            <w:vAlign w:val="center"/>
          </w:tcPr>
          <w:p w:rsidR="00602ED9" w:rsidRPr="00080E7D" w:rsidRDefault="00602ED9" w:rsidP="00CD79EE">
            <w:pPr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080E7D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L1</w:t>
            </w:r>
          </w:p>
        </w:tc>
        <w:tc>
          <w:tcPr>
            <w:tcW w:w="625" w:type="dxa"/>
            <w:vAlign w:val="center"/>
          </w:tcPr>
          <w:p w:rsidR="00602ED9" w:rsidRPr="00080E7D" w:rsidRDefault="00602ED9" w:rsidP="00CD79EE">
            <w:pPr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080E7D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 xml:space="preserve">L2 </w:t>
            </w:r>
          </w:p>
        </w:tc>
        <w:tc>
          <w:tcPr>
            <w:tcW w:w="534" w:type="dxa"/>
            <w:vAlign w:val="center"/>
          </w:tcPr>
          <w:p w:rsidR="00602ED9" w:rsidRPr="00080E7D" w:rsidRDefault="00602ED9" w:rsidP="00CD79EE">
            <w:pPr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080E7D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756" w:type="dxa"/>
            <w:vAlign w:val="center"/>
          </w:tcPr>
          <w:p w:rsidR="00602ED9" w:rsidRDefault="00602ED9" w:rsidP="00CD79EE">
            <w:pPr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080E7D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Raw Size</w:t>
            </w:r>
          </w:p>
          <w:p w:rsidR="00602ED9" w:rsidRPr="00080E7D" w:rsidRDefault="00602ED9" w:rsidP="00CD79EE">
            <w:pPr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GB</w:t>
            </w:r>
          </w:p>
        </w:tc>
      </w:tr>
      <w:tr w:rsidR="00602ED9" w:rsidTr="00CD79EE">
        <w:tc>
          <w:tcPr>
            <w:tcW w:w="3549" w:type="dxa"/>
          </w:tcPr>
          <w:p w:rsidR="00602ED9" w:rsidRPr="00080E7D" w:rsidRDefault="00602ED9" w:rsidP="00CD79EE">
            <w:pPr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080E7D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RSVP Target Detection</w:t>
            </w:r>
          </w:p>
          <w:p w:rsidR="00602ED9" w:rsidRPr="0075518A" w:rsidRDefault="00602ED9" w:rsidP="00CD79EE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(Publicly available at </w:t>
            </w:r>
            <w:r w:rsidRPr="0075518A">
              <w:rPr>
                <w:rFonts w:ascii="Times New Roman" w:eastAsia="Cambria" w:hAnsi="Times New Roman" w:cs="Times New Roman"/>
                <w:sz w:val="20"/>
                <w:szCs w:val="20"/>
              </w:rPr>
              <w:t>studycatalog.org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)</w:t>
            </w:r>
          </w:p>
          <w:p w:rsidR="00602ED9" w:rsidRPr="0075518A" w:rsidRDefault="00602ED9" w:rsidP="00CD79EE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5518A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Presents bursts of 12/s satellite image clips, some with an embedded target airplane image, without </w:t>
            </w:r>
            <w:r w:rsidRPr="00E95CC2">
              <w:rPr>
                <w:rFonts w:ascii="Times New Roman" w:eastAsia="Cambria" w:hAnsi="Times New Roman" w:cs="Times New Roman"/>
                <w:noProof/>
                <w:sz w:val="20"/>
                <w:szCs w:val="20"/>
              </w:rPr>
              <w:t>immediate</w:t>
            </w:r>
            <w:r w:rsidRPr="0075518A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button press</w:t>
            </w:r>
          </w:p>
        </w:tc>
        <w:tc>
          <w:tcPr>
            <w:tcW w:w="887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7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625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534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6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>14</w:t>
            </w:r>
          </w:p>
        </w:tc>
      </w:tr>
      <w:tr w:rsidR="00602ED9" w:rsidTr="00CD79EE">
        <w:tc>
          <w:tcPr>
            <w:tcW w:w="3549" w:type="dxa"/>
          </w:tcPr>
          <w:p w:rsidR="00602ED9" w:rsidRPr="00080E7D" w:rsidRDefault="00602ED9" w:rsidP="00CD79EE">
            <w:pPr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080E7D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NCTU Lane-keeping</w:t>
            </w:r>
          </w:p>
          <w:p w:rsidR="00602ED9" w:rsidRPr="0075518A" w:rsidRDefault="00602ED9" w:rsidP="00CD79EE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5518A">
              <w:rPr>
                <w:rFonts w:ascii="Times New Roman" w:eastAsia="Cambria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Sharable with </w:t>
            </w:r>
            <w:r w:rsidRPr="0075518A">
              <w:rPr>
                <w:rFonts w:ascii="Times New Roman" w:eastAsia="Cambria" w:hAnsi="Times New Roman" w:cs="Times New Roman"/>
                <w:sz w:val="20"/>
                <w:szCs w:val="20"/>
              </w:rPr>
              <w:t>Collaborators)</w:t>
            </w:r>
          </w:p>
          <w:p w:rsidR="00602ED9" w:rsidRPr="0075518A" w:rsidRDefault="00602ED9" w:rsidP="00CD79EE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5518A">
              <w:rPr>
                <w:rFonts w:ascii="Times New Roman" w:eastAsia="Cambria" w:hAnsi="Times New Roman" w:cs="Times New Roman"/>
                <w:sz w:val="20"/>
                <w:szCs w:val="20"/>
              </w:rPr>
              <w:t>Drowsiness study with lane perturbation and response in a simulated car driving with and without VR-controlled motion.</w:t>
            </w:r>
          </w:p>
        </w:tc>
        <w:tc>
          <w:tcPr>
            <w:tcW w:w="887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7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625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534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56" w:type="dxa"/>
          </w:tcPr>
          <w:p w:rsidR="00602ED9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>28</w:t>
            </w:r>
          </w:p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</w:tr>
      <w:tr w:rsidR="00602ED9" w:rsidTr="00CD79EE">
        <w:tc>
          <w:tcPr>
            <w:tcW w:w="3549" w:type="dxa"/>
          </w:tcPr>
          <w:p w:rsidR="00602ED9" w:rsidRPr="00080E7D" w:rsidRDefault="00602ED9" w:rsidP="00CD79EE">
            <w:pPr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080E7D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ARL Traffic Complexity</w:t>
            </w:r>
          </w:p>
          <w:p w:rsidR="00602ED9" w:rsidRPr="0075518A" w:rsidRDefault="00602ED9" w:rsidP="00CD79EE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5518A">
              <w:rPr>
                <w:rFonts w:ascii="Times New Roman" w:eastAsia="Cambria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Sharable with </w:t>
            </w:r>
            <w:r w:rsidRPr="0075518A">
              <w:rPr>
                <w:rFonts w:ascii="Times New Roman" w:eastAsia="Cambria" w:hAnsi="Times New Roman" w:cs="Times New Roman"/>
                <w:sz w:val="20"/>
                <w:szCs w:val="20"/>
              </w:rPr>
              <w:t>Collaborators)</w:t>
            </w:r>
          </w:p>
          <w:p w:rsidR="00602ED9" w:rsidRPr="0075518A" w:rsidRDefault="00602ED9" w:rsidP="00CD79EE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5518A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Evaluates whether increasing visual complexity of the driving environment </w:t>
            </w:r>
            <w:r w:rsidRPr="00E95CC2">
              <w:rPr>
                <w:rFonts w:ascii="Times New Roman" w:eastAsia="Cambria" w:hAnsi="Times New Roman" w:cs="Times New Roman"/>
                <w:noProof/>
                <w:sz w:val="20"/>
                <w:szCs w:val="20"/>
              </w:rPr>
              <w:t>affect's</w:t>
            </w:r>
            <w:r w:rsidRPr="0075518A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driver alertness and its regression-based estimation</w:t>
            </w:r>
          </w:p>
        </w:tc>
        <w:tc>
          <w:tcPr>
            <w:tcW w:w="887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7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625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534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56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>16</w:t>
            </w:r>
          </w:p>
        </w:tc>
      </w:tr>
      <w:tr w:rsidR="00602ED9" w:rsidTr="00CD79EE">
        <w:tc>
          <w:tcPr>
            <w:tcW w:w="3549" w:type="dxa"/>
          </w:tcPr>
          <w:p w:rsidR="00602ED9" w:rsidRPr="00080E7D" w:rsidRDefault="00602ED9" w:rsidP="00CD79EE">
            <w:pPr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080E7D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ARL X6 Speed Control</w:t>
            </w:r>
          </w:p>
          <w:p w:rsidR="00602ED9" w:rsidRPr="0075518A" w:rsidRDefault="00602ED9" w:rsidP="00CD79EE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5518A">
              <w:rPr>
                <w:rFonts w:ascii="Times New Roman" w:eastAsia="Cambria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Sharable with </w:t>
            </w:r>
            <w:r w:rsidRPr="0075518A">
              <w:rPr>
                <w:rFonts w:ascii="Times New Roman" w:eastAsia="Cambria" w:hAnsi="Times New Roman" w:cs="Times New Roman"/>
                <w:sz w:val="20"/>
                <w:szCs w:val="20"/>
              </w:rPr>
              <w:t>Collaborators)</w:t>
            </w:r>
          </w:p>
          <w:p w:rsidR="00602ED9" w:rsidRPr="0075518A" w:rsidRDefault="00602ED9" w:rsidP="00CD79EE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5518A">
              <w:rPr>
                <w:rFonts w:ascii="Times New Roman" w:eastAsia="Cambria" w:hAnsi="Times New Roman" w:cs="Times New Roman"/>
                <w:sz w:val="20"/>
                <w:szCs w:val="20"/>
              </w:rPr>
              <w:t>Evaluates whether the degree of interaction with the simulated vehicle, i.e., manual versus automatic control of vehicle speed, would affect driver alertness and its estimation</w:t>
            </w:r>
          </w:p>
        </w:tc>
        <w:tc>
          <w:tcPr>
            <w:tcW w:w="887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7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625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534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56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6</w:t>
            </w: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02ED9" w:rsidTr="00CD79EE">
        <w:tc>
          <w:tcPr>
            <w:tcW w:w="3549" w:type="dxa"/>
          </w:tcPr>
          <w:p w:rsidR="00602ED9" w:rsidRPr="00080E7D" w:rsidRDefault="00602ED9" w:rsidP="00CD79EE">
            <w:pPr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080E7D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ARL XB Baseline Driving</w:t>
            </w:r>
          </w:p>
          <w:p w:rsidR="00602ED9" w:rsidRPr="0075518A" w:rsidRDefault="00602ED9" w:rsidP="00CD79EE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5518A">
              <w:rPr>
                <w:rFonts w:ascii="Times New Roman" w:eastAsia="Cambria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Sharable with </w:t>
            </w:r>
            <w:r w:rsidRPr="0075518A">
              <w:rPr>
                <w:rFonts w:ascii="Times New Roman" w:eastAsia="Cambria" w:hAnsi="Times New Roman" w:cs="Times New Roman"/>
                <w:sz w:val="20"/>
                <w:szCs w:val="20"/>
              </w:rPr>
              <w:t>Collaborators)</w:t>
            </w:r>
          </w:p>
          <w:p w:rsidR="00602ED9" w:rsidRPr="0075518A" w:rsidRDefault="00602ED9" w:rsidP="00CD79EE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5518A">
              <w:rPr>
                <w:rFonts w:ascii="Times New Roman" w:eastAsia="Cambria" w:hAnsi="Times New Roman" w:cs="Times New Roman"/>
                <w:sz w:val="20"/>
                <w:szCs w:val="20"/>
              </w:rPr>
              <w:lastRenderedPageBreak/>
              <w:t>15-minute baseline driving sessions associated with all of the research areas specified within the Army Research Laboratory</w:t>
            </w:r>
          </w:p>
        </w:tc>
        <w:tc>
          <w:tcPr>
            <w:tcW w:w="887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97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625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534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56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7</w:t>
            </w:r>
          </w:p>
        </w:tc>
      </w:tr>
      <w:tr w:rsidR="00602ED9" w:rsidTr="00CD79EE">
        <w:tc>
          <w:tcPr>
            <w:tcW w:w="3549" w:type="dxa"/>
          </w:tcPr>
          <w:p w:rsidR="00602ED9" w:rsidRPr="00080E7D" w:rsidRDefault="00602ED9" w:rsidP="00CD79EE">
            <w:pPr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080E7D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lastRenderedPageBreak/>
              <w:t>ARL X1 Baseline RSVP</w:t>
            </w:r>
          </w:p>
          <w:p w:rsidR="00602ED9" w:rsidRPr="0075518A" w:rsidRDefault="00602ED9" w:rsidP="00CD79EE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5518A">
              <w:rPr>
                <w:rFonts w:ascii="Times New Roman" w:eastAsia="Cambria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Sharable with </w:t>
            </w:r>
            <w:r w:rsidRPr="0075518A">
              <w:rPr>
                <w:rFonts w:ascii="Times New Roman" w:eastAsia="Cambria" w:hAnsi="Times New Roman" w:cs="Times New Roman"/>
                <w:sz w:val="20"/>
                <w:szCs w:val="20"/>
              </w:rPr>
              <w:t>Collaborators)</w:t>
            </w:r>
          </w:p>
          <w:p w:rsidR="00602ED9" w:rsidRPr="0075518A" w:rsidRDefault="00602ED9" w:rsidP="00CD79EE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5518A">
              <w:rPr>
                <w:rFonts w:ascii="Times New Roman" w:eastAsia="Cambria" w:hAnsi="Times New Roman" w:cs="Times New Roman"/>
                <w:sz w:val="20"/>
                <w:szCs w:val="20"/>
              </w:rPr>
              <w:t>Investigates whether performance of a non-driving task (RSVP) could be predicted using spectral data from electrodes overlying central-parietal regions</w:t>
            </w:r>
          </w:p>
        </w:tc>
        <w:tc>
          <w:tcPr>
            <w:tcW w:w="887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7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625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534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56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02ED9" w:rsidTr="00CD79EE">
        <w:tc>
          <w:tcPr>
            <w:tcW w:w="3549" w:type="dxa"/>
          </w:tcPr>
          <w:p w:rsidR="00602ED9" w:rsidRPr="00080E7D" w:rsidRDefault="00602ED9" w:rsidP="00CD79EE">
            <w:pPr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080E7D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ARL X2 RSVP Expertise</w:t>
            </w:r>
          </w:p>
          <w:p w:rsidR="00602ED9" w:rsidRPr="0075518A" w:rsidRDefault="00602ED9" w:rsidP="00CD79EE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5518A">
              <w:rPr>
                <w:rFonts w:ascii="Times New Roman" w:eastAsia="Cambria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Sharable with </w:t>
            </w:r>
            <w:r w:rsidRPr="0075518A">
              <w:rPr>
                <w:rFonts w:ascii="Times New Roman" w:eastAsia="Cambria" w:hAnsi="Times New Roman" w:cs="Times New Roman"/>
                <w:sz w:val="20"/>
                <w:szCs w:val="20"/>
              </w:rPr>
              <w:t>Collaborators)</w:t>
            </w:r>
          </w:p>
          <w:p w:rsidR="00602ED9" w:rsidRPr="0075518A" w:rsidRDefault="00602ED9" w:rsidP="00CD79EE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5518A">
              <w:rPr>
                <w:rFonts w:ascii="Times New Roman" w:eastAsia="Cambria" w:hAnsi="Times New Roman" w:cs="Times New Roman"/>
                <w:sz w:val="20"/>
                <w:szCs w:val="20"/>
              </w:rPr>
              <w:t>Investigates whether performance of a non-driving task (Expertise RSVP) could be predicted using spectral data</w:t>
            </w:r>
          </w:p>
        </w:tc>
        <w:tc>
          <w:tcPr>
            <w:tcW w:w="887" w:type="dxa"/>
          </w:tcPr>
          <w:p w:rsidR="00602ED9" w:rsidRPr="00B254E8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color w:val="FF0000"/>
                <w:sz w:val="20"/>
                <w:szCs w:val="20"/>
              </w:rPr>
            </w:pPr>
            <w:r w:rsidRPr="00767C43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7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625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534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56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</w:tr>
      <w:tr w:rsidR="00602ED9" w:rsidTr="00CD79EE">
        <w:tc>
          <w:tcPr>
            <w:tcW w:w="3549" w:type="dxa"/>
          </w:tcPr>
          <w:p w:rsidR="00602ED9" w:rsidRPr="00080E7D" w:rsidRDefault="00602ED9" w:rsidP="00CD79EE">
            <w:pPr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080E7D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ARL X3 Baseline Guard Duty</w:t>
            </w:r>
          </w:p>
          <w:p w:rsidR="00602ED9" w:rsidRPr="0075518A" w:rsidRDefault="00602ED9" w:rsidP="00CD79EE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5518A">
              <w:rPr>
                <w:rFonts w:ascii="Times New Roman" w:eastAsia="Cambria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Sharable with </w:t>
            </w:r>
            <w:r w:rsidRPr="0075518A">
              <w:rPr>
                <w:rFonts w:ascii="Times New Roman" w:eastAsia="Cambria" w:hAnsi="Times New Roman" w:cs="Times New Roman"/>
                <w:sz w:val="20"/>
                <w:szCs w:val="20"/>
              </w:rPr>
              <w:t>Collaborators)</w:t>
            </w:r>
          </w:p>
          <w:p w:rsidR="00602ED9" w:rsidRPr="0075518A" w:rsidRDefault="00602ED9" w:rsidP="00CD79EE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5518A">
              <w:rPr>
                <w:rFonts w:ascii="Times New Roman" w:eastAsia="Cambria" w:hAnsi="Times New Roman" w:cs="Times New Roman"/>
                <w:sz w:val="20"/>
                <w:szCs w:val="20"/>
              </w:rPr>
              <w:t>Investigates whether performance of a non-driving task (Guard Duty) could be predicted using spectral data from electrodes overlying central-parietal regions</w:t>
            </w:r>
          </w:p>
        </w:tc>
        <w:tc>
          <w:tcPr>
            <w:tcW w:w="887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7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625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534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56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48</w:t>
            </w: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02ED9" w:rsidTr="00CD79EE">
        <w:tc>
          <w:tcPr>
            <w:tcW w:w="3549" w:type="dxa"/>
          </w:tcPr>
          <w:p w:rsidR="00602ED9" w:rsidRPr="00080E7D" w:rsidRDefault="00602ED9" w:rsidP="00CD79EE">
            <w:pPr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080E7D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ARL X4 Advanced Guard Duty</w:t>
            </w:r>
          </w:p>
          <w:p w:rsidR="00602ED9" w:rsidRPr="0075518A" w:rsidRDefault="00602ED9" w:rsidP="00CD79EE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5518A">
              <w:rPr>
                <w:rFonts w:ascii="Times New Roman" w:eastAsia="Cambria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Sharable with </w:t>
            </w:r>
            <w:r w:rsidRPr="0075518A">
              <w:rPr>
                <w:rFonts w:ascii="Times New Roman" w:eastAsia="Cambria" w:hAnsi="Times New Roman" w:cs="Times New Roman"/>
                <w:sz w:val="20"/>
                <w:szCs w:val="20"/>
              </w:rPr>
              <w:t>Collaborators)</w:t>
            </w:r>
          </w:p>
          <w:p w:rsidR="00602ED9" w:rsidRPr="0075518A" w:rsidRDefault="00602ED9" w:rsidP="00CD79EE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5518A">
              <w:rPr>
                <w:rFonts w:ascii="Times New Roman" w:eastAsia="Cambria" w:hAnsi="Times New Roman" w:cs="Times New Roman"/>
                <w:sz w:val="20"/>
                <w:szCs w:val="20"/>
              </w:rPr>
              <w:t>Investigates whether performance of a more complex  non-driving task (Advanced Guard Duty) could be</w:t>
            </w:r>
          </w:p>
        </w:tc>
        <w:tc>
          <w:tcPr>
            <w:tcW w:w="887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7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625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534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56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>50</w:t>
            </w:r>
          </w:p>
        </w:tc>
      </w:tr>
      <w:tr w:rsidR="00602ED9" w:rsidTr="00CD79EE">
        <w:tc>
          <w:tcPr>
            <w:tcW w:w="3549" w:type="dxa"/>
          </w:tcPr>
          <w:p w:rsidR="00602ED9" w:rsidRPr="00080E7D" w:rsidRDefault="00602ED9" w:rsidP="00CD79EE">
            <w:pPr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080E7D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ARL XC Calibration Driving</w:t>
            </w:r>
          </w:p>
          <w:p w:rsidR="00602ED9" w:rsidRPr="0075518A" w:rsidRDefault="00602ED9" w:rsidP="00CD79EE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5518A">
              <w:rPr>
                <w:rFonts w:ascii="Times New Roman" w:eastAsia="Cambria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Sharable with </w:t>
            </w:r>
            <w:r w:rsidRPr="0075518A">
              <w:rPr>
                <w:rFonts w:ascii="Times New Roman" w:eastAsia="Cambria" w:hAnsi="Times New Roman" w:cs="Times New Roman"/>
                <w:sz w:val="20"/>
                <w:szCs w:val="20"/>
              </w:rPr>
              <w:t>Collaborators)</w:t>
            </w:r>
          </w:p>
          <w:p w:rsidR="00602ED9" w:rsidRPr="0075518A" w:rsidRDefault="00602ED9" w:rsidP="00CD79EE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5518A">
              <w:rPr>
                <w:rFonts w:ascii="Times New Roman" w:eastAsia="Cambria" w:hAnsi="Times New Roman" w:cs="Times New Roman"/>
                <w:sz w:val="20"/>
                <w:szCs w:val="20"/>
              </w:rPr>
              <w:t>15-minute calibration driving sessions associated with all of the research areas specified within the Army Research Laboratory</w:t>
            </w:r>
          </w:p>
        </w:tc>
        <w:tc>
          <w:tcPr>
            <w:tcW w:w="887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7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625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534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756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</w:tr>
      <w:tr w:rsidR="00602ED9" w:rsidTr="00CD79EE">
        <w:tc>
          <w:tcPr>
            <w:tcW w:w="3549" w:type="dxa"/>
          </w:tcPr>
          <w:p w:rsidR="00602ED9" w:rsidRPr="00080E7D" w:rsidRDefault="00602ED9" w:rsidP="00CD79EE">
            <w:pPr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080E7D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lastRenderedPageBreak/>
              <w:t>Auditory-Visual Attention Shift</w:t>
            </w:r>
          </w:p>
          <w:p w:rsidR="00602ED9" w:rsidRPr="0075518A" w:rsidRDefault="00602ED9" w:rsidP="00CD79EE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5518A">
              <w:rPr>
                <w:rFonts w:ascii="Times New Roman" w:eastAsia="Cambria" w:hAnsi="Times New Roman" w:cs="Times New Roman"/>
                <w:sz w:val="20"/>
                <w:szCs w:val="20"/>
              </w:rPr>
              <w:t>(Public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ly available</w:t>
            </w:r>
            <w:r w:rsidRPr="0075518A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at Headit.org)</w:t>
            </w:r>
          </w:p>
          <w:p w:rsidR="00602ED9" w:rsidRPr="0075518A" w:rsidRDefault="00602ED9" w:rsidP="00CD79EE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5518A">
              <w:rPr>
                <w:rFonts w:ascii="Times New Roman" w:eastAsia="Cambria" w:hAnsi="Times New Roman" w:cs="Times New Roman"/>
                <w:sz w:val="20"/>
                <w:szCs w:val="20"/>
              </w:rPr>
              <w:t>Young and older adults perform a visual-auditory cued attention shift paradigm.</w:t>
            </w:r>
          </w:p>
        </w:tc>
        <w:tc>
          <w:tcPr>
            <w:tcW w:w="887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7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625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534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56" w:type="dxa"/>
          </w:tcPr>
          <w:p w:rsidR="00602ED9" w:rsidRPr="00B847F5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847F5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602ED9" w:rsidTr="00CD79EE">
        <w:tc>
          <w:tcPr>
            <w:tcW w:w="3549" w:type="dxa"/>
          </w:tcPr>
          <w:p w:rsidR="00602ED9" w:rsidRPr="00080E7D" w:rsidRDefault="00602ED9" w:rsidP="00CD79EE">
            <w:pPr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080E7D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Auditory Two-Choice</w:t>
            </w:r>
          </w:p>
          <w:p w:rsidR="00602ED9" w:rsidRPr="0075518A" w:rsidRDefault="00602ED9" w:rsidP="00CD79EE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5518A">
              <w:rPr>
                <w:rFonts w:ascii="Times New Roman" w:eastAsia="Cambria" w:hAnsi="Times New Roman" w:cs="Times New Roman"/>
                <w:sz w:val="20"/>
                <w:szCs w:val="20"/>
              </w:rPr>
              <w:t>(Public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ly available</w:t>
            </w:r>
            <w:r w:rsidRPr="0075518A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at Headit.org)</w:t>
            </w:r>
          </w:p>
          <w:p w:rsidR="00602ED9" w:rsidRPr="0075518A" w:rsidRDefault="00602ED9" w:rsidP="00CD79EE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E95CC2">
              <w:rPr>
                <w:rFonts w:ascii="Times New Roman" w:eastAsia="Cambria" w:hAnsi="Times New Roman" w:cs="Times New Roman"/>
                <w:noProof/>
                <w:sz w:val="20"/>
                <w:szCs w:val="20"/>
              </w:rPr>
              <w:t>Equally probable longer and shorter tones were so categorized by subjects</w:t>
            </w:r>
          </w:p>
        </w:tc>
        <w:tc>
          <w:tcPr>
            <w:tcW w:w="887" w:type="dxa"/>
          </w:tcPr>
          <w:p w:rsidR="00602ED9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7" w:type="dxa"/>
          </w:tcPr>
          <w:p w:rsidR="00602ED9" w:rsidRPr="00136B0D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625" w:type="dxa"/>
          </w:tcPr>
          <w:p w:rsidR="00602ED9" w:rsidRPr="00136B0D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534" w:type="dxa"/>
          </w:tcPr>
          <w:p w:rsidR="00602ED9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6" w:type="dxa"/>
          </w:tcPr>
          <w:p w:rsidR="00602ED9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8 </w:t>
            </w:r>
          </w:p>
        </w:tc>
      </w:tr>
      <w:tr w:rsidR="00602ED9" w:rsidTr="00CD79EE">
        <w:tc>
          <w:tcPr>
            <w:tcW w:w="3549" w:type="dxa"/>
          </w:tcPr>
          <w:p w:rsidR="00602ED9" w:rsidRPr="00080E7D" w:rsidRDefault="00602ED9" w:rsidP="00CD79EE">
            <w:pPr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080E7D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Reward Two-Back CPT</w:t>
            </w:r>
          </w:p>
          <w:p w:rsidR="00602ED9" w:rsidRPr="0075518A" w:rsidRDefault="00602ED9" w:rsidP="00CD79EE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5518A">
              <w:rPr>
                <w:rFonts w:ascii="Times New Roman" w:eastAsia="Cambria" w:hAnsi="Times New Roman" w:cs="Times New Roman"/>
                <w:sz w:val="20"/>
                <w:szCs w:val="20"/>
              </w:rPr>
              <w:t>(Public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ly available</w:t>
            </w:r>
            <w:r w:rsidRPr="0075518A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at Headit.org)</w:t>
            </w:r>
          </w:p>
          <w:p w:rsidR="00602ED9" w:rsidRPr="0075518A" w:rsidRDefault="00602ED9" w:rsidP="00CD79EE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5518A">
              <w:rPr>
                <w:rFonts w:ascii="Times New Roman" w:eastAsia="Cambria" w:hAnsi="Times New Roman" w:cs="Times New Roman"/>
                <w:sz w:val="20"/>
                <w:szCs w:val="20"/>
              </w:rPr>
              <w:t>Visual two-back Continuous Performance Test with auditory feedback</w:t>
            </w:r>
          </w:p>
        </w:tc>
        <w:tc>
          <w:tcPr>
            <w:tcW w:w="887" w:type="dxa"/>
          </w:tcPr>
          <w:p w:rsidR="00602ED9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7" w:type="dxa"/>
          </w:tcPr>
          <w:p w:rsidR="00602ED9" w:rsidRPr="00136B0D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625" w:type="dxa"/>
          </w:tcPr>
          <w:p w:rsidR="00602ED9" w:rsidRPr="00136B0D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534" w:type="dxa"/>
          </w:tcPr>
          <w:p w:rsidR="00602ED9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56" w:type="dxa"/>
          </w:tcPr>
          <w:p w:rsidR="00602ED9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11</w:t>
            </w:r>
          </w:p>
        </w:tc>
      </w:tr>
      <w:tr w:rsidR="00602ED9" w:rsidTr="00CD79EE">
        <w:tc>
          <w:tcPr>
            <w:tcW w:w="3549" w:type="dxa"/>
          </w:tcPr>
          <w:p w:rsidR="00602ED9" w:rsidRPr="00080E7D" w:rsidRDefault="00602ED9" w:rsidP="00CD79EE">
            <w:pPr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080E7D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Modified Sternberg Working Memory Task</w:t>
            </w:r>
          </w:p>
          <w:p w:rsidR="00602ED9" w:rsidRPr="0075518A" w:rsidRDefault="00602ED9" w:rsidP="00CD79EE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5518A">
              <w:rPr>
                <w:rFonts w:ascii="Times New Roman" w:eastAsia="Cambria" w:hAnsi="Times New Roman" w:cs="Times New Roman"/>
                <w:sz w:val="20"/>
                <w:szCs w:val="20"/>
              </w:rPr>
              <w:t>(Public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ly available</w:t>
            </w:r>
            <w:r w:rsidRPr="0075518A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at Headit.org)</w:t>
            </w:r>
          </w:p>
          <w:p w:rsidR="00602ED9" w:rsidRPr="0075518A" w:rsidRDefault="00602ED9" w:rsidP="00CD79EE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5518A">
              <w:rPr>
                <w:rFonts w:ascii="Times New Roman" w:eastAsia="Cambria" w:hAnsi="Times New Roman" w:cs="Times New Roman"/>
                <w:sz w:val="20"/>
                <w:szCs w:val="20"/>
              </w:rPr>
              <w:t>Visual letter memory task (recall black letters; ignore green)</w:t>
            </w:r>
          </w:p>
        </w:tc>
        <w:tc>
          <w:tcPr>
            <w:tcW w:w="887" w:type="dxa"/>
          </w:tcPr>
          <w:p w:rsidR="00602ED9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7" w:type="dxa"/>
          </w:tcPr>
          <w:p w:rsidR="00602ED9" w:rsidRPr="00136B0D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625" w:type="dxa"/>
          </w:tcPr>
          <w:p w:rsidR="00602ED9" w:rsidRPr="00136B0D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534" w:type="dxa"/>
          </w:tcPr>
          <w:p w:rsidR="00602ED9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56" w:type="dxa"/>
          </w:tcPr>
          <w:p w:rsidR="00602ED9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5</w:t>
            </w:r>
          </w:p>
        </w:tc>
      </w:tr>
      <w:tr w:rsidR="00602ED9" w:rsidTr="00CD79EE">
        <w:tc>
          <w:tcPr>
            <w:tcW w:w="3549" w:type="dxa"/>
          </w:tcPr>
          <w:p w:rsidR="00602ED9" w:rsidRPr="00080E7D" w:rsidRDefault="00602ED9" w:rsidP="00CD79EE">
            <w:pPr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080E7D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Imagined Emotion</w:t>
            </w:r>
          </w:p>
          <w:p w:rsidR="00602ED9" w:rsidRPr="0075518A" w:rsidRDefault="00602ED9" w:rsidP="00CD79EE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5518A">
              <w:rPr>
                <w:rFonts w:ascii="Times New Roman" w:eastAsia="Cambria" w:hAnsi="Times New Roman" w:cs="Times New Roman"/>
                <w:sz w:val="20"/>
                <w:szCs w:val="20"/>
              </w:rPr>
              <w:t>(Public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ly available</w:t>
            </w:r>
            <w:r w:rsidRPr="0075518A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at Headit.org)</w:t>
            </w:r>
          </w:p>
          <w:p w:rsidR="00602ED9" w:rsidRPr="0075518A" w:rsidRDefault="00602ED9" w:rsidP="00CD79EE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5518A">
              <w:rPr>
                <w:rFonts w:ascii="Times New Roman" w:eastAsia="Cambria" w:hAnsi="Times New Roman" w:cs="Times New Roman"/>
                <w:sz w:val="20"/>
                <w:szCs w:val="20"/>
              </w:rPr>
              <w:t>Subjects listened to voice recordings that suggest an emotional feeling and ask subjects to imagine an emotional scenario</w:t>
            </w:r>
          </w:p>
        </w:tc>
        <w:tc>
          <w:tcPr>
            <w:tcW w:w="887" w:type="dxa"/>
          </w:tcPr>
          <w:p w:rsidR="00602ED9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7" w:type="dxa"/>
          </w:tcPr>
          <w:p w:rsidR="00602ED9" w:rsidRPr="00136B0D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625" w:type="dxa"/>
          </w:tcPr>
          <w:p w:rsidR="00602ED9" w:rsidRPr="00136B0D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534" w:type="dxa"/>
          </w:tcPr>
          <w:p w:rsidR="00602ED9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56" w:type="dxa"/>
          </w:tcPr>
          <w:p w:rsidR="00602ED9" w:rsidRDefault="00602ED9" w:rsidP="00CD79EE">
            <w:pPr>
              <w:spacing w:before="240" w:after="240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34</w:t>
            </w:r>
          </w:p>
        </w:tc>
      </w:tr>
      <w:tr w:rsidR="00602ED9" w:rsidTr="00CD79EE">
        <w:tc>
          <w:tcPr>
            <w:tcW w:w="3549" w:type="dxa"/>
          </w:tcPr>
          <w:p w:rsidR="00602ED9" w:rsidRPr="00080E7D" w:rsidRDefault="00602ED9" w:rsidP="00CD79EE">
            <w:pPr>
              <w:jc w:val="center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080E7D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Five-Box Task</w:t>
            </w:r>
          </w:p>
          <w:p w:rsidR="00602ED9" w:rsidRDefault="00602ED9" w:rsidP="00CD79EE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(Publicly available at Headit.org)</w:t>
            </w:r>
          </w:p>
          <w:p w:rsidR="00602ED9" w:rsidRPr="007C4F34" w:rsidRDefault="00602ED9" w:rsidP="00CD79EE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7C4F34">
              <w:rPr>
                <w:rFonts w:ascii="Times New Roman" w:eastAsia="Cambria" w:hAnsi="Times New Roman" w:cs="Times New Roman"/>
                <w:sz w:val="20"/>
                <w:szCs w:val="20"/>
              </w:rPr>
              <w:t>A visual spatial selective attention oddball task.</w:t>
            </w:r>
          </w:p>
        </w:tc>
        <w:tc>
          <w:tcPr>
            <w:tcW w:w="887" w:type="dxa"/>
          </w:tcPr>
          <w:p w:rsidR="00602ED9" w:rsidRDefault="00602ED9" w:rsidP="00CD79EE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7" w:type="dxa"/>
          </w:tcPr>
          <w:p w:rsidR="00602ED9" w:rsidRPr="00136B0D" w:rsidRDefault="00602ED9" w:rsidP="00CD79EE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625" w:type="dxa"/>
          </w:tcPr>
          <w:p w:rsidR="00602ED9" w:rsidRPr="00136B0D" w:rsidRDefault="00602ED9" w:rsidP="00CD79EE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534" w:type="dxa"/>
          </w:tcPr>
          <w:p w:rsidR="00602ED9" w:rsidRDefault="00602ED9" w:rsidP="00CD79EE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56" w:type="dxa"/>
          </w:tcPr>
          <w:p w:rsidR="00602ED9" w:rsidRDefault="00602ED9" w:rsidP="00CD79EE">
            <w:pPr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2</w:t>
            </w:r>
          </w:p>
        </w:tc>
      </w:tr>
    </w:tbl>
    <w:p w:rsidR="00602ED9" w:rsidRDefault="00602ED9" w:rsidP="00602ED9">
      <w:pPr>
        <w:rPr>
          <w:rFonts w:ascii="Times New Roman" w:hAnsi="Times New Roman"/>
          <w:b/>
          <w:color w:val="0070C0"/>
          <w:sz w:val="24"/>
          <w:szCs w:val="24"/>
        </w:rPr>
      </w:pPr>
    </w:p>
    <w:p w:rsidR="00602ED9" w:rsidRDefault="00602ED9" w:rsidP="00602ED9">
      <w:pPr>
        <w:spacing w:before="240" w:after="240"/>
        <w:rPr>
          <w:rFonts w:ascii="Times New Roman" w:hAnsi="Times New Roman"/>
          <w:b/>
          <w:color w:val="0070C0"/>
          <w:sz w:val="24"/>
          <w:szCs w:val="24"/>
        </w:rPr>
      </w:pPr>
      <w:r w:rsidRPr="00B40D35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:rsidR="007900A0" w:rsidRDefault="00602ED9">
      <w:bookmarkStart w:id="0" w:name="_GoBack"/>
      <w:bookmarkEnd w:id="0"/>
    </w:p>
    <w:sectPr w:rsidR="00790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D9"/>
    <w:rsid w:val="005979D8"/>
    <w:rsid w:val="00602ED9"/>
    <w:rsid w:val="0062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84EE4-DA56-4737-BF7A-3C37A8AB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E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2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56DC99FB5CB448197873323FA80FE" ma:contentTypeVersion="7" ma:contentTypeDescription="Create a new document." ma:contentTypeScope="" ma:versionID="3a85e312361b0728ec684d236cfc9f16">
  <xsd:schema xmlns:xsd="http://www.w3.org/2001/XMLSchema" xmlns:p="http://schemas.microsoft.com/office/2006/metadata/properties" xmlns:ns2="f64adb01-3476-4f2e-9e2b-586f5c1ca498" targetNamespace="http://schemas.microsoft.com/office/2006/metadata/properties" ma:root="true" ma:fieldsID="5ed15a4a4d3284fb36e183ec5ef929f1" ns2:_="">
    <xsd:import namespace="f64adb01-3476-4f2e-9e2b-586f5c1ca498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64adb01-3476-4f2e-9e2b-586f5c1ca498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itleName xmlns="f64adb01-3476-4f2e-9e2b-586f5c1ca498">Data Sheet 1.docx</TitleName>
    <Checked_x0020_Out_x0020_To xmlns="f64adb01-3476-4f2e-9e2b-586f5c1ca498">
      <UserInfo>
        <DisplayName/>
        <AccountId xsi:nil="true"/>
        <AccountType/>
      </UserInfo>
    </Checked_x0020_Out_x0020_To>
    <StageName xmlns="f64adb01-3476-4f2e-9e2b-586f5c1ca498">Accepted</StageName>
    <IsDeleted xmlns="f64adb01-3476-4f2e-9e2b-586f5c1ca498">false</IsDeleted>
    <FileFormat xmlns="f64adb01-3476-4f2e-9e2b-586f5c1ca498">DOCX</FileFormat>
    <DocumentType xmlns="f64adb01-3476-4f2e-9e2b-586f5c1ca498">Data Sheet</DocumentType>
    <DocumentId xmlns="f64adb01-3476-4f2e-9e2b-586f5c1ca498">Data Sheet 1.docx</DocumentId>
  </documentManagement>
</p:properties>
</file>

<file path=customXml/itemProps1.xml><?xml version="1.0" encoding="utf-8"?>
<ds:datastoreItem xmlns:ds="http://schemas.openxmlformats.org/officeDocument/2006/customXml" ds:itemID="{973A315C-5B00-49FD-B691-674950D0A8A7}"/>
</file>

<file path=customXml/itemProps2.xml><?xml version="1.0" encoding="utf-8"?>
<ds:datastoreItem xmlns:ds="http://schemas.openxmlformats.org/officeDocument/2006/customXml" ds:itemID="{4F94A870-2485-4E7F-8603-6F03DF5B5241}"/>
</file>

<file path=customXml/itemProps3.xml><?xml version="1.0" encoding="utf-8"?>
<ds:datastoreItem xmlns:ds="http://schemas.openxmlformats.org/officeDocument/2006/customXml" ds:itemID="{1177D083-AA6B-4822-9911-36EB17C81B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3509</Characters>
  <Application>Microsoft Office Word</Application>
  <DocSecurity>0</DocSecurity>
  <Lines>29</Lines>
  <Paragraphs>8</Paragraphs>
  <ScaleCrop>false</ScaleCrop>
  <Company>PITSOLUTIONS PVT LTD</Company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Frontiers</cp:lastModifiedBy>
  <cp:revision>1</cp:revision>
  <dcterms:created xsi:type="dcterms:W3CDTF">2016-02-19T09:31:00Z</dcterms:created>
  <dcterms:modified xsi:type="dcterms:W3CDTF">2016-02-19T09:32:00Z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0x0101007FF56DC99FB5CB448197873323FA80FE</vt:lpwstr>
  </property>
</Properties>
</file>