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855"/>
        <w:tblOverlap w:val="never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267"/>
        <w:gridCol w:w="1243"/>
        <w:gridCol w:w="1353"/>
        <w:gridCol w:w="1329"/>
        <w:gridCol w:w="889"/>
        <w:gridCol w:w="779"/>
        <w:gridCol w:w="779"/>
        <w:gridCol w:w="711"/>
      </w:tblGrid>
      <w:tr w14:paraId="28ED0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599" w:type="dxa"/>
            <w:tcBorders>
              <w:top w:val="single" w:color="000000" w:themeColor="text1" w:sz="12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9593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Sample</w:t>
            </w:r>
          </w:p>
        </w:tc>
        <w:tc>
          <w:tcPr>
            <w:tcW w:w="1162" w:type="dxa"/>
            <w:tcBorders>
              <w:top w:val="single" w:color="000000" w:themeColor="text1" w:sz="12" w:space="0"/>
              <w:left w:val="nil"/>
              <w:bottom w:val="single" w:color="auto" w:sz="4" w:space="0"/>
              <w:right w:val="nil"/>
            </w:tcBorders>
            <w:vAlign w:val="bottom"/>
          </w:tcPr>
          <w:p w14:paraId="4CED4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Raw_Reads</w:t>
            </w:r>
          </w:p>
        </w:tc>
        <w:tc>
          <w:tcPr>
            <w:tcW w:w="1140" w:type="dxa"/>
            <w:tcBorders>
              <w:top w:val="single" w:color="000000" w:themeColor="text1" w:sz="12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1C7A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Raw_Bases</w:t>
            </w:r>
          </w:p>
        </w:tc>
        <w:tc>
          <w:tcPr>
            <w:tcW w:w="1241" w:type="dxa"/>
            <w:tcBorders>
              <w:top w:val="single" w:color="000000" w:themeColor="text1" w:sz="12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35E0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Valid_Reads</w:t>
            </w:r>
          </w:p>
        </w:tc>
        <w:tc>
          <w:tcPr>
            <w:tcW w:w="1219" w:type="dxa"/>
            <w:tcBorders>
              <w:top w:val="single" w:color="000000" w:themeColor="text1" w:sz="12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37A2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Valid_Bases</w:t>
            </w:r>
          </w:p>
        </w:tc>
        <w:tc>
          <w:tcPr>
            <w:tcW w:w="815" w:type="dxa"/>
            <w:tcBorders>
              <w:top w:val="single" w:color="000000" w:themeColor="text1" w:sz="12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2960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Valid%</w:t>
            </w:r>
          </w:p>
        </w:tc>
        <w:tc>
          <w:tcPr>
            <w:tcW w:w="714" w:type="dxa"/>
            <w:tcBorders>
              <w:top w:val="single" w:color="000000" w:themeColor="text1" w:sz="12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6156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Q20%</w:t>
            </w:r>
          </w:p>
        </w:tc>
        <w:tc>
          <w:tcPr>
            <w:tcW w:w="714" w:type="dxa"/>
            <w:tcBorders>
              <w:top w:val="single" w:color="000000" w:themeColor="text1" w:sz="12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D471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Q30%</w:t>
            </w:r>
          </w:p>
        </w:tc>
        <w:tc>
          <w:tcPr>
            <w:tcW w:w="652" w:type="dxa"/>
            <w:tcBorders>
              <w:top w:val="single" w:color="000000" w:themeColor="text1" w:sz="12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1588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GC%</w:t>
            </w:r>
          </w:p>
        </w:tc>
      </w:tr>
      <w:tr w14:paraId="024E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59A95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M0h_1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6B90A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40071388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3A4A8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6.01G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09E91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37998424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285FF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5.60G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3504A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94.83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750D7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044D0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95.78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6BBE8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57.06</w:t>
            </w:r>
          </w:p>
        </w:tc>
      </w:tr>
      <w:tr w14:paraId="34E3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67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M0h_2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7D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44577298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CA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6.69G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FD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42320382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D7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6.23G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A5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7B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4C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FA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57.08</w:t>
            </w:r>
          </w:p>
        </w:tc>
      </w:tr>
      <w:tr w14:paraId="32635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FF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M0h_3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23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40867744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01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6.13G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FA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38923032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BB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5.73G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F7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8C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67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4E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</w:tr>
      <w:tr w14:paraId="264B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6C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M3h_1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6D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38340576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C9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5.75G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24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36452724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06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5.37G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C6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95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28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D6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57.43</w:t>
            </w:r>
          </w:p>
        </w:tc>
      </w:tr>
      <w:tr w14:paraId="3D6E5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AA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M3h_2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D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39452108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72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5.92G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27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37413920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3D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5.51G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C3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2B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15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76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57.72</w:t>
            </w:r>
          </w:p>
        </w:tc>
      </w:tr>
      <w:tr w14:paraId="39E5B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FB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M3h_3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44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39127886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0E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5.87G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4F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36981252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B8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5.44G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C0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6B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70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5A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57.42</w:t>
            </w:r>
          </w:p>
        </w:tc>
      </w:tr>
      <w:tr w14:paraId="395C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EA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M3h_1_Control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C6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36916188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8D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5.54G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F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35315780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B8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5.21G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93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D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DE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F3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57.45</w:t>
            </w:r>
          </w:p>
        </w:tc>
      </w:tr>
      <w:tr w14:paraId="4850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5E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M3h_2_Control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71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40008442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75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FF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37791668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80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D2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62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E5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7F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57.52</w:t>
            </w:r>
          </w:p>
        </w:tc>
      </w:tr>
      <w:tr w14:paraId="46143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45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M3h_3_Control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3B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40338754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13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6.05G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BD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38405296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6A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5.66G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9D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6F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FC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06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57.54</w:t>
            </w:r>
          </w:p>
        </w:tc>
      </w:tr>
      <w:tr w14:paraId="2254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98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M6h_1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46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51116446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39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7.67G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C3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47366896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08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6.93G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A5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41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B3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0F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76CE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DA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M6h_2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B0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44195924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39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6.63G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4A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39883322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FF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5.83G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9A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26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3F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3F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56.99</w:t>
            </w:r>
          </w:p>
        </w:tc>
      </w:tr>
      <w:tr w14:paraId="33F83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E8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M6h_3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7E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39142786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BF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5.87G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3B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37204764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4D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5.48G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45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E3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14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A0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57.17</w:t>
            </w:r>
          </w:p>
        </w:tc>
      </w:tr>
      <w:tr w14:paraId="0444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09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M6h_1_Control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79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37363618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94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5.60G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89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35083328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23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5.16G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21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2A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CF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92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57.27</w:t>
            </w:r>
          </w:p>
        </w:tc>
      </w:tr>
      <w:tr w14:paraId="335D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2F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M6h_2_Control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9F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39387992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9B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5.91G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15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37359196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44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5.50G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35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03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B1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B1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57.45</w:t>
            </w:r>
          </w:p>
        </w:tc>
      </w:tr>
      <w:tr w14:paraId="2794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28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M6h_3_Control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34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38796178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DB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5.82G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BE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36872738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7A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5.43G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FD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24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A7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38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57.03</w:t>
            </w:r>
          </w:p>
        </w:tc>
      </w:tr>
      <w:tr w14:paraId="6B6A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4D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M12h_1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87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48021500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66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7.20G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12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43694876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D3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6.41G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67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CB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5E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8A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57.08</w:t>
            </w:r>
          </w:p>
        </w:tc>
      </w:tr>
      <w:tr w14:paraId="2434E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F5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M12h_2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F2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43791094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9F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6.57G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44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40163860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10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5.88G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7F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83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8F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C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57.11</w:t>
            </w:r>
          </w:p>
        </w:tc>
      </w:tr>
      <w:tr w14:paraId="250A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7C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M12h_3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76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43684512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38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6.55G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90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40633376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49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5.95G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DE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2B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3B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4A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57.14</w:t>
            </w:r>
          </w:p>
        </w:tc>
      </w:tr>
      <w:tr w14:paraId="2A60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F3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M12h_1_Control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23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37301424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DA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5.60G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5C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35395946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C9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5.22G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2A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97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9F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82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57.26</w:t>
            </w:r>
          </w:p>
        </w:tc>
      </w:tr>
      <w:tr w14:paraId="150E3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36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M12h_2_Control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91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36930372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CE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5.54G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9D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35176546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8A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5.19G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41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69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15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77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57.48</w:t>
            </w:r>
          </w:p>
        </w:tc>
      </w:tr>
      <w:tr w14:paraId="7E59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59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vAlign w:val="bottom"/>
          </w:tcPr>
          <w:p w14:paraId="572D8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M12h_3_Control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vAlign w:val="bottom"/>
          </w:tcPr>
          <w:p w14:paraId="75B53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36980502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vAlign w:val="bottom"/>
          </w:tcPr>
          <w:p w14:paraId="7F496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5.55G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vAlign w:val="bottom"/>
          </w:tcPr>
          <w:p w14:paraId="2122E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33646950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vAlign w:val="bottom"/>
          </w:tcPr>
          <w:p w14:paraId="7187B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4.69G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vAlign w:val="bottom"/>
          </w:tcPr>
          <w:p w14:paraId="459F2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90.99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vAlign w:val="bottom"/>
          </w:tcPr>
          <w:p w14:paraId="76A1C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vAlign w:val="bottom"/>
          </w:tcPr>
          <w:p w14:paraId="35248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97.21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vAlign w:val="bottom"/>
          </w:tcPr>
          <w:p w14:paraId="241F6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55.53</w:t>
            </w:r>
          </w:p>
        </w:tc>
      </w:tr>
    </w:tbl>
    <w:p w14:paraId="4E78C098"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-486410</wp:posOffset>
                </wp:positionH>
                <wp:positionV relativeFrom="paragraph">
                  <wp:posOffset>368300</wp:posOffset>
                </wp:positionV>
                <wp:extent cx="6338570" cy="362585"/>
                <wp:effectExtent l="0" t="0" r="5080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570" cy="362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C653E">
                            <w:pPr>
                              <w:jc w:val="center"/>
                            </w:pPr>
                            <w:bookmarkStart w:id="0" w:name="OLE_LINK1"/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bCs/>
                                <w:lang w:bidi="ar"/>
                              </w:rPr>
                              <w:t xml:space="preserve">Table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lang w:val="en-US" w:eastAsia="zh-CN" w:bidi="ar"/>
                              </w:rPr>
                              <w:t>S3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bCs/>
                                <w:lang w:bidi="ar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lang w:bidi="ar"/>
                              </w:rPr>
                              <w:t xml:space="preserve">Summary of RNA-Seq data generated for control and treatment samples of 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i/>
                                <w:iCs/>
                                <w:lang w:bidi="ar"/>
                              </w:rPr>
                              <w:t>M. gypseum</w:t>
                            </w:r>
                            <w:bookmarkEnd w:id="0"/>
                          </w:p>
                          <w:p w14:paraId="76B0C8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3pt;margin-top:29pt;height:28.55pt;width:499.1pt;z-index:251659264;mso-width-relative:page;mso-height-relative:page;" fillcolor="#FFFFFF [3201]" filled="t" stroked="f" coordsize="21600,21600" o:gfxdata="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yyWpNUAAAAKAQAADwAAAAAA&#10;AAABACAAAAAiAAAAZHJzL2Rvd25yZXYueG1sUEsBAhQAFAAAAAgAh07iQCvbBvFPAgAAjw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60C653E">
                      <w:pPr>
                        <w:jc w:val="center"/>
                      </w:pPr>
                      <w:bookmarkStart w:id="0" w:name="OLE_LINK1"/>
                      <w:r>
                        <w:rPr>
                          <w:rFonts w:ascii="Times New Roman" w:hAnsi="Times New Roman" w:eastAsia="宋体" w:cs="Times New Roman"/>
                          <w:b/>
                          <w:bCs/>
                          <w:lang w:bidi="ar"/>
                        </w:rPr>
                        <w:t xml:space="preserve">Table 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lang w:val="en-US" w:eastAsia="zh-CN" w:bidi="ar"/>
                        </w:rPr>
                        <w:t>S3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bCs/>
                          <w:lang w:bidi="ar"/>
                        </w:rPr>
                        <w:t>.</w:t>
                      </w:r>
                      <w:r>
                        <w:rPr>
                          <w:rFonts w:ascii="Times New Roman" w:hAnsi="Times New Roman" w:eastAsia="宋体" w:cs="Times New Roman"/>
                          <w:szCs w:val="21"/>
                          <w:lang w:bidi="ar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宋体" w:cs="Times New Roman"/>
                          <w:lang w:bidi="ar"/>
                        </w:rPr>
                        <w:t xml:space="preserve">Summary of RNA-Seq data generated for control and treatment samples of </w:t>
                      </w:r>
                      <w:r>
                        <w:rPr>
                          <w:rFonts w:ascii="Times New Roman" w:hAnsi="Times New Roman" w:eastAsia="宋体" w:cs="Times New Roman"/>
                          <w:i/>
                          <w:iCs/>
                          <w:lang w:bidi="ar"/>
                        </w:rPr>
                        <w:t>M. gypseum</w:t>
                      </w:r>
                      <w:bookmarkEnd w:id="0"/>
                    </w:p>
                    <w:p w14:paraId="76B0C8FC"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YzAwYTE1ZDMzNzhjMDY5MDFjM2JiMzM1OGZhMzUifQ=="/>
  </w:docVars>
  <w:rsids>
    <w:rsidRoot w:val="31E1551C"/>
    <w:rsid w:val="182643DE"/>
    <w:rsid w:val="31E1551C"/>
    <w:rsid w:val="3E8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1202</Characters>
  <Lines>0</Lines>
  <Paragraphs>0</Paragraphs>
  <TotalTime>0</TotalTime>
  <ScaleCrop>false</ScaleCrop>
  <LinksUpToDate>false</LinksUpToDate>
  <CharactersWithSpaces>1202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2024-04-17T01:41:00Z</dcterms:created>
  <dc:creator>哆啦P梦</dc:creator>
  <cp:lastModifiedBy>哆啦P梦</cp:lastModifiedBy>
  <dcterms:modified xsi:type="dcterms:W3CDTF">2024-06-15T08:33:45Z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8974B673E7564D26BDD33FF5F204CCCE_11</vt:lpwstr>
  </property>
</Properties>
</file>