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630C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b/>
          <w:lang w:val="en-GB"/>
        </w:rPr>
      </w:pPr>
      <w:r w:rsidRPr="00562D66">
        <w:rPr>
          <w:rFonts w:ascii="Times New Roman" w:eastAsia="Times New Roman" w:hAnsi="Times New Roman" w:cs="Times New Roman"/>
          <w:b/>
          <w:lang w:val="en-GB"/>
        </w:rPr>
        <w:t>Appendix A: Correlation tables</w:t>
      </w:r>
    </w:p>
    <w:p w14:paraId="15C178C9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highlight w:val="yellow"/>
          <w:lang w:val="en-GB"/>
        </w:rPr>
      </w:pPr>
    </w:p>
    <w:tbl>
      <w:tblPr>
        <w:tblStyle w:val="Tabelraster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923"/>
        <w:gridCol w:w="923"/>
        <w:gridCol w:w="923"/>
        <w:gridCol w:w="923"/>
        <w:gridCol w:w="923"/>
        <w:gridCol w:w="924"/>
        <w:gridCol w:w="923"/>
        <w:gridCol w:w="923"/>
        <w:gridCol w:w="923"/>
        <w:gridCol w:w="923"/>
        <w:gridCol w:w="923"/>
        <w:gridCol w:w="924"/>
      </w:tblGrid>
      <w:tr w:rsidR="00183D7E" w:rsidRPr="00C45E8D" w14:paraId="4A479A0E" w14:textId="77777777" w:rsidTr="000144EE">
        <w:tc>
          <w:tcPr>
            <w:tcW w:w="14034" w:type="dxa"/>
            <w:gridSpan w:val="13"/>
            <w:tcBorders>
              <w:bottom w:val="single" w:sz="4" w:space="0" w:color="auto"/>
            </w:tcBorders>
          </w:tcPr>
          <w:p w14:paraId="3A437E0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Table A1. Correlations between Included Variables, Primary School. </w:t>
            </w:r>
          </w:p>
        </w:tc>
      </w:tr>
      <w:tr w:rsidR="00183D7E" w:rsidRPr="00562D66" w14:paraId="3684569F" w14:textId="77777777" w:rsidTr="000144EE"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14:paraId="37EDE30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3C2C4D0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0A92ECB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418F072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271286F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0CD067C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</w:tcPr>
          <w:p w14:paraId="32292F8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711134C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2448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BDCA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D35A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F537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16D8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</w:t>
            </w:r>
          </w:p>
        </w:tc>
      </w:tr>
      <w:tr w:rsidR="00183D7E" w:rsidRPr="00562D66" w14:paraId="703450DD" w14:textId="77777777" w:rsidTr="000144EE">
        <w:tc>
          <w:tcPr>
            <w:tcW w:w="2956" w:type="dxa"/>
            <w:tcBorders>
              <w:top w:val="single" w:sz="4" w:space="0" w:color="auto"/>
            </w:tcBorders>
          </w:tcPr>
          <w:p w14:paraId="0DFBE58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 Motivation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13A16F1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332FB9A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48F1C52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E26788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4EAFF2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664B5DD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45C302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14:paraId="0FAF948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14:paraId="5DE26CA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14:paraId="526EA8B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14:paraId="7A4C60B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</w:tcPr>
          <w:p w14:paraId="5F26D7D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10E908B5" w14:textId="77777777" w:rsidTr="000144EE">
        <w:tc>
          <w:tcPr>
            <w:tcW w:w="2956" w:type="dxa"/>
          </w:tcPr>
          <w:p w14:paraId="220F19B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 Self-concept</w:t>
            </w:r>
          </w:p>
        </w:tc>
        <w:tc>
          <w:tcPr>
            <w:tcW w:w="923" w:type="dxa"/>
          </w:tcPr>
          <w:p w14:paraId="385B070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172A820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</w:tcPr>
          <w:p w14:paraId="54CBD7A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2B1D24F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181F146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</w:tcPr>
          <w:p w14:paraId="7B5DBD7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563AF54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2EE02CF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6929AB7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7EA4B73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1016C7C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54F9DEE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6165BA8A" w14:textId="77777777" w:rsidTr="000144EE">
        <w:tc>
          <w:tcPr>
            <w:tcW w:w="2956" w:type="dxa"/>
          </w:tcPr>
          <w:p w14:paraId="56FFB17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Schoolwellbeing</w:t>
            </w:r>
            <w:proofErr w:type="spellEnd"/>
          </w:p>
        </w:tc>
        <w:tc>
          <w:tcPr>
            <w:tcW w:w="923" w:type="dxa"/>
          </w:tcPr>
          <w:p w14:paraId="2A48E8E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4A1C576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.33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3C52416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</w:tcPr>
          <w:p w14:paraId="3AA388E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2EC7A4C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</w:tcPr>
          <w:p w14:paraId="3C09ACE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5A3BEE3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482F9AD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6552F2A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3A34E43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1A24C8A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1031CBD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1B432326" w14:textId="77777777" w:rsidTr="000144EE">
        <w:tc>
          <w:tcPr>
            <w:tcW w:w="2956" w:type="dxa"/>
          </w:tcPr>
          <w:p w14:paraId="16B22C4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 Social acceptance</w:t>
            </w:r>
          </w:p>
        </w:tc>
        <w:tc>
          <w:tcPr>
            <w:tcW w:w="923" w:type="dxa"/>
          </w:tcPr>
          <w:p w14:paraId="4C58979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7DBBB3B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24E9B6F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351BF80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</w:tcPr>
          <w:p w14:paraId="0D06A1B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</w:tcPr>
          <w:p w14:paraId="5276074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1500F71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611338B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3972BF4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0220227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25D700C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4444B79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52804E4C" w14:textId="77777777" w:rsidTr="000144EE">
        <w:tc>
          <w:tcPr>
            <w:tcW w:w="2956" w:type="dxa"/>
          </w:tcPr>
          <w:p w14:paraId="79A82AB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 Number of students</w:t>
            </w:r>
          </w:p>
        </w:tc>
        <w:tc>
          <w:tcPr>
            <w:tcW w:w="923" w:type="dxa"/>
          </w:tcPr>
          <w:p w14:paraId="437C8ED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923" w:type="dxa"/>
          </w:tcPr>
          <w:p w14:paraId="1C81BE6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923" w:type="dxa"/>
          </w:tcPr>
          <w:p w14:paraId="3871600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923" w:type="dxa"/>
          </w:tcPr>
          <w:p w14:paraId="707D259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-.004</w:t>
            </w:r>
          </w:p>
        </w:tc>
        <w:tc>
          <w:tcPr>
            <w:tcW w:w="923" w:type="dxa"/>
          </w:tcPr>
          <w:p w14:paraId="0C17C4C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4" w:type="dxa"/>
          </w:tcPr>
          <w:p w14:paraId="06E6007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</w:tcPr>
          <w:p w14:paraId="40AC586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2EC74CD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2EDBB88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3E423C5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0E121C7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67DADDE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1378005F" w14:textId="77777777" w:rsidTr="000144EE">
        <w:tc>
          <w:tcPr>
            <w:tcW w:w="2956" w:type="dxa"/>
          </w:tcPr>
          <w:p w14:paraId="1F488FD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6. Urbanization – city &gt; 300k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923" w:type="dxa"/>
          </w:tcPr>
          <w:p w14:paraId="3DC37AA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923" w:type="dxa"/>
          </w:tcPr>
          <w:p w14:paraId="0F455E6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923" w:type="dxa"/>
          </w:tcPr>
          <w:p w14:paraId="7343EB1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923" w:type="dxa"/>
          </w:tcPr>
          <w:p w14:paraId="0F9F92E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923" w:type="dxa"/>
          </w:tcPr>
          <w:p w14:paraId="77D25F0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924" w:type="dxa"/>
          </w:tcPr>
          <w:p w14:paraId="5C94B6E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</w:tcPr>
          <w:p w14:paraId="503AC09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78FA816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3D42F02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4C04211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55768B8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3FD2C26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59E39833" w14:textId="77777777" w:rsidTr="000144EE">
        <w:tc>
          <w:tcPr>
            <w:tcW w:w="2956" w:type="dxa"/>
          </w:tcPr>
          <w:p w14:paraId="7DB2FD0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 Urbanization – City 100–300k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923" w:type="dxa"/>
          </w:tcPr>
          <w:p w14:paraId="56A1B81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923" w:type="dxa"/>
          </w:tcPr>
          <w:p w14:paraId="151FBC7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923" w:type="dxa"/>
          </w:tcPr>
          <w:p w14:paraId="7D8F16D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923" w:type="dxa"/>
          </w:tcPr>
          <w:p w14:paraId="756B697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923" w:type="dxa"/>
          </w:tcPr>
          <w:p w14:paraId="34B9680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4" w:type="dxa"/>
          </w:tcPr>
          <w:p w14:paraId="47D882C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581DC28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08BD157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58ECDD8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11FA79F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5125422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1D68D5E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47102097" w14:textId="77777777" w:rsidTr="000144EE">
        <w:tc>
          <w:tcPr>
            <w:tcW w:w="2956" w:type="dxa"/>
          </w:tcPr>
          <w:p w14:paraId="0B52B1B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 Disadvantage</w:t>
            </w:r>
          </w:p>
        </w:tc>
        <w:tc>
          <w:tcPr>
            <w:tcW w:w="923" w:type="dxa"/>
          </w:tcPr>
          <w:p w14:paraId="7E78CDD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923" w:type="dxa"/>
          </w:tcPr>
          <w:p w14:paraId="7B7D7D7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923" w:type="dxa"/>
          </w:tcPr>
          <w:p w14:paraId="1842CEF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5609BA8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4E44E79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924" w:type="dxa"/>
          </w:tcPr>
          <w:p w14:paraId="447567F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67216B7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923" w:type="dxa"/>
            <w:shd w:val="clear" w:color="auto" w:fill="auto"/>
          </w:tcPr>
          <w:p w14:paraId="0824385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7092AE2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4630301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41B1AA1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57D5FB2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3B28D775" w14:textId="77777777" w:rsidTr="000144EE">
        <w:tc>
          <w:tcPr>
            <w:tcW w:w="2956" w:type="dxa"/>
          </w:tcPr>
          <w:p w14:paraId="50BF278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 Denomination</w:t>
            </w:r>
          </w:p>
        </w:tc>
        <w:tc>
          <w:tcPr>
            <w:tcW w:w="923" w:type="dxa"/>
          </w:tcPr>
          <w:p w14:paraId="505B7A3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923" w:type="dxa"/>
          </w:tcPr>
          <w:p w14:paraId="606CA7E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923" w:type="dxa"/>
          </w:tcPr>
          <w:p w14:paraId="437363C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923" w:type="dxa"/>
          </w:tcPr>
          <w:p w14:paraId="3CC6941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923" w:type="dxa"/>
          </w:tcPr>
          <w:p w14:paraId="292D14C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924" w:type="dxa"/>
          </w:tcPr>
          <w:p w14:paraId="41839E0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.21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7152CDD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.22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  <w:shd w:val="clear" w:color="auto" w:fill="auto"/>
          </w:tcPr>
          <w:p w14:paraId="10B03DC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  <w:shd w:val="clear" w:color="auto" w:fill="auto"/>
          </w:tcPr>
          <w:p w14:paraId="543FA30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285E67A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3" w:type="dxa"/>
            <w:shd w:val="clear" w:color="auto" w:fill="auto"/>
          </w:tcPr>
          <w:p w14:paraId="48BAAA1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3C1CE27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0FA2C00F" w14:textId="77777777" w:rsidTr="000144EE">
        <w:tc>
          <w:tcPr>
            <w:tcW w:w="2956" w:type="dxa"/>
          </w:tcPr>
          <w:p w14:paraId="28DE706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 Grade</w:t>
            </w:r>
          </w:p>
        </w:tc>
        <w:tc>
          <w:tcPr>
            <w:tcW w:w="923" w:type="dxa"/>
          </w:tcPr>
          <w:p w14:paraId="788A210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-.22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66215FE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29683B3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-.22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1EB580B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923" w:type="dxa"/>
          </w:tcPr>
          <w:p w14:paraId="341768A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924" w:type="dxa"/>
          </w:tcPr>
          <w:p w14:paraId="0116EB1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923" w:type="dxa"/>
          </w:tcPr>
          <w:p w14:paraId="6746C1E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923" w:type="dxa"/>
            <w:shd w:val="clear" w:color="auto" w:fill="auto"/>
          </w:tcPr>
          <w:p w14:paraId="208A8DB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923" w:type="dxa"/>
            <w:shd w:val="clear" w:color="auto" w:fill="auto"/>
          </w:tcPr>
          <w:p w14:paraId="7E6CA5D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923" w:type="dxa"/>
            <w:shd w:val="clear" w:color="auto" w:fill="auto"/>
          </w:tcPr>
          <w:p w14:paraId="2923E21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3" w:type="dxa"/>
            <w:shd w:val="clear" w:color="auto" w:fill="auto"/>
          </w:tcPr>
          <w:p w14:paraId="60A50E8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24" w:type="dxa"/>
            <w:shd w:val="clear" w:color="auto" w:fill="auto"/>
          </w:tcPr>
          <w:p w14:paraId="372B352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436288F4" w14:textId="77777777" w:rsidTr="000144EE">
        <w:tc>
          <w:tcPr>
            <w:tcW w:w="2956" w:type="dxa"/>
          </w:tcPr>
          <w:p w14:paraId="71AEBD5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 Measurement moment</w:t>
            </w:r>
          </w:p>
        </w:tc>
        <w:tc>
          <w:tcPr>
            <w:tcW w:w="923" w:type="dxa"/>
          </w:tcPr>
          <w:p w14:paraId="57A28DC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923" w:type="dxa"/>
          </w:tcPr>
          <w:p w14:paraId="122680D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</w:p>
        </w:tc>
        <w:tc>
          <w:tcPr>
            <w:tcW w:w="923" w:type="dxa"/>
          </w:tcPr>
          <w:p w14:paraId="6A294E4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923" w:type="dxa"/>
          </w:tcPr>
          <w:p w14:paraId="4DAD175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</w:p>
        </w:tc>
        <w:tc>
          <w:tcPr>
            <w:tcW w:w="923" w:type="dxa"/>
          </w:tcPr>
          <w:p w14:paraId="04664A9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-.002</w:t>
            </w:r>
          </w:p>
        </w:tc>
        <w:tc>
          <w:tcPr>
            <w:tcW w:w="924" w:type="dxa"/>
          </w:tcPr>
          <w:p w14:paraId="63493E3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</w:tcPr>
          <w:p w14:paraId="0BE5251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923" w:type="dxa"/>
            <w:shd w:val="clear" w:color="auto" w:fill="auto"/>
          </w:tcPr>
          <w:p w14:paraId="70CBC98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923" w:type="dxa"/>
            <w:shd w:val="clear" w:color="auto" w:fill="auto"/>
          </w:tcPr>
          <w:p w14:paraId="54FF1D6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</w:p>
        </w:tc>
        <w:tc>
          <w:tcPr>
            <w:tcW w:w="923" w:type="dxa"/>
            <w:shd w:val="clear" w:color="auto" w:fill="auto"/>
          </w:tcPr>
          <w:p w14:paraId="5A17DED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923" w:type="dxa"/>
            <w:shd w:val="clear" w:color="auto" w:fill="auto"/>
          </w:tcPr>
          <w:p w14:paraId="60CCE9E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3036DA5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1F1AD651" w14:textId="77777777" w:rsidTr="000144EE">
        <w:tc>
          <w:tcPr>
            <w:tcW w:w="2956" w:type="dxa"/>
            <w:tcBorders>
              <w:bottom w:val="single" w:sz="4" w:space="0" w:color="auto"/>
            </w:tcBorders>
          </w:tcPr>
          <w:p w14:paraId="362CDA9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 Catch up program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71C9FC6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6CE44AA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D1045F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44595DE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3374A88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14:paraId="1D72510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459B81C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79CDF83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6DB8692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56A65A0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46D8913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7D46C5A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</w:tr>
      <w:tr w:rsidR="00183D7E" w:rsidRPr="00C45E8D" w14:paraId="0D6A4128" w14:textId="77777777" w:rsidTr="000144EE">
        <w:tc>
          <w:tcPr>
            <w:tcW w:w="14034" w:type="dxa"/>
            <w:gridSpan w:val="13"/>
            <w:tcBorders>
              <w:top w:val="single" w:sz="4" w:space="0" w:color="auto"/>
            </w:tcBorders>
          </w:tcPr>
          <w:p w14:paraId="639CB21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Note: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&lt; .05,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&lt; .01,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&lt; .001;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1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Dummy variable contrasting to smaller cities/rural.</w:t>
            </w:r>
          </w:p>
        </w:tc>
      </w:tr>
    </w:tbl>
    <w:p w14:paraId="4052529B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highlight w:val="yellow"/>
          <w:lang w:val="en-GB"/>
        </w:rPr>
        <w:sectPr w:rsidR="00183D7E" w:rsidRPr="00562D66" w:rsidSect="00183D7E">
          <w:pgSz w:w="16834" w:h="11909" w:orient="landscape"/>
          <w:pgMar w:top="1417" w:right="1440" w:bottom="1440" w:left="1440" w:header="720" w:footer="720" w:gutter="0"/>
          <w:cols w:space="708"/>
          <w:docGrid w:linePitch="299"/>
        </w:sectPr>
      </w:pPr>
    </w:p>
    <w:p w14:paraId="3137CB31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highlight w:val="yellow"/>
          <w:lang w:val="en-GB"/>
        </w:rPr>
      </w:pPr>
    </w:p>
    <w:tbl>
      <w:tblPr>
        <w:tblStyle w:val="Tabelraster"/>
        <w:tblW w:w="147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788"/>
        <w:gridCol w:w="789"/>
        <w:gridCol w:w="789"/>
        <w:gridCol w:w="789"/>
        <w:gridCol w:w="789"/>
        <w:gridCol w:w="788"/>
        <w:gridCol w:w="789"/>
        <w:gridCol w:w="789"/>
        <w:gridCol w:w="789"/>
        <w:gridCol w:w="789"/>
        <w:gridCol w:w="788"/>
        <w:gridCol w:w="789"/>
        <w:gridCol w:w="789"/>
        <w:gridCol w:w="789"/>
        <w:gridCol w:w="789"/>
      </w:tblGrid>
      <w:tr w:rsidR="00183D7E" w:rsidRPr="00C45E8D" w14:paraId="3A77605F" w14:textId="77777777" w:rsidTr="000144EE">
        <w:tc>
          <w:tcPr>
            <w:tcW w:w="14743" w:type="dxa"/>
            <w:gridSpan w:val="16"/>
            <w:tcBorders>
              <w:bottom w:val="single" w:sz="4" w:space="0" w:color="auto"/>
            </w:tcBorders>
          </w:tcPr>
          <w:p w14:paraId="447AEA32" w14:textId="77777777" w:rsidR="00183D7E" w:rsidRPr="00562D66" w:rsidRDefault="00183D7E" w:rsidP="000144EE">
            <w:pPr>
              <w:spacing w:line="240" w:lineRule="auto"/>
              <w:rPr>
                <w:lang w:val="en-GB"/>
              </w:rPr>
            </w:pPr>
            <w:r w:rsidRPr="00562D66">
              <w:rPr>
                <w:lang w:val="en-GB"/>
              </w:rPr>
              <w:br w:type="page"/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Table A2. Correlations between Included Variables, Secondary School. </w:t>
            </w:r>
          </w:p>
        </w:tc>
      </w:tr>
      <w:tr w:rsidR="00183D7E" w:rsidRPr="00562D66" w14:paraId="2B486A96" w14:textId="77777777" w:rsidTr="000144EE"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14:paraId="10B8FF0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241D1D5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0BFC66D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D02B2E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B953AF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47046F8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103828D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582EDC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1AE813C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44B8D2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71725B5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4B28155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BC69B1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D39ADC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13.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58CDA4D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643A4A7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</w:t>
            </w:r>
          </w:p>
        </w:tc>
      </w:tr>
      <w:tr w:rsidR="00183D7E" w:rsidRPr="00562D66" w14:paraId="121E1C96" w14:textId="77777777" w:rsidTr="000144EE">
        <w:tc>
          <w:tcPr>
            <w:tcW w:w="2911" w:type="dxa"/>
            <w:tcBorders>
              <w:top w:val="single" w:sz="4" w:space="0" w:color="auto"/>
            </w:tcBorders>
          </w:tcPr>
          <w:p w14:paraId="142DD9C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1. Motivation</w:t>
            </w: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3E08869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68209D9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464A3C9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2903301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A57D36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6558DA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6B280FE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AF7727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01EE9C1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39E6F10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6BB8744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1E50B7A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19A1896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6521468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489B8A8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128FDFFD" w14:textId="77777777" w:rsidTr="000144EE">
        <w:tc>
          <w:tcPr>
            <w:tcW w:w="2911" w:type="dxa"/>
          </w:tcPr>
          <w:p w14:paraId="283B5B2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2. Self-concept</w:t>
            </w:r>
          </w:p>
        </w:tc>
        <w:tc>
          <w:tcPr>
            <w:tcW w:w="788" w:type="dxa"/>
          </w:tcPr>
          <w:p w14:paraId="08254EB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.51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1A48E6D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79CCC0A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F09001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7548E2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61DF33C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AD34F6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79A465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48A21B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23D6C9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297A916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E29D68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617709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C46A37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CF949C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35344154" w14:textId="77777777" w:rsidTr="000144EE">
        <w:tc>
          <w:tcPr>
            <w:tcW w:w="2911" w:type="dxa"/>
          </w:tcPr>
          <w:p w14:paraId="3490A31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Schoolwellbeing</w:t>
            </w:r>
            <w:proofErr w:type="spellEnd"/>
          </w:p>
        </w:tc>
        <w:tc>
          <w:tcPr>
            <w:tcW w:w="788" w:type="dxa"/>
          </w:tcPr>
          <w:p w14:paraId="2BCD42F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.71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C8F75A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26A1FCD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2F6D5DC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1B48D4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569D277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60033C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0CE7B6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7C612E2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73390A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50419A2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7FC3C68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4A4D6C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2D07C1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3364CF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47E2E507" w14:textId="77777777" w:rsidTr="000144EE">
        <w:tc>
          <w:tcPr>
            <w:tcW w:w="2911" w:type="dxa"/>
          </w:tcPr>
          <w:p w14:paraId="30BB0EE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 Social acceptance</w:t>
            </w:r>
          </w:p>
        </w:tc>
        <w:tc>
          <w:tcPr>
            <w:tcW w:w="788" w:type="dxa"/>
          </w:tcPr>
          <w:p w14:paraId="13388B0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B39E80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.23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7872AA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.43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177B7DD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7796833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6435532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CC3445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A21F3F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399C28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CC8361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07CFFF0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1776DE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DBF55B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048F6F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A36803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75C2941E" w14:textId="77777777" w:rsidTr="000144EE">
        <w:tc>
          <w:tcPr>
            <w:tcW w:w="2911" w:type="dxa"/>
          </w:tcPr>
          <w:p w14:paraId="667905D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5. Number of students</w:t>
            </w:r>
          </w:p>
        </w:tc>
        <w:tc>
          <w:tcPr>
            <w:tcW w:w="788" w:type="dxa"/>
          </w:tcPr>
          <w:p w14:paraId="4BE23A8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40EC786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</w:t>
            </w:r>
          </w:p>
        </w:tc>
        <w:tc>
          <w:tcPr>
            <w:tcW w:w="789" w:type="dxa"/>
          </w:tcPr>
          <w:p w14:paraId="4AD3F11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3FD3F75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</w:p>
        </w:tc>
        <w:tc>
          <w:tcPr>
            <w:tcW w:w="789" w:type="dxa"/>
          </w:tcPr>
          <w:p w14:paraId="41C56AA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8" w:type="dxa"/>
          </w:tcPr>
          <w:p w14:paraId="4D984CA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6C2467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6151C5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2EE084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70C08C9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25DE864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4D20A5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8E470F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ECDC19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6898BB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02478495" w14:textId="77777777" w:rsidTr="000144EE">
        <w:tc>
          <w:tcPr>
            <w:tcW w:w="2911" w:type="dxa"/>
          </w:tcPr>
          <w:p w14:paraId="44B9478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6. Urbanization – City &gt; 300k</w:t>
            </w:r>
          </w:p>
        </w:tc>
        <w:tc>
          <w:tcPr>
            <w:tcW w:w="788" w:type="dxa"/>
          </w:tcPr>
          <w:p w14:paraId="12F9A6A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0E7A959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0FC92AD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337DD01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-.002</w:t>
            </w:r>
          </w:p>
        </w:tc>
        <w:tc>
          <w:tcPr>
            <w:tcW w:w="789" w:type="dxa"/>
          </w:tcPr>
          <w:p w14:paraId="7CA5464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6B8684B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229E0F7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4C3F78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CFB27A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A2DA51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642402C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48B83C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74C44D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3F8A44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4C2DA8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2372FF31" w14:textId="77777777" w:rsidTr="000144EE">
        <w:tc>
          <w:tcPr>
            <w:tcW w:w="2911" w:type="dxa"/>
          </w:tcPr>
          <w:p w14:paraId="0CB5F96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7. Urbanization – City 100– 300k</w:t>
            </w:r>
          </w:p>
        </w:tc>
        <w:tc>
          <w:tcPr>
            <w:tcW w:w="788" w:type="dxa"/>
          </w:tcPr>
          <w:p w14:paraId="3C2EDEB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6D23A0B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-.01</w:t>
            </w:r>
          </w:p>
        </w:tc>
        <w:tc>
          <w:tcPr>
            <w:tcW w:w="789" w:type="dxa"/>
          </w:tcPr>
          <w:p w14:paraId="0ADA440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270CAE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.003</w:t>
            </w:r>
          </w:p>
        </w:tc>
        <w:tc>
          <w:tcPr>
            <w:tcW w:w="789" w:type="dxa"/>
          </w:tcPr>
          <w:p w14:paraId="6C261F7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.32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0D92271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.80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3AF392B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2D50A17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94F3F6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0401ED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76EC28C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CE5FC4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7E0B94B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D56274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D2D71C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07AFBEF0" w14:textId="77777777" w:rsidTr="000144EE">
        <w:tc>
          <w:tcPr>
            <w:tcW w:w="2911" w:type="dxa"/>
          </w:tcPr>
          <w:p w14:paraId="0DB4C61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 Disadvantage</w:t>
            </w:r>
          </w:p>
        </w:tc>
        <w:tc>
          <w:tcPr>
            <w:tcW w:w="788" w:type="dxa"/>
          </w:tcPr>
          <w:p w14:paraId="6B20C25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789" w:type="dxa"/>
          </w:tcPr>
          <w:p w14:paraId="62CC56D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542CBB8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-.003</w:t>
            </w:r>
          </w:p>
        </w:tc>
        <w:tc>
          <w:tcPr>
            <w:tcW w:w="789" w:type="dxa"/>
          </w:tcPr>
          <w:p w14:paraId="53238EE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789" w:type="dxa"/>
          </w:tcPr>
          <w:p w14:paraId="162CF6E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-.22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5607BE8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0224072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3B32FDB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2E3B54A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52C7ED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070AB99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17F04F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0EE3E2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ED3A13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7DC40D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3D8DF192" w14:textId="77777777" w:rsidTr="000144EE">
        <w:tc>
          <w:tcPr>
            <w:tcW w:w="2911" w:type="dxa"/>
          </w:tcPr>
          <w:p w14:paraId="7C3CC05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 Denomination</w:t>
            </w:r>
          </w:p>
        </w:tc>
        <w:tc>
          <w:tcPr>
            <w:tcW w:w="788" w:type="dxa"/>
          </w:tcPr>
          <w:p w14:paraId="41AB006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789" w:type="dxa"/>
          </w:tcPr>
          <w:p w14:paraId="583B379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789" w:type="dxa"/>
          </w:tcPr>
          <w:p w14:paraId="72CFD92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.001</w:t>
            </w:r>
          </w:p>
        </w:tc>
        <w:tc>
          <w:tcPr>
            <w:tcW w:w="789" w:type="dxa"/>
          </w:tcPr>
          <w:p w14:paraId="2ACB2D8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4F9D4A1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6031005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52E7FB1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2897FB7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-.13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6995FB5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39D7F18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8" w:type="dxa"/>
          </w:tcPr>
          <w:p w14:paraId="2C5A89D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8679C6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9E71ED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295E8C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6C10049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1B0CA167" w14:textId="77777777" w:rsidTr="000144EE">
        <w:tc>
          <w:tcPr>
            <w:tcW w:w="2911" w:type="dxa"/>
          </w:tcPr>
          <w:p w14:paraId="097955A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10. Grade</w:t>
            </w:r>
          </w:p>
        </w:tc>
        <w:tc>
          <w:tcPr>
            <w:tcW w:w="788" w:type="dxa"/>
          </w:tcPr>
          <w:p w14:paraId="0ED83C9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-.24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189A356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-.04</w:t>
            </w:r>
          </w:p>
        </w:tc>
        <w:tc>
          <w:tcPr>
            <w:tcW w:w="789" w:type="dxa"/>
          </w:tcPr>
          <w:p w14:paraId="6F00104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07E504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38DAD32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3DE3D99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.04</w:t>
            </w:r>
          </w:p>
        </w:tc>
        <w:tc>
          <w:tcPr>
            <w:tcW w:w="789" w:type="dxa"/>
          </w:tcPr>
          <w:p w14:paraId="691F157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6887B5D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3957249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-.002</w:t>
            </w:r>
          </w:p>
        </w:tc>
        <w:tc>
          <w:tcPr>
            <w:tcW w:w="789" w:type="dxa"/>
          </w:tcPr>
          <w:p w14:paraId="5F236C8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8" w:type="dxa"/>
          </w:tcPr>
          <w:p w14:paraId="6D074F4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4C7A627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0E2138B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B88ABA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52D045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3150A218" w14:textId="77777777" w:rsidTr="000144EE">
        <w:tc>
          <w:tcPr>
            <w:tcW w:w="2911" w:type="dxa"/>
          </w:tcPr>
          <w:p w14:paraId="4E98A27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11. Track – Vocational²</w:t>
            </w:r>
          </w:p>
        </w:tc>
        <w:tc>
          <w:tcPr>
            <w:tcW w:w="788" w:type="dxa"/>
          </w:tcPr>
          <w:p w14:paraId="509CA17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789" w:type="dxa"/>
          </w:tcPr>
          <w:p w14:paraId="23EB38F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.22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11F4E9F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789" w:type="dxa"/>
          </w:tcPr>
          <w:p w14:paraId="7BC0963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264F0AD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.11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415F3AD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7D61ED9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789" w:type="dxa"/>
          </w:tcPr>
          <w:p w14:paraId="30E4109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385C87B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50CFF0D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5457552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3569917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DFEE1E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262CC93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1F30E1B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3C0C9F19" w14:textId="77777777" w:rsidTr="000144EE">
        <w:tc>
          <w:tcPr>
            <w:tcW w:w="2911" w:type="dxa"/>
          </w:tcPr>
          <w:p w14:paraId="7D67406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12. Track - </w:t>
            </w:r>
            <w:r w:rsidRPr="00562D6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Prevocational²</w:t>
            </w:r>
          </w:p>
        </w:tc>
        <w:tc>
          <w:tcPr>
            <w:tcW w:w="788" w:type="dxa"/>
          </w:tcPr>
          <w:p w14:paraId="7D1F309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.01</w:t>
            </w:r>
          </w:p>
        </w:tc>
        <w:tc>
          <w:tcPr>
            <w:tcW w:w="789" w:type="dxa"/>
          </w:tcPr>
          <w:p w14:paraId="309739D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3493B19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-.04</w:t>
            </w:r>
          </w:p>
        </w:tc>
        <w:tc>
          <w:tcPr>
            <w:tcW w:w="789" w:type="dxa"/>
          </w:tcPr>
          <w:p w14:paraId="2111EE8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47F8EC7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.11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3393696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393EFFF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789" w:type="dxa"/>
          </w:tcPr>
          <w:p w14:paraId="40EE6A0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-.25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1565F9A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0426C86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.20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5EE3816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.73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58E8C9D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7593895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808480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0BF758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7F296A36" w14:textId="77777777" w:rsidTr="000144EE">
        <w:tc>
          <w:tcPr>
            <w:tcW w:w="2911" w:type="dxa"/>
          </w:tcPr>
          <w:p w14:paraId="4B4060D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13. Track General secondary²</w:t>
            </w:r>
          </w:p>
        </w:tc>
        <w:tc>
          <w:tcPr>
            <w:tcW w:w="788" w:type="dxa"/>
          </w:tcPr>
          <w:p w14:paraId="7FD0F5D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0E7541F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437014A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789" w:type="dxa"/>
          </w:tcPr>
          <w:p w14:paraId="3DD5B49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4A7E083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788" w:type="dxa"/>
          </w:tcPr>
          <w:p w14:paraId="600D9CB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0540F81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789" w:type="dxa"/>
          </w:tcPr>
          <w:p w14:paraId="2879356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4D02CE71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7FB6A1F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1C703D3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.70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18E8977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.65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2E082E3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  <w:tc>
          <w:tcPr>
            <w:tcW w:w="789" w:type="dxa"/>
          </w:tcPr>
          <w:p w14:paraId="0AE2AAD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34C18573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03B02133" w14:textId="77777777" w:rsidTr="000144EE">
        <w:tc>
          <w:tcPr>
            <w:tcW w:w="2911" w:type="dxa"/>
          </w:tcPr>
          <w:p w14:paraId="72DC86D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14. Measurement moment</w:t>
            </w:r>
          </w:p>
        </w:tc>
        <w:tc>
          <w:tcPr>
            <w:tcW w:w="788" w:type="dxa"/>
          </w:tcPr>
          <w:p w14:paraId="112E9FD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-.02</w:t>
            </w:r>
          </w:p>
        </w:tc>
        <w:tc>
          <w:tcPr>
            <w:tcW w:w="789" w:type="dxa"/>
          </w:tcPr>
          <w:p w14:paraId="44B6763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789" w:type="dxa"/>
          </w:tcPr>
          <w:p w14:paraId="26E2BD0E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-.12</w:t>
            </w:r>
          </w:p>
        </w:tc>
        <w:tc>
          <w:tcPr>
            <w:tcW w:w="789" w:type="dxa"/>
          </w:tcPr>
          <w:p w14:paraId="637B931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-.07</w:t>
            </w:r>
          </w:p>
        </w:tc>
        <w:tc>
          <w:tcPr>
            <w:tcW w:w="789" w:type="dxa"/>
          </w:tcPr>
          <w:p w14:paraId="16C6740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788" w:type="dxa"/>
          </w:tcPr>
          <w:p w14:paraId="565E23D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492774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.19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31F7B0A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</w:tcPr>
          <w:p w14:paraId="0640848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-.17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4292008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</w:tcPr>
          <w:p w14:paraId="68BECFCF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.11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7B37309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</w:tcPr>
          <w:p w14:paraId="0F50A68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</w:tcPr>
          <w:p w14:paraId="2411DC4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89" w:type="dxa"/>
          </w:tcPr>
          <w:p w14:paraId="5C3BF84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183D7E" w:rsidRPr="00562D66" w14:paraId="4613C70B" w14:textId="77777777" w:rsidTr="000144EE">
        <w:tc>
          <w:tcPr>
            <w:tcW w:w="2911" w:type="dxa"/>
            <w:tcBorders>
              <w:bottom w:val="single" w:sz="4" w:space="0" w:color="auto"/>
            </w:tcBorders>
          </w:tcPr>
          <w:p w14:paraId="16F64280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 Catch up program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0061D8FC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44CDDCA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.18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28974A8A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4F135DC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500BC3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.003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78412A32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-.03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76FCC46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-.05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5A07E0E9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-.04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7B4C32B7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-.06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542A22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-.07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58535575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1002588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450BD40B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.03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71D27406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.02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31B9F5B4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</w:p>
        </w:tc>
      </w:tr>
      <w:tr w:rsidR="00183D7E" w:rsidRPr="00562D66" w14:paraId="2DB1F171" w14:textId="77777777" w:rsidTr="000144EE">
        <w:tc>
          <w:tcPr>
            <w:tcW w:w="14743" w:type="dxa"/>
            <w:gridSpan w:val="16"/>
            <w:tcBorders>
              <w:top w:val="single" w:sz="4" w:space="0" w:color="auto"/>
            </w:tcBorders>
          </w:tcPr>
          <w:p w14:paraId="7FC7C3DD" w14:textId="77777777" w:rsidR="00183D7E" w:rsidRPr="00562D66" w:rsidRDefault="00183D7E" w:rsidP="000144E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Note: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&lt; .05,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&lt; .01,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>***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&lt; .001;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GB"/>
              </w:rPr>
              <w:t xml:space="preserve">1 </w:t>
            </w:r>
            <w:r w:rsidRPr="00562D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Dummy variable contrasting to smaller cities/rural. </w:t>
            </w:r>
            <w:r w:rsidRPr="00562D6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²</w:t>
            </w: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562D6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Dummy variable contrasting to the pre-university track.</w:t>
            </w:r>
          </w:p>
        </w:tc>
      </w:tr>
    </w:tbl>
    <w:p w14:paraId="1E885525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p w14:paraId="6F371ECA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lang w:val="en-GB"/>
        </w:rPr>
        <w:sectPr w:rsidR="00183D7E" w:rsidRPr="00562D66" w:rsidSect="00183D7E">
          <w:pgSz w:w="16834" w:h="11909" w:orient="landscape"/>
          <w:pgMar w:top="1417" w:right="1440" w:bottom="1440" w:left="1440" w:header="720" w:footer="720" w:gutter="0"/>
          <w:cols w:space="708"/>
          <w:docGrid w:linePitch="299"/>
        </w:sectPr>
      </w:pPr>
    </w:p>
    <w:p w14:paraId="30A52DFC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  <w:r w:rsidRPr="00562D66">
        <w:rPr>
          <w:rFonts w:ascii="Times New Roman" w:eastAsia="Times New Roman" w:hAnsi="Times New Roman" w:cs="Times New Roman"/>
          <w:b/>
          <w:bCs/>
          <w:lang w:val="en-GB"/>
        </w:rPr>
        <w:lastRenderedPageBreak/>
        <w:t>Appendix B: Results of the mixed effects models</w:t>
      </w:r>
    </w:p>
    <w:tbl>
      <w:tblPr>
        <w:tblStyle w:val="Tabelraster"/>
        <w:tblpPr w:leftFromText="180" w:rightFromText="180" w:vertAnchor="page" w:horzAnchor="margin" w:tblpY="2017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1134"/>
        <w:gridCol w:w="851"/>
        <w:gridCol w:w="1134"/>
        <w:gridCol w:w="1134"/>
        <w:gridCol w:w="850"/>
        <w:gridCol w:w="1134"/>
        <w:gridCol w:w="1134"/>
        <w:gridCol w:w="850"/>
        <w:gridCol w:w="1135"/>
        <w:gridCol w:w="1134"/>
        <w:gridCol w:w="850"/>
      </w:tblGrid>
      <w:tr w:rsidR="00183D7E" w:rsidRPr="00C45E8D" w14:paraId="346BA005" w14:textId="77777777" w:rsidTr="000144EE">
        <w:tc>
          <w:tcPr>
            <w:tcW w:w="15021" w:type="dxa"/>
            <w:gridSpan w:val="13"/>
          </w:tcPr>
          <w:p w14:paraId="4BE1E71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Table B1. Mixed Effects Model for Primary School Students. </w:t>
            </w:r>
          </w:p>
        </w:tc>
      </w:tr>
      <w:tr w:rsidR="00183D7E" w:rsidRPr="00562D66" w14:paraId="78CD6E0C" w14:textId="77777777" w:rsidTr="000144EE"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FE6B5E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DD7A2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Motivation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A4AB3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Self-concept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4A71D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School-wellbeing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FD485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Social acceptance</w:t>
            </w:r>
          </w:p>
        </w:tc>
      </w:tr>
      <w:tr w:rsidR="00183D7E" w:rsidRPr="00562D66" w14:paraId="4AAB1DE8" w14:textId="77777777" w:rsidTr="000144EE"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C03BBF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64EEB7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AB198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FE405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F6C7E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5EFC1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FB14F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61250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D70FD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F881DF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3F1C18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993D9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DDDA26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</w:tr>
      <w:tr w:rsidR="00183D7E" w:rsidRPr="00562D66" w14:paraId="25DF3310" w14:textId="77777777" w:rsidTr="000144EE">
        <w:tc>
          <w:tcPr>
            <w:tcW w:w="1502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1A72FB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Fixed effects</w:t>
            </w:r>
          </w:p>
        </w:tc>
      </w:tr>
      <w:tr w:rsidR="00183D7E" w:rsidRPr="00562D66" w14:paraId="3A69F167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7EB6B8A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Intercept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2D63E8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4.11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29778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[4.00; 4.21]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DADED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A2C5E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2.93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8FF24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[2.87; 3.00]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4F990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AEF47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(.06) = .06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E55F5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[4.43; 4.68]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88160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FC0E61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(.07) = 4.44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474C34" w14:textId="77777777" w:rsidR="00183D7E" w:rsidRPr="00562D66" w:rsidRDefault="00183D7E" w:rsidP="000144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[4.31; 4.58]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4356E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</w:tr>
      <w:tr w:rsidR="00183D7E" w:rsidRPr="00562D66" w14:paraId="28988010" w14:textId="77777777" w:rsidTr="000144EE">
        <w:tc>
          <w:tcPr>
            <w:tcW w:w="2410" w:type="dxa"/>
            <w:tcBorders>
              <w:bottom w:val="single" w:sz="4" w:space="0" w:color="auto"/>
            </w:tcBorders>
          </w:tcPr>
          <w:p w14:paraId="0D5EBE3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71" w:type="dxa"/>
          </w:tcPr>
          <w:p w14:paraId="06B3BD2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86CB9C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3E2069C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C87BB2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E22E32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B70A33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B312A7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836589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7F1786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</w:tcPr>
          <w:p w14:paraId="25A45E8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DCA7453" w14:textId="77777777" w:rsidR="00183D7E" w:rsidRPr="00562D66" w:rsidRDefault="00183D7E" w:rsidP="000144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ADD587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7C9FC3BE" w14:textId="77777777" w:rsidTr="000144E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D75B8A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School-level factors</w:t>
            </w:r>
          </w:p>
        </w:tc>
        <w:tc>
          <w:tcPr>
            <w:tcW w:w="1271" w:type="dxa"/>
          </w:tcPr>
          <w:p w14:paraId="283AE75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6CADA3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F232EE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3CA239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CC5088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0DE4789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0F1E02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A31796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70B75E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</w:tcPr>
          <w:p w14:paraId="1DB7FB9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63A7D7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7CEBC98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1887DA9F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18253FBF" w14:textId="77777777" w:rsidR="00183D7E" w:rsidRPr="00562D66" w:rsidRDefault="00183D7E" w:rsidP="000144EE">
            <w:pPr>
              <w:spacing w:line="240" w:lineRule="auto"/>
              <w:ind w:left="33" w:firstLine="28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Number of students</w:t>
            </w:r>
          </w:p>
        </w:tc>
        <w:tc>
          <w:tcPr>
            <w:tcW w:w="1271" w:type="dxa"/>
          </w:tcPr>
          <w:p w14:paraId="680B2F4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.001</w:t>
            </w:r>
          </w:p>
        </w:tc>
        <w:tc>
          <w:tcPr>
            <w:tcW w:w="1134" w:type="dxa"/>
          </w:tcPr>
          <w:p w14:paraId="10213C5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[-.00; .00]</w:t>
            </w:r>
          </w:p>
        </w:tc>
        <w:tc>
          <w:tcPr>
            <w:tcW w:w="851" w:type="dxa"/>
          </w:tcPr>
          <w:p w14:paraId="66149A0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.384</w:t>
            </w:r>
          </w:p>
        </w:tc>
        <w:tc>
          <w:tcPr>
            <w:tcW w:w="1134" w:type="dxa"/>
          </w:tcPr>
          <w:p w14:paraId="3F655F1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.001</w:t>
            </w:r>
          </w:p>
        </w:tc>
        <w:tc>
          <w:tcPr>
            <w:tcW w:w="1134" w:type="dxa"/>
          </w:tcPr>
          <w:p w14:paraId="2EFD2AA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[-.00; .00]</w:t>
            </w:r>
          </w:p>
        </w:tc>
        <w:tc>
          <w:tcPr>
            <w:tcW w:w="850" w:type="dxa"/>
          </w:tcPr>
          <w:p w14:paraId="415A1ED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.362</w:t>
            </w:r>
          </w:p>
        </w:tc>
        <w:tc>
          <w:tcPr>
            <w:tcW w:w="1134" w:type="dxa"/>
          </w:tcPr>
          <w:p w14:paraId="395DCD3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.001</w:t>
            </w:r>
          </w:p>
        </w:tc>
        <w:tc>
          <w:tcPr>
            <w:tcW w:w="1134" w:type="dxa"/>
          </w:tcPr>
          <w:p w14:paraId="5E975A4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[-.00; .00]</w:t>
            </w:r>
          </w:p>
        </w:tc>
        <w:tc>
          <w:tcPr>
            <w:tcW w:w="850" w:type="dxa"/>
          </w:tcPr>
          <w:p w14:paraId="6F701E3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.067</w:t>
            </w:r>
          </w:p>
        </w:tc>
        <w:tc>
          <w:tcPr>
            <w:tcW w:w="1135" w:type="dxa"/>
          </w:tcPr>
          <w:p w14:paraId="3B438FC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.001</w:t>
            </w:r>
          </w:p>
        </w:tc>
        <w:tc>
          <w:tcPr>
            <w:tcW w:w="1134" w:type="dxa"/>
          </w:tcPr>
          <w:p w14:paraId="29EE911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[.00; .00]</w:t>
            </w:r>
          </w:p>
        </w:tc>
        <w:tc>
          <w:tcPr>
            <w:tcW w:w="850" w:type="dxa"/>
          </w:tcPr>
          <w:p w14:paraId="4040FF1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.634</w:t>
            </w:r>
          </w:p>
        </w:tc>
      </w:tr>
      <w:tr w:rsidR="00183D7E" w:rsidRPr="00562D66" w14:paraId="172F0070" w14:textId="77777777" w:rsidTr="000144EE">
        <w:tc>
          <w:tcPr>
            <w:tcW w:w="2410" w:type="dxa"/>
          </w:tcPr>
          <w:p w14:paraId="2EDACC7F" w14:textId="77777777" w:rsidR="00183D7E" w:rsidRPr="00562D66" w:rsidRDefault="00183D7E" w:rsidP="000144EE">
            <w:pPr>
              <w:spacing w:line="240" w:lineRule="auto"/>
              <w:ind w:left="33" w:firstLine="28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Disadvantage score</w:t>
            </w:r>
          </w:p>
        </w:tc>
        <w:tc>
          <w:tcPr>
            <w:tcW w:w="1271" w:type="dxa"/>
          </w:tcPr>
          <w:p w14:paraId="1AE3E99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.05</w:t>
            </w:r>
          </w:p>
        </w:tc>
        <w:tc>
          <w:tcPr>
            <w:tcW w:w="1134" w:type="dxa"/>
          </w:tcPr>
          <w:p w14:paraId="348554A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[.02; .08]</w:t>
            </w:r>
          </w:p>
        </w:tc>
        <w:tc>
          <w:tcPr>
            <w:tcW w:w="851" w:type="dxa"/>
          </w:tcPr>
          <w:p w14:paraId="7A0E05E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07054A5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.02</w:t>
            </w:r>
          </w:p>
        </w:tc>
        <w:tc>
          <w:tcPr>
            <w:tcW w:w="1134" w:type="dxa"/>
          </w:tcPr>
          <w:p w14:paraId="7101696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[-.01; .04]</w:t>
            </w:r>
          </w:p>
        </w:tc>
        <w:tc>
          <w:tcPr>
            <w:tcW w:w="850" w:type="dxa"/>
          </w:tcPr>
          <w:p w14:paraId="5E3696E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.289</w:t>
            </w:r>
          </w:p>
        </w:tc>
        <w:tc>
          <w:tcPr>
            <w:tcW w:w="1134" w:type="dxa"/>
          </w:tcPr>
          <w:p w14:paraId="6F47CBC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(.02) = -.03</w:t>
            </w:r>
          </w:p>
        </w:tc>
        <w:tc>
          <w:tcPr>
            <w:tcW w:w="1134" w:type="dxa"/>
          </w:tcPr>
          <w:p w14:paraId="30622D9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[-.06; .01]</w:t>
            </w:r>
          </w:p>
        </w:tc>
        <w:tc>
          <w:tcPr>
            <w:tcW w:w="850" w:type="dxa"/>
          </w:tcPr>
          <w:p w14:paraId="417B199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.182</w:t>
            </w:r>
          </w:p>
        </w:tc>
        <w:tc>
          <w:tcPr>
            <w:tcW w:w="1135" w:type="dxa"/>
          </w:tcPr>
          <w:p w14:paraId="2A90E69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(.02) = -.04</w:t>
            </w:r>
          </w:p>
        </w:tc>
        <w:tc>
          <w:tcPr>
            <w:tcW w:w="1134" w:type="dxa"/>
          </w:tcPr>
          <w:p w14:paraId="13EAB53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[-.08; -.002]</w:t>
            </w:r>
          </w:p>
        </w:tc>
        <w:tc>
          <w:tcPr>
            <w:tcW w:w="850" w:type="dxa"/>
          </w:tcPr>
          <w:p w14:paraId="2E37366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.039</w:t>
            </w:r>
          </w:p>
        </w:tc>
      </w:tr>
      <w:tr w:rsidR="00183D7E" w:rsidRPr="00562D66" w14:paraId="0F83D206" w14:textId="77777777" w:rsidTr="000144EE">
        <w:tc>
          <w:tcPr>
            <w:tcW w:w="2410" w:type="dxa"/>
          </w:tcPr>
          <w:p w14:paraId="01307533" w14:textId="77777777" w:rsidR="00183D7E" w:rsidRPr="00562D66" w:rsidRDefault="00183D7E" w:rsidP="000144EE">
            <w:pPr>
              <w:spacing w:line="240" w:lineRule="auto"/>
              <w:ind w:left="313" w:firstLine="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Urbanization – City &gt; 300k¹</w:t>
            </w:r>
          </w:p>
        </w:tc>
        <w:tc>
          <w:tcPr>
            <w:tcW w:w="1271" w:type="dxa"/>
          </w:tcPr>
          <w:p w14:paraId="3B0CD4F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.01</w:t>
            </w:r>
          </w:p>
        </w:tc>
        <w:tc>
          <w:tcPr>
            <w:tcW w:w="1134" w:type="dxa"/>
          </w:tcPr>
          <w:p w14:paraId="7652940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[-.07; .09]</w:t>
            </w:r>
          </w:p>
        </w:tc>
        <w:tc>
          <w:tcPr>
            <w:tcW w:w="851" w:type="dxa"/>
          </w:tcPr>
          <w:p w14:paraId="5905610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.789</w:t>
            </w:r>
          </w:p>
        </w:tc>
        <w:tc>
          <w:tcPr>
            <w:tcW w:w="1134" w:type="dxa"/>
          </w:tcPr>
          <w:p w14:paraId="3E6821E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.003</w:t>
            </w:r>
          </w:p>
        </w:tc>
        <w:tc>
          <w:tcPr>
            <w:tcW w:w="1134" w:type="dxa"/>
          </w:tcPr>
          <w:p w14:paraId="3BE8BAD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[-.08; .07]</w:t>
            </w:r>
          </w:p>
        </w:tc>
        <w:tc>
          <w:tcPr>
            <w:tcW w:w="850" w:type="dxa"/>
          </w:tcPr>
          <w:p w14:paraId="6A55690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.930</w:t>
            </w:r>
          </w:p>
        </w:tc>
        <w:tc>
          <w:tcPr>
            <w:tcW w:w="1134" w:type="dxa"/>
          </w:tcPr>
          <w:p w14:paraId="69AA387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.04</w:t>
            </w:r>
          </w:p>
        </w:tc>
        <w:tc>
          <w:tcPr>
            <w:tcW w:w="1134" w:type="dxa"/>
          </w:tcPr>
          <w:p w14:paraId="4244CC5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[-.06;.14]</w:t>
            </w:r>
          </w:p>
        </w:tc>
        <w:tc>
          <w:tcPr>
            <w:tcW w:w="850" w:type="dxa"/>
          </w:tcPr>
          <w:p w14:paraId="645F749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.473</w:t>
            </w:r>
          </w:p>
        </w:tc>
        <w:tc>
          <w:tcPr>
            <w:tcW w:w="1135" w:type="dxa"/>
          </w:tcPr>
          <w:p w14:paraId="3D0919B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.03</w:t>
            </w:r>
          </w:p>
        </w:tc>
        <w:tc>
          <w:tcPr>
            <w:tcW w:w="1134" w:type="dxa"/>
          </w:tcPr>
          <w:p w14:paraId="212CCFF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[-.08; .14]</w:t>
            </w:r>
          </w:p>
        </w:tc>
        <w:tc>
          <w:tcPr>
            <w:tcW w:w="850" w:type="dxa"/>
          </w:tcPr>
          <w:p w14:paraId="4F33C11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.577</w:t>
            </w:r>
          </w:p>
        </w:tc>
      </w:tr>
      <w:tr w:rsidR="00183D7E" w:rsidRPr="00562D66" w14:paraId="12F11199" w14:textId="77777777" w:rsidTr="000144EE">
        <w:tc>
          <w:tcPr>
            <w:tcW w:w="2410" w:type="dxa"/>
          </w:tcPr>
          <w:p w14:paraId="4F1CDFE9" w14:textId="77777777" w:rsidR="00183D7E" w:rsidRPr="00562D66" w:rsidRDefault="00183D7E" w:rsidP="000144EE">
            <w:pPr>
              <w:spacing w:line="240" w:lineRule="auto"/>
              <w:ind w:left="313" w:firstLine="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Urbanization – City 100k – 300k¹</w:t>
            </w:r>
          </w:p>
        </w:tc>
        <w:tc>
          <w:tcPr>
            <w:tcW w:w="1271" w:type="dxa"/>
          </w:tcPr>
          <w:p w14:paraId="21C6BC2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0.03</w:t>
            </w:r>
          </w:p>
        </w:tc>
        <w:tc>
          <w:tcPr>
            <w:tcW w:w="1134" w:type="dxa"/>
          </w:tcPr>
          <w:p w14:paraId="602DA53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[-.09; .04]</w:t>
            </w:r>
          </w:p>
        </w:tc>
        <w:tc>
          <w:tcPr>
            <w:tcW w:w="851" w:type="dxa"/>
          </w:tcPr>
          <w:p w14:paraId="522943B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.424</w:t>
            </w:r>
          </w:p>
        </w:tc>
        <w:tc>
          <w:tcPr>
            <w:tcW w:w="1134" w:type="dxa"/>
          </w:tcPr>
          <w:p w14:paraId="1418B26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-.06</w:t>
            </w:r>
          </w:p>
        </w:tc>
        <w:tc>
          <w:tcPr>
            <w:tcW w:w="1134" w:type="dxa"/>
          </w:tcPr>
          <w:p w14:paraId="1281063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[-.12; .01]</w:t>
            </w:r>
          </w:p>
        </w:tc>
        <w:tc>
          <w:tcPr>
            <w:tcW w:w="850" w:type="dxa"/>
          </w:tcPr>
          <w:p w14:paraId="7AD83BE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.091</w:t>
            </w:r>
          </w:p>
        </w:tc>
        <w:tc>
          <w:tcPr>
            <w:tcW w:w="1134" w:type="dxa"/>
          </w:tcPr>
          <w:p w14:paraId="547FEC0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-.01</w:t>
            </w:r>
          </w:p>
        </w:tc>
        <w:tc>
          <w:tcPr>
            <w:tcW w:w="1134" w:type="dxa"/>
          </w:tcPr>
          <w:p w14:paraId="4A8ECF5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[-.09; .08]</w:t>
            </w:r>
          </w:p>
        </w:tc>
        <w:tc>
          <w:tcPr>
            <w:tcW w:w="850" w:type="dxa"/>
          </w:tcPr>
          <w:p w14:paraId="63B50DA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.921</w:t>
            </w:r>
          </w:p>
        </w:tc>
        <w:tc>
          <w:tcPr>
            <w:tcW w:w="1135" w:type="dxa"/>
          </w:tcPr>
          <w:p w14:paraId="33DA943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-.02</w:t>
            </w:r>
          </w:p>
        </w:tc>
        <w:tc>
          <w:tcPr>
            <w:tcW w:w="1134" w:type="dxa"/>
          </w:tcPr>
          <w:p w14:paraId="6374F12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[-.11; .08]</w:t>
            </w:r>
          </w:p>
        </w:tc>
        <w:tc>
          <w:tcPr>
            <w:tcW w:w="850" w:type="dxa"/>
          </w:tcPr>
          <w:p w14:paraId="1855141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.755</w:t>
            </w:r>
          </w:p>
        </w:tc>
      </w:tr>
      <w:tr w:rsidR="00183D7E" w:rsidRPr="00562D66" w14:paraId="0CD0E53B" w14:textId="77777777" w:rsidTr="000144EE">
        <w:tc>
          <w:tcPr>
            <w:tcW w:w="2410" w:type="dxa"/>
          </w:tcPr>
          <w:p w14:paraId="453CE07D" w14:textId="77777777" w:rsidR="00183D7E" w:rsidRPr="00562D66" w:rsidRDefault="00183D7E" w:rsidP="000144EE">
            <w:pPr>
              <w:spacing w:line="240" w:lineRule="auto"/>
              <w:ind w:left="33" w:firstLine="28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Denomination</w:t>
            </w:r>
          </w:p>
        </w:tc>
        <w:tc>
          <w:tcPr>
            <w:tcW w:w="1271" w:type="dxa"/>
          </w:tcPr>
          <w:p w14:paraId="4B7D074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-.01</w:t>
            </w:r>
          </w:p>
        </w:tc>
        <w:tc>
          <w:tcPr>
            <w:tcW w:w="1134" w:type="dxa"/>
          </w:tcPr>
          <w:p w14:paraId="168E2AC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[-.06; .03]</w:t>
            </w:r>
          </w:p>
        </w:tc>
        <w:tc>
          <w:tcPr>
            <w:tcW w:w="851" w:type="dxa"/>
          </w:tcPr>
          <w:p w14:paraId="670B0BC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.578</w:t>
            </w:r>
          </w:p>
        </w:tc>
        <w:tc>
          <w:tcPr>
            <w:tcW w:w="1134" w:type="dxa"/>
          </w:tcPr>
          <w:p w14:paraId="2DCF86B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(.02) = .01</w:t>
            </w:r>
          </w:p>
        </w:tc>
        <w:tc>
          <w:tcPr>
            <w:tcW w:w="1134" w:type="dxa"/>
          </w:tcPr>
          <w:p w14:paraId="0D7007E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[-.04; .06]</w:t>
            </w:r>
          </w:p>
        </w:tc>
        <w:tc>
          <w:tcPr>
            <w:tcW w:w="850" w:type="dxa"/>
          </w:tcPr>
          <w:p w14:paraId="1DEAFDB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.651</w:t>
            </w:r>
          </w:p>
        </w:tc>
        <w:tc>
          <w:tcPr>
            <w:tcW w:w="1134" w:type="dxa"/>
          </w:tcPr>
          <w:p w14:paraId="5B13E0B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-.03</w:t>
            </w:r>
          </w:p>
        </w:tc>
        <w:tc>
          <w:tcPr>
            <w:tcW w:w="1134" w:type="dxa"/>
          </w:tcPr>
          <w:p w14:paraId="24A0D62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[-.09; .03]</w:t>
            </w:r>
          </w:p>
        </w:tc>
        <w:tc>
          <w:tcPr>
            <w:tcW w:w="850" w:type="dxa"/>
          </w:tcPr>
          <w:p w14:paraId="494356F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.270</w:t>
            </w:r>
          </w:p>
        </w:tc>
        <w:tc>
          <w:tcPr>
            <w:tcW w:w="1135" w:type="dxa"/>
          </w:tcPr>
          <w:p w14:paraId="376B938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.01</w:t>
            </w:r>
          </w:p>
        </w:tc>
        <w:tc>
          <w:tcPr>
            <w:tcW w:w="1134" w:type="dxa"/>
          </w:tcPr>
          <w:p w14:paraId="35066C9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[-.06; .07]</w:t>
            </w:r>
          </w:p>
        </w:tc>
        <w:tc>
          <w:tcPr>
            <w:tcW w:w="850" w:type="dxa"/>
          </w:tcPr>
          <w:p w14:paraId="527FD31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.866</w:t>
            </w:r>
          </w:p>
        </w:tc>
      </w:tr>
      <w:tr w:rsidR="00183D7E" w:rsidRPr="00562D66" w14:paraId="4A821512" w14:textId="77777777" w:rsidTr="000144EE">
        <w:tc>
          <w:tcPr>
            <w:tcW w:w="15021" w:type="dxa"/>
            <w:gridSpan w:val="13"/>
          </w:tcPr>
          <w:p w14:paraId="44F6C8C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710F2A63" w14:textId="77777777" w:rsidTr="000144E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6F410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Child-level factors</w:t>
            </w:r>
          </w:p>
        </w:tc>
        <w:tc>
          <w:tcPr>
            <w:tcW w:w="12611" w:type="dxa"/>
            <w:gridSpan w:val="12"/>
          </w:tcPr>
          <w:p w14:paraId="761DD20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5EF27259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6DD9FBB1" w14:textId="77777777" w:rsidR="00183D7E" w:rsidRPr="00562D66" w:rsidRDefault="00183D7E" w:rsidP="000144EE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Grade</w:t>
            </w:r>
          </w:p>
        </w:tc>
        <w:tc>
          <w:tcPr>
            <w:tcW w:w="1271" w:type="dxa"/>
          </w:tcPr>
          <w:p w14:paraId="5E99AC8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(.005) = .05</w:t>
            </w:r>
          </w:p>
        </w:tc>
        <w:tc>
          <w:tcPr>
            <w:tcW w:w="1134" w:type="dxa"/>
          </w:tcPr>
          <w:p w14:paraId="487BF72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[-.07;  -.05]</w:t>
            </w:r>
          </w:p>
        </w:tc>
        <w:tc>
          <w:tcPr>
            <w:tcW w:w="851" w:type="dxa"/>
          </w:tcPr>
          <w:p w14:paraId="56C4892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4CCE60A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β (.01) = -.03 </w:t>
            </w:r>
          </w:p>
        </w:tc>
        <w:tc>
          <w:tcPr>
            <w:tcW w:w="1134" w:type="dxa"/>
          </w:tcPr>
          <w:p w14:paraId="245FBFF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[-.04; -.02]</w:t>
            </w:r>
          </w:p>
        </w:tc>
        <w:tc>
          <w:tcPr>
            <w:tcW w:w="850" w:type="dxa"/>
          </w:tcPr>
          <w:p w14:paraId="0853340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7AFFC23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-.07</w:t>
            </w:r>
          </w:p>
        </w:tc>
        <w:tc>
          <w:tcPr>
            <w:tcW w:w="1134" w:type="dxa"/>
          </w:tcPr>
          <w:p w14:paraId="40CA915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[-.08; -.06]</w:t>
            </w:r>
          </w:p>
        </w:tc>
        <w:tc>
          <w:tcPr>
            <w:tcW w:w="850" w:type="dxa"/>
          </w:tcPr>
          <w:p w14:paraId="3637B7D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5" w:type="dxa"/>
          </w:tcPr>
          <w:p w14:paraId="1293794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-.01</w:t>
            </w:r>
          </w:p>
        </w:tc>
        <w:tc>
          <w:tcPr>
            <w:tcW w:w="1134" w:type="dxa"/>
          </w:tcPr>
          <w:p w14:paraId="3EA0AD6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[-.03; -.001]</w:t>
            </w:r>
          </w:p>
        </w:tc>
        <w:tc>
          <w:tcPr>
            <w:tcW w:w="850" w:type="dxa"/>
          </w:tcPr>
          <w:p w14:paraId="35281D2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.033</w:t>
            </w:r>
          </w:p>
        </w:tc>
      </w:tr>
      <w:tr w:rsidR="00183D7E" w:rsidRPr="00562D66" w14:paraId="1CB81BB5" w14:textId="77777777" w:rsidTr="000144EE">
        <w:tc>
          <w:tcPr>
            <w:tcW w:w="2410" w:type="dxa"/>
          </w:tcPr>
          <w:p w14:paraId="1619A7BC" w14:textId="77777777" w:rsidR="00183D7E" w:rsidRPr="00562D66" w:rsidRDefault="00183D7E" w:rsidP="000144EE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Measurement moment</w:t>
            </w:r>
          </w:p>
        </w:tc>
        <w:tc>
          <w:tcPr>
            <w:tcW w:w="1271" w:type="dxa"/>
          </w:tcPr>
          <w:p w14:paraId="7144A43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.003</w:t>
            </w:r>
          </w:p>
        </w:tc>
        <w:tc>
          <w:tcPr>
            <w:tcW w:w="1134" w:type="dxa"/>
          </w:tcPr>
          <w:p w14:paraId="715DF3A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[-.08; .08]</w:t>
            </w:r>
          </w:p>
        </w:tc>
        <w:tc>
          <w:tcPr>
            <w:tcW w:w="851" w:type="dxa"/>
          </w:tcPr>
          <w:p w14:paraId="3C58535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380E63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β (.4) = -.02 </w:t>
            </w:r>
          </w:p>
        </w:tc>
        <w:tc>
          <w:tcPr>
            <w:tcW w:w="1134" w:type="dxa"/>
          </w:tcPr>
          <w:p w14:paraId="230D017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[-.09; .06]</w:t>
            </w:r>
          </w:p>
        </w:tc>
        <w:tc>
          <w:tcPr>
            <w:tcW w:w="850" w:type="dxa"/>
          </w:tcPr>
          <w:p w14:paraId="44FDBCC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.695</w:t>
            </w:r>
          </w:p>
        </w:tc>
        <w:tc>
          <w:tcPr>
            <w:tcW w:w="1134" w:type="dxa"/>
          </w:tcPr>
          <w:p w14:paraId="5540A90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-.01</w:t>
            </w:r>
          </w:p>
        </w:tc>
        <w:tc>
          <w:tcPr>
            <w:tcW w:w="1134" w:type="dxa"/>
          </w:tcPr>
          <w:p w14:paraId="2CA1B0B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[-.10; .09]</w:t>
            </w:r>
          </w:p>
        </w:tc>
        <w:tc>
          <w:tcPr>
            <w:tcW w:w="850" w:type="dxa"/>
          </w:tcPr>
          <w:p w14:paraId="5204116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.856</w:t>
            </w:r>
          </w:p>
        </w:tc>
        <w:tc>
          <w:tcPr>
            <w:tcW w:w="1135" w:type="dxa"/>
          </w:tcPr>
          <w:p w14:paraId="011D530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.002</w:t>
            </w:r>
          </w:p>
        </w:tc>
        <w:tc>
          <w:tcPr>
            <w:tcW w:w="1134" w:type="dxa"/>
          </w:tcPr>
          <w:p w14:paraId="5D05D6A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[-.10; .10]</w:t>
            </w:r>
          </w:p>
        </w:tc>
        <w:tc>
          <w:tcPr>
            <w:tcW w:w="850" w:type="dxa"/>
          </w:tcPr>
          <w:p w14:paraId="4408B29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.961</w:t>
            </w:r>
          </w:p>
        </w:tc>
      </w:tr>
      <w:tr w:rsidR="00183D7E" w:rsidRPr="00562D66" w14:paraId="49AC1EB9" w14:textId="77777777" w:rsidTr="000144EE">
        <w:tc>
          <w:tcPr>
            <w:tcW w:w="2410" w:type="dxa"/>
          </w:tcPr>
          <w:p w14:paraId="5E0BA1DA" w14:textId="77777777" w:rsidR="00183D7E" w:rsidRPr="00562D66" w:rsidRDefault="00183D7E" w:rsidP="000144EE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Catch-up program</w:t>
            </w:r>
          </w:p>
        </w:tc>
        <w:tc>
          <w:tcPr>
            <w:tcW w:w="1271" w:type="dxa"/>
          </w:tcPr>
          <w:p w14:paraId="7F4D23C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-.17</w:t>
            </w:r>
          </w:p>
        </w:tc>
        <w:tc>
          <w:tcPr>
            <w:tcW w:w="1134" w:type="dxa"/>
          </w:tcPr>
          <w:p w14:paraId="4D616AB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[-.22; -.11]</w:t>
            </w:r>
          </w:p>
        </w:tc>
        <w:tc>
          <w:tcPr>
            <w:tcW w:w="851" w:type="dxa"/>
          </w:tcPr>
          <w:p w14:paraId="2D48EDB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61D5490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(.3) = -.21</w:t>
            </w:r>
          </w:p>
        </w:tc>
        <w:tc>
          <w:tcPr>
            <w:tcW w:w="1134" w:type="dxa"/>
          </w:tcPr>
          <w:p w14:paraId="4E5F2B1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[-.26; -.16]</w:t>
            </w:r>
          </w:p>
        </w:tc>
        <w:tc>
          <w:tcPr>
            <w:tcW w:w="850" w:type="dxa"/>
          </w:tcPr>
          <w:p w14:paraId="34050F3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412650A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-.09</w:t>
            </w:r>
          </w:p>
        </w:tc>
        <w:tc>
          <w:tcPr>
            <w:tcW w:w="1134" w:type="dxa"/>
          </w:tcPr>
          <w:p w14:paraId="75F0168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[-.15; -.03]</w:t>
            </w:r>
          </w:p>
        </w:tc>
        <w:tc>
          <w:tcPr>
            <w:tcW w:w="850" w:type="dxa"/>
          </w:tcPr>
          <w:p w14:paraId="169D951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.004</w:t>
            </w:r>
          </w:p>
        </w:tc>
        <w:tc>
          <w:tcPr>
            <w:tcW w:w="1135" w:type="dxa"/>
          </w:tcPr>
          <w:p w14:paraId="366E191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(.07) = -.07</w:t>
            </w:r>
          </w:p>
        </w:tc>
        <w:tc>
          <w:tcPr>
            <w:tcW w:w="1134" w:type="dxa"/>
          </w:tcPr>
          <w:p w14:paraId="38C5002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[-.14; -.01]</w:t>
            </w:r>
          </w:p>
        </w:tc>
        <w:tc>
          <w:tcPr>
            <w:tcW w:w="850" w:type="dxa"/>
          </w:tcPr>
          <w:p w14:paraId="78A4144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.028</w:t>
            </w:r>
          </w:p>
        </w:tc>
      </w:tr>
      <w:tr w:rsidR="00183D7E" w:rsidRPr="00562D66" w14:paraId="46B30F0C" w14:textId="77777777" w:rsidTr="000144EE">
        <w:tc>
          <w:tcPr>
            <w:tcW w:w="2410" w:type="dxa"/>
            <w:tcBorders>
              <w:bottom w:val="single" w:sz="4" w:space="0" w:color="auto"/>
            </w:tcBorders>
          </w:tcPr>
          <w:p w14:paraId="6B237B2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71" w:type="dxa"/>
          </w:tcPr>
          <w:p w14:paraId="4B380F6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0B4086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5B27E4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BA2579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E07C6E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6B664D7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EB73F0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6FAA7C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903066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</w:tcPr>
          <w:p w14:paraId="441AB04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EEA945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84914E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024FC438" w14:textId="77777777" w:rsidTr="000144EE">
        <w:tc>
          <w:tcPr>
            <w:tcW w:w="1502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E551D3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Random effects</w:t>
            </w:r>
          </w:p>
        </w:tc>
      </w:tr>
      <w:tr w:rsidR="00183D7E" w:rsidRPr="00562D66" w14:paraId="23E2F440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49275303" w14:textId="77777777" w:rsidR="00183D7E" w:rsidRPr="00562D66" w:rsidRDefault="00183D7E" w:rsidP="000144EE">
            <w:pPr>
              <w:spacing w:line="240" w:lineRule="auto"/>
              <w:ind w:firstLine="306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Residual</w:t>
            </w:r>
          </w:p>
        </w:tc>
        <w:tc>
          <w:tcPr>
            <w:tcW w:w="1271" w:type="dxa"/>
          </w:tcPr>
          <w:p w14:paraId="04A87C8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(.008) = .31</w:t>
            </w:r>
          </w:p>
        </w:tc>
        <w:tc>
          <w:tcPr>
            <w:tcW w:w="1134" w:type="dxa"/>
          </w:tcPr>
          <w:p w14:paraId="4EBEEB4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[.30; .33]</w:t>
            </w:r>
          </w:p>
        </w:tc>
        <w:tc>
          <w:tcPr>
            <w:tcW w:w="851" w:type="dxa"/>
          </w:tcPr>
          <w:p w14:paraId="0D54527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76EC72F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.28</w:t>
            </w:r>
          </w:p>
        </w:tc>
        <w:tc>
          <w:tcPr>
            <w:tcW w:w="1134" w:type="dxa"/>
          </w:tcPr>
          <w:p w14:paraId="6804A3A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[.27; .30]</w:t>
            </w:r>
          </w:p>
        </w:tc>
        <w:tc>
          <w:tcPr>
            <w:tcW w:w="850" w:type="dxa"/>
          </w:tcPr>
          <w:p w14:paraId="150864F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7E15286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.28</w:t>
            </w:r>
          </w:p>
        </w:tc>
        <w:tc>
          <w:tcPr>
            <w:tcW w:w="1134" w:type="dxa"/>
          </w:tcPr>
          <w:p w14:paraId="0CBBA96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[.27; .30]</w:t>
            </w:r>
          </w:p>
        </w:tc>
        <w:tc>
          <w:tcPr>
            <w:tcW w:w="850" w:type="dxa"/>
          </w:tcPr>
          <w:p w14:paraId="165E678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5" w:type="dxa"/>
          </w:tcPr>
          <w:p w14:paraId="3EB665B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.45</w:t>
            </w:r>
          </w:p>
        </w:tc>
        <w:tc>
          <w:tcPr>
            <w:tcW w:w="1134" w:type="dxa"/>
          </w:tcPr>
          <w:p w14:paraId="76699FE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[.43; .48]</w:t>
            </w:r>
          </w:p>
        </w:tc>
        <w:tc>
          <w:tcPr>
            <w:tcW w:w="850" w:type="dxa"/>
          </w:tcPr>
          <w:p w14:paraId="4D28737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</w:tr>
      <w:tr w:rsidR="00183D7E" w:rsidRPr="00562D66" w14:paraId="6AF0AFD2" w14:textId="77777777" w:rsidTr="000144EE">
        <w:tc>
          <w:tcPr>
            <w:tcW w:w="2410" w:type="dxa"/>
            <w:tcBorders>
              <w:bottom w:val="single" w:sz="4" w:space="0" w:color="auto"/>
            </w:tcBorders>
          </w:tcPr>
          <w:p w14:paraId="54C1086D" w14:textId="77777777" w:rsidR="00183D7E" w:rsidRPr="00562D66" w:rsidRDefault="00183D7E" w:rsidP="000144EE">
            <w:pPr>
              <w:spacing w:line="240" w:lineRule="auto"/>
              <w:ind w:firstLine="306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School cluster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C6D1AE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(.002) = .001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AD2F6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[-.001; .001]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00AAC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.537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A49A1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B9341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[.00; .02]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10ED7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72B92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36316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[.00; .02]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1268F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.361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5224D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(.004) = 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5D67F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[.004; .03]</w:t>
            </w:r>
          </w:p>
        </w:tc>
        <w:tc>
          <w:tcPr>
            <w:tcW w:w="850" w:type="dxa"/>
          </w:tcPr>
          <w:p w14:paraId="1F6B1AD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.026</w:t>
            </w:r>
          </w:p>
        </w:tc>
      </w:tr>
      <w:tr w:rsidR="00183D7E" w:rsidRPr="00C45E8D" w14:paraId="4ABFCF7D" w14:textId="77777777" w:rsidTr="000144EE">
        <w:tc>
          <w:tcPr>
            <w:tcW w:w="15021" w:type="dxa"/>
            <w:gridSpan w:val="13"/>
            <w:tcBorders>
              <w:top w:val="single" w:sz="4" w:space="0" w:color="auto"/>
            </w:tcBorders>
          </w:tcPr>
          <w:p w14:paraId="2E95FAB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Note. Separate models were run for the four outcome measures. ¹Dummy variable contrasting to smaller cities/rural.</w:t>
            </w:r>
          </w:p>
        </w:tc>
      </w:tr>
    </w:tbl>
    <w:p w14:paraId="3B87D12B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p w14:paraId="64702188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lang w:val="en-GB"/>
        </w:rPr>
        <w:sectPr w:rsidR="00183D7E" w:rsidRPr="00562D66" w:rsidSect="00183D7E">
          <w:footerReference w:type="default" r:id="rId7"/>
          <w:pgSz w:w="16834" w:h="11909" w:orient="landscape"/>
          <w:pgMar w:top="1417" w:right="1440" w:bottom="1440" w:left="1440" w:header="720" w:footer="720" w:gutter="0"/>
          <w:cols w:space="708"/>
          <w:docGrid w:linePitch="299"/>
        </w:sectPr>
      </w:pPr>
    </w:p>
    <w:p w14:paraId="3CC3401D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tbl>
      <w:tblPr>
        <w:tblStyle w:val="Tabelraster"/>
        <w:tblW w:w="1502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271"/>
        <w:gridCol w:w="1134"/>
        <w:gridCol w:w="851"/>
        <w:gridCol w:w="1134"/>
        <w:gridCol w:w="1134"/>
        <w:gridCol w:w="850"/>
        <w:gridCol w:w="1134"/>
        <w:gridCol w:w="1134"/>
        <w:gridCol w:w="850"/>
        <w:gridCol w:w="1135"/>
        <w:gridCol w:w="1134"/>
        <w:gridCol w:w="850"/>
      </w:tblGrid>
      <w:tr w:rsidR="00183D7E" w:rsidRPr="00C45E8D" w14:paraId="1884A7DC" w14:textId="77777777" w:rsidTr="000144EE">
        <w:tc>
          <w:tcPr>
            <w:tcW w:w="15021" w:type="dxa"/>
            <w:gridSpan w:val="13"/>
          </w:tcPr>
          <w:p w14:paraId="297F6CF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Table B2. Mixed Effects Model for Secondary School Students. </w:t>
            </w:r>
          </w:p>
        </w:tc>
      </w:tr>
      <w:tr w:rsidR="00183D7E" w:rsidRPr="00562D66" w14:paraId="09478CD2" w14:textId="77777777" w:rsidTr="000144EE"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428721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AEE8E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Motivation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28BC8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Self-concept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D4869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School-wellbeing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3D288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Social acceptance</w:t>
            </w:r>
          </w:p>
        </w:tc>
      </w:tr>
      <w:tr w:rsidR="00183D7E" w:rsidRPr="00562D66" w14:paraId="6C83A8AF" w14:textId="77777777" w:rsidTr="000144EE"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8F2115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990AB5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094BC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C9C6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F830F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7A897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4F91E2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06C2B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68CCA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81261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AA0574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Estimate (SE)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419E8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95%-CI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6B896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/>
              </w:rPr>
              <w:t>p</w:t>
            </w:r>
          </w:p>
        </w:tc>
      </w:tr>
      <w:tr w:rsidR="00183D7E" w:rsidRPr="00562D66" w14:paraId="0461F96E" w14:textId="77777777" w:rsidTr="000144EE">
        <w:tc>
          <w:tcPr>
            <w:tcW w:w="1502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11EB211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Fixed effects</w:t>
            </w:r>
          </w:p>
        </w:tc>
      </w:tr>
      <w:tr w:rsidR="00183D7E" w:rsidRPr="00562D66" w14:paraId="3680ED02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3DAAA4A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Intercept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67BCDF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(.09) = 3.78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99967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[3.59; 3.96]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2EE26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AB0243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β (.10) = 3.74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6B396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[3.53; 3.94]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8657B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E0213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(.14) = 3.96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67CA2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[3.68; 4.23]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FC2D4F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071EF2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(.10) = 4.14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F0DE66" w14:textId="77777777" w:rsidR="00183D7E" w:rsidRPr="00562D66" w:rsidRDefault="00183D7E" w:rsidP="000144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[3.93; 4.35]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90B51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</w:tr>
      <w:tr w:rsidR="00183D7E" w:rsidRPr="00562D66" w14:paraId="3A712835" w14:textId="77777777" w:rsidTr="000144EE">
        <w:tc>
          <w:tcPr>
            <w:tcW w:w="2410" w:type="dxa"/>
            <w:tcBorders>
              <w:bottom w:val="single" w:sz="4" w:space="0" w:color="auto"/>
            </w:tcBorders>
          </w:tcPr>
          <w:p w14:paraId="0B11268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71" w:type="dxa"/>
          </w:tcPr>
          <w:p w14:paraId="2C005A8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49E5B3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6A1F1DB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6C38DD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724FF7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16A59D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80486F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0BB462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B7EAFB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</w:tcPr>
          <w:p w14:paraId="0626E04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C761E58" w14:textId="77777777" w:rsidR="00183D7E" w:rsidRPr="00562D66" w:rsidRDefault="00183D7E" w:rsidP="000144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7A76CBB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79E2857D" w14:textId="77777777" w:rsidTr="000144E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2204A1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School-level factors</w:t>
            </w:r>
          </w:p>
        </w:tc>
        <w:tc>
          <w:tcPr>
            <w:tcW w:w="1271" w:type="dxa"/>
          </w:tcPr>
          <w:p w14:paraId="4BC7A0E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4474DFD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2BC02B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1C1D90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4AF257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5E3C930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54E2579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A478EC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763D4E5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</w:tcPr>
          <w:p w14:paraId="28F36EF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DF3FFD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4AA073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759EF022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02281070" w14:textId="77777777" w:rsidR="00183D7E" w:rsidRPr="00562D66" w:rsidRDefault="00183D7E" w:rsidP="000144EE">
            <w:pPr>
              <w:spacing w:line="240" w:lineRule="auto"/>
              <w:ind w:left="33" w:firstLine="28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Number of students</w:t>
            </w:r>
          </w:p>
        </w:tc>
        <w:tc>
          <w:tcPr>
            <w:tcW w:w="1271" w:type="dxa"/>
          </w:tcPr>
          <w:p w14:paraId="560B4E4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β (.00) = .00 </w:t>
            </w:r>
          </w:p>
        </w:tc>
        <w:tc>
          <w:tcPr>
            <w:tcW w:w="1134" w:type="dxa"/>
          </w:tcPr>
          <w:p w14:paraId="0AC6355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0F807C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64FC66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β (.00) = .00 </w:t>
            </w:r>
          </w:p>
        </w:tc>
        <w:tc>
          <w:tcPr>
            <w:tcW w:w="1134" w:type="dxa"/>
          </w:tcPr>
          <w:p w14:paraId="6D7AEDD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[-.001; .001]</w:t>
            </w:r>
          </w:p>
        </w:tc>
        <w:tc>
          <w:tcPr>
            <w:tcW w:w="850" w:type="dxa"/>
          </w:tcPr>
          <w:p w14:paraId="2002AF7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.603</w:t>
            </w:r>
          </w:p>
        </w:tc>
        <w:tc>
          <w:tcPr>
            <w:tcW w:w="1134" w:type="dxa"/>
          </w:tcPr>
          <w:p w14:paraId="22122CC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</w:t>
            </w:r>
          </w:p>
        </w:tc>
        <w:tc>
          <w:tcPr>
            <w:tcW w:w="1134" w:type="dxa"/>
          </w:tcPr>
          <w:p w14:paraId="2E4D22F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[.00; .00]</w:t>
            </w:r>
          </w:p>
        </w:tc>
        <w:tc>
          <w:tcPr>
            <w:tcW w:w="850" w:type="dxa"/>
          </w:tcPr>
          <w:p w14:paraId="60423E0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.727</w:t>
            </w:r>
          </w:p>
        </w:tc>
        <w:tc>
          <w:tcPr>
            <w:tcW w:w="1135" w:type="dxa"/>
          </w:tcPr>
          <w:p w14:paraId="68539C5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</w:t>
            </w:r>
          </w:p>
        </w:tc>
        <w:tc>
          <w:tcPr>
            <w:tcW w:w="1134" w:type="dxa"/>
          </w:tcPr>
          <w:p w14:paraId="6AA2909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[.00; .00]</w:t>
            </w:r>
          </w:p>
        </w:tc>
        <w:tc>
          <w:tcPr>
            <w:tcW w:w="850" w:type="dxa"/>
          </w:tcPr>
          <w:p w14:paraId="79921E3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.97</w:t>
            </w:r>
          </w:p>
        </w:tc>
      </w:tr>
      <w:tr w:rsidR="00183D7E" w:rsidRPr="00562D66" w14:paraId="4AE6C93D" w14:textId="77777777" w:rsidTr="000144EE">
        <w:tc>
          <w:tcPr>
            <w:tcW w:w="2410" w:type="dxa"/>
          </w:tcPr>
          <w:p w14:paraId="6D6F50CB" w14:textId="77777777" w:rsidR="00183D7E" w:rsidRPr="00562D66" w:rsidRDefault="00183D7E" w:rsidP="000144EE">
            <w:pPr>
              <w:spacing w:line="240" w:lineRule="auto"/>
              <w:ind w:left="33" w:firstLine="28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Disadvantage score</w:t>
            </w:r>
          </w:p>
        </w:tc>
        <w:tc>
          <w:tcPr>
            <w:tcW w:w="1271" w:type="dxa"/>
          </w:tcPr>
          <w:p w14:paraId="627B731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</w:t>
            </w:r>
          </w:p>
        </w:tc>
        <w:tc>
          <w:tcPr>
            <w:tcW w:w="1134" w:type="dxa"/>
          </w:tcPr>
          <w:p w14:paraId="34FBBA4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[-.001; .00]</w:t>
            </w:r>
          </w:p>
        </w:tc>
        <w:tc>
          <w:tcPr>
            <w:tcW w:w="851" w:type="dxa"/>
          </w:tcPr>
          <w:p w14:paraId="3826567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.323</w:t>
            </w:r>
          </w:p>
        </w:tc>
        <w:tc>
          <w:tcPr>
            <w:tcW w:w="1134" w:type="dxa"/>
          </w:tcPr>
          <w:p w14:paraId="31CEF15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</w:t>
            </w:r>
          </w:p>
        </w:tc>
        <w:tc>
          <w:tcPr>
            <w:tcW w:w="1134" w:type="dxa"/>
          </w:tcPr>
          <w:p w14:paraId="6B0C4FB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[.00; .00]</w:t>
            </w:r>
          </w:p>
        </w:tc>
        <w:tc>
          <w:tcPr>
            <w:tcW w:w="850" w:type="dxa"/>
          </w:tcPr>
          <w:p w14:paraId="525C296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.774</w:t>
            </w:r>
          </w:p>
        </w:tc>
        <w:tc>
          <w:tcPr>
            <w:tcW w:w="1134" w:type="dxa"/>
          </w:tcPr>
          <w:p w14:paraId="34AC43B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</w:t>
            </w:r>
          </w:p>
        </w:tc>
        <w:tc>
          <w:tcPr>
            <w:tcW w:w="1134" w:type="dxa"/>
          </w:tcPr>
          <w:p w14:paraId="4FAF407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[-.002;.00]</w:t>
            </w:r>
          </w:p>
        </w:tc>
        <w:tc>
          <w:tcPr>
            <w:tcW w:w="850" w:type="dxa"/>
          </w:tcPr>
          <w:p w14:paraId="1147EAE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.086</w:t>
            </w:r>
          </w:p>
        </w:tc>
        <w:tc>
          <w:tcPr>
            <w:tcW w:w="1135" w:type="dxa"/>
          </w:tcPr>
          <w:p w14:paraId="0F0C183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(.00) = .00</w:t>
            </w:r>
          </w:p>
        </w:tc>
        <w:tc>
          <w:tcPr>
            <w:tcW w:w="1134" w:type="dxa"/>
          </w:tcPr>
          <w:p w14:paraId="5E0A679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[-.001; .001]</w:t>
            </w:r>
          </w:p>
        </w:tc>
        <w:tc>
          <w:tcPr>
            <w:tcW w:w="850" w:type="dxa"/>
          </w:tcPr>
          <w:p w14:paraId="503636F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.51</w:t>
            </w:r>
          </w:p>
        </w:tc>
      </w:tr>
      <w:tr w:rsidR="00183D7E" w:rsidRPr="00562D66" w14:paraId="33093430" w14:textId="77777777" w:rsidTr="000144EE">
        <w:tc>
          <w:tcPr>
            <w:tcW w:w="2410" w:type="dxa"/>
          </w:tcPr>
          <w:p w14:paraId="12C31582" w14:textId="77777777" w:rsidR="00183D7E" w:rsidRPr="00562D66" w:rsidRDefault="00183D7E" w:rsidP="000144EE">
            <w:pPr>
              <w:spacing w:line="240" w:lineRule="auto"/>
              <w:ind w:left="313" w:firstLine="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Urbanization – City &gt; 300k¹</w:t>
            </w:r>
          </w:p>
        </w:tc>
        <w:tc>
          <w:tcPr>
            <w:tcW w:w="1271" w:type="dxa"/>
          </w:tcPr>
          <w:p w14:paraId="611CE8B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(.11) = .11</w:t>
            </w:r>
          </w:p>
        </w:tc>
        <w:tc>
          <w:tcPr>
            <w:tcW w:w="1134" w:type="dxa"/>
          </w:tcPr>
          <w:p w14:paraId="2D1912D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[-.13; .34]</w:t>
            </w:r>
          </w:p>
        </w:tc>
        <w:tc>
          <w:tcPr>
            <w:tcW w:w="851" w:type="dxa"/>
          </w:tcPr>
          <w:p w14:paraId="35F5ACA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.354</w:t>
            </w:r>
          </w:p>
        </w:tc>
        <w:tc>
          <w:tcPr>
            <w:tcW w:w="1134" w:type="dxa"/>
          </w:tcPr>
          <w:p w14:paraId="2CEE8DD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(.13) = .11</w:t>
            </w:r>
          </w:p>
        </w:tc>
        <w:tc>
          <w:tcPr>
            <w:tcW w:w="1134" w:type="dxa"/>
          </w:tcPr>
          <w:p w14:paraId="56C449E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[-.15; .36]</w:t>
            </w:r>
          </w:p>
        </w:tc>
        <w:tc>
          <w:tcPr>
            <w:tcW w:w="850" w:type="dxa"/>
          </w:tcPr>
          <w:p w14:paraId="4353B96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.410</w:t>
            </w:r>
          </w:p>
        </w:tc>
        <w:tc>
          <w:tcPr>
            <w:tcW w:w="1134" w:type="dxa"/>
          </w:tcPr>
          <w:p w14:paraId="7DFC446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(.18) = .07</w:t>
            </w:r>
          </w:p>
        </w:tc>
        <w:tc>
          <w:tcPr>
            <w:tcW w:w="1134" w:type="dxa"/>
          </w:tcPr>
          <w:p w14:paraId="51D95F7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[-.29; .43]</w:t>
            </w:r>
          </w:p>
        </w:tc>
        <w:tc>
          <w:tcPr>
            <w:tcW w:w="850" w:type="dxa"/>
          </w:tcPr>
          <w:p w14:paraId="1B31154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.687</w:t>
            </w:r>
          </w:p>
        </w:tc>
        <w:tc>
          <w:tcPr>
            <w:tcW w:w="1135" w:type="dxa"/>
          </w:tcPr>
          <w:p w14:paraId="4509261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(.12) = .07</w:t>
            </w:r>
          </w:p>
        </w:tc>
        <w:tc>
          <w:tcPr>
            <w:tcW w:w="1134" w:type="dxa"/>
          </w:tcPr>
          <w:p w14:paraId="0B074B8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[-.18; .33]</w:t>
            </w:r>
          </w:p>
        </w:tc>
        <w:tc>
          <w:tcPr>
            <w:tcW w:w="850" w:type="dxa"/>
          </w:tcPr>
          <w:p w14:paraId="31E82CB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.56</w:t>
            </w:r>
          </w:p>
        </w:tc>
      </w:tr>
      <w:tr w:rsidR="00183D7E" w:rsidRPr="00562D66" w14:paraId="75B67BEA" w14:textId="77777777" w:rsidTr="000144EE">
        <w:tc>
          <w:tcPr>
            <w:tcW w:w="2410" w:type="dxa"/>
          </w:tcPr>
          <w:p w14:paraId="0323F400" w14:textId="77777777" w:rsidR="00183D7E" w:rsidRPr="00562D66" w:rsidRDefault="00183D7E" w:rsidP="000144EE">
            <w:pPr>
              <w:spacing w:line="240" w:lineRule="auto"/>
              <w:ind w:left="313" w:firstLine="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Urbanization – City 100k – 300k¹</w:t>
            </w:r>
          </w:p>
        </w:tc>
        <w:tc>
          <w:tcPr>
            <w:tcW w:w="1271" w:type="dxa"/>
          </w:tcPr>
          <w:p w14:paraId="1554605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(.08) = .01</w:t>
            </w:r>
          </w:p>
        </w:tc>
        <w:tc>
          <w:tcPr>
            <w:tcW w:w="1134" w:type="dxa"/>
          </w:tcPr>
          <w:p w14:paraId="60FFE5B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[-.15; .17]</w:t>
            </w:r>
          </w:p>
        </w:tc>
        <w:tc>
          <w:tcPr>
            <w:tcW w:w="851" w:type="dxa"/>
          </w:tcPr>
          <w:p w14:paraId="541D33C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.934</w:t>
            </w:r>
          </w:p>
        </w:tc>
        <w:tc>
          <w:tcPr>
            <w:tcW w:w="1134" w:type="dxa"/>
          </w:tcPr>
          <w:p w14:paraId="7F57B13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(.09) = -.06</w:t>
            </w:r>
          </w:p>
        </w:tc>
        <w:tc>
          <w:tcPr>
            <w:tcW w:w="1134" w:type="dxa"/>
          </w:tcPr>
          <w:p w14:paraId="6236114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[-.24; .11]</w:t>
            </w:r>
          </w:p>
        </w:tc>
        <w:tc>
          <w:tcPr>
            <w:tcW w:w="850" w:type="dxa"/>
          </w:tcPr>
          <w:p w14:paraId="4F418E2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.460</w:t>
            </w:r>
          </w:p>
        </w:tc>
        <w:tc>
          <w:tcPr>
            <w:tcW w:w="1134" w:type="dxa"/>
          </w:tcPr>
          <w:p w14:paraId="20F78BA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(.12) = .07</w:t>
            </w:r>
          </w:p>
        </w:tc>
        <w:tc>
          <w:tcPr>
            <w:tcW w:w="1134" w:type="dxa"/>
          </w:tcPr>
          <w:p w14:paraId="53B5F19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 .18; .32]</w:t>
            </w:r>
          </w:p>
        </w:tc>
        <w:tc>
          <w:tcPr>
            <w:tcW w:w="850" w:type="dxa"/>
          </w:tcPr>
          <w:p w14:paraId="060313B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.32</w:t>
            </w:r>
          </w:p>
        </w:tc>
        <w:tc>
          <w:tcPr>
            <w:tcW w:w="1135" w:type="dxa"/>
          </w:tcPr>
          <w:p w14:paraId="3F181AB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(.09) = -.06</w:t>
            </w:r>
          </w:p>
        </w:tc>
        <w:tc>
          <w:tcPr>
            <w:tcW w:w="1134" w:type="dxa"/>
          </w:tcPr>
          <w:p w14:paraId="1AC6948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[-.24; .11]</w:t>
            </w:r>
          </w:p>
        </w:tc>
        <w:tc>
          <w:tcPr>
            <w:tcW w:w="850" w:type="dxa"/>
          </w:tcPr>
          <w:p w14:paraId="4F3D175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.46</w:t>
            </w:r>
          </w:p>
        </w:tc>
      </w:tr>
      <w:tr w:rsidR="00183D7E" w:rsidRPr="00562D66" w14:paraId="32DDBD23" w14:textId="77777777" w:rsidTr="000144EE">
        <w:tc>
          <w:tcPr>
            <w:tcW w:w="2410" w:type="dxa"/>
          </w:tcPr>
          <w:p w14:paraId="74BCA921" w14:textId="77777777" w:rsidR="00183D7E" w:rsidRPr="00562D66" w:rsidRDefault="00183D7E" w:rsidP="000144EE">
            <w:pPr>
              <w:spacing w:line="240" w:lineRule="auto"/>
              <w:ind w:left="33" w:firstLine="28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Denomination</w:t>
            </w:r>
          </w:p>
        </w:tc>
        <w:tc>
          <w:tcPr>
            <w:tcW w:w="1271" w:type="dxa"/>
          </w:tcPr>
          <w:p w14:paraId="04B1513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(.06) = .10</w:t>
            </w:r>
          </w:p>
        </w:tc>
        <w:tc>
          <w:tcPr>
            <w:tcW w:w="1134" w:type="dxa"/>
          </w:tcPr>
          <w:p w14:paraId="2184CEE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[-.02; .23]</w:t>
            </w:r>
          </w:p>
        </w:tc>
        <w:tc>
          <w:tcPr>
            <w:tcW w:w="851" w:type="dxa"/>
          </w:tcPr>
          <w:p w14:paraId="7F01F7F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.10</w:t>
            </w:r>
          </w:p>
        </w:tc>
        <w:tc>
          <w:tcPr>
            <w:tcW w:w="1134" w:type="dxa"/>
          </w:tcPr>
          <w:p w14:paraId="0992913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(.07) = .05</w:t>
            </w:r>
          </w:p>
        </w:tc>
        <w:tc>
          <w:tcPr>
            <w:tcW w:w="1134" w:type="dxa"/>
          </w:tcPr>
          <w:p w14:paraId="56DA377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[-.09; .19]</w:t>
            </w:r>
          </w:p>
        </w:tc>
        <w:tc>
          <w:tcPr>
            <w:tcW w:w="850" w:type="dxa"/>
          </w:tcPr>
          <w:p w14:paraId="0C8E781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.451</w:t>
            </w:r>
          </w:p>
        </w:tc>
        <w:tc>
          <w:tcPr>
            <w:tcW w:w="1134" w:type="dxa"/>
          </w:tcPr>
          <w:p w14:paraId="50A1FC7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(.10) = .06</w:t>
            </w:r>
          </w:p>
        </w:tc>
        <w:tc>
          <w:tcPr>
            <w:tcW w:w="1134" w:type="dxa"/>
          </w:tcPr>
          <w:p w14:paraId="715F79E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[-.14; .26]</w:t>
            </w:r>
          </w:p>
        </w:tc>
        <w:tc>
          <w:tcPr>
            <w:tcW w:w="850" w:type="dxa"/>
          </w:tcPr>
          <w:p w14:paraId="76D5A6B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.523</w:t>
            </w:r>
          </w:p>
        </w:tc>
        <w:tc>
          <w:tcPr>
            <w:tcW w:w="1135" w:type="dxa"/>
          </w:tcPr>
          <w:p w14:paraId="7D69425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(.07) = .13</w:t>
            </w:r>
          </w:p>
        </w:tc>
        <w:tc>
          <w:tcPr>
            <w:tcW w:w="1134" w:type="dxa"/>
          </w:tcPr>
          <w:p w14:paraId="4A232D0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[-.004; .27]</w:t>
            </w:r>
          </w:p>
        </w:tc>
        <w:tc>
          <w:tcPr>
            <w:tcW w:w="850" w:type="dxa"/>
          </w:tcPr>
          <w:p w14:paraId="4282E6D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.057</w:t>
            </w:r>
          </w:p>
        </w:tc>
      </w:tr>
      <w:tr w:rsidR="00183D7E" w:rsidRPr="00562D66" w14:paraId="47ADB8D8" w14:textId="77777777" w:rsidTr="000144EE">
        <w:tc>
          <w:tcPr>
            <w:tcW w:w="15021" w:type="dxa"/>
            <w:gridSpan w:val="13"/>
          </w:tcPr>
          <w:p w14:paraId="7FADC00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66CB762D" w14:textId="77777777" w:rsidTr="000144E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9915B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Child-level factors</w:t>
            </w:r>
          </w:p>
        </w:tc>
        <w:tc>
          <w:tcPr>
            <w:tcW w:w="12611" w:type="dxa"/>
            <w:gridSpan w:val="12"/>
          </w:tcPr>
          <w:p w14:paraId="01E26F1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7DE23740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2681937D" w14:textId="77777777" w:rsidR="00183D7E" w:rsidRPr="00562D66" w:rsidRDefault="00183D7E" w:rsidP="000144EE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Grade</w:t>
            </w:r>
          </w:p>
        </w:tc>
        <w:tc>
          <w:tcPr>
            <w:tcW w:w="1271" w:type="dxa"/>
          </w:tcPr>
          <w:p w14:paraId="5403E58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-.09</w:t>
            </w:r>
          </w:p>
        </w:tc>
        <w:tc>
          <w:tcPr>
            <w:tcW w:w="1134" w:type="dxa"/>
          </w:tcPr>
          <w:p w14:paraId="3489FC1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[-.11; -.07]</w:t>
            </w:r>
          </w:p>
        </w:tc>
        <w:tc>
          <w:tcPr>
            <w:tcW w:w="851" w:type="dxa"/>
          </w:tcPr>
          <w:p w14:paraId="2C99864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18C03B6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-.03</w:t>
            </w:r>
          </w:p>
        </w:tc>
        <w:tc>
          <w:tcPr>
            <w:tcW w:w="1134" w:type="dxa"/>
          </w:tcPr>
          <w:p w14:paraId="21B4162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[-.05; -.01]</w:t>
            </w:r>
          </w:p>
        </w:tc>
        <w:tc>
          <w:tcPr>
            <w:tcW w:w="850" w:type="dxa"/>
          </w:tcPr>
          <w:p w14:paraId="14C24B9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CDB3BB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-.13</w:t>
            </w:r>
          </w:p>
        </w:tc>
        <w:tc>
          <w:tcPr>
            <w:tcW w:w="1134" w:type="dxa"/>
          </w:tcPr>
          <w:p w14:paraId="018DF2F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[-.15; -.10]</w:t>
            </w:r>
          </w:p>
        </w:tc>
        <w:tc>
          <w:tcPr>
            <w:tcW w:w="850" w:type="dxa"/>
          </w:tcPr>
          <w:p w14:paraId="3DAE6C0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5" w:type="dxa"/>
          </w:tcPr>
          <w:p w14:paraId="67725BB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-.03</w:t>
            </w:r>
          </w:p>
        </w:tc>
        <w:tc>
          <w:tcPr>
            <w:tcW w:w="1134" w:type="dxa"/>
          </w:tcPr>
          <w:p w14:paraId="29369D9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[-.06; .01]</w:t>
            </w:r>
          </w:p>
        </w:tc>
        <w:tc>
          <w:tcPr>
            <w:tcW w:w="850" w:type="dxa"/>
          </w:tcPr>
          <w:p w14:paraId="2F4825E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.017</w:t>
            </w:r>
          </w:p>
        </w:tc>
      </w:tr>
      <w:tr w:rsidR="00183D7E" w:rsidRPr="00562D66" w14:paraId="7D3ABECC" w14:textId="77777777" w:rsidTr="000144EE">
        <w:tc>
          <w:tcPr>
            <w:tcW w:w="2410" w:type="dxa"/>
          </w:tcPr>
          <w:p w14:paraId="6A6E7E85" w14:textId="77777777" w:rsidR="00183D7E" w:rsidRPr="00562D66" w:rsidRDefault="00183D7E" w:rsidP="000144EE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 xml:space="preserve">Track² – </w:t>
            </w:r>
          </w:p>
        </w:tc>
        <w:tc>
          <w:tcPr>
            <w:tcW w:w="1271" w:type="dxa"/>
          </w:tcPr>
          <w:p w14:paraId="2BF8A04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C2A06E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7357CBD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A33138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6480EC9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4101792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091C99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3F0CDA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680E40E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</w:tcPr>
          <w:p w14:paraId="05DDCC5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28F421C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38C1C8A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5553B9DC" w14:textId="77777777" w:rsidTr="000144EE">
        <w:tc>
          <w:tcPr>
            <w:tcW w:w="2410" w:type="dxa"/>
          </w:tcPr>
          <w:p w14:paraId="51B6910B" w14:textId="77777777" w:rsidR="00183D7E" w:rsidRPr="00562D66" w:rsidRDefault="00183D7E" w:rsidP="000144EE">
            <w:pPr>
              <w:spacing w:line="240" w:lineRule="auto"/>
              <w:ind w:left="179" w:firstLine="284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Vocational</w:t>
            </w:r>
          </w:p>
        </w:tc>
        <w:tc>
          <w:tcPr>
            <w:tcW w:w="1271" w:type="dxa"/>
          </w:tcPr>
          <w:p w14:paraId="63E7336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(.06) = -.05</w:t>
            </w:r>
          </w:p>
        </w:tc>
        <w:tc>
          <w:tcPr>
            <w:tcW w:w="1134" w:type="dxa"/>
          </w:tcPr>
          <w:p w14:paraId="37ACD40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[-.17; .07]</w:t>
            </w:r>
          </w:p>
        </w:tc>
        <w:tc>
          <w:tcPr>
            <w:tcW w:w="851" w:type="dxa"/>
          </w:tcPr>
          <w:p w14:paraId="7C4F254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.376</w:t>
            </w:r>
          </w:p>
        </w:tc>
        <w:tc>
          <w:tcPr>
            <w:tcW w:w="1134" w:type="dxa"/>
          </w:tcPr>
          <w:p w14:paraId="0355DDA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(.07) = -.33</w:t>
            </w:r>
          </w:p>
        </w:tc>
        <w:tc>
          <w:tcPr>
            <w:tcW w:w="1134" w:type="dxa"/>
          </w:tcPr>
          <w:p w14:paraId="10240BE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[-.46; -.20]</w:t>
            </w:r>
          </w:p>
        </w:tc>
        <w:tc>
          <w:tcPr>
            <w:tcW w:w="850" w:type="dxa"/>
          </w:tcPr>
          <w:p w14:paraId="51E89EE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642456B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(.08) = -.06</w:t>
            </w:r>
          </w:p>
        </w:tc>
        <w:tc>
          <w:tcPr>
            <w:tcW w:w="1134" w:type="dxa"/>
          </w:tcPr>
          <w:p w14:paraId="6120563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[-.21; .09]</w:t>
            </w:r>
          </w:p>
        </w:tc>
        <w:tc>
          <w:tcPr>
            <w:tcW w:w="850" w:type="dxa"/>
          </w:tcPr>
          <w:p w14:paraId="3097853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.45</w:t>
            </w:r>
          </w:p>
        </w:tc>
        <w:tc>
          <w:tcPr>
            <w:tcW w:w="1135" w:type="dxa"/>
          </w:tcPr>
          <w:p w14:paraId="3FDE930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(.08) = -.08</w:t>
            </w:r>
          </w:p>
        </w:tc>
        <w:tc>
          <w:tcPr>
            <w:tcW w:w="1134" w:type="dxa"/>
          </w:tcPr>
          <w:p w14:paraId="58BA692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[-.23; .06]</w:t>
            </w:r>
          </w:p>
        </w:tc>
        <w:tc>
          <w:tcPr>
            <w:tcW w:w="850" w:type="dxa"/>
          </w:tcPr>
          <w:p w14:paraId="0260C43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.26</w:t>
            </w:r>
          </w:p>
        </w:tc>
      </w:tr>
      <w:tr w:rsidR="00183D7E" w:rsidRPr="00562D66" w14:paraId="25B2E9B2" w14:textId="77777777" w:rsidTr="000144EE">
        <w:tc>
          <w:tcPr>
            <w:tcW w:w="2410" w:type="dxa"/>
          </w:tcPr>
          <w:p w14:paraId="080E04E5" w14:textId="77777777" w:rsidR="00183D7E" w:rsidRPr="00562D66" w:rsidRDefault="00183D7E" w:rsidP="000144EE">
            <w:pPr>
              <w:spacing w:line="240" w:lineRule="auto"/>
              <w:ind w:firstLine="463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Prevocational</w:t>
            </w:r>
          </w:p>
        </w:tc>
        <w:tc>
          <w:tcPr>
            <w:tcW w:w="1271" w:type="dxa"/>
          </w:tcPr>
          <w:p w14:paraId="1CDE72C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-.09</w:t>
            </w:r>
          </w:p>
        </w:tc>
        <w:tc>
          <w:tcPr>
            <w:tcW w:w="1134" w:type="dxa"/>
          </w:tcPr>
          <w:p w14:paraId="1CE4F40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[-.19; .00]</w:t>
            </w:r>
          </w:p>
        </w:tc>
        <w:tc>
          <w:tcPr>
            <w:tcW w:w="851" w:type="dxa"/>
          </w:tcPr>
          <w:p w14:paraId="1671DCC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.057</w:t>
            </w:r>
          </w:p>
        </w:tc>
        <w:tc>
          <w:tcPr>
            <w:tcW w:w="1134" w:type="dxa"/>
          </w:tcPr>
          <w:p w14:paraId="292F6EE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-.25</w:t>
            </w:r>
          </w:p>
        </w:tc>
        <w:tc>
          <w:tcPr>
            <w:tcW w:w="1134" w:type="dxa"/>
          </w:tcPr>
          <w:p w14:paraId="1BBF292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[-.36; -.15]</w:t>
            </w:r>
          </w:p>
        </w:tc>
        <w:tc>
          <w:tcPr>
            <w:tcW w:w="850" w:type="dxa"/>
          </w:tcPr>
          <w:p w14:paraId="0F9A99B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390774B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(.06) = -.05</w:t>
            </w:r>
          </w:p>
        </w:tc>
        <w:tc>
          <w:tcPr>
            <w:tcW w:w="1134" w:type="dxa"/>
          </w:tcPr>
          <w:p w14:paraId="6E167B8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[-.17; .08]</w:t>
            </w:r>
          </w:p>
        </w:tc>
        <w:tc>
          <w:tcPr>
            <w:tcW w:w="850" w:type="dxa"/>
          </w:tcPr>
          <w:p w14:paraId="6F8D05F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.44</w:t>
            </w:r>
          </w:p>
        </w:tc>
        <w:tc>
          <w:tcPr>
            <w:tcW w:w="1135" w:type="dxa"/>
          </w:tcPr>
          <w:p w14:paraId="1029AE9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(.06) = -.09</w:t>
            </w:r>
          </w:p>
        </w:tc>
        <w:tc>
          <w:tcPr>
            <w:tcW w:w="1134" w:type="dxa"/>
          </w:tcPr>
          <w:p w14:paraId="2A1CA29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[-.21; .03]</w:t>
            </w:r>
          </w:p>
        </w:tc>
        <w:tc>
          <w:tcPr>
            <w:tcW w:w="850" w:type="dxa"/>
          </w:tcPr>
          <w:p w14:paraId="27954CE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.14</w:t>
            </w:r>
          </w:p>
        </w:tc>
      </w:tr>
      <w:tr w:rsidR="00183D7E" w:rsidRPr="00562D66" w14:paraId="30969DE8" w14:textId="77777777" w:rsidTr="000144EE">
        <w:tc>
          <w:tcPr>
            <w:tcW w:w="2410" w:type="dxa"/>
          </w:tcPr>
          <w:p w14:paraId="5BBC0D9B" w14:textId="77777777" w:rsidR="00183D7E" w:rsidRPr="00562D66" w:rsidRDefault="00183D7E" w:rsidP="000144EE">
            <w:pPr>
              <w:spacing w:line="240" w:lineRule="auto"/>
              <w:ind w:firstLine="463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General secondary</w:t>
            </w:r>
          </w:p>
        </w:tc>
        <w:tc>
          <w:tcPr>
            <w:tcW w:w="1271" w:type="dxa"/>
          </w:tcPr>
          <w:p w14:paraId="5862D92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-.11</w:t>
            </w:r>
          </w:p>
        </w:tc>
        <w:tc>
          <w:tcPr>
            <w:tcW w:w="1134" w:type="dxa"/>
          </w:tcPr>
          <w:p w14:paraId="6330E7C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[-.17; -.04]</w:t>
            </w:r>
          </w:p>
        </w:tc>
        <w:tc>
          <w:tcPr>
            <w:tcW w:w="851" w:type="dxa"/>
          </w:tcPr>
          <w:p w14:paraId="6638DC3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.001</w:t>
            </w:r>
          </w:p>
        </w:tc>
        <w:tc>
          <w:tcPr>
            <w:tcW w:w="1134" w:type="dxa"/>
          </w:tcPr>
          <w:p w14:paraId="2E650DC9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-.26</w:t>
            </w:r>
          </w:p>
        </w:tc>
        <w:tc>
          <w:tcPr>
            <w:tcW w:w="1134" w:type="dxa"/>
          </w:tcPr>
          <w:p w14:paraId="75CEAFC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[-.33; -.18]</w:t>
            </w:r>
          </w:p>
        </w:tc>
        <w:tc>
          <w:tcPr>
            <w:tcW w:w="850" w:type="dxa"/>
          </w:tcPr>
          <w:p w14:paraId="15399A3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&lt;. 001</w:t>
            </w:r>
          </w:p>
        </w:tc>
        <w:tc>
          <w:tcPr>
            <w:tcW w:w="1134" w:type="dxa"/>
          </w:tcPr>
          <w:p w14:paraId="5DDE09D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-.11</w:t>
            </w:r>
          </w:p>
        </w:tc>
        <w:tc>
          <w:tcPr>
            <w:tcW w:w="1134" w:type="dxa"/>
          </w:tcPr>
          <w:p w14:paraId="2A2B8EF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[-.19; -.13]</w:t>
            </w:r>
          </w:p>
        </w:tc>
        <w:tc>
          <w:tcPr>
            <w:tcW w:w="850" w:type="dxa"/>
          </w:tcPr>
          <w:p w14:paraId="64184CC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.01</w:t>
            </w:r>
          </w:p>
        </w:tc>
        <w:tc>
          <w:tcPr>
            <w:tcW w:w="1135" w:type="dxa"/>
          </w:tcPr>
          <w:p w14:paraId="13457CB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-.10</w:t>
            </w:r>
          </w:p>
        </w:tc>
        <w:tc>
          <w:tcPr>
            <w:tcW w:w="1134" w:type="dxa"/>
          </w:tcPr>
          <w:p w14:paraId="6BCDD12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[-.18; -.02]</w:t>
            </w:r>
          </w:p>
        </w:tc>
        <w:tc>
          <w:tcPr>
            <w:tcW w:w="850" w:type="dxa"/>
          </w:tcPr>
          <w:p w14:paraId="51DD446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.02</w:t>
            </w:r>
          </w:p>
        </w:tc>
      </w:tr>
      <w:tr w:rsidR="00183D7E" w:rsidRPr="00562D66" w14:paraId="649BACE9" w14:textId="77777777" w:rsidTr="000144EE">
        <w:tc>
          <w:tcPr>
            <w:tcW w:w="2410" w:type="dxa"/>
          </w:tcPr>
          <w:p w14:paraId="1D348960" w14:textId="77777777" w:rsidR="00183D7E" w:rsidRPr="00562D66" w:rsidRDefault="00183D7E" w:rsidP="000144EE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Measurement moment</w:t>
            </w:r>
          </w:p>
        </w:tc>
        <w:tc>
          <w:tcPr>
            <w:tcW w:w="1271" w:type="dxa"/>
          </w:tcPr>
          <w:p w14:paraId="0386F54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.07</w:t>
            </w:r>
          </w:p>
        </w:tc>
        <w:tc>
          <w:tcPr>
            <w:tcW w:w="1134" w:type="dxa"/>
          </w:tcPr>
          <w:p w14:paraId="6B7C709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[-.02; .16]</w:t>
            </w:r>
          </w:p>
        </w:tc>
        <w:tc>
          <w:tcPr>
            <w:tcW w:w="851" w:type="dxa"/>
          </w:tcPr>
          <w:p w14:paraId="1FF956B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.114</w:t>
            </w:r>
          </w:p>
        </w:tc>
        <w:tc>
          <w:tcPr>
            <w:tcW w:w="1134" w:type="dxa"/>
          </w:tcPr>
          <w:p w14:paraId="3B803A9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.11</w:t>
            </w:r>
          </w:p>
        </w:tc>
        <w:tc>
          <w:tcPr>
            <w:tcW w:w="1134" w:type="dxa"/>
          </w:tcPr>
          <w:p w14:paraId="41548EB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[.10; .20]</w:t>
            </w:r>
          </w:p>
        </w:tc>
        <w:tc>
          <w:tcPr>
            <w:tcW w:w="850" w:type="dxa"/>
          </w:tcPr>
          <w:p w14:paraId="63F3F6D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.033</w:t>
            </w:r>
          </w:p>
        </w:tc>
        <w:tc>
          <w:tcPr>
            <w:tcW w:w="1134" w:type="dxa"/>
          </w:tcPr>
          <w:p w14:paraId="215199A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(.06) = .16</w:t>
            </w:r>
          </w:p>
        </w:tc>
        <w:tc>
          <w:tcPr>
            <w:tcW w:w="1134" w:type="dxa"/>
          </w:tcPr>
          <w:p w14:paraId="5281808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[.04; .28]</w:t>
            </w:r>
          </w:p>
        </w:tc>
        <w:tc>
          <w:tcPr>
            <w:tcW w:w="850" w:type="dxa"/>
          </w:tcPr>
          <w:p w14:paraId="4D2D80F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.007</w:t>
            </w:r>
          </w:p>
        </w:tc>
        <w:tc>
          <w:tcPr>
            <w:tcW w:w="1135" w:type="dxa"/>
          </w:tcPr>
          <w:p w14:paraId="65B9FC4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(.05) = .18</w:t>
            </w:r>
          </w:p>
        </w:tc>
        <w:tc>
          <w:tcPr>
            <w:tcW w:w="1134" w:type="dxa"/>
          </w:tcPr>
          <w:p w14:paraId="2B0FA9C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[.08; .29]</w:t>
            </w:r>
          </w:p>
        </w:tc>
        <w:tc>
          <w:tcPr>
            <w:tcW w:w="850" w:type="dxa"/>
          </w:tcPr>
          <w:p w14:paraId="12F1E2E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</w:tr>
      <w:tr w:rsidR="00183D7E" w:rsidRPr="00562D66" w14:paraId="3A83A859" w14:textId="77777777" w:rsidTr="000144EE">
        <w:tc>
          <w:tcPr>
            <w:tcW w:w="2410" w:type="dxa"/>
          </w:tcPr>
          <w:p w14:paraId="4345486D" w14:textId="77777777" w:rsidR="00183D7E" w:rsidRPr="00562D66" w:rsidRDefault="00183D7E" w:rsidP="000144EE">
            <w:pPr>
              <w:spacing w:line="240" w:lineRule="auto"/>
              <w:ind w:firstLine="317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Catch-up program</w:t>
            </w:r>
          </w:p>
        </w:tc>
        <w:tc>
          <w:tcPr>
            <w:tcW w:w="1271" w:type="dxa"/>
          </w:tcPr>
          <w:p w14:paraId="53F8590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(.03) = -.06</w:t>
            </w:r>
          </w:p>
        </w:tc>
        <w:tc>
          <w:tcPr>
            <w:tcW w:w="1134" w:type="dxa"/>
          </w:tcPr>
          <w:p w14:paraId="797B92A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[-.13; .00]</w:t>
            </w:r>
          </w:p>
        </w:tc>
        <w:tc>
          <w:tcPr>
            <w:tcW w:w="851" w:type="dxa"/>
          </w:tcPr>
          <w:p w14:paraId="14B5938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.062</w:t>
            </w:r>
          </w:p>
        </w:tc>
        <w:tc>
          <w:tcPr>
            <w:tcW w:w="1134" w:type="dxa"/>
          </w:tcPr>
          <w:p w14:paraId="14E9053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-.29</w:t>
            </w:r>
          </w:p>
        </w:tc>
        <w:tc>
          <w:tcPr>
            <w:tcW w:w="1134" w:type="dxa"/>
          </w:tcPr>
          <w:p w14:paraId="4A792BA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[-.36; -.22]</w:t>
            </w:r>
          </w:p>
        </w:tc>
        <w:tc>
          <w:tcPr>
            <w:tcW w:w="850" w:type="dxa"/>
          </w:tcPr>
          <w:p w14:paraId="258B788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729AF5D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-.07</w:t>
            </w:r>
          </w:p>
        </w:tc>
        <w:tc>
          <w:tcPr>
            <w:tcW w:w="1134" w:type="dxa"/>
          </w:tcPr>
          <w:p w14:paraId="3DD5C7B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[-.16; .01]</w:t>
            </w:r>
          </w:p>
        </w:tc>
        <w:tc>
          <w:tcPr>
            <w:tcW w:w="850" w:type="dxa"/>
          </w:tcPr>
          <w:p w14:paraId="4D5BA18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.09</w:t>
            </w:r>
          </w:p>
        </w:tc>
        <w:tc>
          <w:tcPr>
            <w:tcW w:w="1135" w:type="dxa"/>
          </w:tcPr>
          <w:p w14:paraId="4F4FAC8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-.02</w:t>
            </w:r>
          </w:p>
        </w:tc>
        <w:tc>
          <w:tcPr>
            <w:tcW w:w="1134" w:type="dxa"/>
          </w:tcPr>
          <w:p w14:paraId="3E9A88A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[-.10; .06]</w:t>
            </w:r>
          </w:p>
        </w:tc>
        <w:tc>
          <w:tcPr>
            <w:tcW w:w="850" w:type="dxa"/>
          </w:tcPr>
          <w:p w14:paraId="4978CE0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.66</w:t>
            </w:r>
          </w:p>
        </w:tc>
      </w:tr>
      <w:tr w:rsidR="00183D7E" w:rsidRPr="00562D66" w14:paraId="0EB3F28A" w14:textId="77777777" w:rsidTr="000144EE">
        <w:tc>
          <w:tcPr>
            <w:tcW w:w="2410" w:type="dxa"/>
            <w:tcBorders>
              <w:bottom w:val="single" w:sz="4" w:space="0" w:color="auto"/>
            </w:tcBorders>
          </w:tcPr>
          <w:p w14:paraId="67DE29B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271" w:type="dxa"/>
          </w:tcPr>
          <w:p w14:paraId="50F2FA9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4854E87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</w:tcPr>
          <w:p w14:paraId="59223D5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1197806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C25D4C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526166B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7DAEFED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3D73F91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2528BA8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5" w:type="dxa"/>
          </w:tcPr>
          <w:p w14:paraId="2689BE7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</w:tcPr>
          <w:p w14:paraId="0D5BBB4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14:paraId="132BB46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183D7E" w:rsidRPr="00562D66" w14:paraId="5E698829" w14:textId="77777777" w:rsidTr="000144EE">
        <w:tc>
          <w:tcPr>
            <w:tcW w:w="1502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86C50E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/>
              </w:rPr>
              <w:t>Random effects</w:t>
            </w:r>
          </w:p>
        </w:tc>
      </w:tr>
      <w:tr w:rsidR="00183D7E" w:rsidRPr="00562D66" w14:paraId="4ACAAD79" w14:textId="77777777" w:rsidTr="000144EE">
        <w:tc>
          <w:tcPr>
            <w:tcW w:w="2410" w:type="dxa"/>
            <w:tcBorders>
              <w:top w:val="single" w:sz="4" w:space="0" w:color="auto"/>
            </w:tcBorders>
          </w:tcPr>
          <w:p w14:paraId="11997499" w14:textId="77777777" w:rsidR="00183D7E" w:rsidRPr="00562D66" w:rsidRDefault="00183D7E" w:rsidP="000144EE">
            <w:pPr>
              <w:spacing w:line="240" w:lineRule="auto"/>
              <w:ind w:firstLine="306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Residual</w:t>
            </w:r>
          </w:p>
        </w:tc>
        <w:tc>
          <w:tcPr>
            <w:tcW w:w="1271" w:type="dxa"/>
          </w:tcPr>
          <w:p w14:paraId="471AD40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.34</w:t>
            </w:r>
          </w:p>
        </w:tc>
        <w:tc>
          <w:tcPr>
            <w:tcW w:w="1134" w:type="dxa"/>
          </w:tcPr>
          <w:p w14:paraId="6B45884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[.32; .36]</w:t>
            </w:r>
          </w:p>
        </w:tc>
        <w:tc>
          <w:tcPr>
            <w:tcW w:w="851" w:type="dxa"/>
          </w:tcPr>
          <w:p w14:paraId="658912C8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56A2758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.40</w:t>
            </w:r>
          </w:p>
        </w:tc>
        <w:tc>
          <w:tcPr>
            <w:tcW w:w="1134" w:type="dxa"/>
          </w:tcPr>
          <w:p w14:paraId="31835A9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[.38; .43]</w:t>
            </w:r>
          </w:p>
        </w:tc>
        <w:tc>
          <w:tcPr>
            <w:tcW w:w="850" w:type="dxa"/>
          </w:tcPr>
          <w:p w14:paraId="1738171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4" w:type="dxa"/>
          </w:tcPr>
          <w:p w14:paraId="5DD9E5CE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(.02) = .50</w:t>
            </w:r>
          </w:p>
        </w:tc>
        <w:tc>
          <w:tcPr>
            <w:tcW w:w="1134" w:type="dxa"/>
          </w:tcPr>
          <w:p w14:paraId="0B51E8A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[.47; .54]</w:t>
            </w:r>
          </w:p>
        </w:tc>
        <w:tc>
          <w:tcPr>
            <w:tcW w:w="850" w:type="dxa"/>
          </w:tcPr>
          <w:p w14:paraId="60562554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  <w:tc>
          <w:tcPr>
            <w:tcW w:w="1135" w:type="dxa"/>
          </w:tcPr>
          <w:p w14:paraId="63E2F43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(.02) = .51</w:t>
            </w:r>
          </w:p>
        </w:tc>
        <w:tc>
          <w:tcPr>
            <w:tcW w:w="1134" w:type="dxa"/>
          </w:tcPr>
          <w:p w14:paraId="14C0912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[.47; .54]</w:t>
            </w:r>
          </w:p>
        </w:tc>
        <w:tc>
          <w:tcPr>
            <w:tcW w:w="850" w:type="dxa"/>
          </w:tcPr>
          <w:p w14:paraId="3A8CE8C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&lt; .001</w:t>
            </w:r>
          </w:p>
        </w:tc>
      </w:tr>
      <w:tr w:rsidR="00183D7E" w:rsidRPr="00562D66" w14:paraId="6AFE20AB" w14:textId="77777777" w:rsidTr="000144EE">
        <w:tc>
          <w:tcPr>
            <w:tcW w:w="2410" w:type="dxa"/>
            <w:tcBorders>
              <w:bottom w:val="single" w:sz="4" w:space="0" w:color="auto"/>
            </w:tcBorders>
          </w:tcPr>
          <w:p w14:paraId="5C6DE7FA" w14:textId="77777777" w:rsidR="00183D7E" w:rsidRPr="00562D66" w:rsidRDefault="00183D7E" w:rsidP="000144EE">
            <w:pPr>
              <w:spacing w:line="240" w:lineRule="auto"/>
              <w:ind w:firstLine="306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School cluster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F6946AC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C9210F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[.003; .04]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05F79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.123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F75B95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A8117CD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[.004; .04]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7B07E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EB59D2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(.04) = -.07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E1C7E0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[-.16; .01]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BD9626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.09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235E501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β (.01) = 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9F2FDA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[.002; .04]</w:t>
            </w:r>
          </w:p>
        </w:tc>
        <w:tc>
          <w:tcPr>
            <w:tcW w:w="850" w:type="dxa"/>
          </w:tcPr>
          <w:p w14:paraId="6DFBABE3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.20</w:t>
            </w:r>
          </w:p>
        </w:tc>
      </w:tr>
      <w:tr w:rsidR="00183D7E" w:rsidRPr="00562D66" w14:paraId="304B2175" w14:textId="77777777" w:rsidTr="000144EE">
        <w:tc>
          <w:tcPr>
            <w:tcW w:w="15021" w:type="dxa"/>
            <w:gridSpan w:val="13"/>
            <w:tcBorders>
              <w:top w:val="single" w:sz="4" w:space="0" w:color="auto"/>
            </w:tcBorders>
          </w:tcPr>
          <w:p w14:paraId="32382E0B" w14:textId="77777777" w:rsidR="00183D7E" w:rsidRPr="00562D66" w:rsidRDefault="00183D7E" w:rsidP="000144E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  <w:r w:rsidRPr="00562D66"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  <w:t>Note. Separate models were run for the four outcome measures. ¹Dummy variable contrasting to smaller cities/rural. ² Dummy variable contrasting to the pre-university track.</w:t>
            </w:r>
          </w:p>
        </w:tc>
      </w:tr>
    </w:tbl>
    <w:p w14:paraId="4D4F4797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p w14:paraId="757A4DA2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lang w:val="en-GB"/>
        </w:rPr>
      </w:pPr>
    </w:p>
    <w:p w14:paraId="700141A0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B3F880A" w14:textId="77777777" w:rsidR="00183D7E" w:rsidRPr="00562D66" w:rsidRDefault="00183D7E" w:rsidP="00183D7E">
      <w:pPr>
        <w:spacing w:line="240" w:lineRule="auto"/>
        <w:rPr>
          <w:rFonts w:ascii="Times New Roman" w:eastAsia="Times New Roman" w:hAnsi="Times New Roman" w:cs="Times New Roman"/>
          <w:b/>
          <w:lang w:val="en-GB"/>
        </w:rPr>
      </w:pPr>
    </w:p>
    <w:p w14:paraId="72D11913" w14:textId="77777777" w:rsidR="00AC70C8" w:rsidRDefault="00AC70C8"/>
    <w:sectPr w:rsidR="00AC70C8" w:rsidSect="00C45E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28234" w14:textId="77777777" w:rsidR="00C45E8D" w:rsidRDefault="00C45E8D">
      <w:pPr>
        <w:spacing w:line="240" w:lineRule="auto"/>
      </w:pPr>
      <w:r>
        <w:separator/>
      </w:r>
    </w:p>
  </w:endnote>
  <w:endnote w:type="continuationSeparator" w:id="0">
    <w:p w14:paraId="16914813" w14:textId="77777777" w:rsidR="00C45E8D" w:rsidRDefault="00C45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493885661"/>
      <w:docPartObj>
        <w:docPartGallery w:val="Page Numbers (Bottom of Page)"/>
        <w:docPartUnique/>
      </w:docPartObj>
    </w:sdtPr>
    <w:sdtEndPr/>
    <w:sdtContent>
      <w:p w14:paraId="4F52DDA5" w14:textId="77777777" w:rsidR="00183D7E" w:rsidRPr="00FA27A3" w:rsidRDefault="00183D7E">
        <w:pPr>
          <w:pStyle w:val="Voettekst"/>
          <w:jc w:val="right"/>
          <w:rPr>
            <w:rFonts w:ascii="Times New Roman" w:hAnsi="Times New Roman" w:cs="Times New Roman"/>
          </w:rPr>
        </w:pPr>
        <w:r w:rsidRPr="00FA27A3">
          <w:rPr>
            <w:rFonts w:ascii="Times New Roman" w:hAnsi="Times New Roman" w:cs="Times New Roman"/>
          </w:rPr>
          <w:fldChar w:fldCharType="begin"/>
        </w:r>
        <w:r w:rsidRPr="00FA27A3">
          <w:rPr>
            <w:rFonts w:ascii="Times New Roman" w:hAnsi="Times New Roman" w:cs="Times New Roman"/>
          </w:rPr>
          <w:instrText>PAGE   \* MERGEFORMAT</w:instrText>
        </w:r>
        <w:r w:rsidRPr="00FA27A3">
          <w:rPr>
            <w:rFonts w:ascii="Times New Roman" w:hAnsi="Times New Roman" w:cs="Times New Roman"/>
          </w:rPr>
          <w:fldChar w:fldCharType="separate"/>
        </w:r>
        <w:r w:rsidRPr="00FA27A3">
          <w:rPr>
            <w:rFonts w:ascii="Times New Roman" w:hAnsi="Times New Roman" w:cs="Times New Roman"/>
            <w:lang w:val="nl-NL"/>
          </w:rPr>
          <w:t>2</w:t>
        </w:r>
        <w:r w:rsidRPr="00FA27A3">
          <w:rPr>
            <w:rFonts w:ascii="Times New Roman" w:hAnsi="Times New Roman" w:cs="Times New Roman"/>
          </w:rPr>
          <w:fldChar w:fldCharType="end"/>
        </w:r>
      </w:p>
    </w:sdtContent>
  </w:sdt>
  <w:p w14:paraId="390DE014" w14:textId="77777777" w:rsidR="00183D7E" w:rsidRPr="00FA27A3" w:rsidRDefault="00183D7E">
    <w:pPr>
      <w:pStyle w:val="Voetteks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9B335" w14:textId="77777777" w:rsidR="00C45E8D" w:rsidRDefault="00C45E8D">
      <w:pPr>
        <w:spacing w:line="240" w:lineRule="auto"/>
      </w:pPr>
      <w:r>
        <w:separator/>
      </w:r>
    </w:p>
  </w:footnote>
  <w:footnote w:type="continuationSeparator" w:id="0">
    <w:p w14:paraId="212122A9" w14:textId="77777777" w:rsidR="00C45E8D" w:rsidRDefault="00C45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5526"/>
    <w:multiLevelType w:val="hybridMultilevel"/>
    <w:tmpl w:val="6D500D5A"/>
    <w:lvl w:ilvl="0" w:tplc="8ABE3FA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5478"/>
    <w:multiLevelType w:val="multilevel"/>
    <w:tmpl w:val="756667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FE14F1"/>
    <w:multiLevelType w:val="multilevel"/>
    <w:tmpl w:val="4476A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AC7E8F"/>
    <w:multiLevelType w:val="multilevel"/>
    <w:tmpl w:val="EED2AE5C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4" w15:restartNumberingAfterBreak="0">
    <w:nsid w:val="49DC4326"/>
    <w:multiLevelType w:val="multilevel"/>
    <w:tmpl w:val="96547D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822854"/>
    <w:multiLevelType w:val="hybridMultilevel"/>
    <w:tmpl w:val="673AB39A"/>
    <w:lvl w:ilvl="0" w:tplc="F65257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41C66"/>
    <w:multiLevelType w:val="hybridMultilevel"/>
    <w:tmpl w:val="5E06A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17460"/>
    <w:multiLevelType w:val="hybridMultilevel"/>
    <w:tmpl w:val="B04CEF3C"/>
    <w:lvl w:ilvl="0" w:tplc="69BA8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C4EFF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BEC9E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E0A08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BD68C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DC818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BBC34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3679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ED865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D8927B3"/>
    <w:multiLevelType w:val="hybridMultilevel"/>
    <w:tmpl w:val="EE467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429A0"/>
    <w:multiLevelType w:val="multilevel"/>
    <w:tmpl w:val="593CE7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3F5663"/>
    <w:multiLevelType w:val="multilevel"/>
    <w:tmpl w:val="D808542C"/>
    <w:lvl w:ilvl="0">
      <w:start w:val="1"/>
      <w:numFmt w:val="bullet"/>
      <w:lvlText w:val="-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11" w15:restartNumberingAfterBreak="0">
    <w:nsid w:val="75D54933"/>
    <w:multiLevelType w:val="hybridMultilevel"/>
    <w:tmpl w:val="C774602C"/>
    <w:lvl w:ilvl="0" w:tplc="0B5C11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91E01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7F461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55ED8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4FA73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5C5A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16284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4E0FE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0E0B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78053527"/>
    <w:multiLevelType w:val="hybridMultilevel"/>
    <w:tmpl w:val="4F721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69622">
    <w:abstractNumId w:val="3"/>
  </w:num>
  <w:num w:numId="2" w16cid:durableId="1365979446">
    <w:abstractNumId w:val="2"/>
  </w:num>
  <w:num w:numId="3" w16cid:durableId="2006666925">
    <w:abstractNumId w:val="1"/>
  </w:num>
  <w:num w:numId="4" w16cid:durableId="1311406199">
    <w:abstractNumId w:val="9"/>
  </w:num>
  <w:num w:numId="5" w16cid:durableId="279337110">
    <w:abstractNumId w:val="10"/>
  </w:num>
  <w:num w:numId="6" w16cid:durableId="2062365394">
    <w:abstractNumId w:val="4"/>
  </w:num>
  <w:num w:numId="7" w16cid:durableId="2095859773">
    <w:abstractNumId w:val="0"/>
  </w:num>
  <w:num w:numId="8" w16cid:durableId="70197828">
    <w:abstractNumId w:val="6"/>
  </w:num>
  <w:num w:numId="9" w16cid:durableId="79837835">
    <w:abstractNumId w:val="12"/>
  </w:num>
  <w:num w:numId="10" w16cid:durableId="700521763">
    <w:abstractNumId w:val="5"/>
  </w:num>
  <w:num w:numId="11" w16cid:durableId="167601449">
    <w:abstractNumId w:val="7"/>
  </w:num>
  <w:num w:numId="12" w16cid:durableId="1435712847">
    <w:abstractNumId w:val="11"/>
  </w:num>
  <w:num w:numId="13" w16cid:durableId="1241983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7E"/>
    <w:rsid w:val="00183D7E"/>
    <w:rsid w:val="00AC70C8"/>
    <w:rsid w:val="00C45E8D"/>
    <w:rsid w:val="00C92741"/>
    <w:rsid w:val="00CF6793"/>
    <w:rsid w:val="00E9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88B552"/>
  <w15:chartTrackingRefBased/>
  <w15:docId w15:val="{1FD1F770-E09C-4D11-8E71-A1BF27D4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3D7E"/>
    <w:pPr>
      <w:spacing w:after="0" w:line="276" w:lineRule="auto"/>
    </w:pPr>
    <w:rPr>
      <w:rFonts w:ascii="Arial" w:eastAsia="Arial" w:hAnsi="Arial" w:cs="Arial"/>
      <w:kern w:val="0"/>
      <w:lang w:val="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83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3D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3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3D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3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3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3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3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3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3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3D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3D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3D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3D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3D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3D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3D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3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3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3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3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3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3D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3D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3D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3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3D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3D7E"/>
    <w:rPr>
      <w:b/>
      <w:bCs/>
      <w:smallCaps/>
      <w:color w:val="0F4761" w:themeColor="accent1" w:themeShade="BF"/>
      <w:spacing w:val="5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3D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3D7E"/>
    <w:rPr>
      <w:rFonts w:ascii="Arial" w:eastAsia="Arial" w:hAnsi="Arial" w:cs="Arial"/>
      <w:kern w:val="0"/>
      <w:sz w:val="20"/>
      <w:szCs w:val="20"/>
      <w:lang w:val="nl" w:eastAsia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83D7E"/>
    <w:rPr>
      <w:sz w:val="16"/>
      <w:szCs w:val="16"/>
    </w:rPr>
  </w:style>
  <w:style w:type="paragraph" w:styleId="Geenafstand">
    <w:name w:val="No Spacing"/>
    <w:uiPriority w:val="1"/>
    <w:qFormat/>
    <w:rsid w:val="00183D7E"/>
    <w:pPr>
      <w:spacing w:after="0" w:line="240" w:lineRule="auto"/>
    </w:pPr>
    <w:rPr>
      <w:kern w:val="0"/>
      <w:lang w:val="nl-NL"/>
      <w14:ligatures w14:val="none"/>
    </w:rPr>
  </w:style>
  <w:style w:type="table" w:styleId="Tabelraster">
    <w:name w:val="Table Grid"/>
    <w:basedOn w:val="Standaardtabel"/>
    <w:uiPriority w:val="39"/>
    <w:rsid w:val="00183D7E"/>
    <w:pPr>
      <w:spacing w:after="0" w:line="240" w:lineRule="auto"/>
    </w:pPr>
    <w:rPr>
      <w:kern w:val="0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8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Zwaar">
    <w:name w:val="Strong"/>
    <w:basedOn w:val="Standaardalinea-lettertype"/>
    <w:uiPriority w:val="22"/>
    <w:qFormat/>
    <w:rsid w:val="00183D7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83D7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3D7E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183D7E"/>
    <w:rPr>
      <w:i/>
      <w:iCs/>
    </w:rPr>
  </w:style>
  <w:style w:type="character" w:customStyle="1" w:styleId="author">
    <w:name w:val="author"/>
    <w:basedOn w:val="Standaardalinea-lettertype"/>
    <w:rsid w:val="00183D7E"/>
  </w:style>
  <w:style w:type="character" w:customStyle="1" w:styleId="pubyear">
    <w:name w:val="pubyear"/>
    <w:basedOn w:val="Standaardalinea-lettertype"/>
    <w:rsid w:val="00183D7E"/>
  </w:style>
  <w:style w:type="character" w:customStyle="1" w:styleId="articletitle">
    <w:name w:val="articletitle"/>
    <w:basedOn w:val="Standaardalinea-lettertype"/>
    <w:rsid w:val="00183D7E"/>
  </w:style>
  <w:style w:type="character" w:customStyle="1" w:styleId="vol">
    <w:name w:val="vol"/>
    <w:basedOn w:val="Standaardalinea-lettertype"/>
    <w:rsid w:val="00183D7E"/>
  </w:style>
  <w:style w:type="character" w:customStyle="1" w:styleId="pagefirst">
    <w:name w:val="pagefirst"/>
    <w:basedOn w:val="Standaardalinea-lettertype"/>
    <w:rsid w:val="00183D7E"/>
  </w:style>
  <w:style w:type="character" w:customStyle="1" w:styleId="pagelast">
    <w:name w:val="pagelast"/>
    <w:basedOn w:val="Standaardalinea-lettertype"/>
    <w:rsid w:val="00183D7E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3D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3D7E"/>
    <w:rPr>
      <w:rFonts w:ascii="Arial" w:eastAsia="Arial" w:hAnsi="Arial" w:cs="Arial"/>
      <w:b/>
      <w:bCs/>
      <w:kern w:val="0"/>
      <w:sz w:val="20"/>
      <w:szCs w:val="20"/>
      <w:lang w:val="nl" w:eastAsia="nl-NL"/>
      <w14:ligatures w14:val="none"/>
    </w:rPr>
  </w:style>
  <w:style w:type="character" w:customStyle="1" w:styleId="ref-lnk">
    <w:name w:val="ref-lnk"/>
    <w:basedOn w:val="Standaardalinea-lettertype"/>
    <w:rsid w:val="00183D7E"/>
  </w:style>
  <w:style w:type="character" w:customStyle="1" w:styleId="off-screen">
    <w:name w:val="off-screen"/>
    <w:basedOn w:val="Standaardalinea-lettertype"/>
    <w:rsid w:val="00183D7E"/>
  </w:style>
  <w:style w:type="character" w:customStyle="1" w:styleId="markedcontent">
    <w:name w:val="markedcontent"/>
    <w:basedOn w:val="Standaardalinea-lettertype"/>
    <w:rsid w:val="00183D7E"/>
  </w:style>
  <w:style w:type="character" w:customStyle="1" w:styleId="highwire-cite-metadata-doi">
    <w:name w:val="highwire-cite-metadata-doi"/>
    <w:basedOn w:val="Standaardalinea-lettertype"/>
    <w:rsid w:val="00183D7E"/>
  </w:style>
  <w:style w:type="character" w:styleId="GevolgdeHyperlink">
    <w:name w:val="FollowedHyperlink"/>
    <w:basedOn w:val="Standaardalinea-lettertype"/>
    <w:uiPriority w:val="99"/>
    <w:semiHidden/>
    <w:unhideWhenUsed/>
    <w:rsid w:val="00183D7E"/>
    <w:rPr>
      <w:color w:val="96607D" w:themeColor="followedHyperlink"/>
      <w:u w:val="single"/>
    </w:rPr>
  </w:style>
  <w:style w:type="character" w:customStyle="1" w:styleId="anchor-text">
    <w:name w:val="anchor-text"/>
    <w:basedOn w:val="Standaardalinea-lettertype"/>
    <w:rsid w:val="00183D7E"/>
  </w:style>
  <w:style w:type="paragraph" w:styleId="Koptekst">
    <w:name w:val="header"/>
    <w:basedOn w:val="Standaard"/>
    <w:link w:val="KoptekstChar"/>
    <w:uiPriority w:val="99"/>
    <w:unhideWhenUsed/>
    <w:rsid w:val="00183D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3D7E"/>
    <w:rPr>
      <w:rFonts w:ascii="Arial" w:eastAsia="Arial" w:hAnsi="Arial" w:cs="Arial"/>
      <w:kern w:val="0"/>
      <w:lang w:val="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83D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3D7E"/>
    <w:rPr>
      <w:rFonts w:ascii="Arial" w:eastAsia="Arial" w:hAnsi="Arial" w:cs="Arial"/>
      <w:kern w:val="0"/>
      <w:lang w:val="nl" w:eastAsia="nl-NL"/>
      <w14:ligatures w14:val="none"/>
    </w:rPr>
  </w:style>
  <w:style w:type="paragraph" w:styleId="Revisie">
    <w:name w:val="Revision"/>
    <w:hidden/>
    <w:uiPriority w:val="99"/>
    <w:semiHidden/>
    <w:rsid w:val="00183D7E"/>
    <w:pPr>
      <w:spacing w:after="0" w:line="240" w:lineRule="auto"/>
    </w:pPr>
    <w:rPr>
      <w:rFonts w:ascii="Arial" w:eastAsia="Arial" w:hAnsi="Arial" w:cs="Arial"/>
      <w:kern w:val="0"/>
      <w:lang w:val="nl" w:eastAsia="nl-NL"/>
      <w14:ligatures w14:val="none"/>
    </w:rPr>
  </w:style>
  <w:style w:type="character" w:customStyle="1" w:styleId="button-link-text">
    <w:name w:val="button-link-text"/>
    <w:basedOn w:val="Standaardalinea-lettertype"/>
    <w:rsid w:val="00183D7E"/>
  </w:style>
  <w:style w:type="character" w:customStyle="1" w:styleId="react-xocs-alternative-link">
    <w:name w:val="react-xocs-alternative-link"/>
    <w:basedOn w:val="Standaardalinea-lettertype"/>
    <w:rsid w:val="00183D7E"/>
  </w:style>
  <w:style w:type="character" w:customStyle="1" w:styleId="given-name">
    <w:name w:val="given-name"/>
    <w:basedOn w:val="Standaardalinea-lettertype"/>
    <w:rsid w:val="00183D7E"/>
  </w:style>
  <w:style w:type="character" w:customStyle="1" w:styleId="text">
    <w:name w:val="text"/>
    <w:basedOn w:val="Standaardalinea-lettertype"/>
    <w:rsid w:val="00183D7E"/>
  </w:style>
  <w:style w:type="character" w:customStyle="1" w:styleId="author-ref">
    <w:name w:val="author-ref"/>
    <w:basedOn w:val="Standaardalinea-lettertype"/>
    <w:rsid w:val="00183D7E"/>
  </w:style>
  <w:style w:type="character" w:styleId="Regelnummer">
    <w:name w:val="line number"/>
    <w:basedOn w:val="Standaardalinea-lettertype"/>
    <w:uiPriority w:val="99"/>
    <w:semiHidden/>
    <w:unhideWhenUsed/>
    <w:rsid w:val="0018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Bruijn, A.G.M. de (Anne)</dc:creator>
  <cp:keywords/>
  <dc:description/>
  <cp:lastModifiedBy>Bruijn, A.G.M. de (Anne)</cp:lastModifiedBy>
  <cp:revision>2</cp:revision>
  <dcterms:created xsi:type="dcterms:W3CDTF">2025-02-07T08:33:00Z</dcterms:created>
  <dcterms:modified xsi:type="dcterms:W3CDTF">2025-02-07T08:33:00Z</dcterms:modified>
</cp:coreProperties>
</file>