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4AC" w:rsidRPr="00586B69" w:rsidRDefault="002C24AC" w:rsidP="002C24AC">
      <w:pPr>
        <w:rPr>
          <w:b/>
          <w:bCs/>
        </w:rPr>
      </w:pPr>
      <w:r w:rsidRPr="00586B69">
        <w:rPr>
          <w:b/>
          <w:bCs/>
        </w:rPr>
        <w:t>Supplementary table 1</w:t>
      </w:r>
      <w:r w:rsidRPr="00586B69">
        <w:t>. Number of reads and mapped reads for each sample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2397"/>
      </w:tblGrid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pPr>
              <w:rPr>
                <w:b/>
                <w:bCs/>
                <w:lang w:val="es-ES"/>
              </w:rPr>
            </w:pPr>
            <w:r w:rsidRPr="00584D89">
              <w:rPr>
                <w:b/>
                <w:bCs/>
              </w:rPr>
              <w:t># Sample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Total reads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Reads mapping to assembly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Mapping percent</w:t>
            </w:r>
            <w:r>
              <w:rPr>
                <w:b/>
                <w:bCs/>
              </w:rPr>
              <w:t>age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9_Mar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125074094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113413500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90.7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13_Mar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59727336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53683468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89.9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17_Mar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21538100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19514486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90.6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23_Apr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49198506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46060030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93.6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1_May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175932218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166272180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94.5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5_May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138625032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126968342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91.6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10_May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78507842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71317694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90.8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19_May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74655984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68633322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91.9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1_Jun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87152814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80861160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92.8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11_Jun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145220022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135669374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93.4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15_Jun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82445406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71402658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86.6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23_Jun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28946670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26775736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92.5</w:t>
            </w:r>
          </w:p>
        </w:tc>
      </w:tr>
      <w:tr w:rsidR="002C24AC" w:rsidRPr="00584D89" w:rsidTr="00402BDF">
        <w:trPr>
          <w:trHeight w:val="320"/>
        </w:trPr>
        <w:tc>
          <w:tcPr>
            <w:tcW w:w="1271" w:type="dxa"/>
            <w:noWrap/>
            <w:hideMark/>
          </w:tcPr>
          <w:p w:rsidR="002C24AC" w:rsidRPr="00584D89" w:rsidRDefault="002C24AC" w:rsidP="00402BDF">
            <w:r w:rsidRPr="00584D89">
              <w:t>30_Jul</w:t>
            </w:r>
          </w:p>
        </w:tc>
        <w:tc>
          <w:tcPr>
            <w:tcW w:w="1418" w:type="dxa"/>
            <w:noWrap/>
            <w:hideMark/>
          </w:tcPr>
          <w:p w:rsidR="002C24AC" w:rsidRPr="00584D89" w:rsidRDefault="002C24AC" w:rsidP="00402BDF">
            <w:r w:rsidRPr="00584D89">
              <w:t>100424606</w:t>
            </w:r>
          </w:p>
        </w:tc>
        <w:tc>
          <w:tcPr>
            <w:tcW w:w="3402" w:type="dxa"/>
            <w:noWrap/>
            <w:hideMark/>
          </w:tcPr>
          <w:p w:rsidR="002C24AC" w:rsidRPr="00584D89" w:rsidRDefault="002C24AC" w:rsidP="00402BDF">
            <w:r w:rsidRPr="00584D89">
              <w:t>93968198</w:t>
            </w:r>
          </w:p>
        </w:tc>
        <w:tc>
          <w:tcPr>
            <w:tcW w:w="2397" w:type="dxa"/>
            <w:noWrap/>
            <w:hideMark/>
          </w:tcPr>
          <w:p w:rsidR="002C24AC" w:rsidRPr="00584D89" w:rsidRDefault="002C24AC" w:rsidP="00402BDF">
            <w:r w:rsidRPr="00584D89">
              <w:t>93.6</w:t>
            </w:r>
          </w:p>
        </w:tc>
      </w:tr>
    </w:tbl>
    <w:p w:rsidR="002C24AC" w:rsidRDefault="002C24AC" w:rsidP="002C24AC"/>
    <w:p w:rsidR="00E532E7" w:rsidRDefault="00E532E7"/>
    <w:sectPr w:rsidR="00E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AC"/>
    <w:rsid w:val="002C24AC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42772D-E30D-4847-96FD-E0C78F9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AC"/>
    <w:pPr>
      <w:spacing w:before="120" w:after="24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4AC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cpedros@cnb.csic.es</dc:creator>
  <cp:keywords/>
  <dc:description/>
  <cp:lastModifiedBy>cpedros@cnb.csic.es</cp:lastModifiedBy>
  <cp:revision>1</cp:revision>
  <dcterms:created xsi:type="dcterms:W3CDTF">2024-08-16T10:16:00Z</dcterms:created>
  <dcterms:modified xsi:type="dcterms:W3CDTF">2024-08-16T10:17:00Z</dcterms:modified>
</cp:coreProperties>
</file>