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6F82" w14:textId="77777777" w:rsidR="001A043D" w:rsidRDefault="00000000">
      <w:pPr>
        <w:rPr>
          <w:b/>
          <w:color w:val="0E101A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Table S2| </w:t>
      </w:r>
      <w:r>
        <w:rPr>
          <w:b/>
          <w:i/>
          <w:color w:val="0E101A"/>
          <w:sz w:val="28"/>
          <w:szCs w:val="28"/>
        </w:rPr>
        <w:t xml:space="preserve">S. epidermidis </w:t>
      </w:r>
      <w:r>
        <w:rPr>
          <w:b/>
          <w:color w:val="0E101A"/>
          <w:sz w:val="28"/>
          <w:szCs w:val="28"/>
        </w:rPr>
        <w:t xml:space="preserve">heat-shock repressed transcripts. </w:t>
      </w:r>
    </w:p>
    <w:p w14:paraId="4940A160" w14:textId="77777777" w:rsidR="006F0CE7" w:rsidRDefault="006F0CE7">
      <w:pPr>
        <w:rPr>
          <w:b/>
          <w:sz w:val="28"/>
          <w:szCs w:val="28"/>
        </w:rPr>
      </w:pPr>
    </w:p>
    <w:p w14:paraId="71E8CA01" w14:textId="77777777" w:rsidR="001A043D" w:rsidRDefault="001A043D">
      <w:pPr>
        <w:rPr>
          <w:b/>
          <w:color w:val="000000"/>
        </w:rPr>
      </w:pPr>
    </w:p>
    <w:tbl>
      <w:tblPr>
        <w:tblStyle w:val="TableGrid"/>
        <w:tblW w:w="11183" w:type="dxa"/>
        <w:tblInd w:w="-815" w:type="dxa"/>
        <w:tblLayout w:type="fixed"/>
        <w:tblLook w:val="0400" w:firstRow="0" w:lastRow="0" w:firstColumn="0" w:lastColumn="0" w:noHBand="0" w:noVBand="1"/>
      </w:tblPr>
      <w:tblGrid>
        <w:gridCol w:w="1847"/>
        <w:gridCol w:w="1582"/>
        <w:gridCol w:w="4950"/>
        <w:gridCol w:w="952"/>
        <w:gridCol w:w="1852"/>
      </w:tblGrid>
      <w:tr w:rsidR="001A043D" w14:paraId="76D781E3" w14:textId="77777777" w:rsidTr="006F0CE7">
        <w:trPr>
          <w:trHeight w:val="480"/>
        </w:trPr>
        <w:tc>
          <w:tcPr>
            <w:tcW w:w="1847" w:type="dxa"/>
          </w:tcPr>
          <w:p w14:paraId="0A9A8B44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Functional Class</w:t>
            </w:r>
          </w:p>
          <w:p w14:paraId="7B1597A7" w14:textId="6DD2520A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&amp; Symbol</w:t>
            </w:r>
          </w:p>
        </w:tc>
        <w:tc>
          <w:tcPr>
            <w:tcW w:w="1582" w:type="dxa"/>
          </w:tcPr>
          <w:p w14:paraId="0667DFA0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Locus </w:t>
            </w:r>
          </w:p>
        </w:tc>
        <w:tc>
          <w:tcPr>
            <w:tcW w:w="4950" w:type="dxa"/>
          </w:tcPr>
          <w:p w14:paraId="59FABDA3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952" w:type="dxa"/>
          </w:tcPr>
          <w:p w14:paraId="0349FF1E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log2FC</w:t>
            </w:r>
          </w:p>
        </w:tc>
        <w:tc>
          <w:tcPr>
            <w:tcW w:w="1852" w:type="dxa"/>
          </w:tcPr>
          <w:p w14:paraId="48CCE0C3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Adjusted p-value</w:t>
            </w:r>
          </w:p>
        </w:tc>
      </w:tr>
      <w:tr w:rsidR="001A043D" w14:paraId="7C8736DE" w14:textId="77777777" w:rsidTr="006C3488">
        <w:trPr>
          <w:trHeight w:val="320"/>
        </w:trPr>
        <w:tc>
          <w:tcPr>
            <w:tcW w:w="1847" w:type="dxa"/>
            <w:shd w:val="clear" w:color="auto" w:fill="DBDBDB" w:themeFill="accent3" w:themeFillTint="66"/>
          </w:tcPr>
          <w:p w14:paraId="449EEBA2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Beta-Class Phenol-Soluble Modulin 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1FC27D98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0358FE99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082BE6E9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17463C62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111BD123" w14:textId="77777777" w:rsidTr="006F0CE7">
        <w:trPr>
          <w:trHeight w:val="81"/>
        </w:trPr>
        <w:tc>
          <w:tcPr>
            <w:tcW w:w="1847" w:type="dxa"/>
          </w:tcPr>
          <w:p w14:paraId="6A50D67C" w14:textId="77777777" w:rsidR="001A043D" w:rsidRDefault="001A0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A414C3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F1613_RS07075</w:t>
            </w:r>
          </w:p>
        </w:tc>
        <w:tc>
          <w:tcPr>
            <w:tcW w:w="4950" w:type="dxa"/>
          </w:tcPr>
          <w:p w14:paraId="76155C1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beta-class phenol-soluble modulin</w:t>
            </w:r>
          </w:p>
        </w:tc>
        <w:tc>
          <w:tcPr>
            <w:tcW w:w="952" w:type="dxa"/>
          </w:tcPr>
          <w:p w14:paraId="2C7A486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-2.20</w:t>
            </w:r>
          </w:p>
        </w:tc>
        <w:tc>
          <w:tcPr>
            <w:tcW w:w="1852" w:type="dxa"/>
          </w:tcPr>
          <w:p w14:paraId="6A3868D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2.87E-03</w:t>
            </w:r>
          </w:p>
        </w:tc>
      </w:tr>
      <w:tr w:rsidR="001A043D" w14:paraId="5B1BA6BA" w14:textId="77777777" w:rsidTr="006F0CE7">
        <w:trPr>
          <w:trHeight w:val="81"/>
        </w:trPr>
        <w:tc>
          <w:tcPr>
            <w:tcW w:w="1847" w:type="dxa"/>
          </w:tcPr>
          <w:p w14:paraId="7332DFF0" w14:textId="77777777" w:rsidR="001A043D" w:rsidRDefault="001A0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1C5EB2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F1613_RS07060</w:t>
            </w:r>
          </w:p>
        </w:tc>
        <w:tc>
          <w:tcPr>
            <w:tcW w:w="4950" w:type="dxa"/>
          </w:tcPr>
          <w:p w14:paraId="20DC1A4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beta-class phenol-soluble modulin</w:t>
            </w:r>
          </w:p>
        </w:tc>
        <w:tc>
          <w:tcPr>
            <w:tcW w:w="952" w:type="dxa"/>
          </w:tcPr>
          <w:p w14:paraId="36E8019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-1.89</w:t>
            </w:r>
          </w:p>
        </w:tc>
        <w:tc>
          <w:tcPr>
            <w:tcW w:w="1852" w:type="dxa"/>
          </w:tcPr>
          <w:p w14:paraId="7D91BD6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8.67E-03</w:t>
            </w:r>
          </w:p>
        </w:tc>
      </w:tr>
      <w:tr w:rsidR="001A043D" w14:paraId="615EF7E7" w14:textId="77777777" w:rsidTr="006F0CE7">
        <w:trPr>
          <w:trHeight w:val="81"/>
        </w:trPr>
        <w:tc>
          <w:tcPr>
            <w:tcW w:w="1847" w:type="dxa"/>
          </w:tcPr>
          <w:p w14:paraId="4ED82215" w14:textId="77777777" w:rsidR="001A043D" w:rsidRDefault="001A0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4A06AC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F1613_RS07065</w:t>
            </w:r>
          </w:p>
        </w:tc>
        <w:tc>
          <w:tcPr>
            <w:tcW w:w="4950" w:type="dxa"/>
          </w:tcPr>
          <w:p w14:paraId="292D246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beta-class phenol-soluble modulin</w:t>
            </w:r>
          </w:p>
        </w:tc>
        <w:tc>
          <w:tcPr>
            <w:tcW w:w="952" w:type="dxa"/>
          </w:tcPr>
          <w:p w14:paraId="43D9F0D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-1.63</w:t>
            </w:r>
          </w:p>
        </w:tc>
        <w:tc>
          <w:tcPr>
            <w:tcW w:w="1852" w:type="dxa"/>
          </w:tcPr>
          <w:p w14:paraId="1AF919C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1.90E-02</w:t>
            </w:r>
          </w:p>
        </w:tc>
      </w:tr>
      <w:tr w:rsidR="001A043D" w14:paraId="0DEA357A" w14:textId="77777777" w:rsidTr="006F0CE7">
        <w:trPr>
          <w:trHeight w:val="81"/>
        </w:trPr>
        <w:tc>
          <w:tcPr>
            <w:tcW w:w="1847" w:type="dxa"/>
          </w:tcPr>
          <w:p w14:paraId="1359487D" w14:textId="77777777" w:rsidR="001A043D" w:rsidRDefault="001A0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33EA8A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F1613_RS07070</w:t>
            </w:r>
          </w:p>
        </w:tc>
        <w:tc>
          <w:tcPr>
            <w:tcW w:w="4950" w:type="dxa"/>
          </w:tcPr>
          <w:p w14:paraId="75D8957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beta-class phenol-soluble modulin</w:t>
            </w:r>
          </w:p>
        </w:tc>
        <w:tc>
          <w:tcPr>
            <w:tcW w:w="952" w:type="dxa"/>
          </w:tcPr>
          <w:p w14:paraId="10EBA43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-1.55</w:t>
            </w:r>
          </w:p>
        </w:tc>
        <w:tc>
          <w:tcPr>
            <w:tcW w:w="1852" w:type="dxa"/>
          </w:tcPr>
          <w:p w14:paraId="3B06C61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2.47E-02</w:t>
            </w:r>
          </w:p>
        </w:tc>
      </w:tr>
      <w:tr w:rsidR="001A043D" w14:paraId="0F20774B" w14:textId="77777777" w:rsidTr="006C3488">
        <w:trPr>
          <w:trHeight w:val="320"/>
        </w:trPr>
        <w:tc>
          <w:tcPr>
            <w:tcW w:w="1847" w:type="dxa"/>
            <w:shd w:val="clear" w:color="auto" w:fill="DBDBDB" w:themeFill="accent3" w:themeFillTint="66"/>
          </w:tcPr>
          <w:p w14:paraId="6D1249FB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Cell Wall Structure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71AD1904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18A5B1CE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27A2EF59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30C4F60F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7BA91EAC" w14:textId="77777777" w:rsidTr="006F0CE7">
        <w:trPr>
          <w:trHeight w:val="251"/>
        </w:trPr>
        <w:tc>
          <w:tcPr>
            <w:tcW w:w="1847" w:type="dxa"/>
          </w:tcPr>
          <w:p w14:paraId="6B8D238D" w14:textId="77777777" w:rsidR="001A043D" w:rsidRDefault="001A0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099D7F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F1613_RS05940</w:t>
            </w:r>
          </w:p>
        </w:tc>
        <w:tc>
          <w:tcPr>
            <w:tcW w:w="4950" w:type="dxa"/>
          </w:tcPr>
          <w:p w14:paraId="48FF601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teichoic acid D-Ala incorporation-associated protein DltX</w:t>
            </w:r>
          </w:p>
        </w:tc>
        <w:tc>
          <w:tcPr>
            <w:tcW w:w="952" w:type="dxa"/>
          </w:tcPr>
          <w:p w14:paraId="081757F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-4.40</w:t>
            </w:r>
          </w:p>
        </w:tc>
        <w:tc>
          <w:tcPr>
            <w:tcW w:w="1852" w:type="dxa"/>
          </w:tcPr>
          <w:p w14:paraId="0297266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1.27E-08</w:t>
            </w:r>
          </w:p>
        </w:tc>
      </w:tr>
      <w:tr w:rsidR="001A043D" w14:paraId="5B6E8343" w14:textId="77777777" w:rsidTr="006F0CE7">
        <w:trPr>
          <w:trHeight w:val="161"/>
        </w:trPr>
        <w:tc>
          <w:tcPr>
            <w:tcW w:w="1847" w:type="dxa"/>
          </w:tcPr>
          <w:p w14:paraId="220AA3D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dltA</w:t>
            </w:r>
          </w:p>
        </w:tc>
        <w:tc>
          <w:tcPr>
            <w:tcW w:w="1582" w:type="dxa"/>
          </w:tcPr>
          <w:p w14:paraId="0D3C93E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F1613_RS05945</w:t>
            </w:r>
          </w:p>
        </w:tc>
        <w:tc>
          <w:tcPr>
            <w:tcW w:w="4950" w:type="dxa"/>
          </w:tcPr>
          <w:p w14:paraId="6801BC4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D-alanine--poly(phosphoribitol) ligase subunit DltA</w:t>
            </w:r>
          </w:p>
        </w:tc>
        <w:tc>
          <w:tcPr>
            <w:tcW w:w="952" w:type="dxa"/>
          </w:tcPr>
          <w:p w14:paraId="25A01F8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-3.73</w:t>
            </w:r>
          </w:p>
        </w:tc>
        <w:tc>
          <w:tcPr>
            <w:tcW w:w="1852" w:type="dxa"/>
          </w:tcPr>
          <w:p w14:paraId="0AE7031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1.04E-05</w:t>
            </w:r>
          </w:p>
        </w:tc>
      </w:tr>
      <w:tr w:rsidR="001A043D" w14:paraId="71E17A2E" w14:textId="77777777" w:rsidTr="006F0CE7">
        <w:trPr>
          <w:trHeight w:val="206"/>
        </w:trPr>
        <w:tc>
          <w:tcPr>
            <w:tcW w:w="1847" w:type="dxa"/>
          </w:tcPr>
          <w:p w14:paraId="39AE8F7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dltB</w:t>
            </w:r>
          </w:p>
        </w:tc>
        <w:tc>
          <w:tcPr>
            <w:tcW w:w="1582" w:type="dxa"/>
          </w:tcPr>
          <w:p w14:paraId="78C3625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F1613_RS05950</w:t>
            </w:r>
          </w:p>
        </w:tc>
        <w:tc>
          <w:tcPr>
            <w:tcW w:w="4950" w:type="dxa"/>
          </w:tcPr>
          <w:p w14:paraId="7AA0525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D-alanyl-lipoteichoic acid biosynthesis protein DltB</w:t>
            </w:r>
          </w:p>
        </w:tc>
        <w:tc>
          <w:tcPr>
            <w:tcW w:w="952" w:type="dxa"/>
          </w:tcPr>
          <w:p w14:paraId="73847A7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-3.63</w:t>
            </w:r>
          </w:p>
        </w:tc>
        <w:tc>
          <w:tcPr>
            <w:tcW w:w="1852" w:type="dxa"/>
          </w:tcPr>
          <w:p w14:paraId="3C5A5E5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2.18E-05</w:t>
            </w:r>
          </w:p>
        </w:tc>
      </w:tr>
      <w:tr w:rsidR="001A043D" w14:paraId="731DBD42" w14:textId="77777777" w:rsidTr="006F0CE7">
        <w:trPr>
          <w:trHeight w:val="134"/>
        </w:trPr>
        <w:tc>
          <w:tcPr>
            <w:tcW w:w="1847" w:type="dxa"/>
          </w:tcPr>
          <w:p w14:paraId="7219235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dltC</w:t>
            </w:r>
          </w:p>
        </w:tc>
        <w:tc>
          <w:tcPr>
            <w:tcW w:w="1582" w:type="dxa"/>
          </w:tcPr>
          <w:p w14:paraId="496E426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F1613_RS05955</w:t>
            </w:r>
          </w:p>
        </w:tc>
        <w:tc>
          <w:tcPr>
            <w:tcW w:w="4950" w:type="dxa"/>
          </w:tcPr>
          <w:p w14:paraId="25F7773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D-alanine--poly(phosphoribitol) ligase subunit 2</w:t>
            </w:r>
          </w:p>
        </w:tc>
        <w:tc>
          <w:tcPr>
            <w:tcW w:w="952" w:type="dxa"/>
          </w:tcPr>
          <w:p w14:paraId="21A5391F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-3.38</w:t>
            </w:r>
          </w:p>
        </w:tc>
        <w:tc>
          <w:tcPr>
            <w:tcW w:w="1852" w:type="dxa"/>
          </w:tcPr>
          <w:p w14:paraId="5A8D205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5.78E-05</w:t>
            </w:r>
          </w:p>
        </w:tc>
      </w:tr>
      <w:tr w:rsidR="001A043D" w14:paraId="300FFD36" w14:textId="77777777" w:rsidTr="006F0CE7">
        <w:trPr>
          <w:trHeight w:val="80"/>
        </w:trPr>
        <w:tc>
          <w:tcPr>
            <w:tcW w:w="1847" w:type="dxa"/>
          </w:tcPr>
          <w:p w14:paraId="56F2742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dltD</w:t>
            </w:r>
          </w:p>
        </w:tc>
        <w:tc>
          <w:tcPr>
            <w:tcW w:w="1582" w:type="dxa"/>
          </w:tcPr>
          <w:p w14:paraId="2E5EDAA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F1613_RS05960</w:t>
            </w:r>
          </w:p>
        </w:tc>
        <w:tc>
          <w:tcPr>
            <w:tcW w:w="4950" w:type="dxa"/>
          </w:tcPr>
          <w:p w14:paraId="07F7146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D-alanyl-lipoteichoic acid biosynthesis protein DltD</w:t>
            </w:r>
          </w:p>
        </w:tc>
        <w:tc>
          <w:tcPr>
            <w:tcW w:w="952" w:type="dxa"/>
          </w:tcPr>
          <w:p w14:paraId="2CD5B3A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-3.34</w:t>
            </w:r>
          </w:p>
        </w:tc>
        <w:tc>
          <w:tcPr>
            <w:tcW w:w="1852" w:type="dxa"/>
          </w:tcPr>
          <w:p w14:paraId="1D5A663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6.11E-06</w:t>
            </w:r>
          </w:p>
        </w:tc>
      </w:tr>
      <w:tr w:rsidR="001A043D" w14:paraId="6798D63D" w14:textId="77777777" w:rsidTr="006F0CE7">
        <w:trPr>
          <w:trHeight w:val="197"/>
        </w:trPr>
        <w:tc>
          <w:tcPr>
            <w:tcW w:w="1847" w:type="dxa"/>
          </w:tcPr>
          <w:p w14:paraId="7071C10E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708180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F1613_RS01265</w:t>
            </w:r>
          </w:p>
        </w:tc>
        <w:tc>
          <w:tcPr>
            <w:tcW w:w="4950" w:type="dxa"/>
          </w:tcPr>
          <w:p w14:paraId="6C8E3AE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transglycosylase family protein</w:t>
            </w:r>
          </w:p>
        </w:tc>
        <w:tc>
          <w:tcPr>
            <w:tcW w:w="952" w:type="dxa"/>
          </w:tcPr>
          <w:p w14:paraId="2775930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-3.08</w:t>
            </w:r>
          </w:p>
        </w:tc>
        <w:tc>
          <w:tcPr>
            <w:tcW w:w="1852" w:type="dxa"/>
          </w:tcPr>
          <w:p w14:paraId="6495F30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2.98E-05</w:t>
            </w:r>
          </w:p>
        </w:tc>
      </w:tr>
      <w:tr w:rsidR="001A043D" w14:paraId="434D232F" w14:textId="77777777" w:rsidTr="006C3488">
        <w:trPr>
          <w:trHeight w:val="320"/>
        </w:trPr>
        <w:tc>
          <w:tcPr>
            <w:tcW w:w="1847" w:type="dxa"/>
            <w:shd w:val="clear" w:color="auto" w:fill="DBDBDB" w:themeFill="accent3" w:themeFillTint="66"/>
          </w:tcPr>
          <w:p w14:paraId="6D5FD0AD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DNA Restriction-Modification System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0FD579FB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0BB552B3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46325F90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1588FC8B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2C7AF431" w14:textId="77777777" w:rsidTr="006F0CE7">
        <w:trPr>
          <w:trHeight w:val="81"/>
        </w:trPr>
        <w:tc>
          <w:tcPr>
            <w:tcW w:w="1847" w:type="dxa"/>
          </w:tcPr>
          <w:p w14:paraId="014B8EE1" w14:textId="77777777" w:rsidR="001A043D" w:rsidRDefault="001A0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AB5082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F1613_RS03040</w:t>
            </w:r>
          </w:p>
        </w:tc>
        <w:tc>
          <w:tcPr>
            <w:tcW w:w="4950" w:type="dxa"/>
          </w:tcPr>
          <w:p w14:paraId="1E07C0A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restriction endonuclease subunit R</w:t>
            </w:r>
          </w:p>
        </w:tc>
        <w:tc>
          <w:tcPr>
            <w:tcW w:w="952" w:type="dxa"/>
          </w:tcPr>
          <w:p w14:paraId="2A759F5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-1.53</w:t>
            </w:r>
          </w:p>
        </w:tc>
        <w:tc>
          <w:tcPr>
            <w:tcW w:w="1852" w:type="dxa"/>
          </w:tcPr>
          <w:p w14:paraId="7D6F28B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3.87E-02</w:t>
            </w:r>
          </w:p>
        </w:tc>
      </w:tr>
      <w:tr w:rsidR="001A043D" w14:paraId="7042EEF0" w14:textId="77777777" w:rsidTr="006C3488">
        <w:trPr>
          <w:trHeight w:val="134"/>
        </w:trPr>
        <w:tc>
          <w:tcPr>
            <w:tcW w:w="1847" w:type="dxa"/>
            <w:shd w:val="clear" w:color="auto" w:fill="DBDBDB" w:themeFill="accent3" w:themeFillTint="66"/>
          </w:tcPr>
          <w:p w14:paraId="03F6B653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DNA/RNA Repair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2ABD3C4F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38BF7858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2478930D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40AE0D59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3F8A30CE" w14:textId="77777777" w:rsidTr="006F0CE7">
        <w:trPr>
          <w:trHeight w:val="143"/>
        </w:trPr>
        <w:tc>
          <w:tcPr>
            <w:tcW w:w="1847" w:type="dxa"/>
          </w:tcPr>
          <w:p w14:paraId="52D564B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ssb</w:t>
            </w:r>
          </w:p>
        </w:tc>
        <w:tc>
          <w:tcPr>
            <w:tcW w:w="1582" w:type="dxa"/>
          </w:tcPr>
          <w:p w14:paraId="5F84F61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F1613_RS02565</w:t>
            </w:r>
          </w:p>
        </w:tc>
        <w:tc>
          <w:tcPr>
            <w:tcW w:w="4950" w:type="dxa"/>
          </w:tcPr>
          <w:p w14:paraId="0AE128F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single-stranded DNA-binding protein</w:t>
            </w:r>
          </w:p>
        </w:tc>
        <w:tc>
          <w:tcPr>
            <w:tcW w:w="952" w:type="dxa"/>
          </w:tcPr>
          <w:p w14:paraId="7AEC90E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-3.06</w:t>
            </w:r>
          </w:p>
        </w:tc>
        <w:tc>
          <w:tcPr>
            <w:tcW w:w="1852" w:type="dxa"/>
          </w:tcPr>
          <w:p w14:paraId="608092B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1.81E-11</w:t>
            </w:r>
          </w:p>
        </w:tc>
      </w:tr>
      <w:tr w:rsidR="001A043D" w14:paraId="72F42EE0" w14:textId="77777777" w:rsidTr="006F0CE7">
        <w:trPr>
          <w:trHeight w:val="179"/>
        </w:trPr>
        <w:tc>
          <w:tcPr>
            <w:tcW w:w="1847" w:type="dxa"/>
          </w:tcPr>
          <w:p w14:paraId="337F2800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02E67A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F1613_RS09000</w:t>
            </w:r>
          </w:p>
        </w:tc>
        <w:tc>
          <w:tcPr>
            <w:tcW w:w="4950" w:type="dxa"/>
          </w:tcPr>
          <w:p w14:paraId="7F4C7CB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deoxyribonuclease IV</w:t>
            </w:r>
          </w:p>
        </w:tc>
        <w:tc>
          <w:tcPr>
            <w:tcW w:w="952" w:type="dxa"/>
          </w:tcPr>
          <w:p w14:paraId="34585D2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-1.66</w:t>
            </w:r>
          </w:p>
        </w:tc>
        <w:tc>
          <w:tcPr>
            <w:tcW w:w="1852" w:type="dxa"/>
          </w:tcPr>
          <w:p w14:paraId="3CFA8CB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6.76E-03</w:t>
            </w:r>
          </w:p>
        </w:tc>
      </w:tr>
      <w:tr w:rsidR="001A043D" w14:paraId="328623CB" w14:textId="77777777" w:rsidTr="006F0CE7">
        <w:trPr>
          <w:trHeight w:val="107"/>
        </w:trPr>
        <w:tc>
          <w:tcPr>
            <w:tcW w:w="1847" w:type="dxa"/>
          </w:tcPr>
          <w:p w14:paraId="1CB739A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radC</w:t>
            </w:r>
          </w:p>
        </w:tc>
        <w:tc>
          <w:tcPr>
            <w:tcW w:w="1582" w:type="dxa"/>
          </w:tcPr>
          <w:p w14:paraId="3C2B229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F1613_RS09460</w:t>
            </w:r>
          </w:p>
        </w:tc>
        <w:tc>
          <w:tcPr>
            <w:tcW w:w="4950" w:type="dxa"/>
          </w:tcPr>
          <w:p w14:paraId="5DD9F44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DNA repair protein RadC</w:t>
            </w:r>
          </w:p>
        </w:tc>
        <w:tc>
          <w:tcPr>
            <w:tcW w:w="952" w:type="dxa"/>
          </w:tcPr>
          <w:p w14:paraId="0D7D65A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-1.59</w:t>
            </w:r>
          </w:p>
        </w:tc>
        <w:tc>
          <w:tcPr>
            <w:tcW w:w="1852" w:type="dxa"/>
          </w:tcPr>
          <w:p w14:paraId="1EB2201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4.52E-03</w:t>
            </w:r>
          </w:p>
        </w:tc>
      </w:tr>
      <w:tr w:rsidR="001A043D" w14:paraId="36EEABBD" w14:textId="77777777" w:rsidTr="006C3488">
        <w:trPr>
          <w:trHeight w:val="320"/>
        </w:trPr>
        <w:tc>
          <w:tcPr>
            <w:tcW w:w="1847" w:type="dxa"/>
            <w:shd w:val="clear" w:color="auto" w:fill="DBDBDB" w:themeFill="accent3" w:themeFillTint="66"/>
          </w:tcPr>
          <w:p w14:paraId="5F17EBE0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33C0D501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07B85F08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47227D50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112E43E0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76C53B5F" w14:textId="77777777" w:rsidTr="006F0CE7">
        <w:trPr>
          <w:trHeight w:val="170"/>
        </w:trPr>
        <w:tc>
          <w:tcPr>
            <w:tcW w:w="1847" w:type="dxa"/>
          </w:tcPr>
          <w:p w14:paraId="7D3F3072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C328DD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F1613_RS00595</w:t>
            </w:r>
          </w:p>
        </w:tc>
        <w:tc>
          <w:tcPr>
            <w:tcW w:w="4950" w:type="dxa"/>
          </w:tcPr>
          <w:p w14:paraId="3A7901E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4F4B7BD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-2.90</w:t>
            </w:r>
          </w:p>
        </w:tc>
        <w:tc>
          <w:tcPr>
            <w:tcW w:w="1852" w:type="dxa"/>
          </w:tcPr>
          <w:p w14:paraId="1DDB07C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7.05E-13</w:t>
            </w:r>
          </w:p>
        </w:tc>
      </w:tr>
      <w:tr w:rsidR="001A043D" w14:paraId="1E4A0398" w14:textId="77777777" w:rsidTr="006F0CE7">
        <w:trPr>
          <w:trHeight w:val="233"/>
        </w:trPr>
        <w:tc>
          <w:tcPr>
            <w:tcW w:w="1847" w:type="dxa"/>
          </w:tcPr>
          <w:p w14:paraId="07839790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E5A1FF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F1613_RS10130</w:t>
            </w:r>
          </w:p>
        </w:tc>
        <w:tc>
          <w:tcPr>
            <w:tcW w:w="4950" w:type="dxa"/>
          </w:tcPr>
          <w:p w14:paraId="428835F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7E8B47A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-2.60</w:t>
            </w:r>
          </w:p>
        </w:tc>
        <w:tc>
          <w:tcPr>
            <w:tcW w:w="1852" w:type="dxa"/>
          </w:tcPr>
          <w:p w14:paraId="4047D1D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2.50E-03</w:t>
            </w:r>
          </w:p>
        </w:tc>
      </w:tr>
      <w:tr w:rsidR="001A043D" w14:paraId="5AF22E75" w14:textId="77777777" w:rsidTr="006F0CE7">
        <w:trPr>
          <w:trHeight w:val="260"/>
        </w:trPr>
        <w:tc>
          <w:tcPr>
            <w:tcW w:w="1847" w:type="dxa"/>
          </w:tcPr>
          <w:p w14:paraId="18789392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4C2081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F1613_RS03300</w:t>
            </w:r>
          </w:p>
        </w:tc>
        <w:tc>
          <w:tcPr>
            <w:tcW w:w="4950" w:type="dxa"/>
          </w:tcPr>
          <w:p w14:paraId="02BDB2E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4284F92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-2.55</w:t>
            </w:r>
          </w:p>
        </w:tc>
        <w:tc>
          <w:tcPr>
            <w:tcW w:w="1852" w:type="dxa"/>
          </w:tcPr>
          <w:p w14:paraId="0256E74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2.06E-09</w:t>
            </w:r>
          </w:p>
        </w:tc>
      </w:tr>
      <w:tr w:rsidR="001A043D" w14:paraId="4AC8DEB5" w14:textId="77777777" w:rsidTr="006F0CE7">
        <w:trPr>
          <w:trHeight w:val="89"/>
        </w:trPr>
        <w:tc>
          <w:tcPr>
            <w:tcW w:w="1847" w:type="dxa"/>
          </w:tcPr>
          <w:p w14:paraId="17ED1ECB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EC3058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F1613_RS05655</w:t>
            </w:r>
          </w:p>
        </w:tc>
        <w:tc>
          <w:tcPr>
            <w:tcW w:w="4950" w:type="dxa"/>
          </w:tcPr>
          <w:p w14:paraId="1AB7ACD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136F633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-2.27</w:t>
            </w:r>
          </w:p>
        </w:tc>
        <w:tc>
          <w:tcPr>
            <w:tcW w:w="1852" w:type="dxa"/>
          </w:tcPr>
          <w:p w14:paraId="333D1E8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7.58E-12</w:t>
            </w:r>
          </w:p>
        </w:tc>
      </w:tr>
      <w:tr w:rsidR="001A043D" w14:paraId="6E3AEE3D" w14:textId="77777777" w:rsidTr="006F0CE7">
        <w:trPr>
          <w:trHeight w:val="269"/>
        </w:trPr>
        <w:tc>
          <w:tcPr>
            <w:tcW w:w="1847" w:type="dxa"/>
          </w:tcPr>
          <w:p w14:paraId="1714B267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00CDB6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F1613_RS07970</w:t>
            </w:r>
          </w:p>
        </w:tc>
        <w:tc>
          <w:tcPr>
            <w:tcW w:w="4950" w:type="dxa"/>
          </w:tcPr>
          <w:p w14:paraId="584AE5C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4C5DBC7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-2.23</w:t>
            </w:r>
          </w:p>
        </w:tc>
        <w:tc>
          <w:tcPr>
            <w:tcW w:w="1852" w:type="dxa"/>
          </w:tcPr>
          <w:p w14:paraId="4313EB6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3.40E-06</w:t>
            </w:r>
          </w:p>
        </w:tc>
      </w:tr>
      <w:tr w:rsidR="001A043D" w14:paraId="284226F5" w14:textId="77777777" w:rsidTr="006F0CE7">
        <w:trPr>
          <w:trHeight w:val="260"/>
        </w:trPr>
        <w:tc>
          <w:tcPr>
            <w:tcW w:w="1847" w:type="dxa"/>
          </w:tcPr>
          <w:p w14:paraId="65D284DB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83FB89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F1613_RS01415</w:t>
            </w:r>
          </w:p>
        </w:tc>
        <w:tc>
          <w:tcPr>
            <w:tcW w:w="4950" w:type="dxa"/>
          </w:tcPr>
          <w:p w14:paraId="1F98B24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3FFBFD3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-2.14</w:t>
            </w:r>
          </w:p>
        </w:tc>
        <w:tc>
          <w:tcPr>
            <w:tcW w:w="1852" w:type="dxa"/>
          </w:tcPr>
          <w:p w14:paraId="412E4CB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2.15E-06</w:t>
            </w:r>
          </w:p>
        </w:tc>
      </w:tr>
      <w:tr w:rsidR="001A043D" w14:paraId="74FE4FBC" w14:textId="77777777" w:rsidTr="006F0CE7">
        <w:trPr>
          <w:trHeight w:val="260"/>
        </w:trPr>
        <w:tc>
          <w:tcPr>
            <w:tcW w:w="1847" w:type="dxa"/>
          </w:tcPr>
          <w:p w14:paraId="0CDD3F00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EC6AD1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F1613_RS04530</w:t>
            </w:r>
          </w:p>
        </w:tc>
        <w:tc>
          <w:tcPr>
            <w:tcW w:w="4950" w:type="dxa"/>
          </w:tcPr>
          <w:p w14:paraId="46EBB0F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5AEFAFA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-1.98</w:t>
            </w:r>
          </w:p>
        </w:tc>
        <w:tc>
          <w:tcPr>
            <w:tcW w:w="1852" w:type="dxa"/>
          </w:tcPr>
          <w:p w14:paraId="3832193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1.85E-03</w:t>
            </w:r>
          </w:p>
        </w:tc>
      </w:tr>
      <w:tr w:rsidR="001A043D" w14:paraId="49F2B09A" w14:textId="77777777" w:rsidTr="006F0CE7">
        <w:trPr>
          <w:trHeight w:val="188"/>
        </w:trPr>
        <w:tc>
          <w:tcPr>
            <w:tcW w:w="1847" w:type="dxa"/>
          </w:tcPr>
          <w:p w14:paraId="5B45C9B2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F5788C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F1613_RS05640</w:t>
            </w:r>
          </w:p>
        </w:tc>
        <w:tc>
          <w:tcPr>
            <w:tcW w:w="4950" w:type="dxa"/>
          </w:tcPr>
          <w:p w14:paraId="7C282A3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2BE76E1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-1.95</w:t>
            </w:r>
          </w:p>
        </w:tc>
        <w:tc>
          <w:tcPr>
            <w:tcW w:w="1852" w:type="dxa"/>
          </w:tcPr>
          <w:p w14:paraId="687775E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2.57E-07</w:t>
            </w:r>
          </w:p>
        </w:tc>
      </w:tr>
      <w:tr w:rsidR="001A043D" w14:paraId="24661E87" w14:textId="77777777" w:rsidTr="006F0CE7">
        <w:trPr>
          <w:trHeight w:val="260"/>
        </w:trPr>
        <w:tc>
          <w:tcPr>
            <w:tcW w:w="1847" w:type="dxa"/>
          </w:tcPr>
          <w:p w14:paraId="7E6DD8B0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71EC27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F1613_RS10300</w:t>
            </w:r>
          </w:p>
        </w:tc>
        <w:tc>
          <w:tcPr>
            <w:tcW w:w="4950" w:type="dxa"/>
          </w:tcPr>
          <w:p w14:paraId="5217F42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7BFD4AB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-1.82</w:t>
            </w:r>
          </w:p>
        </w:tc>
        <w:tc>
          <w:tcPr>
            <w:tcW w:w="1852" w:type="dxa"/>
          </w:tcPr>
          <w:p w14:paraId="3F2909B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2.69E-02</w:t>
            </w:r>
          </w:p>
        </w:tc>
      </w:tr>
      <w:tr w:rsidR="001A043D" w14:paraId="2E3DB330" w14:textId="77777777" w:rsidTr="006F0CE7">
        <w:trPr>
          <w:trHeight w:val="170"/>
        </w:trPr>
        <w:tc>
          <w:tcPr>
            <w:tcW w:w="1847" w:type="dxa"/>
          </w:tcPr>
          <w:p w14:paraId="7CADD63D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400E10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F1613_RS10270</w:t>
            </w:r>
          </w:p>
        </w:tc>
        <w:tc>
          <w:tcPr>
            <w:tcW w:w="4950" w:type="dxa"/>
          </w:tcPr>
          <w:p w14:paraId="20C51DD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45175EB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-1.80</w:t>
            </w:r>
          </w:p>
        </w:tc>
        <w:tc>
          <w:tcPr>
            <w:tcW w:w="1852" w:type="dxa"/>
          </w:tcPr>
          <w:p w14:paraId="2C9A15A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6.56E-03</w:t>
            </w:r>
          </w:p>
        </w:tc>
      </w:tr>
      <w:tr w:rsidR="001A043D" w14:paraId="4C55F46C" w14:textId="77777777" w:rsidTr="006F0CE7">
        <w:trPr>
          <w:trHeight w:val="197"/>
        </w:trPr>
        <w:tc>
          <w:tcPr>
            <w:tcW w:w="1847" w:type="dxa"/>
          </w:tcPr>
          <w:p w14:paraId="100FF429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F16737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F1613_RS05665</w:t>
            </w:r>
          </w:p>
        </w:tc>
        <w:tc>
          <w:tcPr>
            <w:tcW w:w="4950" w:type="dxa"/>
          </w:tcPr>
          <w:p w14:paraId="2B58099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6B741D7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-1.79</w:t>
            </w:r>
          </w:p>
        </w:tc>
        <w:tc>
          <w:tcPr>
            <w:tcW w:w="1852" w:type="dxa"/>
          </w:tcPr>
          <w:p w14:paraId="609B995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2.48E-03</w:t>
            </w:r>
          </w:p>
        </w:tc>
      </w:tr>
      <w:tr w:rsidR="001A043D" w14:paraId="2888DB3A" w14:textId="77777777" w:rsidTr="006F0CE7">
        <w:trPr>
          <w:trHeight w:val="233"/>
        </w:trPr>
        <w:tc>
          <w:tcPr>
            <w:tcW w:w="1847" w:type="dxa"/>
          </w:tcPr>
          <w:p w14:paraId="188EA2F6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30E750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F1613_RS02945</w:t>
            </w:r>
          </w:p>
        </w:tc>
        <w:tc>
          <w:tcPr>
            <w:tcW w:w="4950" w:type="dxa"/>
          </w:tcPr>
          <w:p w14:paraId="4CACA08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1598299A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-1.78</w:t>
            </w:r>
          </w:p>
        </w:tc>
        <w:tc>
          <w:tcPr>
            <w:tcW w:w="1852" w:type="dxa"/>
          </w:tcPr>
          <w:p w14:paraId="0980AD6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5.50E-06</w:t>
            </w:r>
          </w:p>
        </w:tc>
      </w:tr>
      <w:tr w:rsidR="001A043D" w14:paraId="287F6E44" w14:textId="77777777" w:rsidTr="006F0CE7">
        <w:trPr>
          <w:trHeight w:val="170"/>
        </w:trPr>
        <w:tc>
          <w:tcPr>
            <w:tcW w:w="1847" w:type="dxa"/>
          </w:tcPr>
          <w:p w14:paraId="254F0A40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4490C5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F1613_RS12485</w:t>
            </w:r>
          </w:p>
        </w:tc>
        <w:tc>
          <w:tcPr>
            <w:tcW w:w="4950" w:type="dxa"/>
          </w:tcPr>
          <w:p w14:paraId="616B76A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72B44AC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-1.77</w:t>
            </w:r>
          </w:p>
        </w:tc>
        <w:tc>
          <w:tcPr>
            <w:tcW w:w="1852" w:type="dxa"/>
          </w:tcPr>
          <w:p w14:paraId="09A560C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6.93E-05</w:t>
            </w:r>
          </w:p>
        </w:tc>
      </w:tr>
      <w:tr w:rsidR="001A043D" w14:paraId="5A588996" w14:textId="77777777" w:rsidTr="006F0CE7">
        <w:trPr>
          <w:trHeight w:val="197"/>
        </w:trPr>
        <w:tc>
          <w:tcPr>
            <w:tcW w:w="1847" w:type="dxa"/>
          </w:tcPr>
          <w:p w14:paraId="3BB5FFB8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020079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F1613_RS12415</w:t>
            </w:r>
          </w:p>
        </w:tc>
        <w:tc>
          <w:tcPr>
            <w:tcW w:w="4950" w:type="dxa"/>
          </w:tcPr>
          <w:p w14:paraId="77D00C3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0371641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-1.71</w:t>
            </w:r>
          </w:p>
        </w:tc>
        <w:tc>
          <w:tcPr>
            <w:tcW w:w="1852" w:type="dxa"/>
          </w:tcPr>
          <w:p w14:paraId="30196C3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6.67E-10</w:t>
            </w:r>
          </w:p>
        </w:tc>
      </w:tr>
      <w:tr w:rsidR="001A043D" w14:paraId="52FAF6DF" w14:textId="77777777" w:rsidTr="006F0CE7">
        <w:trPr>
          <w:trHeight w:val="233"/>
        </w:trPr>
        <w:tc>
          <w:tcPr>
            <w:tcW w:w="1847" w:type="dxa"/>
          </w:tcPr>
          <w:p w14:paraId="11A32E04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C28FFD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F1613_RS00295</w:t>
            </w:r>
          </w:p>
        </w:tc>
        <w:tc>
          <w:tcPr>
            <w:tcW w:w="4950" w:type="dxa"/>
          </w:tcPr>
          <w:p w14:paraId="0BEC5B7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057C9A3A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-1.63</w:t>
            </w:r>
          </w:p>
        </w:tc>
        <w:tc>
          <w:tcPr>
            <w:tcW w:w="1852" w:type="dxa"/>
          </w:tcPr>
          <w:p w14:paraId="183561F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1.55E-03</w:t>
            </w:r>
          </w:p>
        </w:tc>
      </w:tr>
      <w:tr w:rsidR="001A043D" w14:paraId="77697BEF" w14:textId="77777777" w:rsidTr="006F0CE7">
        <w:trPr>
          <w:trHeight w:val="251"/>
        </w:trPr>
        <w:tc>
          <w:tcPr>
            <w:tcW w:w="1847" w:type="dxa"/>
          </w:tcPr>
          <w:p w14:paraId="00DDBC2E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588EB2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F1613_RS11670</w:t>
            </w:r>
          </w:p>
        </w:tc>
        <w:tc>
          <w:tcPr>
            <w:tcW w:w="4950" w:type="dxa"/>
          </w:tcPr>
          <w:p w14:paraId="00B22B1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952" w:type="dxa"/>
          </w:tcPr>
          <w:p w14:paraId="4E2BA9D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-1.58</w:t>
            </w:r>
          </w:p>
        </w:tc>
        <w:tc>
          <w:tcPr>
            <w:tcW w:w="1852" w:type="dxa"/>
          </w:tcPr>
          <w:p w14:paraId="7C201F9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1.08E-06</w:t>
            </w:r>
          </w:p>
        </w:tc>
      </w:tr>
      <w:tr w:rsidR="001A043D" w14:paraId="1216CE2B" w14:textId="77777777" w:rsidTr="006C3488">
        <w:trPr>
          <w:trHeight w:val="224"/>
        </w:trPr>
        <w:tc>
          <w:tcPr>
            <w:tcW w:w="1847" w:type="dxa"/>
            <w:shd w:val="clear" w:color="auto" w:fill="DBDBDB" w:themeFill="accent3" w:themeFillTint="66"/>
          </w:tcPr>
          <w:p w14:paraId="24C47EFB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Metabolism 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2148201A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670452C5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2BE83ACA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07242E74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7F54CFEC" w14:textId="77777777" w:rsidTr="006C3488">
        <w:trPr>
          <w:trHeight w:val="170"/>
        </w:trPr>
        <w:tc>
          <w:tcPr>
            <w:tcW w:w="1847" w:type="dxa"/>
            <w:shd w:val="clear" w:color="auto" w:fill="auto"/>
          </w:tcPr>
          <w:p w14:paraId="0FEFF9AD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14:paraId="044A223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F1613_RS03290</w:t>
            </w:r>
          </w:p>
        </w:tc>
        <w:tc>
          <w:tcPr>
            <w:tcW w:w="4950" w:type="dxa"/>
            <w:shd w:val="clear" w:color="auto" w:fill="auto"/>
          </w:tcPr>
          <w:p w14:paraId="2B0F4C9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NADP-dependent oxidoreductase</w:t>
            </w:r>
          </w:p>
        </w:tc>
        <w:tc>
          <w:tcPr>
            <w:tcW w:w="952" w:type="dxa"/>
            <w:shd w:val="clear" w:color="auto" w:fill="auto"/>
          </w:tcPr>
          <w:p w14:paraId="04F9B73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-3.35</w:t>
            </w:r>
          </w:p>
        </w:tc>
        <w:tc>
          <w:tcPr>
            <w:tcW w:w="1852" w:type="dxa"/>
            <w:shd w:val="clear" w:color="auto" w:fill="auto"/>
          </w:tcPr>
          <w:p w14:paraId="7AF7611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2.30E-15</w:t>
            </w:r>
          </w:p>
        </w:tc>
      </w:tr>
      <w:tr w:rsidR="001A043D" w14:paraId="185F0A6B" w14:textId="77777777" w:rsidTr="006F0CE7">
        <w:trPr>
          <w:trHeight w:val="116"/>
        </w:trPr>
        <w:tc>
          <w:tcPr>
            <w:tcW w:w="1847" w:type="dxa"/>
          </w:tcPr>
          <w:p w14:paraId="73B99AD3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27587D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F1613_RS10115</w:t>
            </w:r>
          </w:p>
        </w:tc>
        <w:tc>
          <w:tcPr>
            <w:tcW w:w="4950" w:type="dxa"/>
          </w:tcPr>
          <w:p w14:paraId="61EA02D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Amidase</w:t>
            </w:r>
          </w:p>
        </w:tc>
        <w:tc>
          <w:tcPr>
            <w:tcW w:w="952" w:type="dxa"/>
          </w:tcPr>
          <w:p w14:paraId="697B34D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-2.80</w:t>
            </w:r>
          </w:p>
        </w:tc>
        <w:tc>
          <w:tcPr>
            <w:tcW w:w="1852" w:type="dxa"/>
          </w:tcPr>
          <w:p w14:paraId="36A5F97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7.12E-05</w:t>
            </w:r>
          </w:p>
        </w:tc>
      </w:tr>
      <w:tr w:rsidR="001A043D" w14:paraId="6874134A" w14:textId="77777777" w:rsidTr="006F0CE7">
        <w:trPr>
          <w:trHeight w:val="143"/>
        </w:trPr>
        <w:tc>
          <w:tcPr>
            <w:tcW w:w="1847" w:type="dxa"/>
          </w:tcPr>
          <w:p w14:paraId="111F5E5A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B734E0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F1613_RS11355</w:t>
            </w:r>
          </w:p>
        </w:tc>
        <w:tc>
          <w:tcPr>
            <w:tcW w:w="4950" w:type="dxa"/>
          </w:tcPr>
          <w:p w14:paraId="118455C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DEAD/DEAH box helicase</w:t>
            </w:r>
          </w:p>
        </w:tc>
        <w:tc>
          <w:tcPr>
            <w:tcW w:w="952" w:type="dxa"/>
          </w:tcPr>
          <w:p w14:paraId="1CDA9B6A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-2.74</w:t>
            </w:r>
          </w:p>
        </w:tc>
        <w:tc>
          <w:tcPr>
            <w:tcW w:w="1852" w:type="dxa"/>
          </w:tcPr>
          <w:p w14:paraId="0989043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2.11E-06</w:t>
            </w:r>
          </w:p>
        </w:tc>
      </w:tr>
      <w:tr w:rsidR="001A043D" w14:paraId="7F5D6702" w14:textId="77777777" w:rsidTr="006F0CE7">
        <w:trPr>
          <w:trHeight w:val="179"/>
        </w:trPr>
        <w:tc>
          <w:tcPr>
            <w:tcW w:w="1847" w:type="dxa"/>
          </w:tcPr>
          <w:p w14:paraId="4814DF24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3C1391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F1613_RS07205</w:t>
            </w:r>
          </w:p>
        </w:tc>
        <w:tc>
          <w:tcPr>
            <w:tcW w:w="4950" w:type="dxa"/>
          </w:tcPr>
          <w:p w14:paraId="06B7754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aspartate carbamoyltransferase catalytic subunit</w:t>
            </w:r>
          </w:p>
        </w:tc>
        <w:tc>
          <w:tcPr>
            <w:tcW w:w="952" w:type="dxa"/>
          </w:tcPr>
          <w:p w14:paraId="471BFE4A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-2.56</w:t>
            </w:r>
          </w:p>
        </w:tc>
        <w:tc>
          <w:tcPr>
            <w:tcW w:w="1852" w:type="dxa"/>
          </w:tcPr>
          <w:p w14:paraId="17F7254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4.68E-08</w:t>
            </w:r>
          </w:p>
        </w:tc>
      </w:tr>
      <w:tr w:rsidR="001A043D" w14:paraId="47565E80" w14:textId="77777777" w:rsidTr="006F0CE7">
        <w:trPr>
          <w:trHeight w:val="67"/>
        </w:trPr>
        <w:tc>
          <w:tcPr>
            <w:tcW w:w="1847" w:type="dxa"/>
          </w:tcPr>
          <w:p w14:paraId="3D45B89B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6C7D5F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F1613_RS00215</w:t>
            </w:r>
          </w:p>
        </w:tc>
        <w:tc>
          <w:tcPr>
            <w:tcW w:w="4950" w:type="dxa"/>
          </w:tcPr>
          <w:p w14:paraId="2B6865C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galactose mutarotase</w:t>
            </w:r>
          </w:p>
        </w:tc>
        <w:tc>
          <w:tcPr>
            <w:tcW w:w="952" w:type="dxa"/>
          </w:tcPr>
          <w:p w14:paraId="5F14951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-2.40</w:t>
            </w:r>
          </w:p>
        </w:tc>
        <w:tc>
          <w:tcPr>
            <w:tcW w:w="1852" w:type="dxa"/>
          </w:tcPr>
          <w:p w14:paraId="33A7CC5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2.29E-10</w:t>
            </w:r>
          </w:p>
        </w:tc>
      </w:tr>
      <w:tr w:rsidR="001A043D" w14:paraId="26FC4E9B" w14:textId="77777777" w:rsidTr="006F0CE7">
        <w:trPr>
          <w:trHeight w:val="67"/>
        </w:trPr>
        <w:tc>
          <w:tcPr>
            <w:tcW w:w="1847" w:type="dxa"/>
          </w:tcPr>
          <w:p w14:paraId="57741FE0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CF7CA3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F1613_RS01150</w:t>
            </w:r>
          </w:p>
        </w:tc>
        <w:tc>
          <w:tcPr>
            <w:tcW w:w="4950" w:type="dxa"/>
          </w:tcPr>
          <w:p w14:paraId="6916554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pyruvate oxidase</w:t>
            </w:r>
          </w:p>
        </w:tc>
        <w:tc>
          <w:tcPr>
            <w:tcW w:w="952" w:type="dxa"/>
          </w:tcPr>
          <w:p w14:paraId="18D2A42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-2.18</w:t>
            </w:r>
          </w:p>
        </w:tc>
        <w:tc>
          <w:tcPr>
            <w:tcW w:w="1852" w:type="dxa"/>
          </w:tcPr>
          <w:p w14:paraId="63F0C68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5.95E-04</w:t>
            </w:r>
          </w:p>
        </w:tc>
      </w:tr>
      <w:tr w:rsidR="001A043D" w14:paraId="5F43FCB1" w14:textId="77777777" w:rsidTr="006F0CE7">
        <w:trPr>
          <w:trHeight w:val="80"/>
        </w:trPr>
        <w:tc>
          <w:tcPr>
            <w:tcW w:w="1847" w:type="dxa"/>
          </w:tcPr>
          <w:p w14:paraId="386060E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plsY</w:t>
            </w:r>
          </w:p>
        </w:tc>
        <w:tc>
          <w:tcPr>
            <w:tcW w:w="1582" w:type="dxa"/>
          </w:tcPr>
          <w:p w14:paraId="6473756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F1613_RS07975</w:t>
            </w:r>
          </w:p>
        </w:tc>
        <w:tc>
          <w:tcPr>
            <w:tcW w:w="4950" w:type="dxa"/>
          </w:tcPr>
          <w:p w14:paraId="3C6B122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glycerol-3-phosphate 1-O-acyltransferase PlsY</w:t>
            </w:r>
          </w:p>
        </w:tc>
        <w:tc>
          <w:tcPr>
            <w:tcW w:w="952" w:type="dxa"/>
          </w:tcPr>
          <w:p w14:paraId="72A4756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-2.17</w:t>
            </w:r>
          </w:p>
        </w:tc>
        <w:tc>
          <w:tcPr>
            <w:tcW w:w="1852" w:type="dxa"/>
          </w:tcPr>
          <w:p w14:paraId="2A38C75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1.83E-10</w:t>
            </w:r>
          </w:p>
        </w:tc>
      </w:tr>
      <w:tr w:rsidR="001A043D" w14:paraId="1A9FCAD2" w14:textId="77777777" w:rsidTr="006F0CE7">
        <w:trPr>
          <w:trHeight w:val="80"/>
        </w:trPr>
        <w:tc>
          <w:tcPr>
            <w:tcW w:w="1847" w:type="dxa"/>
          </w:tcPr>
          <w:p w14:paraId="4E41F2F5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31286F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F1613_RS04320</w:t>
            </w:r>
          </w:p>
        </w:tc>
        <w:tc>
          <w:tcPr>
            <w:tcW w:w="4950" w:type="dxa"/>
          </w:tcPr>
          <w:p w14:paraId="08D12D3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 I SAM-dependent methyltransferase</w:t>
            </w:r>
          </w:p>
        </w:tc>
        <w:tc>
          <w:tcPr>
            <w:tcW w:w="952" w:type="dxa"/>
          </w:tcPr>
          <w:p w14:paraId="5BBF7AC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-2.13</w:t>
            </w:r>
          </w:p>
        </w:tc>
        <w:tc>
          <w:tcPr>
            <w:tcW w:w="1852" w:type="dxa"/>
          </w:tcPr>
          <w:p w14:paraId="5BD522AA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5.08E-04</w:t>
            </w:r>
          </w:p>
        </w:tc>
      </w:tr>
      <w:tr w:rsidR="001A043D" w14:paraId="23DD58A1" w14:textId="77777777" w:rsidTr="006F0CE7">
        <w:trPr>
          <w:trHeight w:val="67"/>
        </w:trPr>
        <w:tc>
          <w:tcPr>
            <w:tcW w:w="1847" w:type="dxa"/>
          </w:tcPr>
          <w:p w14:paraId="7F34A5D0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1CA205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F1613_RS04425</w:t>
            </w:r>
          </w:p>
        </w:tc>
        <w:tc>
          <w:tcPr>
            <w:tcW w:w="4950" w:type="dxa"/>
          </w:tcPr>
          <w:p w14:paraId="624856B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deoxynucleoside kinase</w:t>
            </w:r>
          </w:p>
        </w:tc>
        <w:tc>
          <w:tcPr>
            <w:tcW w:w="952" w:type="dxa"/>
          </w:tcPr>
          <w:p w14:paraId="0C34916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-2.00</w:t>
            </w:r>
          </w:p>
        </w:tc>
        <w:tc>
          <w:tcPr>
            <w:tcW w:w="1852" w:type="dxa"/>
          </w:tcPr>
          <w:p w14:paraId="57BA5F0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1.50E-05</w:t>
            </w:r>
          </w:p>
        </w:tc>
      </w:tr>
      <w:tr w:rsidR="001A043D" w14:paraId="3FB39FFF" w14:textId="77777777" w:rsidTr="006F0CE7">
        <w:trPr>
          <w:trHeight w:val="67"/>
        </w:trPr>
        <w:tc>
          <w:tcPr>
            <w:tcW w:w="1847" w:type="dxa"/>
          </w:tcPr>
          <w:p w14:paraId="7D9DE955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E0D61B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F1613_RS04420</w:t>
            </w:r>
          </w:p>
        </w:tc>
        <w:tc>
          <w:tcPr>
            <w:tcW w:w="4950" w:type="dxa"/>
          </w:tcPr>
          <w:p w14:paraId="526A31F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deoxynucleoside kinase</w:t>
            </w:r>
          </w:p>
        </w:tc>
        <w:tc>
          <w:tcPr>
            <w:tcW w:w="952" w:type="dxa"/>
          </w:tcPr>
          <w:p w14:paraId="4F0AFEE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-1.99</w:t>
            </w:r>
          </w:p>
        </w:tc>
        <w:tc>
          <w:tcPr>
            <w:tcW w:w="1852" w:type="dxa"/>
          </w:tcPr>
          <w:p w14:paraId="73E1FCF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2.73E-05</w:t>
            </w:r>
          </w:p>
        </w:tc>
      </w:tr>
      <w:tr w:rsidR="001A043D" w14:paraId="6FB1B76B" w14:textId="77777777" w:rsidTr="006F0CE7">
        <w:trPr>
          <w:trHeight w:val="67"/>
        </w:trPr>
        <w:tc>
          <w:tcPr>
            <w:tcW w:w="1847" w:type="dxa"/>
          </w:tcPr>
          <w:p w14:paraId="690DDFE9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453EB8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F1613_RS11585</w:t>
            </w:r>
          </w:p>
        </w:tc>
        <w:tc>
          <w:tcPr>
            <w:tcW w:w="4950" w:type="dxa"/>
          </w:tcPr>
          <w:p w14:paraId="327F538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CTP synthase</w:t>
            </w:r>
          </w:p>
        </w:tc>
        <w:tc>
          <w:tcPr>
            <w:tcW w:w="952" w:type="dxa"/>
          </w:tcPr>
          <w:p w14:paraId="59B3AEA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-1.97</w:t>
            </w:r>
          </w:p>
        </w:tc>
        <w:tc>
          <w:tcPr>
            <w:tcW w:w="1852" w:type="dxa"/>
          </w:tcPr>
          <w:p w14:paraId="5D3FB28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6.08E-11</w:t>
            </w:r>
          </w:p>
        </w:tc>
      </w:tr>
      <w:tr w:rsidR="001A043D" w14:paraId="3D15E405" w14:textId="77777777" w:rsidTr="006F0CE7">
        <w:trPr>
          <w:trHeight w:val="67"/>
        </w:trPr>
        <w:tc>
          <w:tcPr>
            <w:tcW w:w="1847" w:type="dxa"/>
          </w:tcPr>
          <w:p w14:paraId="0FD668CE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F7F4DB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F1613_RS07080</w:t>
            </w:r>
          </w:p>
        </w:tc>
        <w:tc>
          <w:tcPr>
            <w:tcW w:w="4950" w:type="dxa"/>
          </w:tcPr>
          <w:p w14:paraId="41D5967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YjjG family noncanonical pyrimidine nucleotidase</w:t>
            </w:r>
          </w:p>
        </w:tc>
        <w:tc>
          <w:tcPr>
            <w:tcW w:w="952" w:type="dxa"/>
          </w:tcPr>
          <w:p w14:paraId="39FA080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-1.93</w:t>
            </w:r>
          </w:p>
        </w:tc>
        <w:tc>
          <w:tcPr>
            <w:tcW w:w="1852" w:type="dxa"/>
          </w:tcPr>
          <w:p w14:paraId="4813DD1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6.33E-05</w:t>
            </w:r>
          </w:p>
        </w:tc>
      </w:tr>
      <w:tr w:rsidR="001A043D" w14:paraId="5066DC9E" w14:textId="77777777" w:rsidTr="006F0CE7">
        <w:trPr>
          <w:trHeight w:val="152"/>
        </w:trPr>
        <w:tc>
          <w:tcPr>
            <w:tcW w:w="1847" w:type="dxa"/>
          </w:tcPr>
          <w:p w14:paraId="0BD968C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rpe</w:t>
            </w:r>
          </w:p>
        </w:tc>
        <w:tc>
          <w:tcPr>
            <w:tcW w:w="1582" w:type="dxa"/>
          </w:tcPr>
          <w:p w14:paraId="2E95C01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F1613_RS07310</w:t>
            </w:r>
          </w:p>
        </w:tc>
        <w:tc>
          <w:tcPr>
            <w:tcW w:w="4950" w:type="dxa"/>
          </w:tcPr>
          <w:p w14:paraId="41F7CAE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ribulose-phosphate 3-epimerase</w:t>
            </w:r>
          </w:p>
        </w:tc>
        <w:tc>
          <w:tcPr>
            <w:tcW w:w="952" w:type="dxa"/>
          </w:tcPr>
          <w:p w14:paraId="5A2F42B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-1.84</w:t>
            </w:r>
          </w:p>
        </w:tc>
        <w:tc>
          <w:tcPr>
            <w:tcW w:w="1852" w:type="dxa"/>
          </w:tcPr>
          <w:p w14:paraId="621EBDD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5.08E-04</w:t>
            </w:r>
          </w:p>
        </w:tc>
      </w:tr>
      <w:tr w:rsidR="001A043D" w14:paraId="5CBEBF02" w14:textId="77777777" w:rsidTr="006F0CE7">
        <w:trPr>
          <w:trHeight w:val="320"/>
        </w:trPr>
        <w:tc>
          <w:tcPr>
            <w:tcW w:w="1847" w:type="dxa"/>
          </w:tcPr>
          <w:p w14:paraId="152A739D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8A21C3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F1613_RS09005</w:t>
            </w:r>
          </w:p>
        </w:tc>
        <w:tc>
          <w:tcPr>
            <w:tcW w:w="4950" w:type="dxa"/>
          </w:tcPr>
          <w:p w14:paraId="1E20223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DEAD/DEAH box helicase</w:t>
            </w:r>
          </w:p>
        </w:tc>
        <w:tc>
          <w:tcPr>
            <w:tcW w:w="952" w:type="dxa"/>
          </w:tcPr>
          <w:p w14:paraId="51CDB4C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-1.82</w:t>
            </w:r>
          </w:p>
        </w:tc>
        <w:tc>
          <w:tcPr>
            <w:tcW w:w="1852" w:type="dxa"/>
          </w:tcPr>
          <w:p w14:paraId="5B9E235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3.48E-03</w:t>
            </w:r>
          </w:p>
        </w:tc>
      </w:tr>
      <w:tr w:rsidR="001A043D" w14:paraId="4CB7E8A0" w14:textId="77777777" w:rsidTr="006F0CE7">
        <w:trPr>
          <w:trHeight w:val="67"/>
        </w:trPr>
        <w:tc>
          <w:tcPr>
            <w:tcW w:w="1847" w:type="dxa"/>
          </w:tcPr>
          <w:p w14:paraId="1CB299FA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AC9D50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F1613_RS07500</w:t>
            </w:r>
          </w:p>
        </w:tc>
        <w:tc>
          <w:tcPr>
            <w:tcW w:w="4950" w:type="dxa"/>
          </w:tcPr>
          <w:p w14:paraId="7BFE32C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isoprenyl transferase</w:t>
            </w:r>
          </w:p>
        </w:tc>
        <w:tc>
          <w:tcPr>
            <w:tcW w:w="952" w:type="dxa"/>
          </w:tcPr>
          <w:p w14:paraId="61EECFD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-1.57</w:t>
            </w:r>
          </w:p>
        </w:tc>
        <w:tc>
          <w:tcPr>
            <w:tcW w:w="1852" w:type="dxa"/>
          </w:tcPr>
          <w:p w14:paraId="21A832F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4.14E-04</w:t>
            </w:r>
          </w:p>
        </w:tc>
      </w:tr>
      <w:tr w:rsidR="001A043D" w14:paraId="665265B6" w14:textId="77777777" w:rsidTr="006F0CE7">
        <w:trPr>
          <w:trHeight w:val="67"/>
        </w:trPr>
        <w:tc>
          <w:tcPr>
            <w:tcW w:w="1847" w:type="dxa"/>
          </w:tcPr>
          <w:p w14:paraId="4664131F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83E73A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F1613_RS04520</w:t>
            </w:r>
          </w:p>
        </w:tc>
        <w:tc>
          <w:tcPr>
            <w:tcW w:w="4950" w:type="dxa"/>
          </w:tcPr>
          <w:p w14:paraId="5EE80DB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acetyl-CoA C-acyltransferase</w:t>
            </w:r>
          </w:p>
        </w:tc>
        <w:tc>
          <w:tcPr>
            <w:tcW w:w="952" w:type="dxa"/>
          </w:tcPr>
          <w:p w14:paraId="0762C78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-1.57</w:t>
            </w:r>
          </w:p>
        </w:tc>
        <w:tc>
          <w:tcPr>
            <w:tcW w:w="1852" w:type="dxa"/>
          </w:tcPr>
          <w:p w14:paraId="738C3EC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2.21E-05</w:t>
            </w:r>
          </w:p>
        </w:tc>
      </w:tr>
      <w:tr w:rsidR="001A043D" w14:paraId="2454C40C" w14:textId="77777777" w:rsidTr="006F0CE7">
        <w:trPr>
          <w:trHeight w:val="67"/>
        </w:trPr>
        <w:tc>
          <w:tcPr>
            <w:tcW w:w="1847" w:type="dxa"/>
          </w:tcPr>
          <w:p w14:paraId="0214E12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galU</w:t>
            </w:r>
          </w:p>
        </w:tc>
        <w:tc>
          <w:tcPr>
            <w:tcW w:w="1582" w:type="dxa"/>
          </w:tcPr>
          <w:p w14:paraId="760DFCB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F1613_RS00855</w:t>
            </w:r>
          </w:p>
        </w:tc>
        <w:tc>
          <w:tcPr>
            <w:tcW w:w="4950" w:type="dxa"/>
          </w:tcPr>
          <w:p w14:paraId="11A5D6A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UTP--glucose-1-phosphate uridylyltransferase GalU</w:t>
            </w:r>
          </w:p>
        </w:tc>
        <w:tc>
          <w:tcPr>
            <w:tcW w:w="952" w:type="dxa"/>
          </w:tcPr>
          <w:p w14:paraId="22277B3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-1.56</w:t>
            </w:r>
          </w:p>
        </w:tc>
        <w:tc>
          <w:tcPr>
            <w:tcW w:w="1852" w:type="dxa"/>
          </w:tcPr>
          <w:p w14:paraId="5FADA9B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7.96E-05</w:t>
            </w:r>
          </w:p>
        </w:tc>
      </w:tr>
      <w:tr w:rsidR="001A043D" w14:paraId="05A6F619" w14:textId="77777777" w:rsidTr="006F0CE7">
        <w:trPr>
          <w:trHeight w:val="67"/>
        </w:trPr>
        <w:tc>
          <w:tcPr>
            <w:tcW w:w="1847" w:type="dxa"/>
          </w:tcPr>
          <w:p w14:paraId="62F1CFC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rnmV</w:t>
            </w:r>
          </w:p>
        </w:tc>
        <w:tc>
          <w:tcPr>
            <w:tcW w:w="1582" w:type="dxa"/>
          </w:tcPr>
          <w:p w14:paraId="71BD1A2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F1613_RS02140</w:t>
            </w:r>
          </w:p>
        </w:tc>
        <w:tc>
          <w:tcPr>
            <w:tcW w:w="4950" w:type="dxa"/>
          </w:tcPr>
          <w:p w14:paraId="7EA2071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ribonuclease M5</w:t>
            </w:r>
          </w:p>
        </w:tc>
        <w:tc>
          <w:tcPr>
            <w:tcW w:w="952" w:type="dxa"/>
          </w:tcPr>
          <w:p w14:paraId="28F7CA6A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-1.54</w:t>
            </w:r>
          </w:p>
        </w:tc>
        <w:tc>
          <w:tcPr>
            <w:tcW w:w="1852" w:type="dxa"/>
          </w:tcPr>
          <w:p w14:paraId="451D071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8.77E-03</w:t>
            </w:r>
          </w:p>
        </w:tc>
      </w:tr>
      <w:tr w:rsidR="001A043D" w14:paraId="0A35BB8C" w14:textId="77777777" w:rsidTr="006F0CE7">
        <w:trPr>
          <w:trHeight w:val="67"/>
        </w:trPr>
        <w:tc>
          <w:tcPr>
            <w:tcW w:w="1847" w:type="dxa"/>
          </w:tcPr>
          <w:p w14:paraId="713BDBA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coaW</w:t>
            </w:r>
          </w:p>
        </w:tc>
        <w:tc>
          <w:tcPr>
            <w:tcW w:w="1582" w:type="dxa"/>
          </w:tcPr>
          <w:p w14:paraId="20663C7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F1613_RS11600</w:t>
            </w:r>
          </w:p>
        </w:tc>
        <w:tc>
          <w:tcPr>
            <w:tcW w:w="4950" w:type="dxa"/>
          </w:tcPr>
          <w:p w14:paraId="0D2B17F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type II pantothenate kinase</w:t>
            </w:r>
          </w:p>
        </w:tc>
        <w:tc>
          <w:tcPr>
            <w:tcW w:w="952" w:type="dxa"/>
          </w:tcPr>
          <w:p w14:paraId="4943646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-1.54</w:t>
            </w:r>
          </w:p>
        </w:tc>
        <w:tc>
          <w:tcPr>
            <w:tcW w:w="1852" w:type="dxa"/>
          </w:tcPr>
          <w:p w14:paraId="396F9F0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8.24E-06</w:t>
            </w:r>
          </w:p>
        </w:tc>
      </w:tr>
      <w:tr w:rsidR="001A043D" w14:paraId="3E17A80D" w14:textId="77777777" w:rsidTr="006F0CE7">
        <w:trPr>
          <w:trHeight w:val="67"/>
        </w:trPr>
        <w:tc>
          <w:tcPr>
            <w:tcW w:w="1847" w:type="dxa"/>
          </w:tcPr>
          <w:p w14:paraId="4A68AD12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CC462C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F1613_RS07215</w:t>
            </w:r>
          </w:p>
        </w:tc>
        <w:tc>
          <w:tcPr>
            <w:tcW w:w="4950" w:type="dxa"/>
          </w:tcPr>
          <w:p w14:paraId="050D707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carbamoyl phosphate synthase small subunit</w:t>
            </w:r>
          </w:p>
        </w:tc>
        <w:tc>
          <w:tcPr>
            <w:tcW w:w="952" w:type="dxa"/>
          </w:tcPr>
          <w:p w14:paraId="6F9F48D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-1.51</w:t>
            </w:r>
          </w:p>
        </w:tc>
        <w:tc>
          <w:tcPr>
            <w:tcW w:w="1852" w:type="dxa"/>
          </w:tcPr>
          <w:p w14:paraId="4CBB076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6.19E-05</w:t>
            </w:r>
          </w:p>
        </w:tc>
      </w:tr>
      <w:tr w:rsidR="001A043D" w14:paraId="4D138790" w14:textId="77777777" w:rsidTr="006C3488">
        <w:trPr>
          <w:trHeight w:val="458"/>
        </w:trPr>
        <w:tc>
          <w:tcPr>
            <w:tcW w:w="1847" w:type="dxa"/>
            <w:shd w:val="clear" w:color="auto" w:fill="DBDBDB" w:themeFill="accent3" w:themeFillTint="66"/>
          </w:tcPr>
          <w:p w14:paraId="2C96C5F4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Metal-Binding Proteins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2F34E334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1AFD1942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7ABECADF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0479BB4F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0D34D492" w14:textId="77777777" w:rsidTr="006F0CE7">
        <w:trPr>
          <w:trHeight w:val="98"/>
        </w:trPr>
        <w:tc>
          <w:tcPr>
            <w:tcW w:w="1847" w:type="dxa"/>
          </w:tcPr>
          <w:p w14:paraId="01446C31" w14:textId="77777777" w:rsidR="001A043D" w:rsidRDefault="001A0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8F7553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F1613_RS09010</w:t>
            </w:r>
          </w:p>
        </w:tc>
        <w:tc>
          <w:tcPr>
            <w:tcW w:w="4950" w:type="dxa"/>
          </w:tcPr>
          <w:p w14:paraId="038CE86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Nif3-like dinuclear metal center hexameric protein</w:t>
            </w:r>
          </w:p>
        </w:tc>
        <w:tc>
          <w:tcPr>
            <w:tcW w:w="952" w:type="dxa"/>
          </w:tcPr>
          <w:p w14:paraId="4FBCE9BF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-1.81</w:t>
            </w:r>
          </w:p>
        </w:tc>
        <w:tc>
          <w:tcPr>
            <w:tcW w:w="1852" w:type="dxa"/>
          </w:tcPr>
          <w:p w14:paraId="1D6029E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3.82E-04</w:t>
            </w:r>
          </w:p>
        </w:tc>
      </w:tr>
      <w:tr w:rsidR="001A043D" w14:paraId="10B3EE2C" w14:textId="77777777" w:rsidTr="006C3488">
        <w:trPr>
          <w:trHeight w:val="458"/>
        </w:trPr>
        <w:tc>
          <w:tcPr>
            <w:tcW w:w="1847" w:type="dxa"/>
            <w:shd w:val="clear" w:color="auto" w:fill="DBDBDB" w:themeFill="accent3" w:themeFillTint="66"/>
          </w:tcPr>
          <w:p w14:paraId="3ECBA15B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DNA Metabolic Process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24FA025E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26398F9D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09474E1C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0F8C3402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679A65DD" w14:textId="77777777" w:rsidTr="006F0CE7">
        <w:trPr>
          <w:trHeight w:val="89"/>
        </w:trPr>
        <w:tc>
          <w:tcPr>
            <w:tcW w:w="1847" w:type="dxa"/>
          </w:tcPr>
          <w:p w14:paraId="61C4BF5C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3EE212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F1613_RS05645</w:t>
            </w:r>
          </w:p>
        </w:tc>
        <w:tc>
          <w:tcPr>
            <w:tcW w:w="4950" w:type="dxa"/>
          </w:tcPr>
          <w:p w14:paraId="717AFB9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tyrosine-type recombinase/integrase</w:t>
            </w:r>
          </w:p>
        </w:tc>
        <w:tc>
          <w:tcPr>
            <w:tcW w:w="952" w:type="dxa"/>
          </w:tcPr>
          <w:p w14:paraId="16126D3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-2.69</w:t>
            </w:r>
          </w:p>
        </w:tc>
        <w:tc>
          <w:tcPr>
            <w:tcW w:w="1852" w:type="dxa"/>
          </w:tcPr>
          <w:p w14:paraId="5BF52BB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2.39E-05</w:t>
            </w:r>
          </w:p>
        </w:tc>
      </w:tr>
      <w:tr w:rsidR="001A043D" w14:paraId="5271BED2" w14:textId="77777777" w:rsidTr="006C3488">
        <w:trPr>
          <w:trHeight w:val="81"/>
        </w:trPr>
        <w:tc>
          <w:tcPr>
            <w:tcW w:w="1847" w:type="dxa"/>
            <w:shd w:val="clear" w:color="auto" w:fill="DBDBDB" w:themeFill="accent3" w:themeFillTint="66"/>
          </w:tcPr>
          <w:p w14:paraId="2942C872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Regulation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02108C3E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4FE0DD4C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00967DFD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286C0111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2BDA2517" w14:textId="77777777" w:rsidTr="006F0CE7">
        <w:trPr>
          <w:trHeight w:val="188"/>
        </w:trPr>
        <w:tc>
          <w:tcPr>
            <w:tcW w:w="1847" w:type="dxa"/>
          </w:tcPr>
          <w:p w14:paraId="70B254DE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46EB15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F1613_RS10440</w:t>
            </w:r>
          </w:p>
        </w:tc>
        <w:tc>
          <w:tcPr>
            <w:tcW w:w="4950" w:type="dxa"/>
          </w:tcPr>
          <w:p w14:paraId="25958D8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helix-turn-helix transcription regulator</w:t>
            </w:r>
          </w:p>
        </w:tc>
        <w:tc>
          <w:tcPr>
            <w:tcW w:w="952" w:type="dxa"/>
          </w:tcPr>
          <w:p w14:paraId="7564303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-3.08</w:t>
            </w:r>
          </w:p>
        </w:tc>
        <w:tc>
          <w:tcPr>
            <w:tcW w:w="1852" w:type="dxa"/>
          </w:tcPr>
          <w:p w14:paraId="1F9B821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1.57E-12</w:t>
            </w:r>
          </w:p>
        </w:tc>
      </w:tr>
      <w:tr w:rsidR="001A043D" w14:paraId="69B2B50B" w14:textId="77777777" w:rsidTr="006F0CE7">
        <w:trPr>
          <w:trHeight w:val="74"/>
        </w:trPr>
        <w:tc>
          <w:tcPr>
            <w:tcW w:w="1847" w:type="dxa"/>
          </w:tcPr>
          <w:p w14:paraId="6ACDA57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rsp</w:t>
            </w:r>
          </w:p>
        </w:tc>
        <w:tc>
          <w:tcPr>
            <w:tcW w:w="1582" w:type="dxa"/>
          </w:tcPr>
          <w:p w14:paraId="6E50C1D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F1613_RS00450</w:t>
            </w:r>
          </w:p>
        </w:tc>
        <w:tc>
          <w:tcPr>
            <w:tcW w:w="4950" w:type="dxa"/>
          </w:tcPr>
          <w:p w14:paraId="2B28E3D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AraC family transcription regulator Rsp</w:t>
            </w:r>
          </w:p>
        </w:tc>
        <w:tc>
          <w:tcPr>
            <w:tcW w:w="952" w:type="dxa"/>
          </w:tcPr>
          <w:p w14:paraId="5ABA8D3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-2.47</w:t>
            </w:r>
          </w:p>
        </w:tc>
        <w:tc>
          <w:tcPr>
            <w:tcW w:w="1852" w:type="dxa"/>
          </w:tcPr>
          <w:p w14:paraId="41C97C4F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2.96E-05</w:t>
            </w:r>
          </w:p>
        </w:tc>
      </w:tr>
      <w:tr w:rsidR="001A043D" w14:paraId="0F0E8248" w14:textId="77777777" w:rsidTr="006F0CE7">
        <w:trPr>
          <w:trHeight w:val="74"/>
        </w:trPr>
        <w:tc>
          <w:tcPr>
            <w:tcW w:w="1847" w:type="dxa"/>
          </w:tcPr>
          <w:p w14:paraId="07D858BE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1D11A2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F1613_RS11065</w:t>
            </w:r>
          </w:p>
        </w:tc>
        <w:tc>
          <w:tcPr>
            <w:tcW w:w="4950" w:type="dxa"/>
          </w:tcPr>
          <w:p w14:paraId="1DE5660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GntR family transcription regulator</w:t>
            </w:r>
          </w:p>
        </w:tc>
        <w:tc>
          <w:tcPr>
            <w:tcW w:w="952" w:type="dxa"/>
          </w:tcPr>
          <w:p w14:paraId="0487A07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-2.20</w:t>
            </w:r>
          </w:p>
        </w:tc>
        <w:tc>
          <w:tcPr>
            <w:tcW w:w="1852" w:type="dxa"/>
          </w:tcPr>
          <w:p w14:paraId="6223B61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5.03E-04</w:t>
            </w:r>
          </w:p>
        </w:tc>
      </w:tr>
      <w:tr w:rsidR="001A043D" w14:paraId="3B62C87D" w14:textId="77777777" w:rsidTr="006F0CE7">
        <w:trPr>
          <w:trHeight w:val="74"/>
        </w:trPr>
        <w:tc>
          <w:tcPr>
            <w:tcW w:w="1847" w:type="dxa"/>
          </w:tcPr>
          <w:p w14:paraId="3AA8AE6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pyrR</w:t>
            </w:r>
          </w:p>
        </w:tc>
        <w:tc>
          <w:tcPr>
            <w:tcW w:w="1582" w:type="dxa"/>
          </w:tcPr>
          <w:p w14:paraId="7438036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F1613_RS07195</w:t>
            </w:r>
          </w:p>
        </w:tc>
        <w:tc>
          <w:tcPr>
            <w:tcW w:w="4950" w:type="dxa"/>
          </w:tcPr>
          <w:p w14:paraId="23E8748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bifunctional pyr operon transcription regulator/uracil phosphoribosyltransferase PyrR</w:t>
            </w:r>
          </w:p>
        </w:tc>
        <w:tc>
          <w:tcPr>
            <w:tcW w:w="952" w:type="dxa"/>
          </w:tcPr>
          <w:p w14:paraId="27CAD8D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-2.04</w:t>
            </w:r>
          </w:p>
        </w:tc>
        <w:tc>
          <w:tcPr>
            <w:tcW w:w="1852" w:type="dxa"/>
          </w:tcPr>
          <w:p w14:paraId="2BECED9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5.00E-03</w:t>
            </w:r>
          </w:p>
        </w:tc>
      </w:tr>
      <w:tr w:rsidR="001A043D" w14:paraId="103651B1" w14:textId="77777777" w:rsidTr="006F0CE7">
        <w:trPr>
          <w:trHeight w:val="74"/>
        </w:trPr>
        <w:tc>
          <w:tcPr>
            <w:tcW w:w="1847" w:type="dxa"/>
          </w:tcPr>
          <w:p w14:paraId="57B24411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CEA262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F1613_RS09035</w:t>
            </w:r>
          </w:p>
        </w:tc>
        <w:tc>
          <w:tcPr>
            <w:tcW w:w="4950" w:type="dxa"/>
          </w:tcPr>
          <w:p w14:paraId="6DC6882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helix-turn-helix transcription regulator</w:t>
            </w:r>
          </w:p>
        </w:tc>
        <w:tc>
          <w:tcPr>
            <w:tcW w:w="952" w:type="dxa"/>
          </w:tcPr>
          <w:p w14:paraId="7462F04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-1.81</w:t>
            </w:r>
          </w:p>
        </w:tc>
        <w:tc>
          <w:tcPr>
            <w:tcW w:w="1852" w:type="dxa"/>
          </w:tcPr>
          <w:p w14:paraId="12A99E9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1.58E-03</w:t>
            </w:r>
          </w:p>
        </w:tc>
      </w:tr>
      <w:tr w:rsidR="001A043D" w14:paraId="225C828D" w14:textId="77777777" w:rsidTr="006C3488">
        <w:trPr>
          <w:trHeight w:val="320"/>
        </w:trPr>
        <w:tc>
          <w:tcPr>
            <w:tcW w:w="1847" w:type="dxa"/>
            <w:shd w:val="clear" w:color="auto" w:fill="DBDBDB" w:themeFill="accent3" w:themeFillTint="66"/>
          </w:tcPr>
          <w:p w14:paraId="0EE89B51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0C9B25C1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370420D9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346D0677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559DD0B5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21016993" w14:textId="77777777" w:rsidTr="006F0CE7">
        <w:trPr>
          <w:trHeight w:val="81"/>
        </w:trPr>
        <w:tc>
          <w:tcPr>
            <w:tcW w:w="1847" w:type="dxa"/>
          </w:tcPr>
          <w:p w14:paraId="52092A0C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rsgA</w:t>
            </w:r>
          </w:p>
        </w:tc>
        <w:tc>
          <w:tcPr>
            <w:tcW w:w="1582" w:type="dxa"/>
          </w:tcPr>
          <w:p w14:paraId="449EEB7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F1613_RS07305</w:t>
            </w:r>
          </w:p>
        </w:tc>
        <w:tc>
          <w:tcPr>
            <w:tcW w:w="4950" w:type="dxa"/>
          </w:tcPr>
          <w:p w14:paraId="1FBD388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ribosome small subunit-dependent GTPase A</w:t>
            </w:r>
          </w:p>
        </w:tc>
        <w:tc>
          <w:tcPr>
            <w:tcW w:w="952" w:type="dxa"/>
          </w:tcPr>
          <w:p w14:paraId="392DB71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-1.73</w:t>
            </w:r>
          </w:p>
        </w:tc>
        <w:tc>
          <w:tcPr>
            <w:tcW w:w="1852" w:type="dxa"/>
          </w:tcPr>
          <w:p w14:paraId="29D6658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3.23E-07</w:t>
            </w:r>
          </w:p>
        </w:tc>
      </w:tr>
      <w:tr w:rsidR="001A043D" w14:paraId="68543D06" w14:textId="77777777" w:rsidTr="006C3488">
        <w:trPr>
          <w:trHeight w:val="98"/>
        </w:trPr>
        <w:tc>
          <w:tcPr>
            <w:tcW w:w="1847" w:type="dxa"/>
            <w:shd w:val="clear" w:color="auto" w:fill="DBDBDB" w:themeFill="accent3" w:themeFillTint="66"/>
          </w:tcPr>
          <w:p w14:paraId="4E3BE01A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Stress Response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6A112C05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2FD2AF35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4098539A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2ECC227F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273D8255" w14:textId="77777777" w:rsidTr="006F0CE7">
        <w:trPr>
          <w:trHeight w:val="170"/>
        </w:trPr>
        <w:tc>
          <w:tcPr>
            <w:tcW w:w="1847" w:type="dxa"/>
          </w:tcPr>
          <w:p w14:paraId="02B5F5B0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99F00A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F1613_RS05710</w:t>
            </w:r>
          </w:p>
        </w:tc>
        <w:tc>
          <w:tcPr>
            <w:tcW w:w="4950" w:type="dxa"/>
          </w:tcPr>
          <w:p w14:paraId="03E81A5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cold-shock protein</w:t>
            </w:r>
          </w:p>
        </w:tc>
        <w:tc>
          <w:tcPr>
            <w:tcW w:w="952" w:type="dxa"/>
          </w:tcPr>
          <w:p w14:paraId="7A46B9F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-3.18</w:t>
            </w:r>
          </w:p>
        </w:tc>
        <w:tc>
          <w:tcPr>
            <w:tcW w:w="1852" w:type="dxa"/>
          </w:tcPr>
          <w:p w14:paraId="0659347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1.16E-08</w:t>
            </w:r>
          </w:p>
        </w:tc>
      </w:tr>
      <w:tr w:rsidR="001A043D" w14:paraId="7B4E8CDF" w14:textId="77777777" w:rsidTr="006F0CE7">
        <w:trPr>
          <w:trHeight w:val="197"/>
        </w:trPr>
        <w:tc>
          <w:tcPr>
            <w:tcW w:w="1847" w:type="dxa"/>
          </w:tcPr>
          <w:p w14:paraId="7DBDC1F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cspA</w:t>
            </w:r>
          </w:p>
        </w:tc>
        <w:tc>
          <w:tcPr>
            <w:tcW w:w="1582" w:type="dxa"/>
          </w:tcPr>
          <w:p w14:paraId="73C6ADF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F1613_RS08225</w:t>
            </w:r>
          </w:p>
        </w:tc>
        <w:tc>
          <w:tcPr>
            <w:tcW w:w="4950" w:type="dxa"/>
          </w:tcPr>
          <w:p w14:paraId="280DC8F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cold shock protein CspA</w:t>
            </w:r>
          </w:p>
        </w:tc>
        <w:tc>
          <w:tcPr>
            <w:tcW w:w="952" w:type="dxa"/>
          </w:tcPr>
          <w:p w14:paraId="33E3373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-2.71</w:t>
            </w:r>
          </w:p>
        </w:tc>
        <w:tc>
          <w:tcPr>
            <w:tcW w:w="1852" w:type="dxa"/>
          </w:tcPr>
          <w:p w14:paraId="2EC94AF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2.21E-05</w:t>
            </w:r>
          </w:p>
        </w:tc>
      </w:tr>
      <w:tr w:rsidR="001A043D" w14:paraId="1B0404B8" w14:textId="77777777" w:rsidTr="006F0CE7">
        <w:trPr>
          <w:trHeight w:val="314"/>
        </w:trPr>
        <w:tc>
          <w:tcPr>
            <w:tcW w:w="1847" w:type="dxa"/>
          </w:tcPr>
          <w:p w14:paraId="0F7F335C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DE21CE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F1613_RS02545</w:t>
            </w:r>
          </w:p>
        </w:tc>
        <w:tc>
          <w:tcPr>
            <w:tcW w:w="4950" w:type="dxa"/>
          </w:tcPr>
          <w:p w14:paraId="067C750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GlsB/YeaQ/YmgE family stress response membrane protein</w:t>
            </w:r>
          </w:p>
        </w:tc>
        <w:tc>
          <w:tcPr>
            <w:tcW w:w="952" w:type="dxa"/>
          </w:tcPr>
          <w:p w14:paraId="6FA291F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-1.96</w:t>
            </w:r>
          </w:p>
        </w:tc>
        <w:tc>
          <w:tcPr>
            <w:tcW w:w="1852" w:type="dxa"/>
          </w:tcPr>
          <w:p w14:paraId="4AC5A2D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1.30E-03</w:t>
            </w:r>
          </w:p>
        </w:tc>
      </w:tr>
      <w:tr w:rsidR="001A043D" w14:paraId="0798563A" w14:textId="77777777" w:rsidTr="006C3488">
        <w:trPr>
          <w:trHeight w:val="320"/>
        </w:trPr>
        <w:tc>
          <w:tcPr>
            <w:tcW w:w="1847" w:type="dxa"/>
            <w:shd w:val="clear" w:color="auto" w:fill="DBDBDB" w:themeFill="accent3" w:themeFillTint="66"/>
          </w:tcPr>
          <w:p w14:paraId="0435C3B1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Transcription Machinery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1DA0FD4C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44221597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6AA3188C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0DF192C5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50EE1311" w14:textId="77777777" w:rsidTr="006F0CE7">
        <w:trPr>
          <w:trHeight w:val="65"/>
        </w:trPr>
        <w:tc>
          <w:tcPr>
            <w:tcW w:w="1847" w:type="dxa"/>
          </w:tcPr>
          <w:p w14:paraId="7A30AD8F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rpoE</w:t>
            </w:r>
          </w:p>
        </w:tc>
        <w:tc>
          <w:tcPr>
            <w:tcW w:w="1582" w:type="dxa"/>
          </w:tcPr>
          <w:p w14:paraId="387F338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F1613_RS11590</w:t>
            </w:r>
          </w:p>
        </w:tc>
        <w:tc>
          <w:tcPr>
            <w:tcW w:w="4950" w:type="dxa"/>
          </w:tcPr>
          <w:p w14:paraId="02E856C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DNA-directed RNA polymerase subunit delta</w:t>
            </w:r>
          </w:p>
        </w:tc>
        <w:tc>
          <w:tcPr>
            <w:tcW w:w="952" w:type="dxa"/>
          </w:tcPr>
          <w:p w14:paraId="2656B60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-1.94</w:t>
            </w:r>
          </w:p>
        </w:tc>
        <w:tc>
          <w:tcPr>
            <w:tcW w:w="1852" w:type="dxa"/>
          </w:tcPr>
          <w:p w14:paraId="67916C2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8.91E-07</w:t>
            </w:r>
          </w:p>
        </w:tc>
      </w:tr>
      <w:tr w:rsidR="001A043D" w14:paraId="18BAA31F" w14:textId="77777777" w:rsidTr="006C3488">
        <w:trPr>
          <w:trHeight w:val="320"/>
        </w:trPr>
        <w:tc>
          <w:tcPr>
            <w:tcW w:w="1847" w:type="dxa"/>
            <w:shd w:val="clear" w:color="auto" w:fill="DBDBDB" w:themeFill="accent3" w:themeFillTint="66"/>
          </w:tcPr>
          <w:p w14:paraId="585E4E4A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Ribosome/ Translation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34EE41ED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33640128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1E8D3021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297C183D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2F848732" w14:textId="77777777" w:rsidTr="006F0CE7">
        <w:trPr>
          <w:trHeight w:val="224"/>
        </w:trPr>
        <w:tc>
          <w:tcPr>
            <w:tcW w:w="1847" w:type="dxa"/>
          </w:tcPr>
          <w:p w14:paraId="4B10904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rpsF</w:t>
            </w:r>
          </w:p>
        </w:tc>
        <w:tc>
          <w:tcPr>
            <w:tcW w:w="1582" w:type="dxa"/>
          </w:tcPr>
          <w:p w14:paraId="557B366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F1613_RS02570</w:t>
            </w:r>
          </w:p>
        </w:tc>
        <w:tc>
          <w:tcPr>
            <w:tcW w:w="4950" w:type="dxa"/>
          </w:tcPr>
          <w:p w14:paraId="72E3D68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30S ribosomal protein S6</w:t>
            </w:r>
          </w:p>
        </w:tc>
        <w:tc>
          <w:tcPr>
            <w:tcW w:w="952" w:type="dxa"/>
          </w:tcPr>
          <w:p w14:paraId="29A8E3B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-3.05</w:t>
            </w:r>
          </w:p>
        </w:tc>
        <w:tc>
          <w:tcPr>
            <w:tcW w:w="1852" w:type="dxa"/>
          </w:tcPr>
          <w:p w14:paraId="4F3496A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2.58E-10</w:t>
            </w:r>
          </w:p>
        </w:tc>
      </w:tr>
      <w:tr w:rsidR="001A043D" w14:paraId="1F1776E3" w14:textId="77777777" w:rsidTr="006F0CE7">
        <w:trPr>
          <w:trHeight w:val="107"/>
        </w:trPr>
        <w:tc>
          <w:tcPr>
            <w:tcW w:w="1847" w:type="dxa"/>
          </w:tcPr>
          <w:p w14:paraId="0A434CAE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2E1559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F1613_RS01980</w:t>
            </w:r>
          </w:p>
        </w:tc>
        <w:tc>
          <w:tcPr>
            <w:tcW w:w="4950" w:type="dxa"/>
          </w:tcPr>
          <w:p w14:paraId="299CC23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*tRNA-Arg</w:t>
            </w:r>
          </w:p>
        </w:tc>
        <w:tc>
          <w:tcPr>
            <w:tcW w:w="952" w:type="dxa"/>
          </w:tcPr>
          <w:p w14:paraId="7DD4963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-3.01</w:t>
            </w:r>
          </w:p>
        </w:tc>
        <w:tc>
          <w:tcPr>
            <w:tcW w:w="1852" w:type="dxa"/>
          </w:tcPr>
          <w:p w14:paraId="5F92D58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3.86E-07</w:t>
            </w:r>
          </w:p>
        </w:tc>
      </w:tr>
      <w:tr w:rsidR="001A043D" w14:paraId="633F9CF9" w14:textId="77777777" w:rsidTr="006F0CE7">
        <w:trPr>
          <w:trHeight w:val="73"/>
        </w:trPr>
        <w:tc>
          <w:tcPr>
            <w:tcW w:w="1847" w:type="dxa"/>
          </w:tcPr>
          <w:p w14:paraId="6238B52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rpsR</w:t>
            </w:r>
          </w:p>
        </w:tc>
        <w:tc>
          <w:tcPr>
            <w:tcW w:w="1582" w:type="dxa"/>
          </w:tcPr>
          <w:p w14:paraId="348BBA4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F1613_RS02560</w:t>
            </w:r>
          </w:p>
        </w:tc>
        <w:tc>
          <w:tcPr>
            <w:tcW w:w="4950" w:type="dxa"/>
          </w:tcPr>
          <w:p w14:paraId="6F76B08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30S ribosomal protein S18</w:t>
            </w:r>
          </w:p>
        </w:tc>
        <w:tc>
          <w:tcPr>
            <w:tcW w:w="952" w:type="dxa"/>
          </w:tcPr>
          <w:p w14:paraId="375E15D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-2.82</w:t>
            </w:r>
          </w:p>
        </w:tc>
        <w:tc>
          <w:tcPr>
            <w:tcW w:w="1852" w:type="dxa"/>
          </w:tcPr>
          <w:p w14:paraId="2F79806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9.62E-06</w:t>
            </w:r>
          </w:p>
        </w:tc>
      </w:tr>
      <w:tr w:rsidR="001A043D" w14:paraId="32F5B47C" w14:textId="77777777" w:rsidTr="006F0CE7">
        <w:trPr>
          <w:trHeight w:val="73"/>
        </w:trPr>
        <w:tc>
          <w:tcPr>
            <w:tcW w:w="1847" w:type="dxa"/>
          </w:tcPr>
          <w:p w14:paraId="1A75E715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82ED65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F1613_RS11735</w:t>
            </w:r>
          </w:p>
        </w:tc>
        <w:tc>
          <w:tcPr>
            <w:tcW w:w="4950" w:type="dxa"/>
          </w:tcPr>
          <w:p w14:paraId="77E0920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tRNA-Lys</w:t>
            </w:r>
          </w:p>
        </w:tc>
        <w:tc>
          <w:tcPr>
            <w:tcW w:w="952" w:type="dxa"/>
          </w:tcPr>
          <w:p w14:paraId="7D4FF88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-2.62</w:t>
            </w:r>
          </w:p>
        </w:tc>
        <w:tc>
          <w:tcPr>
            <w:tcW w:w="1852" w:type="dxa"/>
          </w:tcPr>
          <w:p w14:paraId="7FFD496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1.61E-04</w:t>
            </w:r>
          </w:p>
        </w:tc>
      </w:tr>
      <w:tr w:rsidR="001A043D" w14:paraId="0237DA78" w14:textId="77777777" w:rsidTr="006F0CE7">
        <w:trPr>
          <w:trHeight w:val="73"/>
        </w:trPr>
        <w:tc>
          <w:tcPr>
            <w:tcW w:w="1847" w:type="dxa"/>
          </w:tcPr>
          <w:p w14:paraId="1719B83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typA</w:t>
            </w:r>
          </w:p>
        </w:tc>
        <w:tc>
          <w:tcPr>
            <w:tcW w:w="1582" w:type="dxa"/>
          </w:tcPr>
          <w:p w14:paraId="50BCCE2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F1613_RS06860</w:t>
            </w:r>
          </w:p>
        </w:tc>
        <w:tc>
          <w:tcPr>
            <w:tcW w:w="4950" w:type="dxa"/>
          </w:tcPr>
          <w:p w14:paraId="763E770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translational GTPase TypA</w:t>
            </w:r>
          </w:p>
        </w:tc>
        <w:tc>
          <w:tcPr>
            <w:tcW w:w="952" w:type="dxa"/>
          </w:tcPr>
          <w:p w14:paraId="556929D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-2.49</w:t>
            </w:r>
          </w:p>
        </w:tc>
        <w:tc>
          <w:tcPr>
            <w:tcW w:w="1852" w:type="dxa"/>
          </w:tcPr>
          <w:p w14:paraId="3E774FA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1.08E-06</w:t>
            </w:r>
          </w:p>
        </w:tc>
      </w:tr>
      <w:tr w:rsidR="001A043D" w14:paraId="07EB1077" w14:textId="77777777" w:rsidTr="006F0CE7">
        <w:trPr>
          <w:trHeight w:val="161"/>
        </w:trPr>
        <w:tc>
          <w:tcPr>
            <w:tcW w:w="1847" w:type="dxa"/>
          </w:tcPr>
          <w:p w14:paraId="33C4D96E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1D60E6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F1613_RS01985</w:t>
            </w:r>
          </w:p>
        </w:tc>
        <w:tc>
          <w:tcPr>
            <w:tcW w:w="4950" w:type="dxa"/>
          </w:tcPr>
          <w:p w14:paraId="2BF3742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*tRNA-Leu</w:t>
            </w:r>
          </w:p>
        </w:tc>
        <w:tc>
          <w:tcPr>
            <w:tcW w:w="952" w:type="dxa"/>
          </w:tcPr>
          <w:p w14:paraId="35BC349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-2.47</w:t>
            </w:r>
          </w:p>
        </w:tc>
        <w:tc>
          <w:tcPr>
            <w:tcW w:w="1852" w:type="dxa"/>
          </w:tcPr>
          <w:p w14:paraId="1039793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1.28E-05</w:t>
            </w:r>
          </w:p>
        </w:tc>
      </w:tr>
      <w:tr w:rsidR="001A043D" w14:paraId="7467C069" w14:textId="77777777" w:rsidTr="006F0CE7">
        <w:trPr>
          <w:trHeight w:val="74"/>
        </w:trPr>
        <w:tc>
          <w:tcPr>
            <w:tcW w:w="1847" w:type="dxa"/>
          </w:tcPr>
          <w:p w14:paraId="5FE3598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infC</w:t>
            </w:r>
          </w:p>
        </w:tc>
        <w:tc>
          <w:tcPr>
            <w:tcW w:w="1582" w:type="dxa"/>
          </w:tcPr>
          <w:p w14:paraId="2FEE880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F1613_RS09555</w:t>
            </w:r>
          </w:p>
        </w:tc>
        <w:tc>
          <w:tcPr>
            <w:tcW w:w="4950" w:type="dxa"/>
          </w:tcPr>
          <w:p w14:paraId="6CE460C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translation initiation factor IF-3</w:t>
            </w:r>
          </w:p>
        </w:tc>
        <w:tc>
          <w:tcPr>
            <w:tcW w:w="952" w:type="dxa"/>
          </w:tcPr>
          <w:p w14:paraId="1061D15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-2.27</w:t>
            </w:r>
          </w:p>
        </w:tc>
        <w:tc>
          <w:tcPr>
            <w:tcW w:w="1852" w:type="dxa"/>
          </w:tcPr>
          <w:p w14:paraId="13A9CE9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2.13E-08</w:t>
            </w:r>
          </w:p>
        </w:tc>
      </w:tr>
      <w:tr w:rsidR="001A043D" w14:paraId="2070874C" w14:textId="77777777" w:rsidTr="006F0CE7">
        <w:trPr>
          <w:trHeight w:val="74"/>
        </w:trPr>
        <w:tc>
          <w:tcPr>
            <w:tcW w:w="1847" w:type="dxa"/>
          </w:tcPr>
          <w:p w14:paraId="4B4D6D8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rpmI</w:t>
            </w:r>
          </w:p>
        </w:tc>
        <w:tc>
          <w:tcPr>
            <w:tcW w:w="1582" w:type="dxa"/>
          </w:tcPr>
          <w:p w14:paraId="746F0DA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F1613_RS09550</w:t>
            </w:r>
          </w:p>
        </w:tc>
        <w:tc>
          <w:tcPr>
            <w:tcW w:w="4950" w:type="dxa"/>
          </w:tcPr>
          <w:p w14:paraId="636CDD4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50S ribosomal protein L35</w:t>
            </w:r>
          </w:p>
        </w:tc>
        <w:tc>
          <w:tcPr>
            <w:tcW w:w="952" w:type="dxa"/>
          </w:tcPr>
          <w:p w14:paraId="6271931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-2.26</w:t>
            </w:r>
          </w:p>
        </w:tc>
        <w:tc>
          <w:tcPr>
            <w:tcW w:w="1852" w:type="dxa"/>
          </w:tcPr>
          <w:p w14:paraId="3A245F8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8.10E-06</w:t>
            </w:r>
          </w:p>
        </w:tc>
      </w:tr>
      <w:tr w:rsidR="001A043D" w14:paraId="09D9CB68" w14:textId="77777777" w:rsidTr="006F0CE7">
        <w:trPr>
          <w:trHeight w:val="74"/>
        </w:trPr>
        <w:tc>
          <w:tcPr>
            <w:tcW w:w="1847" w:type="dxa"/>
          </w:tcPr>
          <w:p w14:paraId="1803214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rplJ</w:t>
            </w:r>
          </w:p>
        </w:tc>
        <w:tc>
          <w:tcPr>
            <w:tcW w:w="1582" w:type="dxa"/>
          </w:tcPr>
          <w:p w14:paraId="4B1FD91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F1613_RS04310</w:t>
            </w:r>
          </w:p>
        </w:tc>
        <w:tc>
          <w:tcPr>
            <w:tcW w:w="4950" w:type="dxa"/>
          </w:tcPr>
          <w:p w14:paraId="1FD8015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50S ribosomal protein L10</w:t>
            </w:r>
          </w:p>
        </w:tc>
        <w:tc>
          <w:tcPr>
            <w:tcW w:w="952" w:type="dxa"/>
          </w:tcPr>
          <w:p w14:paraId="3CB8A3C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-2.24</w:t>
            </w:r>
          </w:p>
        </w:tc>
        <w:tc>
          <w:tcPr>
            <w:tcW w:w="1852" w:type="dxa"/>
          </w:tcPr>
          <w:p w14:paraId="1270BB9A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1.64E-04</w:t>
            </w:r>
          </w:p>
        </w:tc>
      </w:tr>
      <w:tr w:rsidR="001A043D" w14:paraId="7B1BC40A" w14:textId="77777777" w:rsidTr="006F0CE7">
        <w:trPr>
          <w:trHeight w:val="74"/>
        </w:trPr>
        <w:tc>
          <w:tcPr>
            <w:tcW w:w="1847" w:type="dxa"/>
          </w:tcPr>
          <w:p w14:paraId="035CFAB3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10A550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F1613_RS09040</w:t>
            </w:r>
          </w:p>
        </w:tc>
        <w:tc>
          <w:tcPr>
            <w:tcW w:w="4950" w:type="dxa"/>
          </w:tcPr>
          <w:p w14:paraId="246DE47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glycine--tRNA ligase</w:t>
            </w:r>
          </w:p>
        </w:tc>
        <w:tc>
          <w:tcPr>
            <w:tcW w:w="952" w:type="dxa"/>
          </w:tcPr>
          <w:p w14:paraId="26E3403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-2.18</w:t>
            </w:r>
          </w:p>
        </w:tc>
        <w:tc>
          <w:tcPr>
            <w:tcW w:w="1852" w:type="dxa"/>
          </w:tcPr>
          <w:p w14:paraId="772254CA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9.70E-05</w:t>
            </w:r>
          </w:p>
        </w:tc>
      </w:tr>
      <w:tr w:rsidR="001A043D" w14:paraId="34DBE0D6" w14:textId="77777777" w:rsidTr="006F0CE7">
        <w:trPr>
          <w:trHeight w:val="74"/>
        </w:trPr>
        <w:tc>
          <w:tcPr>
            <w:tcW w:w="1847" w:type="dxa"/>
          </w:tcPr>
          <w:p w14:paraId="733C9AC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rplT</w:t>
            </w:r>
          </w:p>
        </w:tc>
        <w:tc>
          <w:tcPr>
            <w:tcW w:w="1582" w:type="dxa"/>
          </w:tcPr>
          <w:p w14:paraId="770BD5A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F1613_RS09545</w:t>
            </w:r>
          </w:p>
        </w:tc>
        <w:tc>
          <w:tcPr>
            <w:tcW w:w="4950" w:type="dxa"/>
          </w:tcPr>
          <w:p w14:paraId="1C11765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50S ribosomal protein L20</w:t>
            </w:r>
          </w:p>
        </w:tc>
        <w:tc>
          <w:tcPr>
            <w:tcW w:w="952" w:type="dxa"/>
          </w:tcPr>
          <w:p w14:paraId="64F694E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-2.17</w:t>
            </w:r>
          </w:p>
        </w:tc>
        <w:tc>
          <w:tcPr>
            <w:tcW w:w="1852" w:type="dxa"/>
          </w:tcPr>
          <w:p w14:paraId="62BAD72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4.26E-04</w:t>
            </w:r>
          </w:p>
        </w:tc>
      </w:tr>
      <w:tr w:rsidR="001A043D" w14:paraId="69CD16CB" w14:textId="77777777" w:rsidTr="006F0CE7">
        <w:trPr>
          <w:trHeight w:val="74"/>
        </w:trPr>
        <w:tc>
          <w:tcPr>
            <w:tcW w:w="1847" w:type="dxa"/>
          </w:tcPr>
          <w:p w14:paraId="724D2F0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rpsO</w:t>
            </w:r>
          </w:p>
        </w:tc>
        <w:tc>
          <w:tcPr>
            <w:tcW w:w="1582" w:type="dxa"/>
          </w:tcPr>
          <w:p w14:paraId="1612361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F1613_RS07565</w:t>
            </w:r>
          </w:p>
        </w:tc>
        <w:tc>
          <w:tcPr>
            <w:tcW w:w="4950" w:type="dxa"/>
          </w:tcPr>
          <w:p w14:paraId="53B14D9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30S ribosomal protein S15</w:t>
            </w:r>
          </w:p>
        </w:tc>
        <w:tc>
          <w:tcPr>
            <w:tcW w:w="952" w:type="dxa"/>
          </w:tcPr>
          <w:p w14:paraId="53FAA02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-2.16</w:t>
            </w:r>
          </w:p>
        </w:tc>
        <w:tc>
          <w:tcPr>
            <w:tcW w:w="1852" w:type="dxa"/>
          </w:tcPr>
          <w:p w14:paraId="50DDD8A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1.26E-04</w:t>
            </w:r>
          </w:p>
        </w:tc>
      </w:tr>
      <w:tr w:rsidR="001A043D" w14:paraId="463E058F" w14:textId="77777777" w:rsidTr="006F0CE7">
        <w:trPr>
          <w:trHeight w:val="74"/>
        </w:trPr>
        <w:tc>
          <w:tcPr>
            <w:tcW w:w="1847" w:type="dxa"/>
          </w:tcPr>
          <w:p w14:paraId="7BF0565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rplL</w:t>
            </w:r>
          </w:p>
        </w:tc>
        <w:tc>
          <w:tcPr>
            <w:tcW w:w="1582" w:type="dxa"/>
          </w:tcPr>
          <w:p w14:paraId="4E2C42D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F1613_RS04315</w:t>
            </w:r>
          </w:p>
        </w:tc>
        <w:tc>
          <w:tcPr>
            <w:tcW w:w="4950" w:type="dxa"/>
          </w:tcPr>
          <w:p w14:paraId="130CC45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50S ribosomal protein L7/L12</w:t>
            </w:r>
          </w:p>
        </w:tc>
        <w:tc>
          <w:tcPr>
            <w:tcW w:w="952" w:type="dxa"/>
          </w:tcPr>
          <w:p w14:paraId="6BD4103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1852" w:type="dxa"/>
          </w:tcPr>
          <w:p w14:paraId="417F286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1.31E-03</w:t>
            </w:r>
          </w:p>
        </w:tc>
      </w:tr>
      <w:tr w:rsidR="001A043D" w14:paraId="27C00381" w14:textId="77777777" w:rsidTr="006F0CE7">
        <w:trPr>
          <w:trHeight w:val="74"/>
        </w:trPr>
        <w:tc>
          <w:tcPr>
            <w:tcW w:w="1847" w:type="dxa"/>
          </w:tcPr>
          <w:p w14:paraId="54680861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6164B6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F1613_RS10455</w:t>
            </w:r>
          </w:p>
        </w:tc>
        <w:tc>
          <w:tcPr>
            <w:tcW w:w="4950" w:type="dxa"/>
          </w:tcPr>
          <w:p w14:paraId="10568F6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RluA family pseudouridine synthase</w:t>
            </w:r>
          </w:p>
        </w:tc>
        <w:tc>
          <w:tcPr>
            <w:tcW w:w="952" w:type="dxa"/>
          </w:tcPr>
          <w:p w14:paraId="63C8EB2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1852" w:type="dxa"/>
          </w:tcPr>
          <w:p w14:paraId="2DF193C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1.61E-08</w:t>
            </w:r>
          </w:p>
        </w:tc>
      </w:tr>
      <w:tr w:rsidR="001A043D" w14:paraId="31B97611" w14:textId="77777777" w:rsidTr="006F0CE7">
        <w:trPr>
          <w:trHeight w:val="74"/>
        </w:trPr>
        <w:tc>
          <w:tcPr>
            <w:tcW w:w="1847" w:type="dxa"/>
          </w:tcPr>
          <w:p w14:paraId="0C53322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ileS</w:t>
            </w:r>
          </w:p>
        </w:tc>
        <w:tc>
          <w:tcPr>
            <w:tcW w:w="1582" w:type="dxa"/>
          </w:tcPr>
          <w:p w14:paraId="6EB79DD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F1613_RS07170</w:t>
            </w:r>
          </w:p>
        </w:tc>
        <w:tc>
          <w:tcPr>
            <w:tcW w:w="4950" w:type="dxa"/>
          </w:tcPr>
          <w:p w14:paraId="152E35B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isoleucine--tRNA ligase</w:t>
            </w:r>
          </w:p>
        </w:tc>
        <w:tc>
          <w:tcPr>
            <w:tcW w:w="952" w:type="dxa"/>
          </w:tcPr>
          <w:p w14:paraId="28D0733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-1.76</w:t>
            </w:r>
          </w:p>
        </w:tc>
        <w:tc>
          <w:tcPr>
            <w:tcW w:w="1852" w:type="dxa"/>
          </w:tcPr>
          <w:p w14:paraId="5FE00F5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2.15E-05</w:t>
            </w:r>
          </w:p>
        </w:tc>
      </w:tr>
      <w:tr w:rsidR="001A043D" w14:paraId="4297DA8F" w14:textId="77777777" w:rsidTr="006F0CE7">
        <w:trPr>
          <w:trHeight w:val="74"/>
        </w:trPr>
        <w:tc>
          <w:tcPr>
            <w:tcW w:w="1847" w:type="dxa"/>
          </w:tcPr>
          <w:p w14:paraId="32F32E8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thrS</w:t>
            </w:r>
          </w:p>
        </w:tc>
        <w:tc>
          <w:tcPr>
            <w:tcW w:w="1582" w:type="dxa"/>
          </w:tcPr>
          <w:p w14:paraId="364C243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F1613_RS09565</w:t>
            </w:r>
          </w:p>
        </w:tc>
        <w:tc>
          <w:tcPr>
            <w:tcW w:w="4950" w:type="dxa"/>
          </w:tcPr>
          <w:p w14:paraId="2217316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threonine--tRNA ligase</w:t>
            </w:r>
          </w:p>
        </w:tc>
        <w:tc>
          <w:tcPr>
            <w:tcW w:w="952" w:type="dxa"/>
          </w:tcPr>
          <w:p w14:paraId="6ECEC57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-1.65</w:t>
            </w:r>
          </w:p>
        </w:tc>
        <w:tc>
          <w:tcPr>
            <w:tcW w:w="1852" w:type="dxa"/>
          </w:tcPr>
          <w:p w14:paraId="0D7AFF1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6.30E-03</w:t>
            </w:r>
          </w:p>
        </w:tc>
      </w:tr>
      <w:tr w:rsidR="001A043D" w14:paraId="7CD1C9DF" w14:textId="77777777" w:rsidTr="006F0CE7">
        <w:trPr>
          <w:trHeight w:val="74"/>
        </w:trPr>
        <w:tc>
          <w:tcPr>
            <w:tcW w:w="1847" w:type="dxa"/>
          </w:tcPr>
          <w:p w14:paraId="56A8804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serS</w:t>
            </w:r>
          </w:p>
        </w:tc>
        <w:tc>
          <w:tcPr>
            <w:tcW w:w="1582" w:type="dxa"/>
          </w:tcPr>
          <w:p w14:paraId="194F20C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F1613_RS02850</w:t>
            </w:r>
          </w:p>
        </w:tc>
        <w:tc>
          <w:tcPr>
            <w:tcW w:w="4950" w:type="dxa"/>
          </w:tcPr>
          <w:p w14:paraId="0BAA4AF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serine--tRNA ligase</w:t>
            </w:r>
          </w:p>
        </w:tc>
        <w:tc>
          <w:tcPr>
            <w:tcW w:w="952" w:type="dxa"/>
          </w:tcPr>
          <w:p w14:paraId="1F0AAE3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-1.51</w:t>
            </w:r>
          </w:p>
        </w:tc>
        <w:tc>
          <w:tcPr>
            <w:tcW w:w="1852" w:type="dxa"/>
          </w:tcPr>
          <w:p w14:paraId="77C933B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1.15E-03</w:t>
            </w:r>
          </w:p>
        </w:tc>
      </w:tr>
      <w:tr w:rsidR="001A043D" w14:paraId="0809486D" w14:textId="77777777" w:rsidTr="006C3488">
        <w:trPr>
          <w:trHeight w:val="64"/>
        </w:trPr>
        <w:tc>
          <w:tcPr>
            <w:tcW w:w="1847" w:type="dxa"/>
            <w:shd w:val="clear" w:color="auto" w:fill="DBDBDB" w:themeFill="accent3" w:themeFillTint="66"/>
          </w:tcPr>
          <w:p w14:paraId="173A5A7D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34AE253C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17D72EA3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3524F3C4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65A863CB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6EB06B4C" w14:textId="77777777" w:rsidTr="006F0CE7">
        <w:trPr>
          <w:trHeight w:val="125"/>
        </w:trPr>
        <w:tc>
          <w:tcPr>
            <w:tcW w:w="1847" w:type="dxa"/>
          </w:tcPr>
          <w:p w14:paraId="672C43BA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82F376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F1613_RS03285</w:t>
            </w:r>
          </w:p>
        </w:tc>
        <w:tc>
          <w:tcPr>
            <w:tcW w:w="4950" w:type="dxa"/>
          </w:tcPr>
          <w:p w14:paraId="366C1A9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ABC transporter permease</w:t>
            </w:r>
          </w:p>
        </w:tc>
        <w:tc>
          <w:tcPr>
            <w:tcW w:w="952" w:type="dxa"/>
          </w:tcPr>
          <w:p w14:paraId="6C440B7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-3.47</w:t>
            </w:r>
          </w:p>
        </w:tc>
        <w:tc>
          <w:tcPr>
            <w:tcW w:w="1852" w:type="dxa"/>
          </w:tcPr>
          <w:p w14:paraId="09787F1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6.35E-17</w:t>
            </w:r>
          </w:p>
        </w:tc>
      </w:tr>
      <w:tr w:rsidR="001A043D" w14:paraId="1161FA5B" w14:textId="77777777" w:rsidTr="006F0CE7">
        <w:trPr>
          <w:trHeight w:val="74"/>
        </w:trPr>
        <w:tc>
          <w:tcPr>
            <w:tcW w:w="1847" w:type="dxa"/>
          </w:tcPr>
          <w:p w14:paraId="01112991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A7442D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F1613_RS03280</w:t>
            </w:r>
          </w:p>
        </w:tc>
        <w:tc>
          <w:tcPr>
            <w:tcW w:w="4950" w:type="dxa"/>
          </w:tcPr>
          <w:p w14:paraId="29342D0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ABC transporter ATP-binding protein</w:t>
            </w:r>
          </w:p>
        </w:tc>
        <w:tc>
          <w:tcPr>
            <w:tcW w:w="952" w:type="dxa"/>
          </w:tcPr>
          <w:p w14:paraId="51B080D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-3.33</w:t>
            </w:r>
          </w:p>
        </w:tc>
        <w:tc>
          <w:tcPr>
            <w:tcW w:w="1852" w:type="dxa"/>
          </w:tcPr>
          <w:p w14:paraId="7B4B434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7.19E-13</w:t>
            </w:r>
          </w:p>
        </w:tc>
      </w:tr>
      <w:tr w:rsidR="001A043D" w14:paraId="115A0C73" w14:textId="77777777" w:rsidTr="006F0CE7">
        <w:trPr>
          <w:trHeight w:val="98"/>
        </w:trPr>
        <w:tc>
          <w:tcPr>
            <w:tcW w:w="1847" w:type="dxa"/>
          </w:tcPr>
          <w:p w14:paraId="76CE21A3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CED6D5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F1613_RS07200</w:t>
            </w:r>
          </w:p>
        </w:tc>
        <w:tc>
          <w:tcPr>
            <w:tcW w:w="4950" w:type="dxa"/>
          </w:tcPr>
          <w:p w14:paraId="1B88778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NCS2 family nucleobase:cation symporter</w:t>
            </w:r>
          </w:p>
        </w:tc>
        <w:tc>
          <w:tcPr>
            <w:tcW w:w="952" w:type="dxa"/>
          </w:tcPr>
          <w:p w14:paraId="5D5D3B9F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-3.23</w:t>
            </w:r>
          </w:p>
        </w:tc>
        <w:tc>
          <w:tcPr>
            <w:tcW w:w="1852" w:type="dxa"/>
          </w:tcPr>
          <w:p w14:paraId="5CC51F9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5.01E-05</w:t>
            </w:r>
          </w:p>
        </w:tc>
      </w:tr>
      <w:tr w:rsidR="001A043D" w14:paraId="69A87ADA" w14:textId="77777777" w:rsidTr="006F0CE7">
        <w:trPr>
          <w:trHeight w:val="74"/>
        </w:trPr>
        <w:tc>
          <w:tcPr>
            <w:tcW w:w="1847" w:type="dxa"/>
          </w:tcPr>
          <w:p w14:paraId="469C3F6A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339A2B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F1613_RS00310</w:t>
            </w:r>
          </w:p>
        </w:tc>
        <w:tc>
          <w:tcPr>
            <w:tcW w:w="4950" w:type="dxa"/>
          </w:tcPr>
          <w:p w14:paraId="0524453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HlyD family efflux transporter periplasmic adaptor subunit</w:t>
            </w:r>
          </w:p>
        </w:tc>
        <w:tc>
          <w:tcPr>
            <w:tcW w:w="952" w:type="dxa"/>
          </w:tcPr>
          <w:p w14:paraId="5B7EFBE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-2.87</w:t>
            </w:r>
          </w:p>
        </w:tc>
        <w:tc>
          <w:tcPr>
            <w:tcW w:w="1852" w:type="dxa"/>
          </w:tcPr>
          <w:p w14:paraId="3192D95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6.45E-08</w:t>
            </w:r>
          </w:p>
        </w:tc>
      </w:tr>
      <w:tr w:rsidR="001A043D" w14:paraId="0D0EFCB2" w14:textId="77777777" w:rsidTr="006F0CE7">
        <w:trPr>
          <w:trHeight w:val="74"/>
        </w:trPr>
        <w:tc>
          <w:tcPr>
            <w:tcW w:w="1847" w:type="dxa"/>
          </w:tcPr>
          <w:p w14:paraId="7F7DE96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ptsG</w:t>
            </w:r>
          </w:p>
        </w:tc>
        <w:tc>
          <w:tcPr>
            <w:tcW w:w="1582" w:type="dxa"/>
          </w:tcPr>
          <w:p w14:paraId="1C6F864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F1613_RS01145</w:t>
            </w:r>
          </w:p>
        </w:tc>
        <w:tc>
          <w:tcPr>
            <w:tcW w:w="4950" w:type="dxa"/>
          </w:tcPr>
          <w:p w14:paraId="7D7E5F3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glucose-specific PTS transporter subunit IIBC</w:t>
            </w:r>
          </w:p>
        </w:tc>
        <w:tc>
          <w:tcPr>
            <w:tcW w:w="952" w:type="dxa"/>
          </w:tcPr>
          <w:p w14:paraId="7418185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-2.77</w:t>
            </w:r>
          </w:p>
        </w:tc>
        <w:tc>
          <w:tcPr>
            <w:tcW w:w="1852" w:type="dxa"/>
          </w:tcPr>
          <w:p w14:paraId="5B6A035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1.44E-06</w:t>
            </w:r>
          </w:p>
        </w:tc>
      </w:tr>
      <w:tr w:rsidR="001A043D" w14:paraId="7F7181E1" w14:textId="77777777" w:rsidTr="006F0CE7">
        <w:trPr>
          <w:trHeight w:val="98"/>
        </w:trPr>
        <w:tc>
          <w:tcPr>
            <w:tcW w:w="1847" w:type="dxa"/>
          </w:tcPr>
          <w:p w14:paraId="1300F536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6CBC31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F1613_RS00745</w:t>
            </w:r>
          </w:p>
        </w:tc>
        <w:tc>
          <w:tcPr>
            <w:tcW w:w="4950" w:type="dxa"/>
          </w:tcPr>
          <w:p w14:paraId="720895E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amino acid permease</w:t>
            </w:r>
          </w:p>
        </w:tc>
        <w:tc>
          <w:tcPr>
            <w:tcW w:w="952" w:type="dxa"/>
          </w:tcPr>
          <w:p w14:paraId="4E6BE0D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-2.55</w:t>
            </w:r>
          </w:p>
        </w:tc>
        <w:tc>
          <w:tcPr>
            <w:tcW w:w="1852" w:type="dxa"/>
          </w:tcPr>
          <w:p w14:paraId="1B9D5FD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2.83E-06</w:t>
            </w:r>
          </w:p>
        </w:tc>
      </w:tr>
      <w:tr w:rsidR="001A043D" w14:paraId="00D3943D" w14:textId="77777777" w:rsidTr="006F0CE7">
        <w:trPr>
          <w:trHeight w:val="98"/>
        </w:trPr>
        <w:tc>
          <w:tcPr>
            <w:tcW w:w="1847" w:type="dxa"/>
          </w:tcPr>
          <w:p w14:paraId="40909457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597B45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F1613_RS00305</w:t>
            </w:r>
          </w:p>
        </w:tc>
        <w:tc>
          <w:tcPr>
            <w:tcW w:w="4950" w:type="dxa"/>
          </w:tcPr>
          <w:p w14:paraId="27EDFBD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DHA2 family efflux MFS transporter permease subunit</w:t>
            </w:r>
          </w:p>
        </w:tc>
        <w:tc>
          <w:tcPr>
            <w:tcW w:w="952" w:type="dxa"/>
          </w:tcPr>
          <w:p w14:paraId="6FE3549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-2.46</w:t>
            </w:r>
          </w:p>
        </w:tc>
        <w:tc>
          <w:tcPr>
            <w:tcW w:w="1852" w:type="dxa"/>
          </w:tcPr>
          <w:p w14:paraId="7F3073B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5.64E-06</w:t>
            </w:r>
          </w:p>
        </w:tc>
      </w:tr>
      <w:tr w:rsidR="001A043D" w14:paraId="1CFD0D74" w14:textId="77777777" w:rsidTr="006F0CE7">
        <w:trPr>
          <w:trHeight w:val="98"/>
        </w:trPr>
        <w:tc>
          <w:tcPr>
            <w:tcW w:w="1847" w:type="dxa"/>
          </w:tcPr>
          <w:p w14:paraId="4FEAA587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7DCFCD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F1613_RS05370</w:t>
            </w:r>
          </w:p>
        </w:tc>
        <w:tc>
          <w:tcPr>
            <w:tcW w:w="4950" w:type="dxa"/>
          </w:tcPr>
          <w:p w14:paraId="73DBBBE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ABC transporter permease</w:t>
            </w:r>
          </w:p>
        </w:tc>
        <w:tc>
          <w:tcPr>
            <w:tcW w:w="952" w:type="dxa"/>
          </w:tcPr>
          <w:p w14:paraId="4FC3C4C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-2.22</w:t>
            </w:r>
          </w:p>
        </w:tc>
        <w:tc>
          <w:tcPr>
            <w:tcW w:w="1852" w:type="dxa"/>
          </w:tcPr>
          <w:p w14:paraId="246049D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8.18E-04</w:t>
            </w:r>
          </w:p>
        </w:tc>
      </w:tr>
      <w:tr w:rsidR="001A043D" w14:paraId="11380A74" w14:textId="77777777" w:rsidTr="006F0CE7">
        <w:trPr>
          <w:trHeight w:val="98"/>
        </w:trPr>
        <w:tc>
          <w:tcPr>
            <w:tcW w:w="1847" w:type="dxa"/>
          </w:tcPr>
          <w:p w14:paraId="32F9E0E6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735B58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F1613_RS08160</w:t>
            </w:r>
          </w:p>
        </w:tc>
        <w:tc>
          <w:tcPr>
            <w:tcW w:w="4950" w:type="dxa"/>
          </w:tcPr>
          <w:p w14:paraId="22815A4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ATP-binding cassette domain-containing protein</w:t>
            </w:r>
          </w:p>
        </w:tc>
        <w:tc>
          <w:tcPr>
            <w:tcW w:w="952" w:type="dxa"/>
          </w:tcPr>
          <w:p w14:paraId="5770262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-2.22</w:t>
            </w:r>
          </w:p>
        </w:tc>
        <w:tc>
          <w:tcPr>
            <w:tcW w:w="1852" w:type="dxa"/>
          </w:tcPr>
          <w:p w14:paraId="0474D5B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4.12E-08</w:t>
            </w:r>
          </w:p>
        </w:tc>
      </w:tr>
      <w:tr w:rsidR="001A043D" w14:paraId="6C0C0B99" w14:textId="77777777" w:rsidTr="006F0CE7">
        <w:trPr>
          <w:trHeight w:val="106"/>
        </w:trPr>
        <w:tc>
          <w:tcPr>
            <w:tcW w:w="1847" w:type="dxa"/>
          </w:tcPr>
          <w:p w14:paraId="2DF5BB5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pmtA</w:t>
            </w:r>
          </w:p>
        </w:tc>
        <w:tc>
          <w:tcPr>
            <w:tcW w:w="1582" w:type="dxa"/>
          </w:tcPr>
          <w:p w14:paraId="4721B39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F1613_RS11060</w:t>
            </w:r>
          </w:p>
        </w:tc>
        <w:tc>
          <w:tcPr>
            <w:tcW w:w="4950" w:type="dxa"/>
          </w:tcPr>
          <w:p w14:paraId="72F40C7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phenol-soluble modulin export ABC transporter ATP-binding protein PmtA</w:t>
            </w:r>
          </w:p>
        </w:tc>
        <w:tc>
          <w:tcPr>
            <w:tcW w:w="952" w:type="dxa"/>
          </w:tcPr>
          <w:p w14:paraId="178EEBD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-2.12</w:t>
            </w:r>
          </w:p>
        </w:tc>
        <w:tc>
          <w:tcPr>
            <w:tcW w:w="1852" w:type="dxa"/>
          </w:tcPr>
          <w:p w14:paraId="60F9D92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4.32E-04</w:t>
            </w:r>
          </w:p>
        </w:tc>
      </w:tr>
      <w:tr w:rsidR="001A043D" w14:paraId="4EE8706B" w14:textId="77777777" w:rsidTr="006F0CE7">
        <w:trPr>
          <w:trHeight w:val="98"/>
        </w:trPr>
        <w:tc>
          <w:tcPr>
            <w:tcW w:w="1847" w:type="dxa"/>
          </w:tcPr>
          <w:p w14:paraId="2525DE66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8D1C59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F1613_RS03990</w:t>
            </w:r>
          </w:p>
        </w:tc>
        <w:tc>
          <w:tcPr>
            <w:tcW w:w="4950" w:type="dxa"/>
          </w:tcPr>
          <w:p w14:paraId="6296508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MDR family MFS transporter</w:t>
            </w:r>
          </w:p>
        </w:tc>
        <w:tc>
          <w:tcPr>
            <w:tcW w:w="952" w:type="dxa"/>
          </w:tcPr>
          <w:p w14:paraId="3B9D267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-2.06</w:t>
            </w:r>
          </w:p>
        </w:tc>
        <w:tc>
          <w:tcPr>
            <w:tcW w:w="1852" w:type="dxa"/>
          </w:tcPr>
          <w:p w14:paraId="16DA472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4.17E-05</w:t>
            </w:r>
          </w:p>
        </w:tc>
      </w:tr>
      <w:tr w:rsidR="001A043D" w14:paraId="0A87A35E" w14:textId="77777777" w:rsidTr="006F0CE7">
        <w:trPr>
          <w:trHeight w:val="106"/>
        </w:trPr>
        <w:tc>
          <w:tcPr>
            <w:tcW w:w="1847" w:type="dxa"/>
          </w:tcPr>
          <w:p w14:paraId="462D9D20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EF1AFD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F1613_RS05375</w:t>
            </w:r>
          </w:p>
        </w:tc>
        <w:tc>
          <w:tcPr>
            <w:tcW w:w="4950" w:type="dxa"/>
          </w:tcPr>
          <w:p w14:paraId="78F29A9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iron chelate uptake ABC transporter family permease subunit</w:t>
            </w:r>
          </w:p>
        </w:tc>
        <w:tc>
          <w:tcPr>
            <w:tcW w:w="952" w:type="dxa"/>
          </w:tcPr>
          <w:p w14:paraId="0E20D55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-2.03</w:t>
            </w:r>
          </w:p>
        </w:tc>
        <w:tc>
          <w:tcPr>
            <w:tcW w:w="1852" w:type="dxa"/>
          </w:tcPr>
          <w:p w14:paraId="1CA53FA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5.52E-04</w:t>
            </w:r>
          </w:p>
        </w:tc>
      </w:tr>
      <w:tr w:rsidR="001A043D" w14:paraId="58F92791" w14:textId="77777777" w:rsidTr="006F0CE7">
        <w:trPr>
          <w:trHeight w:val="98"/>
        </w:trPr>
        <w:tc>
          <w:tcPr>
            <w:tcW w:w="1847" w:type="dxa"/>
          </w:tcPr>
          <w:p w14:paraId="1092FB62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1C294D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F1613_RS05380</w:t>
            </w:r>
          </w:p>
        </w:tc>
        <w:tc>
          <w:tcPr>
            <w:tcW w:w="4950" w:type="dxa"/>
          </w:tcPr>
          <w:p w14:paraId="50D5362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ATP-binding cassette domain-containing protein</w:t>
            </w:r>
          </w:p>
        </w:tc>
        <w:tc>
          <w:tcPr>
            <w:tcW w:w="952" w:type="dxa"/>
          </w:tcPr>
          <w:p w14:paraId="1E8B509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1852" w:type="dxa"/>
          </w:tcPr>
          <w:p w14:paraId="61A02D5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4.98E-04</w:t>
            </w:r>
          </w:p>
        </w:tc>
      </w:tr>
      <w:tr w:rsidR="001A043D" w14:paraId="00C2F412" w14:textId="77777777" w:rsidTr="006F0CE7">
        <w:trPr>
          <w:trHeight w:val="98"/>
        </w:trPr>
        <w:tc>
          <w:tcPr>
            <w:tcW w:w="1847" w:type="dxa"/>
          </w:tcPr>
          <w:p w14:paraId="696FDD42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388294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F1613_RS10505</w:t>
            </w:r>
          </w:p>
        </w:tc>
        <w:tc>
          <w:tcPr>
            <w:tcW w:w="4950" w:type="dxa"/>
          </w:tcPr>
          <w:p w14:paraId="19A4961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PTS transporter subunit IIC</w:t>
            </w:r>
          </w:p>
        </w:tc>
        <w:tc>
          <w:tcPr>
            <w:tcW w:w="952" w:type="dxa"/>
          </w:tcPr>
          <w:p w14:paraId="5A1F79A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-2.01</w:t>
            </w:r>
          </w:p>
        </w:tc>
        <w:tc>
          <w:tcPr>
            <w:tcW w:w="1852" w:type="dxa"/>
          </w:tcPr>
          <w:p w14:paraId="048BC2F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1.25E-10</w:t>
            </w:r>
          </w:p>
        </w:tc>
      </w:tr>
      <w:tr w:rsidR="001A043D" w14:paraId="49DE5768" w14:textId="77777777" w:rsidTr="006F0CE7">
        <w:trPr>
          <w:trHeight w:val="215"/>
        </w:trPr>
        <w:tc>
          <w:tcPr>
            <w:tcW w:w="1847" w:type="dxa"/>
          </w:tcPr>
          <w:p w14:paraId="5219F97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pmtB</w:t>
            </w:r>
          </w:p>
        </w:tc>
        <w:tc>
          <w:tcPr>
            <w:tcW w:w="1582" w:type="dxa"/>
          </w:tcPr>
          <w:p w14:paraId="4983C9B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F1613_RS11055</w:t>
            </w:r>
          </w:p>
        </w:tc>
        <w:tc>
          <w:tcPr>
            <w:tcW w:w="4950" w:type="dxa"/>
          </w:tcPr>
          <w:p w14:paraId="5FDDFFA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phenol-soluble modulin export ABC transporter permease subunit PmtB</w:t>
            </w:r>
          </w:p>
        </w:tc>
        <w:tc>
          <w:tcPr>
            <w:tcW w:w="952" w:type="dxa"/>
          </w:tcPr>
          <w:p w14:paraId="62A51D1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-2.01</w:t>
            </w:r>
          </w:p>
        </w:tc>
        <w:tc>
          <w:tcPr>
            <w:tcW w:w="1852" w:type="dxa"/>
          </w:tcPr>
          <w:p w14:paraId="735974AF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6.48E-04</w:t>
            </w:r>
          </w:p>
        </w:tc>
      </w:tr>
      <w:tr w:rsidR="001A043D" w14:paraId="7D3B139F" w14:textId="77777777" w:rsidTr="006F0CE7">
        <w:trPr>
          <w:trHeight w:val="98"/>
        </w:trPr>
        <w:tc>
          <w:tcPr>
            <w:tcW w:w="1847" w:type="dxa"/>
          </w:tcPr>
          <w:p w14:paraId="71CC17F4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DBFF06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F1613_RS05385</w:t>
            </w:r>
          </w:p>
        </w:tc>
        <w:tc>
          <w:tcPr>
            <w:tcW w:w="4950" w:type="dxa"/>
          </w:tcPr>
          <w:p w14:paraId="0776E74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siderophore ABC transporter substrate-binding protein</w:t>
            </w:r>
          </w:p>
        </w:tc>
        <w:tc>
          <w:tcPr>
            <w:tcW w:w="952" w:type="dxa"/>
          </w:tcPr>
          <w:p w14:paraId="77926CC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-1.90</w:t>
            </w:r>
          </w:p>
        </w:tc>
        <w:tc>
          <w:tcPr>
            <w:tcW w:w="1852" w:type="dxa"/>
          </w:tcPr>
          <w:p w14:paraId="4764B33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8.92E-04</w:t>
            </w:r>
          </w:p>
        </w:tc>
      </w:tr>
      <w:tr w:rsidR="001A043D" w14:paraId="1FCA03F6" w14:textId="77777777" w:rsidTr="006F0CE7">
        <w:trPr>
          <w:trHeight w:val="125"/>
        </w:trPr>
        <w:tc>
          <w:tcPr>
            <w:tcW w:w="1847" w:type="dxa"/>
          </w:tcPr>
          <w:p w14:paraId="5E6CBD23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CA0C3A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F1613_RS11970</w:t>
            </w:r>
          </w:p>
        </w:tc>
        <w:tc>
          <w:tcPr>
            <w:tcW w:w="4950" w:type="dxa"/>
          </w:tcPr>
          <w:p w14:paraId="0E7EB2A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energy-coupling factor transporter ATPase</w:t>
            </w:r>
          </w:p>
        </w:tc>
        <w:tc>
          <w:tcPr>
            <w:tcW w:w="952" w:type="dxa"/>
          </w:tcPr>
          <w:p w14:paraId="2D97F04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-1.81</w:t>
            </w:r>
          </w:p>
        </w:tc>
        <w:tc>
          <w:tcPr>
            <w:tcW w:w="1852" w:type="dxa"/>
          </w:tcPr>
          <w:p w14:paraId="38EAB90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5.01E-05</w:t>
            </w:r>
          </w:p>
        </w:tc>
      </w:tr>
      <w:tr w:rsidR="001A043D" w14:paraId="5A3A3440" w14:textId="77777777" w:rsidTr="006F0CE7">
        <w:trPr>
          <w:trHeight w:val="98"/>
        </w:trPr>
        <w:tc>
          <w:tcPr>
            <w:tcW w:w="1847" w:type="dxa"/>
          </w:tcPr>
          <w:p w14:paraId="2406BED9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1D4537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F1613_RS11840</w:t>
            </w:r>
          </w:p>
        </w:tc>
        <w:tc>
          <w:tcPr>
            <w:tcW w:w="4950" w:type="dxa"/>
          </w:tcPr>
          <w:p w14:paraId="3991C9E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Fe(3+) dicitrate ABC transporter substrate-binding protein</w:t>
            </w:r>
          </w:p>
        </w:tc>
        <w:tc>
          <w:tcPr>
            <w:tcW w:w="952" w:type="dxa"/>
          </w:tcPr>
          <w:p w14:paraId="28FB711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-1.80</w:t>
            </w:r>
          </w:p>
        </w:tc>
        <w:tc>
          <w:tcPr>
            <w:tcW w:w="1852" w:type="dxa"/>
          </w:tcPr>
          <w:p w14:paraId="512D845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6.41E-03</w:t>
            </w:r>
          </w:p>
        </w:tc>
      </w:tr>
      <w:tr w:rsidR="001A043D" w14:paraId="6A50C1D7" w14:textId="77777777" w:rsidTr="006F0CE7">
        <w:trPr>
          <w:trHeight w:val="98"/>
        </w:trPr>
        <w:tc>
          <w:tcPr>
            <w:tcW w:w="1847" w:type="dxa"/>
          </w:tcPr>
          <w:p w14:paraId="05F35BC3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413F98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F1613_RS09635</w:t>
            </w:r>
          </w:p>
        </w:tc>
        <w:tc>
          <w:tcPr>
            <w:tcW w:w="4950" w:type="dxa"/>
          </w:tcPr>
          <w:p w14:paraId="6D58273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amino acid permease</w:t>
            </w:r>
          </w:p>
        </w:tc>
        <w:tc>
          <w:tcPr>
            <w:tcW w:w="952" w:type="dxa"/>
          </w:tcPr>
          <w:p w14:paraId="69E4BF1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-1.78</w:t>
            </w:r>
          </w:p>
        </w:tc>
        <w:tc>
          <w:tcPr>
            <w:tcW w:w="1852" w:type="dxa"/>
          </w:tcPr>
          <w:p w14:paraId="0783E76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1.83E-05</w:t>
            </w:r>
          </w:p>
        </w:tc>
      </w:tr>
      <w:tr w:rsidR="001A043D" w14:paraId="1DBA96D6" w14:textId="77777777" w:rsidTr="006F0CE7">
        <w:trPr>
          <w:trHeight w:val="98"/>
        </w:trPr>
        <w:tc>
          <w:tcPr>
            <w:tcW w:w="1847" w:type="dxa"/>
          </w:tcPr>
          <w:p w14:paraId="37293F21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467AFA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F1613_RS04525</w:t>
            </w:r>
          </w:p>
        </w:tc>
        <w:tc>
          <w:tcPr>
            <w:tcW w:w="4950" w:type="dxa"/>
          </w:tcPr>
          <w:p w14:paraId="58CA6B4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protein VraC</w:t>
            </w:r>
          </w:p>
        </w:tc>
        <w:tc>
          <w:tcPr>
            <w:tcW w:w="952" w:type="dxa"/>
          </w:tcPr>
          <w:p w14:paraId="6881E21F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-1.76</w:t>
            </w:r>
          </w:p>
        </w:tc>
        <w:tc>
          <w:tcPr>
            <w:tcW w:w="1852" w:type="dxa"/>
          </w:tcPr>
          <w:p w14:paraId="59CCB7F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3.81E-03</w:t>
            </w:r>
          </w:p>
        </w:tc>
      </w:tr>
      <w:tr w:rsidR="001A043D" w14:paraId="5F320EEE" w14:textId="77777777" w:rsidTr="006F0CE7">
        <w:trPr>
          <w:trHeight w:val="106"/>
        </w:trPr>
        <w:tc>
          <w:tcPr>
            <w:tcW w:w="1847" w:type="dxa"/>
          </w:tcPr>
          <w:p w14:paraId="1A395F3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pmtC</w:t>
            </w:r>
          </w:p>
        </w:tc>
        <w:tc>
          <w:tcPr>
            <w:tcW w:w="1582" w:type="dxa"/>
          </w:tcPr>
          <w:p w14:paraId="26079CA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F1613_RS11050</w:t>
            </w:r>
          </w:p>
        </w:tc>
        <w:tc>
          <w:tcPr>
            <w:tcW w:w="4950" w:type="dxa"/>
          </w:tcPr>
          <w:p w14:paraId="0D115EF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phenol-soluble modulin export ABC transporter ATP-binding protein PmtC</w:t>
            </w:r>
          </w:p>
        </w:tc>
        <w:tc>
          <w:tcPr>
            <w:tcW w:w="952" w:type="dxa"/>
          </w:tcPr>
          <w:p w14:paraId="6E74778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-1.68</w:t>
            </w:r>
          </w:p>
        </w:tc>
        <w:tc>
          <w:tcPr>
            <w:tcW w:w="1852" w:type="dxa"/>
          </w:tcPr>
          <w:p w14:paraId="051A5B6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5.58E-03</w:t>
            </w:r>
          </w:p>
        </w:tc>
      </w:tr>
      <w:tr w:rsidR="001A043D" w14:paraId="29451F21" w14:textId="77777777" w:rsidTr="006F0CE7">
        <w:trPr>
          <w:trHeight w:val="98"/>
        </w:trPr>
        <w:tc>
          <w:tcPr>
            <w:tcW w:w="1847" w:type="dxa"/>
          </w:tcPr>
          <w:p w14:paraId="1E73B25B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78E0421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F1613_RS02750</w:t>
            </w:r>
          </w:p>
        </w:tc>
        <w:tc>
          <w:tcPr>
            <w:tcW w:w="4950" w:type="dxa"/>
          </w:tcPr>
          <w:p w14:paraId="7E41533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RND transporter</w:t>
            </w:r>
          </w:p>
        </w:tc>
        <w:tc>
          <w:tcPr>
            <w:tcW w:w="952" w:type="dxa"/>
          </w:tcPr>
          <w:p w14:paraId="2B22F83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-1.65</w:t>
            </w:r>
          </w:p>
        </w:tc>
        <w:tc>
          <w:tcPr>
            <w:tcW w:w="1852" w:type="dxa"/>
          </w:tcPr>
          <w:p w14:paraId="7798501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1.37E-02</w:t>
            </w:r>
          </w:p>
        </w:tc>
      </w:tr>
      <w:tr w:rsidR="001A043D" w14:paraId="756BEB51" w14:textId="77777777" w:rsidTr="006F0CE7">
        <w:trPr>
          <w:trHeight w:val="98"/>
        </w:trPr>
        <w:tc>
          <w:tcPr>
            <w:tcW w:w="1847" w:type="dxa"/>
          </w:tcPr>
          <w:p w14:paraId="5BC8053C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37DBD3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F1613_RS00160</w:t>
            </w:r>
          </w:p>
        </w:tc>
        <w:tc>
          <w:tcPr>
            <w:tcW w:w="4950" w:type="dxa"/>
          </w:tcPr>
          <w:p w14:paraId="29D1C35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Na+/H+ antiporter NhaC family protein</w:t>
            </w:r>
          </w:p>
        </w:tc>
        <w:tc>
          <w:tcPr>
            <w:tcW w:w="952" w:type="dxa"/>
          </w:tcPr>
          <w:p w14:paraId="6F3F0BC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-1.54</w:t>
            </w:r>
          </w:p>
        </w:tc>
        <w:tc>
          <w:tcPr>
            <w:tcW w:w="1852" w:type="dxa"/>
          </w:tcPr>
          <w:p w14:paraId="60B4068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9.05E-06</w:t>
            </w:r>
          </w:p>
        </w:tc>
      </w:tr>
      <w:tr w:rsidR="001A043D" w14:paraId="6F458B88" w14:textId="77777777" w:rsidTr="006F0CE7">
        <w:trPr>
          <w:trHeight w:val="98"/>
        </w:trPr>
        <w:tc>
          <w:tcPr>
            <w:tcW w:w="1847" w:type="dxa"/>
          </w:tcPr>
          <w:p w14:paraId="482F870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mscL</w:t>
            </w:r>
          </w:p>
        </w:tc>
        <w:tc>
          <w:tcPr>
            <w:tcW w:w="1582" w:type="dxa"/>
          </w:tcPr>
          <w:p w14:paraId="625CC48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F1613_RS07950</w:t>
            </w:r>
          </w:p>
        </w:tc>
        <w:tc>
          <w:tcPr>
            <w:tcW w:w="4950" w:type="dxa"/>
          </w:tcPr>
          <w:p w14:paraId="1BEC61D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large conductance mechanosensitive channel protein MscL</w:t>
            </w:r>
          </w:p>
        </w:tc>
        <w:tc>
          <w:tcPr>
            <w:tcW w:w="952" w:type="dxa"/>
          </w:tcPr>
          <w:p w14:paraId="56720CB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-1.55</w:t>
            </w:r>
          </w:p>
        </w:tc>
        <w:tc>
          <w:tcPr>
            <w:tcW w:w="1852" w:type="dxa"/>
          </w:tcPr>
          <w:p w14:paraId="705E5DE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6.45E-08</w:t>
            </w:r>
          </w:p>
        </w:tc>
      </w:tr>
      <w:tr w:rsidR="001A043D" w14:paraId="2CEA2F9E" w14:textId="77777777" w:rsidTr="006C3488">
        <w:trPr>
          <w:trHeight w:val="242"/>
        </w:trPr>
        <w:tc>
          <w:tcPr>
            <w:tcW w:w="1847" w:type="dxa"/>
            <w:shd w:val="clear" w:color="auto" w:fill="DBDBDB" w:themeFill="accent3" w:themeFillTint="66"/>
          </w:tcPr>
          <w:p w14:paraId="5A06E328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tRNA Biosynthesis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55454E05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5ECF0383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46C68F6F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4A795CCE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6833C3B0" w14:textId="77777777" w:rsidTr="006F0CE7">
        <w:trPr>
          <w:trHeight w:val="179"/>
        </w:trPr>
        <w:tc>
          <w:tcPr>
            <w:tcW w:w="1847" w:type="dxa"/>
          </w:tcPr>
          <w:p w14:paraId="2F317FA4" w14:textId="77777777" w:rsidR="001A043D" w:rsidRDefault="001A0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8FA75B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F1613_RS09015</w:t>
            </w:r>
          </w:p>
        </w:tc>
        <w:tc>
          <w:tcPr>
            <w:tcW w:w="4950" w:type="dxa"/>
          </w:tcPr>
          <w:p w14:paraId="5B83D89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tRNA (adenine(22)-N(1))-methyltransferase TrmK</w:t>
            </w:r>
          </w:p>
        </w:tc>
        <w:tc>
          <w:tcPr>
            <w:tcW w:w="952" w:type="dxa"/>
          </w:tcPr>
          <w:p w14:paraId="6C18AECF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-1.94</w:t>
            </w:r>
          </w:p>
        </w:tc>
        <w:tc>
          <w:tcPr>
            <w:tcW w:w="1852" w:type="dxa"/>
          </w:tcPr>
          <w:p w14:paraId="09F71D82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5.14E-05</w:t>
            </w:r>
          </w:p>
        </w:tc>
      </w:tr>
      <w:tr w:rsidR="001A043D" w14:paraId="2B9E518A" w14:textId="77777777" w:rsidTr="006F0CE7">
        <w:trPr>
          <w:trHeight w:val="251"/>
        </w:trPr>
        <w:tc>
          <w:tcPr>
            <w:tcW w:w="1847" w:type="dxa"/>
          </w:tcPr>
          <w:p w14:paraId="24E7315F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rsmA</w:t>
            </w:r>
          </w:p>
        </w:tc>
        <w:tc>
          <w:tcPr>
            <w:tcW w:w="1582" w:type="dxa"/>
          </w:tcPr>
          <w:p w14:paraId="545DDBB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F1613_RS02135</w:t>
            </w:r>
          </w:p>
        </w:tc>
        <w:tc>
          <w:tcPr>
            <w:tcW w:w="4950" w:type="dxa"/>
          </w:tcPr>
          <w:p w14:paraId="2FC2928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16S rRNA (adenine(1518)-N(6)/adenine(1519)-N(6))-dimethyltransferase RsmA</w:t>
            </w:r>
          </w:p>
        </w:tc>
        <w:tc>
          <w:tcPr>
            <w:tcW w:w="952" w:type="dxa"/>
          </w:tcPr>
          <w:p w14:paraId="567D4FB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-1.69</w:t>
            </w:r>
          </w:p>
        </w:tc>
        <w:tc>
          <w:tcPr>
            <w:tcW w:w="1852" w:type="dxa"/>
          </w:tcPr>
          <w:p w14:paraId="206707A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6.43E-04</w:t>
            </w:r>
          </w:p>
        </w:tc>
      </w:tr>
      <w:tr w:rsidR="001A043D" w14:paraId="3C841C2A" w14:textId="77777777" w:rsidTr="006F0CE7">
        <w:trPr>
          <w:trHeight w:val="74"/>
        </w:trPr>
        <w:tc>
          <w:tcPr>
            <w:tcW w:w="1847" w:type="dxa"/>
          </w:tcPr>
          <w:p w14:paraId="73AADEDD" w14:textId="77777777" w:rsidR="001A043D" w:rsidRDefault="001A0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D34CC4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F1613_RS01310</w:t>
            </w:r>
          </w:p>
        </w:tc>
        <w:tc>
          <w:tcPr>
            <w:tcW w:w="4950" w:type="dxa"/>
          </w:tcPr>
          <w:p w14:paraId="6D8DB3B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epoxyqueuosine reductase QueH</w:t>
            </w:r>
          </w:p>
        </w:tc>
        <w:tc>
          <w:tcPr>
            <w:tcW w:w="952" w:type="dxa"/>
          </w:tcPr>
          <w:p w14:paraId="70340097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-1.62</w:t>
            </w:r>
          </w:p>
        </w:tc>
        <w:tc>
          <w:tcPr>
            <w:tcW w:w="1852" w:type="dxa"/>
          </w:tcPr>
          <w:p w14:paraId="160798F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3.53E-03</w:t>
            </w:r>
          </w:p>
        </w:tc>
      </w:tr>
      <w:tr w:rsidR="001A043D" w14:paraId="423EB0F7" w14:textId="77777777" w:rsidTr="006F0CE7">
        <w:trPr>
          <w:trHeight w:val="74"/>
        </w:trPr>
        <w:tc>
          <w:tcPr>
            <w:tcW w:w="1847" w:type="dxa"/>
          </w:tcPr>
          <w:p w14:paraId="33394855" w14:textId="77777777" w:rsidR="001A043D" w:rsidRDefault="001A0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798ACE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F1613_RS02165</w:t>
            </w:r>
          </w:p>
        </w:tc>
        <w:tc>
          <w:tcPr>
            <w:tcW w:w="4950" w:type="dxa"/>
          </w:tcPr>
          <w:p w14:paraId="772D494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tRNA1(Val) (adenine(37)-N6)-methyltransferase</w:t>
            </w:r>
          </w:p>
        </w:tc>
        <w:tc>
          <w:tcPr>
            <w:tcW w:w="952" w:type="dxa"/>
          </w:tcPr>
          <w:p w14:paraId="1F61B15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-1.56</w:t>
            </w:r>
          </w:p>
        </w:tc>
        <w:tc>
          <w:tcPr>
            <w:tcW w:w="1852" w:type="dxa"/>
          </w:tcPr>
          <w:p w14:paraId="01DE250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3.51E-04</w:t>
            </w:r>
          </w:p>
        </w:tc>
      </w:tr>
      <w:tr w:rsidR="001A043D" w14:paraId="3E3B976C" w14:textId="77777777" w:rsidTr="006C3488">
        <w:trPr>
          <w:trHeight w:val="458"/>
        </w:trPr>
        <w:tc>
          <w:tcPr>
            <w:tcW w:w="1847" w:type="dxa"/>
            <w:shd w:val="clear" w:color="auto" w:fill="DBDBDB" w:themeFill="accent3" w:themeFillTint="66"/>
          </w:tcPr>
          <w:p w14:paraId="7A17DB81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Unknown Function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004CEAAA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21D3268B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3C7A7179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4060020E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73050F0F" w14:textId="77777777" w:rsidTr="006F0CE7">
        <w:trPr>
          <w:trHeight w:val="80"/>
        </w:trPr>
        <w:tc>
          <w:tcPr>
            <w:tcW w:w="1847" w:type="dxa"/>
          </w:tcPr>
          <w:p w14:paraId="0F2CD6E4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63C955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F1613_RS03295</w:t>
            </w:r>
          </w:p>
        </w:tc>
        <w:tc>
          <w:tcPr>
            <w:tcW w:w="4950" w:type="dxa"/>
          </w:tcPr>
          <w:p w14:paraId="1D39DA0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HXXEE domain-containing protein</w:t>
            </w:r>
          </w:p>
        </w:tc>
        <w:tc>
          <w:tcPr>
            <w:tcW w:w="952" w:type="dxa"/>
          </w:tcPr>
          <w:p w14:paraId="4F6E644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-3.20</w:t>
            </w:r>
          </w:p>
        </w:tc>
        <w:tc>
          <w:tcPr>
            <w:tcW w:w="1852" w:type="dxa"/>
          </w:tcPr>
          <w:p w14:paraId="590A164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3.60E-16</w:t>
            </w:r>
          </w:p>
        </w:tc>
      </w:tr>
      <w:tr w:rsidR="001A043D" w14:paraId="0D26F2A1" w14:textId="77777777" w:rsidTr="006F0CE7">
        <w:trPr>
          <w:trHeight w:val="107"/>
        </w:trPr>
        <w:tc>
          <w:tcPr>
            <w:tcW w:w="1847" w:type="dxa"/>
          </w:tcPr>
          <w:p w14:paraId="241FA2EB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CB9DD9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F1613_RS10435</w:t>
            </w:r>
          </w:p>
        </w:tc>
        <w:tc>
          <w:tcPr>
            <w:tcW w:w="4950" w:type="dxa"/>
          </w:tcPr>
          <w:p w14:paraId="31761FD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DUF445 family protein</w:t>
            </w:r>
          </w:p>
        </w:tc>
        <w:tc>
          <w:tcPr>
            <w:tcW w:w="952" w:type="dxa"/>
          </w:tcPr>
          <w:p w14:paraId="1BAFD02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-2.78</w:t>
            </w:r>
          </w:p>
        </w:tc>
        <w:tc>
          <w:tcPr>
            <w:tcW w:w="1852" w:type="dxa"/>
          </w:tcPr>
          <w:p w14:paraId="42D1FEC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5.43E-09</w:t>
            </w:r>
          </w:p>
        </w:tc>
      </w:tr>
      <w:tr w:rsidR="001A043D" w14:paraId="52B7BEDE" w14:textId="77777777" w:rsidTr="006F0CE7">
        <w:trPr>
          <w:trHeight w:val="74"/>
        </w:trPr>
        <w:tc>
          <w:tcPr>
            <w:tcW w:w="1847" w:type="dxa"/>
          </w:tcPr>
          <w:p w14:paraId="2A36CD07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3644469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F1613_RS10135</w:t>
            </w:r>
          </w:p>
        </w:tc>
        <w:tc>
          <w:tcPr>
            <w:tcW w:w="4950" w:type="dxa"/>
          </w:tcPr>
          <w:p w14:paraId="08A132D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AAA family ATPase</w:t>
            </w:r>
          </w:p>
        </w:tc>
        <w:tc>
          <w:tcPr>
            <w:tcW w:w="952" w:type="dxa"/>
          </w:tcPr>
          <w:p w14:paraId="2B27E22F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-2.78</w:t>
            </w:r>
          </w:p>
        </w:tc>
        <w:tc>
          <w:tcPr>
            <w:tcW w:w="1852" w:type="dxa"/>
          </w:tcPr>
          <w:p w14:paraId="341CDF8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6.32E-04</w:t>
            </w:r>
          </w:p>
        </w:tc>
      </w:tr>
      <w:tr w:rsidR="001A043D" w14:paraId="2A9F9606" w14:textId="77777777" w:rsidTr="006F0CE7">
        <w:trPr>
          <w:trHeight w:val="74"/>
        </w:trPr>
        <w:tc>
          <w:tcPr>
            <w:tcW w:w="1847" w:type="dxa"/>
          </w:tcPr>
          <w:p w14:paraId="6E222469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EDBC13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F1613_RS02640</w:t>
            </w:r>
          </w:p>
        </w:tc>
        <w:tc>
          <w:tcPr>
            <w:tcW w:w="4950" w:type="dxa"/>
          </w:tcPr>
          <w:p w14:paraId="3F901234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sterile alpha motif-like domain-containing protein</w:t>
            </w:r>
          </w:p>
        </w:tc>
        <w:tc>
          <w:tcPr>
            <w:tcW w:w="952" w:type="dxa"/>
          </w:tcPr>
          <w:p w14:paraId="151729B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-2.36</w:t>
            </w:r>
          </w:p>
        </w:tc>
        <w:tc>
          <w:tcPr>
            <w:tcW w:w="1852" w:type="dxa"/>
          </w:tcPr>
          <w:p w14:paraId="34A7F64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3.52E-03</w:t>
            </w:r>
          </w:p>
        </w:tc>
      </w:tr>
      <w:tr w:rsidR="001A043D" w14:paraId="44BFCB93" w14:textId="77777777" w:rsidTr="006F0CE7">
        <w:trPr>
          <w:trHeight w:val="74"/>
        </w:trPr>
        <w:tc>
          <w:tcPr>
            <w:tcW w:w="1847" w:type="dxa"/>
          </w:tcPr>
          <w:p w14:paraId="474B3FAB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CD654A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F1613_RS11185</w:t>
            </w:r>
          </w:p>
        </w:tc>
        <w:tc>
          <w:tcPr>
            <w:tcW w:w="4950" w:type="dxa"/>
          </w:tcPr>
          <w:p w14:paraId="357A096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AAA family ATPase</w:t>
            </w:r>
          </w:p>
        </w:tc>
        <w:tc>
          <w:tcPr>
            <w:tcW w:w="952" w:type="dxa"/>
          </w:tcPr>
          <w:p w14:paraId="25C73E2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-2.20</w:t>
            </w:r>
          </w:p>
        </w:tc>
        <w:tc>
          <w:tcPr>
            <w:tcW w:w="1852" w:type="dxa"/>
          </w:tcPr>
          <w:p w14:paraId="67A875E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1.19E-04</w:t>
            </w:r>
          </w:p>
        </w:tc>
      </w:tr>
      <w:tr w:rsidR="001A043D" w14:paraId="4799560E" w14:textId="77777777" w:rsidTr="006F0CE7">
        <w:trPr>
          <w:trHeight w:val="74"/>
        </w:trPr>
        <w:tc>
          <w:tcPr>
            <w:tcW w:w="1847" w:type="dxa"/>
          </w:tcPr>
          <w:p w14:paraId="0CF1AA23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E18AB2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F1613_RS01255</w:t>
            </w:r>
          </w:p>
        </w:tc>
        <w:tc>
          <w:tcPr>
            <w:tcW w:w="4950" w:type="dxa"/>
          </w:tcPr>
          <w:p w14:paraId="0369BD2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 domain-containing protein</w:t>
            </w:r>
          </w:p>
        </w:tc>
        <w:tc>
          <w:tcPr>
            <w:tcW w:w="952" w:type="dxa"/>
          </w:tcPr>
          <w:p w14:paraId="0A89279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-2.16</w:t>
            </w:r>
          </w:p>
        </w:tc>
        <w:tc>
          <w:tcPr>
            <w:tcW w:w="1852" w:type="dxa"/>
          </w:tcPr>
          <w:p w14:paraId="4AC0200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1.81E-03</w:t>
            </w:r>
          </w:p>
        </w:tc>
      </w:tr>
      <w:tr w:rsidR="001A043D" w14:paraId="34A2A431" w14:textId="77777777" w:rsidTr="006F0CE7">
        <w:trPr>
          <w:trHeight w:val="74"/>
        </w:trPr>
        <w:tc>
          <w:tcPr>
            <w:tcW w:w="1847" w:type="dxa"/>
          </w:tcPr>
          <w:p w14:paraId="608722B0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B4A9E5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F1613_RS01155</w:t>
            </w:r>
          </w:p>
        </w:tc>
        <w:tc>
          <w:tcPr>
            <w:tcW w:w="4950" w:type="dxa"/>
          </w:tcPr>
          <w:p w14:paraId="38A958B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LrgB family protein</w:t>
            </w:r>
          </w:p>
        </w:tc>
        <w:tc>
          <w:tcPr>
            <w:tcW w:w="952" w:type="dxa"/>
          </w:tcPr>
          <w:p w14:paraId="53BDD1B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-2.14</w:t>
            </w:r>
          </w:p>
        </w:tc>
        <w:tc>
          <w:tcPr>
            <w:tcW w:w="1852" w:type="dxa"/>
          </w:tcPr>
          <w:p w14:paraId="3422C31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2.61E-04</w:t>
            </w:r>
          </w:p>
        </w:tc>
      </w:tr>
      <w:tr w:rsidR="001A043D" w14:paraId="0EEFD254" w14:textId="77777777" w:rsidTr="006F0CE7">
        <w:trPr>
          <w:trHeight w:val="74"/>
        </w:trPr>
        <w:tc>
          <w:tcPr>
            <w:tcW w:w="1847" w:type="dxa"/>
          </w:tcPr>
          <w:p w14:paraId="5E81C20B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2FDFC7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F1613_RS05980</w:t>
            </w:r>
          </w:p>
        </w:tc>
        <w:tc>
          <w:tcPr>
            <w:tcW w:w="4950" w:type="dxa"/>
          </w:tcPr>
          <w:p w14:paraId="54CAF3E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YuzD family protein</w:t>
            </w:r>
          </w:p>
        </w:tc>
        <w:tc>
          <w:tcPr>
            <w:tcW w:w="952" w:type="dxa"/>
          </w:tcPr>
          <w:p w14:paraId="08FB2E1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-2.11</w:t>
            </w:r>
          </w:p>
        </w:tc>
        <w:tc>
          <w:tcPr>
            <w:tcW w:w="1852" w:type="dxa"/>
          </w:tcPr>
          <w:p w14:paraId="272343E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5.16E-03</w:t>
            </w:r>
          </w:p>
        </w:tc>
      </w:tr>
      <w:tr w:rsidR="001A043D" w14:paraId="080A10D4" w14:textId="77777777" w:rsidTr="006F0CE7">
        <w:trPr>
          <w:trHeight w:val="74"/>
        </w:trPr>
        <w:tc>
          <w:tcPr>
            <w:tcW w:w="1847" w:type="dxa"/>
          </w:tcPr>
          <w:p w14:paraId="21648DD9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9A2938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F1613_RS02400</w:t>
            </w:r>
          </w:p>
        </w:tc>
        <w:tc>
          <w:tcPr>
            <w:tcW w:w="4950" w:type="dxa"/>
          </w:tcPr>
          <w:p w14:paraId="5D035A4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 family protein</w:t>
            </w:r>
          </w:p>
        </w:tc>
        <w:tc>
          <w:tcPr>
            <w:tcW w:w="952" w:type="dxa"/>
          </w:tcPr>
          <w:p w14:paraId="64AADEEF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-2.03</w:t>
            </w:r>
          </w:p>
        </w:tc>
        <w:tc>
          <w:tcPr>
            <w:tcW w:w="1852" w:type="dxa"/>
          </w:tcPr>
          <w:p w14:paraId="0A3756D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4.23E-04</w:t>
            </w:r>
          </w:p>
        </w:tc>
      </w:tr>
      <w:tr w:rsidR="001A043D" w14:paraId="5C63A50B" w14:textId="77777777" w:rsidTr="006F0CE7">
        <w:trPr>
          <w:trHeight w:val="74"/>
        </w:trPr>
        <w:tc>
          <w:tcPr>
            <w:tcW w:w="1847" w:type="dxa"/>
          </w:tcPr>
          <w:p w14:paraId="05344F64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2D64F8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F1613_RS04965</w:t>
            </w:r>
          </w:p>
        </w:tc>
        <w:tc>
          <w:tcPr>
            <w:tcW w:w="4950" w:type="dxa"/>
          </w:tcPr>
          <w:p w14:paraId="32B68BB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LysM peptidoglycan-binding domain-containing protein</w:t>
            </w:r>
          </w:p>
        </w:tc>
        <w:tc>
          <w:tcPr>
            <w:tcW w:w="952" w:type="dxa"/>
          </w:tcPr>
          <w:p w14:paraId="201BE8B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1852" w:type="dxa"/>
          </w:tcPr>
          <w:p w14:paraId="69BB958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5.53E-05</w:t>
            </w:r>
          </w:p>
        </w:tc>
      </w:tr>
      <w:tr w:rsidR="001A043D" w14:paraId="581F00C0" w14:textId="77777777" w:rsidTr="006F0CE7">
        <w:trPr>
          <w:trHeight w:val="74"/>
        </w:trPr>
        <w:tc>
          <w:tcPr>
            <w:tcW w:w="1847" w:type="dxa"/>
          </w:tcPr>
          <w:p w14:paraId="75BF8AC2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03B26A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F1613_RS09160</w:t>
            </w:r>
          </w:p>
        </w:tc>
        <w:tc>
          <w:tcPr>
            <w:tcW w:w="4950" w:type="dxa"/>
          </w:tcPr>
          <w:p w14:paraId="0847411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helix-hairpin-helix domain-containing protein</w:t>
            </w:r>
          </w:p>
        </w:tc>
        <w:tc>
          <w:tcPr>
            <w:tcW w:w="952" w:type="dxa"/>
          </w:tcPr>
          <w:p w14:paraId="309805F0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-1.99</w:t>
            </w:r>
          </w:p>
        </w:tc>
        <w:tc>
          <w:tcPr>
            <w:tcW w:w="1852" w:type="dxa"/>
          </w:tcPr>
          <w:p w14:paraId="53289D1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1.06E-11</w:t>
            </w:r>
          </w:p>
        </w:tc>
      </w:tr>
      <w:tr w:rsidR="001A043D" w14:paraId="7EBB0C20" w14:textId="77777777" w:rsidTr="006F0CE7">
        <w:trPr>
          <w:trHeight w:val="74"/>
        </w:trPr>
        <w:tc>
          <w:tcPr>
            <w:tcW w:w="1847" w:type="dxa"/>
          </w:tcPr>
          <w:p w14:paraId="386CA296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AA6305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F1613_RS12355</w:t>
            </w:r>
          </w:p>
        </w:tc>
        <w:tc>
          <w:tcPr>
            <w:tcW w:w="4950" w:type="dxa"/>
          </w:tcPr>
          <w:p w14:paraId="1499E110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 domain-containing protein</w:t>
            </w:r>
          </w:p>
        </w:tc>
        <w:tc>
          <w:tcPr>
            <w:tcW w:w="952" w:type="dxa"/>
          </w:tcPr>
          <w:p w14:paraId="6E5BD9A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-1.95</w:t>
            </w:r>
          </w:p>
        </w:tc>
        <w:tc>
          <w:tcPr>
            <w:tcW w:w="1852" w:type="dxa"/>
          </w:tcPr>
          <w:p w14:paraId="54BA00B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5.56E-03</w:t>
            </w:r>
          </w:p>
        </w:tc>
      </w:tr>
      <w:tr w:rsidR="001A043D" w14:paraId="0BBE1E06" w14:textId="77777777" w:rsidTr="006F0CE7">
        <w:trPr>
          <w:trHeight w:val="74"/>
        </w:trPr>
        <w:tc>
          <w:tcPr>
            <w:tcW w:w="1847" w:type="dxa"/>
          </w:tcPr>
          <w:p w14:paraId="68CD340A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3524C9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F1613_RS05400</w:t>
            </w:r>
          </w:p>
        </w:tc>
        <w:tc>
          <w:tcPr>
            <w:tcW w:w="4950" w:type="dxa"/>
          </w:tcPr>
          <w:p w14:paraId="2751C28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GrpB family protein</w:t>
            </w:r>
          </w:p>
        </w:tc>
        <w:tc>
          <w:tcPr>
            <w:tcW w:w="952" w:type="dxa"/>
          </w:tcPr>
          <w:p w14:paraId="069FB3C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-1.94</w:t>
            </w:r>
          </w:p>
        </w:tc>
        <w:tc>
          <w:tcPr>
            <w:tcW w:w="1852" w:type="dxa"/>
          </w:tcPr>
          <w:p w14:paraId="37C13FEC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8.77E-03</w:t>
            </w:r>
          </w:p>
        </w:tc>
      </w:tr>
      <w:tr w:rsidR="001A043D" w14:paraId="57177793" w14:textId="77777777" w:rsidTr="006F0CE7">
        <w:trPr>
          <w:trHeight w:val="74"/>
        </w:trPr>
        <w:tc>
          <w:tcPr>
            <w:tcW w:w="1847" w:type="dxa"/>
          </w:tcPr>
          <w:p w14:paraId="17928521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B09F843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F1613_RS03270</w:t>
            </w:r>
          </w:p>
        </w:tc>
        <w:tc>
          <w:tcPr>
            <w:tcW w:w="4950" w:type="dxa"/>
          </w:tcPr>
          <w:p w14:paraId="788601C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HXXEE domain-containing protein</w:t>
            </w:r>
          </w:p>
        </w:tc>
        <w:tc>
          <w:tcPr>
            <w:tcW w:w="952" w:type="dxa"/>
          </w:tcPr>
          <w:p w14:paraId="47FFD8AF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-1.88</w:t>
            </w:r>
          </w:p>
        </w:tc>
        <w:tc>
          <w:tcPr>
            <w:tcW w:w="1852" w:type="dxa"/>
          </w:tcPr>
          <w:p w14:paraId="3D2888D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7.30E-04</w:t>
            </w:r>
          </w:p>
        </w:tc>
      </w:tr>
      <w:tr w:rsidR="001A043D" w14:paraId="18345BB8" w14:textId="77777777" w:rsidTr="006F0CE7">
        <w:trPr>
          <w:trHeight w:val="74"/>
        </w:trPr>
        <w:tc>
          <w:tcPr>
            <w:tcW w:w="1847" w:type="dxa"/>
          </w:tcPr>
          <w:p w14:paraId="3A5334D2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51E1DC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F1613_RS04510</w:t>
            </w:r>
          </w:p>
        </w:tc>
        <w:tc>
          <w:tcPr>
            <w:tcW w:w="4950" w:type="dxa"/>
          </w:tcPr>
          <w:p w14:paraId="0F692BB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HAD family hydrolase</w:t>
            </w:r>
          </w:p>
        </w:tc>
        <w:tc>
          <w:tcPr>
            <w:tcW w:w="952" w:type="dxa"/>
          </w:tcPr>
          <w:p w14:paraId="50BDFB51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-1.86</w:t>
            </w:r>
          </w:p>
        </w:tc>
        <w:tc>
          <w:tcPr>
            <w:tcW w:w="1852" w:type="dxa"/>
          </w:tcPr>
          <w:p w14:paraId="235F405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1.34E-02</w:t>
            </w:r>
          </w:p>
        </w:tc>
      </w:tr>
      <w:tr w:rsidR="001A043D" w14:paraId="3B889E97" w14:textId="77777777" w:rsidTr="006F0CE7">
        <w:trPr>
          <w:trHeight w:val="74"/>
        </w:trPr>
        <w:tc>
          <w:tcPr>
            <w:tcW w:w="1847" w:type="dxa"/>
          </w:tcPr>
          <w:p w14:paraId="2BAF5CF7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18E2F4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F1613_RS00015</w:t>
            </w:r>
          </w:p>
        </w:tc>
        <w:tc>
          <w:tcPr>
            <w:tcW w:w="4950" w:type="dxa"/>
          </w:tcPr>
          <w:p w14:paraId="46B8451B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DUF4870 domain-containing protein</w:t>
            </w:r>
          </w:p>
        </w:tc>
        <w:tc>
          <w:tcPr>
            <w:tcW w:w="952" w:type="dxa"/>
          </w:tcPr>
          <w:p w14:paraId="263FEAE3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-1.83</w:t>
            </w:r>
          </w:p>
        </w:tc>
        <w:tc>
          <w:tcPr>
            <w:tcW w:w="1852" w:type="dxa"/>
          </w:tcPr>
          <w:p w14:paraId="7D22CFBE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2.60E-08</w:t>
            </w:r>
          </w:p>
        </w:tc>
      </w:tr>
      <w:tr w:rsidR="001A043D" w14:paraId="40539D24" w14:textId="77777777" w:rsidTr="006F0CE7">
        <w:trPr>
          <w:trHeight w:val="74"/>
        </w:trPr>
        <w:tc>
          <w:tcPr>
            <w:tcW w:w="1847" w:type="dxa"/>
          </w:tcPr>
          <w:p w14:paraId="0338D65C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684302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F1613_RS00590</w:t>
            </w:r>
          </w:p>
        </w:tc>
        <w:tc>
          <w:tcPr>
            <w:tcW w:w="4950" w:type="dxa"/>
          </w:tcPr>
          <w:p w14:paraId="08394DB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Aminoacyltransferase</w:t>
            </w:r>
          </w:p>
        </w:tc>
        <w:tc>
          <w:tcPr>
            <w:tcW w:w="952" w:type="dxa"/>
          </w:tcPr>
          <w:p w14:paraId="19678A1A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-1.81</w:t>
            </w:r>
          </w:p>
        </w:tc>
        <w:tc>
          <w:tcPr>
            <w:tcW w:w="1852" w:type="dxa"/>
          </w:tcPr>
          <w:p w14:paraId="3429BD6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7.80E-07</w:t>
            </w:r>
          </w:p>
        </w:tc>
      </w:tr>
      <w:tr w:rsidR="001A043D" w14:paraId="74831986" w14:textId="77777777" w:rsidTr="006F0CE7">
        <w:trPr>
          <w:trHeight w:val="74"/>
        </w:trPr>
        <w:tc>
          <w:tcPr>
            <w:tcW w:w="1847" w:type="dxa"/>
          </w:tcPr>
          <w:p w14:paraId="62C03290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26098E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F1613_RS04515</w:t>
            </w:r>
          </w:p>
        </w:tc>
        <w:tc>
          <w:tcPr>
            <w:tcW w:w="4950" w:type="dxa"/>
          </w:tcPr>
          <w:p w14:paraId="4ED6A08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uncharacterized gene</w:t>
            </w:r>
          </w:p>
        </w:tc>
        <w:tc>
          <w:tcPr>
            <w:tcW w:w="952" w:type="dxa"/>
          </w:tcPr>
          <w:p w14:paraId="1AD9F168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-1.78</w:t>
            </w:r>
          </w:p>
        </w:tc>
        <w:tc>
          <w:tcPr>
            <w:tcW w:w="1852" w:type="dxa"/>
          </w:tcPr>
          <w:p w14:paraId="360EE56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4.23E-04</w:t>
            </w:r>
          </w:p>
        </w:tc>
      </w:tr>
      <w:tr w:rsidR="001A043D" w14:paraId="514568A8" w14:textId="77777777" w:rsidTr="006F0CE7">
        <w:trPr>
          <w:trHeight w:val="74"/>
        </w:trPr>
        <w:tc>
          <w:tcPr>
            <w:tcW w:w="1847" w:type="dxa"/>
          </w:tcPr>
          <w:p w14:paraId="64770E9B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67843E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F1613_RS06565</w:t>
            </w:r>
          </w:p>
        </w:tc>
        <w:tc>
          <w:tcPr>
            <w:tcW w:w="4950" w:type="dxa"/>
          </w:tcPr>
          <w:p w14:paraId="0ED298FE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acyltransferase family protein</w:t>
            </w:r>
          </w:p>
        </w:tc>
        <w:tc>
          <w:tcPr>
            <w:tcW w:w="952" w:type="dxa"/>
          </w:tcPr>
          <w:p w14:paraId="4043FD1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-1.75</w:t>
            </w:r>
          </w:p>
        </w:tc>
        <w:tc>
          <w:tcPr>
            <w:tcW w:w="1852" w:type="dxa"/>
          </w:tcPr>
          <w:p w14:paraId="0B51841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7.43E-08</w:t>
            </w:r>
          </w:p>
        </w:tc>
      </w:tr>
      <w:tr w:rsidR="001A043D" w14:paraId="34CA90BD" w14:textId="77777777" w:rsidTr="006F0CE7">
        <w:trPr>
          <w:trHeight w:val="74"/>
        </w:trPr>
        <w:tc>
          <w:tcPr>
            <w:tcW w:w="1847" w:type="dxa"/>
          </w:tcPr>
          <w:p w14:paraId="6ECCC9FF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16E3B17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F1613_RS07820</w:t>
            </w:r>
          </w:p>
        </w:tc>
        <w:tc>
          <w:tcPr>
            <w:tcW w:w="4950" w:type="dxa"/>
          </w:tcPr>
          <w:p w14:paraId="3CDDBA25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membrane protein</w:t>
            </w:r>
          </w:p>
        </w:tc>
        <w:tc>
          <w:tcPr>
            <w:tcW w:w="952" w:type="dxa"/>
          </w:tcPr>
          <w:p w14:paraId="213B00A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-1.60</w:t>
            </w:r>
          </w:p>
        </w:tc>
        <w:tc>
          <w:tcPr>
            <w:tcW w:w="1852" w:type="dxa"/>
          </w:tcPr>
          <w:p w14:paraId="6F94A6A9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5.04E-03</w:t>
            </w:r>
          </w:p>
        </w:tc>
      </w:tr>
      <w:tr w:rsidR="001A043D" w14:paraId="2A293D70" w14:textId="77777777" w:rsidTr="006F0CE7">
        <w:trPr>
          <w:trHeight w:val="74"/>
        </w:trPr>
        <w:tc>
          <w:tcPr>
            <w:tcW w:w="1847" w:type="dxa"/>
          </w:tcPr>
          <w:p w14:paraId="5A1F795A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47F519C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F1613_RS12655</w:t>
            </w:r>
          </w:p>
        </w:tc>
        <w:tc>
          <w:tcPr>
            <w:tcW w:w="4950" w:type="dxa"/>
          </w:tcPr>
          <w:p w14:paraId="236A6DF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uncharacterized gene</w:t>
            </w:r>
          </w:p>
        </w:tc>
        <w:tc>
          <w:tcPr>
            <w:tcW w:w="952" w:type="dxa"/>
          </w:tcPr>
          <w:p w14:paraId="45098195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-1.56</w:t>
            </w:r>
          </w:p>
        </w:tc>
        <w:tc>
          <w:tcPr>
            <w:tcW w:w="1852" w:type="dxa"/>
          </w:tcPr>
          <w:p w14:paraId="18BD1DB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2.90E-02</w:t>
            </w:r>
          </w:p>
        </w:tc>
      </w:tr>
      <w:tr w:rsidR="001A043D" w14:paraId="39237A87" w14:textId="77777777" w:rsidTr="006F0CE7">
        <w:trPr>
          <w:trHeight w:val="74"/>
        </w:trPr>
        <w:tc>
          <w:tcPr>
            <w:tcW w:w="1847" w:type="dxa"/>
          </w:tcPr>
          <w:p w14:paraId="0B26AA43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55E8522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F1613_RS01730</w:t>
            </w:r>
          </w:p>
        </w:tc>
        <w:tc>
          <w:tcPr>
            <w:tcW w:w="4950" w:type="dxa"/>
          </w:tcPr>
          <w:p w14:paraId="76265D6A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DUF1672 domain-containing protein</w:t>
            </w:r>
          </w:p>
        </w:tc>
        <w:tc>
          <w:tcPr>
            <w:tcW w:w="952" w:type="dxa"/>
          </w:tcPr>
          <w:p w14:paraId="38DA933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-1.52</w:t>
            </w:r>
          </w:p>
        </w:tc>
        <w:tc>
          <w:tcPr>
            <w:tcW w:w="1852" w:type="dxa"/>
          </w:tcPr>
          <w:p w14:paraId="344E411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5.96E-03</w:t>
            </w:r>
          </w:p>
        </w:tc>
      </w:tr>
      <w:tr w:rsidR="001A043D" w14:paraId="3C5533E3" w14:textId="77777777" w:rsidTr="006F0CE7">
        <w:trPr>
          <w:trHeight w:val="152"/>
        </w:trPr>
        <w:tc>
          <w:tcPr>
            <w:tcW w:w="1847" w:type="dxa"/>
          </w:tcPr>
          <w:p w14:paraId="212053DA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03D9E9F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F1613_RS04915</w:t>
            </w:r>
          </w:p>
        </w:tc>
        <w:tc>
          <w:tcPr>
            <w:tcW w:w="4950" w:type="dxa"/>
          </w:tcPr>
          <w:p w14:paraId="06FB1E1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membrane protein</w:t>
            </w:r>
          </w:p>
        </w:tc>
        <w:tc>
          <w:tcPr>
            <w:tcW w:w="952" w:type="dxa"/>
          </w:tcPr>
          <w:p w14:paraId="6ABE3A96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-1.51</w:t>
            </w:r>
          </w:p>
        </w:tc>
        <w:tc>
          <w:tcPr>
            <w:tcW w:w="1852" w:type="dxa"/>
          </w:tcPr>
          <w:p w14:paraId="1EDA6B5B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3.01E-09</w:t>
            </w:r>
          </w:p>
        </w:tc>
      </w:tr>
      <w:tr w:rsidR="001A043D" w14:paraId="34090F3A" w14:textId="77777777" w:rsidTr="006C3488">
        <w:trPr>
          <w:trHeight w:val="116"/>
        </w:trPr>
        <w:tc>
          <w:tcPr>
            <w:tcW w:w="1847" w:type="dxa"/>
            <w:shd w:val="clear" w:color="auto" w:fill="DBDBDB" w:themeFill="accent3" w:themeFillTint="66"/>
          </w:tcPr>
          <w:p w14:paraId="2BB45D4A" w14:textId="77777777" w:rsidR="001A043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Virulence Factors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416BA0D9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BDBDB" w:themeFill="accent3" w:themeFillTint="66"/>
          </w:tcPr>
          <w:p w14:paraId="59066AD0" w14:textId="77777777" w:rsidR="001A043D" w:rsidRDefault="001A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BDBDB" w:themeFill="accent3" w:themeFillTint="66"/>
          </w:tcPr>
          <w:p w14:paraId="663CA06D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DBDBDB" w:themeFill="accent3" w:themeFillTint="66"/>
          </w:tcPr>
          <w:p w14:paraId="3EE360E5" w14:textId="77777777" w:rsidR="001A043D" w:rsidRDefault="001A043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A043D" w14:paraId="215DA4AE" w14:textId="77777777" w:rsidTr="006F0CE7">
        <w:trPr>
          <w:trHeight w:val="170"/>
        </w:trPr>
        <w:tc>
          <w:tcPr>
            <w:tcW w:w="1847" w:type="dxa"/>
          </w:tcPr>
          <w:p w14:paraId="5A99FC56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mprF</w:t>
            </w:r>
          </w:p>
        </w:tc>
        <w:tc>
          <w:tcPr>
            <w:tcW w:w="1582" w:type="dxa"/>
          </w:tcPr>
          <w:p w14:paraId="60724808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F1613_RS08005</w:t>
            </w:r>
          </w:p>
        </w:tc>
        <w:tc>
          <w:tcPr>
            <w:tcW w:w="4950" w:type="dxa"/>
          </w:tcPr>
          <w:p w14:paraId="1B423E1D" w14:textId="77777777" w:rsidR="001A043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bifunctional lysylphosphatidylglycerol flippase/synthetase MprF</w:t>
            </w:r>
          </w:p>
        </w:tc>
        <w:tc>
          <w:tcPr>
            <w:tcW w:w="952" w:type="dxa"/>
          </w:tcPr>
          <w:p w14:paraId="5755A4E4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-1.74</w:t>
            </w:r>
          </w:p>
        </w:tc>
        <w:tc>
          <w:tcPr>
            <w:tcW w:w="1852" w:type="dxa"/>
          </w:tcPr>
          <w:p w14:paraId="0BA3AE2D" w14:textId="77777777" w:rsidR="001A043D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3.71E-03</w:t>
            </w:r>
          </w:p>
        </w:tc>
      </w:tr>
    </w:tbl>
    <w:p w14:paraId="208360C2" w14:textId="77777777" w:rsidR="001A043D" w:rsidRDefault="001A043D">
      <w:pPr>
        <w:rPr>
          <w:b/>
          <w:color w:val="000000"/>
        </w:rPr>
      </w:pPr>
    </w:p>
    <w:p w14:paraId="6B23B922" w14:textId="77777777" w:rsidR="001A043D" w:rsidRDefault="001A043D">
      <w:pPr>
        <w:rPr>
          <w:b/>
          <w:color w:val="000000"/>
        </w:rPr>
      </w:pPr>
    </w:p>
    <w:p w14:paraId="54823234" w14:textId="77777777" w:rsidR="001A043D" w:rsidRDefault="001A043D">
      <w:pPr>
        <w:rPr>
          <w:b/>
          <w:color w:val="000000"/>
        </w:rPr>
      </w:pPr>
    </w:p>
    <w:p w14:paraId="21CCE177" w14:textId="77777777" w:rsidR="001A043D" w:rsidRDefault="001A043D"/>
    <w:sectPr w:rsidR="001A04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3D"/>
    <w:rsid w:val="001A043D"/>
    <w:rsid w:val="006C3488"/>
    <w:rsid w:val="006F0CE7"/>
    <w:rsid w:val="00D6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6AFF1"/>
  <w15:docId w15:val="{8AAF82B9-A6E0-E749-AE4C-9D5D4A55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E0597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0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E0597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E0597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059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E0597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3">
    <w:name w:val="Grid Table 3 Accent 3"/>
    <w:basedOn w:val="TableNormal"/>
    <w:uiPriority w:val="48"/>
    <w:rsid w:val="00E0597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E0597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E059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E0597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59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059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059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977"/>
    <w:rPr>
      <w:color w:val="954F72"/>
      <w:u w:val="single"/>
    </w:rPr>
  </w:style>
  <w:style w:type="paragraph" w:customStyle="1" w:styleId="msonormal0">
    <w:name w:val="msonormal"/>
    <w:basedOn w:val="Normal"/>
    <w:rsid w:val="00E05977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05977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66">
    <w:name w:val="xl66"/>
    <w:basedOn w:val="Normal"/>
    <w:rsid w:val="00E05977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E05977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E05977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E0597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0">
    <w:name w:val="xl70"/>
    <w:basedOn w:val="Normal"/>
    <w:rsid w:val="00E05977"/>
    <w:pPr>
      <w:spacing w:before="100" w:beforeAutospacing="1" w:after="100" w:afterAutospacing="1"/>
    </w:pPr>
    <w:rPr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E0597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0597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E05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9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977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977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E05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977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E05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977"/>
    <w:rPr>
      <w:rFonts w:ascii="Times New Roman" w:eastAsia="Times New Roman" w:hAnsi="Times New Roman" w:cs="Times New Roman"/>
      <w:kern w:val="0"/>
    </w:rPr>
  </w:style>
  <w:style w:type="character" w:customStyle="1" w:styleId="anchor-text">
    <w:name w:val="anchor-text"/>
    <w:basedOn w:val="DefaultParagraphFont"/>
    <w:rsid w:val="00E05977"/>
  </w:style>
  <w:style w:type="paragraph" w:styleId="Revision">
    <w:name w:val="Revision"/>
    <w:hidden/>
    <w:uiPriority w:val="99"/>
    <w:semiHidden/>
    <w:rsid w:val="00E05977"/>
  </w:style>
  <w:style w:type="character" w:styleId="PageNumber">
    <w:name w:val="page number"/>
    <w:basedOn w:val="DefaultParagraphFont"/>
    <w:uiPriority w:val="99"/>
    <w:semiHidden/>
    <w:unhideWhenUsed/>
    <w:rsid w:val="00E0597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qdh+vuxapHs7ZRglcxUCkD0dw==">CgMxLjA4AHIhMVUxYXhELVZSVThlLXYyYnJSa1p3cmhpQ0x4VTh6NlpB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Kaisha Benjamin</dc:creator>
  <cp:lastModifiedBy>Kaisha Benjamin</cp:lastModifiedBy>
  <cp:revision>2</cp:revision>
  <dcterms:created xsi:type="dcterms:W3CDTF">2024-03-25T19:42:00Z</dcterms:created>
  <dcterms:modified xsi:type="dcterms:W3CDTF">2024-03-25T19:42:00Z</dcterms:modified>
</cp:coreProperties>
</file>