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73295" cy="4773295"/>
            <wp:effectExtent l="0" t="0" r="8255" b="8255"/>
            <wp:docPr id="29" name="图形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形 2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234" cy="477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Figure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S1</w:t>
      </w:r>
      <w:r>
        <w:rPr>
          <w:rFonts w:ascii="Times New Roman" w:hAnsi="Times New Roman" w:cs="Times New Roman"/>
          <w:sz w:val="18"/>
          <w:szCs w:val="18"/>
        </w:rPr>
        <w:t>. Phylogenetic analysis of 84 ramie AP2/ERF proteins.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phylogenetic tree by the maximum likelihood (ML tree) method was constructed using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muscle software for the multiple sequence alignment of 84 AP2/ERF protein</w:t>
      </w:r>
      <w:r>
        <w:rPr>
          <w:rFonts w:hint="eastAsia"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sequences </w:t>
      </w:r>
      <w:r>
        <w:rPr>
          <w:rFonts w:hint="eastAsia"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 xml:space="preserve"> ramie and 147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AP2 / ERF protein</w:t>
      </w:r>
      <w:r>
        <w:rPr>
          <w:rFonts w:hint="eastAsia"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sequences in Arabidopsis (yellow</w:t>
      </w:r>
      <w:r>
        <w:rPr>
          <w:rFonts w:hint="eastAsia"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P2</w:t>
      </w:r>
      <w:r>
        <w:rPr>
          <w:rFonts w:hint="eastAsia" w:ascii="Times New Roman" w:hAnsi="Times New Roman" w:cs="Times New Roman"/>
          <w:sz w:val="18"/>
          <w:szCs w:val="18"/>
        </w:rPr>
        <w:t>-type</w:t>
      </w:r>
      <w:r>
        <w:rPr>
          <w:rFonts w:ascii="Times New Roman" w:hAnsi="Times New Roman" w:cs="Times New Roman"/>
          <w:sz w:val="18"/>
          <w:szCs w:val="18"/>
        </w:rPr>
        <w:t>; blue: ERF-type; pink: DREB-type; green: RAV-type;).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bootstrap consensus tree inferred from 1000 replicates is taken to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represent the evolutionary history of the taxa analyzed. Branches corresponding to partitions reproduced in less than 50% bootstrap replicates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are collapsed.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00000000"/>
    <w:rsid w:val="45AE7344"/>
    <w:rsid w:val="6AD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2023-08-02T08:19:00Z</dcterms:created>
  <dc:creator>xhcso</dc:creator>
  <cp:lastModifiedBy>雨后初晴</cp:lastModifiedBy>
  <dcterms:modified xsi:type="dcterms:W3CDTF">2024-01-07T09:37:07Z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93AFA99AB00E4E158C17881A690CFA3C_12</vt:lpwstr>
  </property>
</Properties>
</file>