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30A6" w14:textId="77777777" w:rsidR="006A1BAB" w:rsidRPr="00B15528" w:rsidRDefault="006A1BAB" w:rsidP="006A1BAB">
      <w:pPr>
        <w:pStyle w:val="Heading1F"/>
        <w:numPr>
          <w:ilvl w:val="0"/>
          <w:numId w:val="0"/>
        </w:numPr>
        <w:rPr>
          <w:noProof/>
        </w:rPr>
      </w:pPr>
      <w:r w:rsidRPr="00B15528">
        <w:t>Supplementary</w:t>
      </w:r>
      <w:r w:rsidRPr="00B15528">
        <w:rPr>
          <w:noProof/>
        </w:rPr>
        <w:t xml:space="preserve"> </w:t>
      </w:r>
      <w:r w:rsidRPr="00B15528">
        <w:t>Materials</w:t>
      </w:r>
    </w:p>
    <w:p w14:paraId="04CF45A5" w14:textId="3C5AFE00" w:rsidR="006A1BAB" w:rsidRDefault="006A1BAB" w:rsidP="00AA4321">
      <w:pPr>
        <w:pStyle w:val="Heading1F"/>
        <w:numPr>
          <w:ilvl w:val="0"/>
          <w:numId w:val="0"/>
        </w:numPr>
        <w:spacing w:line="240" w:lineRule="auto"/>
        <w:rPr>
          <w:noProof/>
        </w:rPr>
      </w:pPr>
      <w:r w:rsidRPr="002A09AD">
        <w:rPr>
          <w:noProof/>
        </w:rPr>
        <w:t xml:space="preserve">Supplemental Table 1. </w:t>
      </w:r>
      <w:r w:rsidRPr="00B15528">
        <w:rPr>
          <w:b w:val="0"/>
          <w:bCs w:val="0"/>
          <w:noProof/>
        </w:rPr>
        <w:t>Classification of gonad maturity based on Mann (1979)</w:t>
      </w:r>
      <w:r>
        <w:rPr>
          <w:b w:val="0"/>
          <w:bCs w:val="0"/>
          <w:noProof/>
        </w:rPr>
        <w:t>,</w:t>
      </w:r>
      <w:r w:rsidRPr="00B15528">
        <w:rPr>
          <w:b w:val="0"/>
          <w:bCs w:val="0"/>
          <w:noProof/>
        </w:rPr>
        <w:t xml:space="preserve"> Steele and Mulcahy (1999)</w:t>
      </w:r>
      <w:r>
        <w:rPr>
          <w:b w:val="0"/>
          <w:bCs w:val="0"/>
          <w:noProof/>
        </w:rPr>
        <w:t>,</w:t>
      </w:r>
      <w:r w:rsidRPr="00B15528">
        <w:rPr>
          <w:b w:val="0"/>
          <w:bCs w:val="0"/>
          <w:noProof/>
        </w:rPr>
        <w:t xml:space="preserve"> and Normand </w:t>
      </w:r>
      <w:r w:rsidRPr="00AA4321">
        <w:rPr>
          <w:b w:val="0"/>
          <w:bCs w:val="0"/>
          <w:i/>
          <w:iCs/>
          <w:noProof/>
        </w:rPr>
        <w:t>et al.</w:t>
      </w:r>
      <w:r w:rsidRPr="00B15528">
        <w:rPr>
          <w:b w:val="0"/>
          <w:bCs w:val="0"/>
          <w:noProof/>
        </w:rPr>
        <w:t xml:space="preserve"> (2008)</w:t>
      </w:r>
      <w:r>
        <w:rPr>
          <w:b w:val="0"/>
          <w:bCs w:val="0"/>
          <w:noProof/>
        </w:rPr>
        <w:t>.</w:t>
      </w:r>
      <w:r w:rsidR="00AA4321">
        <w:rPr>
          <w:b w:val="0"/>
          <w:bCs w:val="0"/>
          <w:noProof/>
        </w:rPr>
        <w:br/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42"/>
        <w:gridCol w:w="7992"/>
      </w:tblGrid>
      <w:tr w:rsidR="006A1BAB" w:rsidRPr="00B15528" w14:paraId="7A0BF0BC" w14:textId="77777777" w:rsidTr="005C4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1EAF8FA7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Stage</w:t>
            </w:r>
          </w:p>
        </w:tc>
        <w:tc>
          <w:tcPr>
            <w:tcW w:w="7992" w:type="dxa"/>
          </w:tcPr>
          <w:p w14:paraId="5026C2CC" w14:textId="77777777" w:rsidR="006A1BAB" w:rsidRPr="00B15528" w:rsidRDefault="006A1BAB" w:rsidP="005C47C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Description</w:t>
            </w:r>
          </w:p>
        </w:tc>
      </w:tr>
      <w:tr w:rsidR="006A1BAB" w:rsidRPr="00B15528" w14:paraId="4A4A6E49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71F5A54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2" w:type="dxa"/>
          </w:tcPr>
          <w:p w14:paraId="48D91012" w14:textId="77777777" w:rsidR="006A1BAB" w:rsidRPr="00B15528" w:rsidRDefault="006A1BAB" w:rsidP="005C47C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sz w:val="24"/>
                <w:szCs w:val="24"/>
              </w:rPr>
              <w:t>Resting or Inactive stage. Follicles are non-existent or elongated and consist of undifferentiated germinal epithelium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BAB" w:rsidRPr="00B15528" w14:paraId="25FEB1F5" w14:textId="77777777" w:rsidTr="005C47C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2475C801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2" w:type="dxa"/>
          </w:tcPr>
          <w:p w14:paraId="55868DE7" w14:textId="77777777" w:rsidR="006A1BAB" w:rsidRPr="00B15528" w:rsidRDefault="006A1BAB" w:rsidP="005C47C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sz w:val="24"/>
                <w:szCs w:val="24"/>
              </w:rPr>
              <w:t>Early active stage. Follicles are small and isolated with numerous spermatogonia or oogonia arising from the stem cells along the follicle.</w:t>
            </w:r>
          </w:p>
        </w:tc>
      </w:tr>
      <w:tr w:rsidR="006A1BAB" w:rsidRPr="00B15528" w14:paraId="0AE942A3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6FDD214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92" w:type="dxa"/>
          </w:tcPr>
          <w:p w14:paraId="42712D72" w14:textId="77777777" w:rsidR="006A1BAB" w:rsidRPr="00B15528" w:rsidRDefault="006A1BAB" w:rsidP="005C47C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>Late active stage. Follicles are enlarged. In males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spermatozoa are oriented with tails to the follicle lumen forming characteristics swirling pattern. In females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free and attached oocytes are present with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</w:t>
            </w: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>distinct nucleus and nucleolus.</w:t>
            </w:r>
          </w:p>
        </w:tc>
      </w:tr>
      <w:tr w:rsidR="006A1BAB" w:rsidRPr="00B15528" w14:paraId="6F65EDA9" w14:textId="77777777" w:rsidTr="005C47C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1AE20FC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92" w:type="dxa"/>
          </w:tcPr>
          <w:p w14:paraId="00343F1D" w14:textId="77777777" w:rsidR="006A1BAB" w:rsidRPr="00B15528" w:rsidRDefault="006A1BAB" w:rsidP="005C47C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Mature or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</w:t>
            </w: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>ipe. Follicles are completely filled with free mature gametes.</w:t>
            </w:r>
          </w:p>
        </w:tc>
      </w:tr>
      <w:tr w:rsidR="006A1BAB" w:rsidRPr="00B15528" w14:paraId="1028822E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345B5A18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2" w:type="dxa"/>
          </w:tcPr>
          <w:p w14:paraId="2F9C0996" w14:textId="77777777" w:rsidR="006A1BAB" w:rsidRPr="00B15528" w:rsidRDefault="006A1BAB" w:rsidP="005C47C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>Partially spawned. Follicles are partially empty, the remaining gametes are not densely packed. Haemocyte infiltration and degenerative oocytes are sometimes present (early stage gonad resorption).</w:t>
            </w:r>
          </w:p>
        </w:tc>
      </w:tr>
      <w:tr w:rsidR="006A1BAB" w:rsidRPr="00B15528" w14:paraId="40B4D39B" w14:textId="77777777" w:rsidTr="005C47CB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2" w:type="dxa"/>
          </w:tcPr>
          <w:p w14:paraId="7D16EB82" w14:textId="77777777" w:rsidR="006A1BAB" w:rsidRPr="00B15528" w:rsidRDefault="006A1BAB" w:rsidP="005C47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92" w:type="dxa"/>
          </w:tcPr>
          <w:p w14:paraId="7355E165" w14:textId="77777777" w:rsidR="006A1BAB" w:rsidRPr="00B15528" w:rsidRDefault="006A1BAB" w:rsidP="005C47C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1688208"/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Spent or Post-Spawning. </w:t>
            </w:r>
            <w:bookmarkEnd w:id="0"/>
            <w:r w:rsidRPr="00B1552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Follicles are collapsed, with few or no gametes remaining. Haemocyte infiltration and or degenerative oocytes are often present (gonad resorption).  </w:t>
            </w:r>
          </w:p>
        </w:tc>
      </w:tr>
    </w:tbl>
    <w:p w14:paraId="7426BB25" w14:textId="77777777" w:rsidR="006A1BAB" w:rsidRPr="002A09AD" w:rsidRDefault="006A1BAB" w:rsidP="006A1BAB">
      <w:pPr>
        <w:rPr>
          <w:rFonts w:ascii="Times New Roman" w:hAnsi="Times New Roman" w:cs="Times New Roman"/>
          <w:noProof/>
          <w:sz w:val="24"/>
          <w:szCs w:val="24"/>
        </w:rPr>
      </w:pPr>
    </w:p>
    <w:p w14:paraId="7FC28BDB" w14:textId="5897A7F3" w:rsidR="006A1BAB" w:rsidRPr="002A09AD" w:rsidRDefault="006A1BAB" w:rsidP="00AA4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9A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Supplemental Table 2. </w:t>
      </w:r>
      <w:r>
        <w:rPr>
          <w:rFonts w:ascii="Times New Roman" w:hAnsi="Times New Roman" w:cs="Times New Roman"/>
          <w:sz w:val="24"/>
          <w:szCs w:val="24"/>
        </w:rPr>
        <w:t>Mean (±SD) t</w:t>
      </w:r>
      <w:r w:rsidRPr="002A09AD">
        <w:rPr>
          <w:rFonts w:ascii="Times New Roman" w:hAnsi="Times New Roman" w:cs="Times New Roman"/>
          <w:sz w:val="24"/>
          <w:szCs w:val="24"/>
        </w:rPr>
        <w:t>emperature, dissolved oxygen (DO), salinity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09AD">
        <w:rPr>
          <w:rFonts w:ascii="Times New Roman" w:hAnsi="Times New Roman" w:cs="Times New Roman"/>
          <w:sz w:val="24"/>
          <w:szCs w:val="24"/>
        </w:rPr>
        <w:t xml:space="preserve"> and pH across project farm sites (deep-water) at sampling events between May and August 2021.</w:t>
      </w:r>
      <w:r w:rsidR="00AA4321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PlainTable2"/>
        <w:tblW w:w="4897" w:type="pct"/>
        <w:tblLook w:val="04A0" w:firstRow="1" w:lastRow="0" w:firstColumn="1" w:lastColumn="0" w:noHBand="0" w:noVBand="1"/>
      </w:tblPr>
      <w:tblGrid>
        <w:gridCol w:w="3026"/>
        <w:gridCol w:w="2432"/>
        <w:gridCol w:w="1855"/>
        <w:gridCol w:w="1854"/>
      </w:tblGrid>
      <w:tr w:rsidR="006A1BAB" w:rsidRPr="002A09AD" w14:paraId="1549277C" w14:textId="77777777" w:rsidTr="005C47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57C5315" w14:textId="77777777" w:rsidR="006A1BAB" w:rsidRPr="002A09AD" w:rsidRDefault="006A1BAB" w:rsidP="005C47CB">
            <w:pPr>
              <w:tabs>
                <w:tab w:val="left" w:pos="143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F26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1326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D8C36A6" w14:textId="77777777" w:rsidR="006A1BAB" w:rsidRPr="002A09AD" w:rsidRDefault="006A1BAB" w:rsidP="005C4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Temperature (°C)</w:t>
            </w:r>
          </w:p>
        </w:tc>
        <w:tc>
          <w:tcPr>
            <w:tcW w:w="1012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37197F55" w14:textId="77777777" w:rsidR="006A1BAB" w:rsidRPr="002A09AD" w:rsidRDefault="006A1BAB" w:rsidP="005C4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(mg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F2653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1" w:type="pct"/>
            <w:tcBorders>
              <w:top w:val="single" w:sz="4" w:space="0" w:color="7F7F7F" w:themeColor="text1" w:themeTint="80"/>
              <w:bottom w:val="single" w:sz="4" w:space="0" w:color="auto"/>
            </w:tcBorders>
            <w:noWrap/>
            <w:hideMark/>
          </w:tcPr>
          <w:p w14:paraId="6836B1A0" w14:textId="77777777" w:rsidR="006A1BAB" w:rsidRPr="002A09AD" w:rsidRDefault="006A1BAB" w:rsidP="005C47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Salinity (ppt)</w:t>
            </w:r>
          </w:p>
        </w:tc>
      </w:tr>
      <w:tr w:rsidR="006A1BAB" w:rsidRPr="002A09AD" w14:paraId="7FEA7A66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single" w:sz="4" w:space="0" w:color="auto"/>
              <w:bottom w:val="nil"/>
            </w:tcBorders>
            <w:noWrap/>
          </w:tcPr>
          <w:p w14:paraId="327C8A27" w14:textId="77777777" w:rsidR="006A1BAB" w:rsidRPr="002A09AD" w:rsidRDefault="006A1BAB" w:rsidP="005C4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DB</w:t>
            </w:r>
          </w:p>
        </w:tc>
        <w:tc>
          <w:tcPr>
            <w:tcW w:w="1326" w:type="pct"/>
            <w:tcBorders>
              <w:top w:val="single" w:sz="4" w:space="0" w:color="auto"/>
              <w:bottom w:val="nil"/>
            </w:tcBorders>
            <w:noWrap/>
          </w:tcPr>
          <w:p w14:paraId="6ECCC64B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bottom w:val="nil"/>
            </w:tcBorders>
            <w:noWrap/>
          </w:tcPr>
          <w:p w14:paraId="40E01A11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nil"/>
            </w:tcBorders>
            <w:noWrap/>
          </w:tcPr>
          <w:p w14:paraId="7054CA86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BAB" w:rsidRPr="002A09AD" w14:paraId="03AA43C7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</w:tcPr>
          <w:p w14:paraId="6166A7D8" w14:textId="77777777" w:rsidR="006A1BAB" w:rsidRPr="004F1296" w:rsidRDefault="006A1BAB" w:rsidP="005C47C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</w:tcPr>
          <w:p w14:paraId="3A41EEFF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 ± 1.9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</w:tcPr>
          <w:p w14:paraId="0E7A8B33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 ± 2.4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</w:tcPr>
          <w:p w14:paraId="0E3ADFD9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 ± 1.7</w:t>
            </w:r>
          </w:p>
        </w:tc>
      </w:tr>
      <w:tr w:rsidR="006A1BAB" w:rsidRPr="002A09AD" w14:paraId="19586992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</w:tcPr>
          <w:p w14:paraId="35F6E8C2" w14:textId="77777777" w:rsidR="006A1BAB" w:rsidRPr="004F1296" w:rsidRDefault="006A1BAB" w:rsidP="005C47C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</w:tcPr>
          <w:p w14:paraId="5C4C2E8B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 ± 4.6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</w:tcPr>
          <w:p w14:paraId="71A2830E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 ± 3.0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</w:tcPr>
          <w:p w14:paraId="028A93E5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 ± 2.5</w:t>
            </w:r>
          </w:p>
        </w:tc>
      </w:tr>
      <w:tr w:rsidR="006A1BAB" w:rsidRPr="002A09AD" w14:paraId="65D8132E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</w:tcPr>
          <w:p w14:paraId="6FD6D46A" w14:textId="77777777" w:rsidR="006A1BAB" w:rsidRPr="004F1296" w:rsidRDefault="006A1BAB" w:rsidP="005C47C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</w:tcPr>
          <w:p w14:paraId="1F9FD734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 ± 0.9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</w:tcPr>
          <w:p w14:paraId="520FA08F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 ± 0.4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</w:tcPr>
          <w:p w14:paraId="3C8F7068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 ± 0.5</w:t>
            </w:r>
          </w:p>
        </w:tc>
      </w:tr>
      <w:tr w:rsidR="006A1BAB" w:rsidRPr="002A09AD" w14:paraId="486C9CBC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</w:tcPr>
          <w:p w14:paraId="2D64BDE7" w14:textId="77777777" w:rsidR="006A1BAB" w:rsidRPr="004F1296" w:rsidRDefault="006A1BAB" w:rsidP="005C47C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</w:tcPr>
          <w:p w14:paraId="0CD619DE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 ± 0.1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</w:tcPr>
          <w:p w14:paraId="0CAB100D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 ± 0.2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</w:tcPr>
          <w:p w14:paraId="19937141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25.4 ± 0.0</w:t>
            </w:r>
          </w:p>
        </w:tc>
      </w:tr>
      <w:tr w:rsidR="006A1BAB" w:rsidRPr="002A09AD" w14:paraId="4C68847F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09C5B523" w14:textId="77777777" w:rsidR="006A1BAB" w:rsidRPr="004F1296" w:rsidRDefault="006A1BAB" w:rsidP="005C47CB">
            <w:pP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DN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00C2B538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48AECCFB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74FA9665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AB" w:rsidRPr="002A09AD" w14:paraId="41A20778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60AFD3E0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54602D1D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 ± 0.0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08AF8B3A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 ± 0.9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517CF3CE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 ± 0.2</w:t>
            </w:r>
          </w:p>
        </w:tc>
      </w:tr>
      <w:tr w:rsidR="006A1BAB" w:rsidRPr="002A09AD" w14:paraId="384DAA83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00055413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67770955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 ± 3.5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5CADF711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 ± 7.6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18EC322D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25.9 ± 2.7</w:t>
            </w:r>
          </w:p>
        </w:tc>
      </w:tr>
      <w:tr w:rsidR="006A1BAB" w:rsidRPr="002A09AD" w14:paraId="66596514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169325FB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2624BF1D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 ± 0.8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6AC48676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 ± 0.5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10674F49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 ± 0.3</w:t>
            </w:r>
          </w:p>
        </w:tc>
      </w:tr>
      <w:tr w:rsidR="006A1BAB" w:rsidRPr="002A09AD" w14:paraId="455FE57D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0E87AE00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062AE18A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 ± 0.2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361B0CB4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 ± 0.2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46C31741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 ± 0.1</w:t>
            </w:r>
          </w:p>
        </w:tc>
      </w:tr>
      <w:tr w:rsidR="006A1BAB" w:rsidRPr="002A09AD" w14:paraId="5EF96394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0AF3D430" w14:textId="77777777" w:rsidR="006A1BAB" w:rsidRPr="004F1296" w:rsidRDefault="006A1BAB" w:rsidP="005C47CB">
            <w:pP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</w:rPr>
              <w:t>FB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471FFEDE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318164CA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4C046090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AB" w:rsidRPr="002A09AD" w14:paraId="474EB25A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206E1ADB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3B09013A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 ± 0.2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6380D45A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 ± 1.6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605F6912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 ± 4.8</w:t>
            </w:r>
          </w:p>
        </w:tc>
      </w:tr>
      <w:tr w:rsidR="006A1BAB" w:rsidRPr="002A09AD" w14:paraId="0998CD98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311D063B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4184CF9D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 ± 3.4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1F1D8D22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 ± 0.9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4BBC15B0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 ± 2.6</w:t>
            </w:r>
          </w:p>
        </w:tc>
      </w:tr>
      <w:tr w:rsidR="006A1BAB" w:rsidRPr="002A09AD" w14:paraId="747CA3B3" w14:textId="77777777" w:rsidTr="005C47C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  <w:bottom w:val="nil"/>
            </w:tcBorders>
            <w:noWrap/>
            <w:hideMark/>
          </w:tcPr>
          <w:p w14:paraId="4613ECBA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326" w:type="pct"/>
            <w:tcBorders>
              <w:top w:val="nil"/>
              <w:bottom w:val="nil"/>
            </w:tcBorders>
            <w:noWrap/>
            <w:hideMark/>
          </w:tcPr>
          <w:p w14:paraId="056D715E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 ± 0.6</w:t>
            </w:r>
          </w:p>
        </w:tc>
        <w:tc>
          <w:tcPr>
            <w:tcW w:w="1012" w:type="pct"/>
            <w:tcBorders>
              <w:top w:val="nil"/>
              <w:bottom w:val="nil"/>
            </w:tcBorders>
            <w:noWrap/>
            <w:hideMark/>
          </w:tcPr>
          <w:p w14:paraId="52A2D5CD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 ± 0.5</w:t>
            </w:r>
          </w:p>
        </w:tc>
        <w:tc>
          <w:tcPr>
            <w:tcW w:w="1011" w:type="pct"/>
            <w:tcBorders>
              <w:top w:val="nil"/>
              <w:bottom w:val="nil"/>
            </w:tcBorders>
            <w:noWrap/>
            <w:hideMark/>
          </w:tcPr>
          <w:p w14:paraId="4BF0EB38" w14:textId="77777777" w:rsidR="006A1BAB" w:rsidRPr="002A09AD" w:rsidRDefault="006A1BAB" w:rsidP="005C47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 ± 0.7</w:t>
            </w:r>
          </w:p>
        </w:tc>
      </w:tr>
      <w:tr w:rsidR="006A1BAB" w:rsidRPr="002A09AD" w14:paraId="09705458" w14:textId="77777777" w:rsidTr="005C4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tcBorders>
              <w:top w:val="nil"/>
            </w:tcBorders>
            <w:noWrap/>
            <w:hideMark/>
          </w:tcPr>
          <w:p w14:paraId="6CA0FA7E" w14:textId="77777777" w:rsidR="006A1BAB" w:rsidRPr="00F2653C" w:rsidRDefault="006A1BAB" w:rsidP="005C47CB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F265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326" w:type="pct"/>
            <w:tcBorders>
              <w:top w:val="nil"/>
            </w:tcBorders>
            <w:noWrap/>
            <w:hideMark/>
          </w:tcPr>
          <w:p w14:paraId="76B6A656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22.4 ± 0.0</w:t>
            </w:r>
          </w:p>
        </w:tc>
        <w:tc>
          <w:tcPr>
            <w:tcW w:w="1012" w:type="pct"/>
            <w:tcBorders>
              <w:top w:val="nil"/>
            </w:tcBorders>
            <w:noWrap/>
            <w:hideMark/>
          </w:tcPr>
          <w:p w14:paraId="5818271A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 ± 0.3</w:t>
            </w:r>
          </w:p>
        </w:tc>
        <w:tc>
          <w:tcPr>
            <w:tcW w:w="1011" w:type="pct"/>
            <w:tcBorders>
              <w:top w:val="nil"/>
            </w:tcBorders>
            <w:noWrap/>
            <w:hideMark/>
          </w:tcPr>
          <w:p w14:paraId="31A10602" w14:textId="77777777" w:rsidR="006A1BAB" w:rsidRPr="002A09AD" w:rsidRDefault="006A1BAB" w:rsidP="005C4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 ± 0.0</w:t>
            </w:r>
          </w:p>
        </w:tc>
      </w:tr>
    </w:tbl>
    <w:p w14:paraId="01610833" w14:textId="77777777" w:rsidR="006A1BAB" w:rsidRDefault="006A1BAB"/>
    <w:sectPr w:rsidR="006A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1E6" w14:textId="77777777" w:rsidR="00094190" w:rsidRDefault="00094190" w:rsidP="00AA4321">
      <w:pPr>
        <w:spacing w:after="0" w:line="240" w:lineRule="auto"/>
      </w:pPr>
      <w:r>
        <w:separator/>
      </w:r>
    </w:p>
  </w:endnote>
  <w:endnote w:type="continuationSeparator" w:id="0">
    <w:p w14:paraId="2B552902" w14:textId="77777777" w:rsidR="00094190" w:rsidRDefault="00094190" w:rsidP="00AA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AA76" w14:textId="77777777" w:rsidR="00094190" w:rsidRDefault="00094190" w:rsidP="00AA4321">
      <w:pPr>
        <w:spacing w:after="0" w:line="240" w:lineRule="auto"/>
      </w:pPr>
      <w:r>
        <w:separator/>
      </w:r>
    </w:p>
  </w:footnote>
  <w:footnote w:type="continuationSeparator" w:id="0">
    <w:p w14:paraId="28CB72EE" w14:textId="77777777" w:rsidR="00094190" w:rsidRDefault="00094190" w:rsidP="00AA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4BD3"/>
    <w:multiLevelType w:val="hybridMultilevel"/>
    <w:tmpl w:val="C8E0F3F4"/>
    <w:lvl w:ilvl="0" w:tplc="693CC09E">
      <w:start w:val="1"/>
      <w:numFmt w:val="decimal"/>
      <w:pStyle w:val="Heading1F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4337">
    <w:abstractNumId w:val="0"/>
  </w:num>
  <w:num w:numId="2" w16cid:durableId="13379006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B"/>
    <w:rsid w:val="00094190"/>
    <w:rsid w:val="006A1BAB"/>
    <w:rsid w:val="00A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74FD6"/>
  <w15:chartTrackingRefBased/>
  <w15:docId w15:val="{FF154DEE-D519-414A-A1CE-8C73598A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6A1B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1F">
    <w:name w:val="Heading 1F"/>
    <w:basedOn w:val="ListParagraph"/>
    <w:link w:val="Heading1FChar"/>
    <w:qFormat/>
    <w:rsid w:val="006A1BAB"/>
    <w:pPr>
      <w:numPr>
        <w:numId w:val="1"/>
      </w:numPr>
      <w:spacing w:after="0" w:line="480" w:lineRule="auto"/>
      <w:contextualSpacing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FChar">
    <w:name w:val="Heading 1F Char"/>
    <w:basedOn w:val="DefaultParagraphFont"/>
    <w:link w:val="Heading1F"/>
    <w:rsid w:val="006A1B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A1B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1612</Characters>
  <Application>Microsoft Office Word</Application>
  <DocSecurity>0</DocSecurity>
  <Lines>32</Lines>
  <Paragraphs>13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Clara</dc:creator>
  <cp:keywords/>
  <dc:description/>
  <cp:lastModifiedBy>Clara Mackenzie</cp:lastModifiedBy>
  <cp:revision>2</cp:revision>
  <dcterms:created xsi:type="dcterms:W3CDTF">2023-11-20T19:20:00Z</dcterms:created>
  <dcterms:modified xsi:type="dcterms:W3CDTF">2023-11-24T23:05:00Z</dcterms:modified>
</cp:coreProperties>
</file>