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C1F93E4" w14:textId="77777777" w:rsidR="00A6638B" w:rsidRPr="008E1BDC" w:rsidRDefault="00A6638B" w:rsidP="00A6638B">
      <w:pPr>
        <w:jc w:val="both"/>
        <w:rPr>
          <w:color w:val="000000" w:themeColor="text1"/>
        </w:rPr>
      </w:pPr>
      <w:r w:rsidRPr="008E1BDC">
        <w:rPr>
          <w:b/>
          <w:bCs/>
          <w:color w:val="000000" w:themeColor="text1"/>
          <w:sz w:val="36"/>
          <w:szCs w:val="36"/>
          <w:shd w:val="clear" w:color="auto" w:fill="FFFFFF"/>
        </w:rPr>
        <w:t xml:space="preserve">Comparative genomic analysis of antibiotic resistance genes, toxin genes, and virulence factors profiles in </w:t>
      </w:r>
      <w:r w:rsidRPr="008E1BDC">
        <w:rPr>
          <w:b/>
          <w:bCs/>
          <w:i/>
          <w:iCs/>
          <w:color w:val="000000" w:themeColor="text1"/>
          <w:sz w:val="36"/>
          <w:szCs w:val="36"/>
          <w:shd w:val="clear" w:color="auto" w:fill="FFFFFF"/>
        </w:rPr>
        <w:t>Staphylococcus aureus</w:t>
      </w:r>
      <w:r w:rsidRPr="008E1BDC">
        <w:rPr>
          <w:b/>
          <w:bCs/>
          <w:color w:val="000000" w:themeColor="text1"/>
          <w:sz w:val="36"/>
          <w:szCs w:val="36"/>
          <w:shd w:val="clear" w:color="auto" w:fill="FFFFFF"/>
        </w:rPr>
        <w:t xml:space="preserve"> isolated from patients and retail meat</w:t>
      </w:r>
    </w:p>
    <w:p w14:paraId="3279399E" w14:textId="77777777" w:rsidR="00A6638B" w:rsidRDefault="00A6638B" w:rsidP="00A6638B">
      <w:pPr>
        <w:spacing w:before="240"/>
        <w:jc w:val="both"/>
        <w:rPr>
          <w:b/>
          <w:vertAlign w:val="superscript"/>
        </w:rPr>
      </w:pPr>
      <w:r w:rsidRPr="001D0D90">
        <w:rPr>
          <w:b/>
        </w:rPr>
        <w:t>Dalal M. Alkuraythi</w:t>
      </w:r>
      <w:r w:rsidRPr="001D0D90">
        <w:rPr>
          <w:b/>
          <w:vertAlign w:val="superscript"/>
        </w:rPr>
        <w:t>1,2</w:t>
      </w:r>
      <w:r w:rsidRPr="001D0D90">
        <w:rPr>
          <w:b/>
        </w:rPr>
        <w:t>, Manal M. Alkhulaifi</w:t>
      </w:r>
      <w:r w:rsidRPr="001D0D90">
        <w:rPr>
          <w:b/>
          <w:vertAlign w:val="superscript"/>
        </w:rPr>
        <w:t>1</w:t>
      </w:r>
      <w:r w:rsidRPr="001D0D90">
        <w:rPr>
          <w:b/>
        </w:rPr>
        <w:t>, Abdulwahab Z. Binjomah</w:t>
      </w:r>
      <w:r w:rsidRPr="001D0D90">
        <w:rPr>
          <w:b/>
          <w:vertAlign w:val="superscript"/>
        </w:rPr>
        <w:t>3,4</w:t>
      </w:r>
      <w:r w:rsidRPr="001D0D90">
        <w:rPr>
          <w:b/>
        </w:rPr>
        <w:t xml:space="preserve">, Mohammed </w:t>
      </w:r>
      <w:r>
        <w:rPr>
          <w:b/>
        </w:rPr>
        <w:t>A</w:t>
      </w:r>
      <w:r w:rsidRPr="001D0D90">
        <w:rPr>
          <w:b/>
        </w:rPr>
        <w:t>larwi</w:t>
      </w:r>
      <w:r w:rsidRPr="001D0D90">
        <w:rPr>
          <w:b/>
          <w:vertAlign w:val="superscript"/>
        </w:rPr>
        <w:t>5</w:t>
      </w:r>
      <w:r w:rsidRPr="001D0D90">
        <w:rPr>
          <w:b/>
        </w:rPr>
        <w:t>, Mohammed I. Mujallad</w:t>
      </w:r>
      <w:r w:rsidRPr="001D0D90">
        <w:rPr>
          <w:b/>
          <w:vertAlign w:val="superscript"/>
        </w:rPr>
        <w:t>6</w:t>
      </w:r>
      <w:r w:rsidRPr="001D0D90">
        <w:rPr>
          <w:b/>
        </w:rPr>
        <w:t>, Saleh Ali Alharbi</w:t>
      </w:r>
      <w:r w:rsidRPr="001D0D90">
        <w:rPr>
          <w:b/>
          <w:vertAlign w:val="superscript"/>
        </w:rPr>
        <w:t>3</w:t>
      </w:r>
      <w:r w:rsidRPr="001D0D90">
        <w:rPr>
          <w:b/>
        </w:rPr>
        <w:t>, Mohammad Alshomrani</w:t>
      </w:r>
      <w:r w:rsidRPr="001D0D90">
        <w:rPr>
          <w:b/>
          <w:vertAlign w:val="superscript"/>
        </w:rPr>
        <w:t>3</w:t>
      </w:r>
      <w:r w:rsidRPr="001D0D90">
        <w:rPr>
          <w:b/>
        </w:rPr>
        <w:t>, Takashi Gojobori</w:t>
      </w:r>
      <w:r w:rsidRPr="001D0D90">
        <w:rPr>
          <w:b/>
          <w:vertAlign w:val="superscript"/>
        </w:rPr>
        <w:t>5</w:t>
      </w:r>
      <w:r w:rsidRPr="001D0D90">
        <w:rPr>
          <w:b/>
        </w:rPr>
        <w:t>, Sulaiman M. Alajel</w:t>
      </w:r>
      <w:r>
        <w:rPr>
          <w:b/>
          <w:vertAlign w:val="superscript"/>
        </w:rPr>
        <w:t>7</w:t>
      </w:r>
    </w:p>
    <w:p w14:paraId="4879A1C1" w14:textId="1A0E7716" w:rsidR="00A6638B" w:rsidRPr="00376CC5" w:rsidRDefault="00A6638B" w:rsidP="00A6638B">
      <w:pPr>
        <w:spacing w:before="240"/>
        <w:rPr>
          <w:b/>
        </w:rPr>
      </w:pPr>
      <w:r w:rsidRPr="00376CC5">
        <w:rPr>
          <w:b/>
        </w:rPr>
        <w:t xml:space="preserve">*Correspondence: </w:t>
      </w:r>
      <w:r w:rsidRPr="00376CC5">
        <w:rPr>
          <w:b/>
        </w:rPr>
        <w:br/>
      </w:r>
      <w:r>
        <w:t xml:space="preserve">Dalal Alkuraythi, </w:t>
      </w:r>
      <w:hyperlink r:id="rId12" w:history="1">
        <w:r w:rsidRPr="003A6F0E">
          <w:rPr>
            <w:rStyle w:val="Hyperlink"/>
          </w:rPr>
          <w:t>Dalkrithi@uj.edu.sa</w:t>
        </w:r>
      </w:hyperlink>
      <w:r>
        <w:t xml:space="preserve"> </w:t>
      </w:r>
    </w:p>
    <w:p w14:paraId="31227DA7" w14:textId="7A2F8E90" w:rsidR="00A6638B" w:rsidRPr="00A6638B" w:rsidRDefault="00654E8F" w:rsidP="00A6638B">
      <w:pPr>
        <w:pStyle w:val="Heading1"/>
      </w:pPr>
      <w:r w:rsidRPr="00994A3D">
        <w:t>Supplementary Figures and Tables</w:t>
      </w:r>
    </w:p>
    <w:p w14:paraId="07970E94" w14:textId="2EAB9BBE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02FDE266" w14:textId="48BBF6B1" w:rsidR="0000526F" w:rsidRPr="0000526F" w:rsidRDefault="00DC0B99" w:rsidP="0000526F">
      <w:r>
        <w:rPr>
          <w:noProof/>
        </w:rPr>
        <w:drawing>
          <wp:inline distT="0" distB="0" distL="0" distR="0" wp14:anchorId="6DF3AF87" wp14:editId="6BAD1DF0">
            <wp:extent cx="4572000" cy="3598607"/>
            <wp:effectExtent l="0" t="0" r="0" b="0"/>
            <wp:docPr id="1555080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8054" name="Picture 1555080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110" cy="363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8B7D" w14:textId="77777777" w:rsidR="000F30EF" w:rsidRDefault="000F30EF" w:rsidP="0000526F">
      <w:pPr>
        <w:rPr>
          <w:b/>
        </w:rPr>
      </w:pPr>
    </w:p>
    <w:p w14:paraId="38D05B71" w14:textId="04FF14D3" w:rsidR="0000526F" w:rsidRPr="0000526F" w:rsidRDefault="0000526F" w:rsidP="0000526F">
      <w:r w:rsidRPr="0001436A">
        <w:rPr>
          <w:b/>
        </w:rPr>
        <w:t xml:space="preserve">Supplementary Figure </w:t>
      </w:r>
      <w:r>
        <w:rPr>
          <w:b/>
        </w:rPr>
        <w:t>1</w:t>
      </w:r>
      <w:r w:rsidRPr="0001436A">
        <w:rPr>
          <w:b/>
        </w:rPr>
        <w:t>.</w:t>
      </w:r>
      <w:r w:rsidRPr="001549D3">
        <w:t xml:space="preserve"> </w:t>
      </w:r>
      <w:r>
        <w:t xml:space="preserve"> </w:t>
      </w:r>
      <w:r w:rsidR="00DC0B99">
        <w:t xml:space="preserve">An image of the city of Riyadh, Saudi Arabia, showing the locations of 112 Bucher shops and slaughterhouses where </w:t>
      </w:r>
      <w:r w:rsidR="00DC0B99" w:rsidRPr="00DC0B99">
        <w:rPr>
          <w:i/>
          <w:iCs/>
        </w:rPr>
        <w:t>S. aureus</w:t>
      </w:r>
      <w:r w:rsidR="00DC0B99">
        <w:t xml:space="preserve"> were isolated from 250 meat different samples.</w:t>
      </w:r>
    </w:p>
    <w:p w14:paraId="4916FCC9" w14:textId="105635D3" w:rsidR="00994A3D" w:rsidRPr="001549D3" w:rsidRDefault="00853B63" w:rsidP="00994A3D">
      <w:pPr>
        <w:keepNext/>
      </w:pPr>
      <w:r w:rsidRPr="00D253AA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5B874A" wp14:editId="1061FF19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4738370" cy="4085590"/>
            <wp:effectExtent l="0" t="0" r="0" b="3810"/>
            <wp:wrapSquare wrapText="bothSides"/>
            <wp:docPr id="1282328565" name="Picture 1" descr="A close 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28565" name="Picture 1" descr="A close up of a tes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r="12304"/>
                    <a:stretch/>
                  </pic:blipFill>
                  <pic:spPr bwMode="auto">
                    <a:xfrm>
                      <a:off x="0" y="0"/>
                      <a:ext cx="4738370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8DA1" w14:textId="6E31FE4B" w:rsidR="00994A3D" w:rsidRPr="001549D3" w:rsidRDefault="00994A3D" w:rsidP="00994A3D">
      <w:pPr>
        <w:keepNext/>
        <w:jc w:val="center"/>
      </w:pPr>
    </w:p>
    <w:p w14:paraId="4B347E4B" w14:textId="77777777" w:rsidR="00853B63" w:rsidRDefault="00853B63" w:rsidP="002B4A57">
      <w:pPr>
        <w:keepNext/>
        <w:rPr>
          <w:b/>
        </w:rPr>
      </w:pPr>
    </w:p>
    <w:p w14:paraId="56A25937" w14:textId="77777777" w:rsidR="00853B63" w:rsidRDefault="00853B63" w:rsidP="002B4A57">
      <w:pPr>
        <w:keepNext/>
        <w:rPr>
          <w:b/>
        </w:rPr>
      </w:pPr>
    </w:p>
    <w:p w14:paraId="5A5E521E" w14:textId="77777777" w:rsidR="00853B63" w:rsidRDefault="00853B63" w:rsidP="002B4A57">
      <w:pPr>
        <w:keepNext/>
        <w:rPr>
          <w:b/>
        </w:rPr>
      </w:pPr>
    </w:p>
    <w:p w14:paraId="489CF8A4" w14:textId="77777777" w:rsidR="00853B63" w:rsidRDefault="00853B63" w:rsidP="002B4A57">
      <w:pPr>
        <w:keepNext/>
        <w:rPr>
          <w:b/>
        </w:rPr>
      </w:pPr>
    </w:p>
    <w:p w14:paraId="75BB5A36" w14:textId="77777777" w:rsidR="00853B63" w:rsidRDefault="00853B63" w:rsidP="002B4A57">
      <w:pPr>
        <w:keepNext/>
        <w:rPr>
          <w:b/>
        </w:rPr>
      </w:pPr>
    </w:p>
    <w:p w14:paraId="787569EF" w14:textId="77777777" w:rsidR="00853B63" w:rsidRDefault="00853B63" w:rsidP="002B4A57">
      <w:pPr>
        <w:keepNext/>
        <w:rPr>
          <w:b/>
        </w:rPr>
      </w:pPr>
    </w:p>
    <w:p w14:paraId="51B87C6B" w14:textId="77777777" w:rsidR="00853B63" w:rsidRDefault="00853B63" w:rsidP="002B4A57">
      <w:pPr>
        <w:keepNext/>
        <w:rPr>
          <w:b/>
        </w:rPr>
      </w:pPr>
    </w:p>
    <w:p w14:paraId="1E137F40" w14:textId="77777777" w:rsidR="00853B63" w:rsidRDefault="00853B63" w:rsidP="002B4A57">
      <w:pPr>
        <w:keepNext/>
        <w:rPr>
          <w:b/>
        </w:rPr>
      </w:pPr>
    </w:p>
    <w:p w14:paraId="0720C9C9" w14:textId="77777777" w:rsidR="00853B63" w:rsidRDefault="00853B63" w:rsidP="002B4A57">
      <w:pPr>
        <w:keepNext/>
        <w:rPr>
          <w:b/>
        </w:rPr>
      </w:pPr>
    </w:p>
    <w:p w14:paraId="19253300" w14:textId="77777777" w:rsidR="00853B63" w:rsidRDefault="00853B63" w:rsidP="002B4A57">
      <w:pPr>
        <w:keepNext/>
        <w:rPr>
          <w:b/>
        </w:rPr>
      </w:pPr>
    </w:p>
    <w:p w14:paraId="15F30BEC" w14:textId="77777777" w:rsidR="00853B63" w:rsidRDefault="00853B63" w:rsidP="002B4A57">
      <w:pPr>
        <w:keepNext/>
        <w:rPr>
          <w:b/>
        </w:rPr>
      </w:pPr>
    </w:p>
    <w:p w14:paraId="00036246" w14:textId="77777777" w:rsidR="00853B63" w:rsidRDefault="00853B63" w:rsidP="002B4A57">
      <w:pPr>
        <w:keepNext/>
        <w:rPr>
          <w:b/>
        </w:rPr>
      </w:pPr>
    </w:p>
    <w:p w14:paraId="016F0D50" w14:textId="77777777" w:rsidR="000F30EF" w:rsidRDefault="000F30EF" w:rsidP="00853B63">
      <w:pPr>
        <w:pStyle w:val="Caption"/>
      </w:pPr>
    </w:p>
    <w:p w14:paraId="6ECCB03E" w14:textId="77777777" w:rsidR="000F30EF" w:rsidRDefault="000F30EF" w:rsidP="00853B63">
      <w:pPr>
        <w:pStyle w:val="Caption"/>
      </w:pPr>
    </w:p>
    <w:p w14:paraId="295627B9" w14:textId="77777777" w:rsidR="000F30EF" w:rsidRDefault="000F30EF" w:rsidP="00853B63">
      <w:pPr>
        <w:pStyle w:val="Caption"/>
      </w:pPr>
    </w:p>
    <w:p w14:paraId="24F9DBF5" w14:textId="77777777" w:rsidR="000F30EF" w:rsidRDefault="000F30EF" w:rsidP="00853B63">
      <w:pPr>
        <w:pStyle w:val="Caption"/>
      </w:pPr>
    </w:p>
    <w:p w14:paraId="3A9E5C53" w14:textId="77777777" w:rsidR="000F30EF" w:rsidRDefault="000F30EF" w:rsidP="00853B63">
      <w:pPr>
        <w:pStyle w:val="Caption"/>
      </w:pPr>
    </w:p>
    <w:p w14:paraId="46445C6C" w14:textId="77777777" w:rsidR="000F30EF" w:rsidRDefault="000F30EF" w:rsidP="00853B63">
      <w:pPr>
        <w:pStyle w:val="Caption"/>
      </w:pPr>
    </w:p>
    <w:p w14:paraId="0C67819F" w14:textId="77777777" w:rsidR="000F30EF" w:rsidRDefault="000F30EF" w:rsidP="00853B63">
      <w:pPr>
        <w:pStyle w:val="Caption"/>
      </w:pPr>
    </w:p>
    <w:p w14:paraId="02FA80C1" w14:textId="479A7AD8" w:rsidR="00853B63" w:rsidRPr="00853B63" w:rsidRDefault="00994A3D" w:rsidP="00853B63">
      <w:pPr>
        <w:pStyle w:val="Caption"/>
        <w:rPr>
          <w:rFonts w:asciiTheme="majorBidi" w:hAnsiTheme="majorBidi" w:cstheme="majorBidi"/>
          <w:b w:val="0"/>
          <w:bCs w:val="0"/>
          <w:i/>
          <w:iCs/>
          <w:noProof/>
          <w:color w:val="000000" w:themeColor="text1"/>
        </w:rPr>
      </w:pPr>
      <w:r w:rsidRPr="0001436A">
        <w:t xml:space="preserve">Supplementary </w:t>
      </w:r>
      <w:r w:rsidRPr="00853B63">
        <w:t xml:space="preserve">Figure </w:t>
      </w:r>
      <w:r w:rsidR="0000526F" w:rsidRPr="00853B63">
        <w:t>2</w:t>
      </w:r>
      <w:r w:rsidRPr="00853B63">
        <w:t>.</w:t>
      </w:r>
      <w:r w:rsidRPr="001549D3">
        <w:t xml:space="preserve"> </w:t>
      </w:r>
      <w:r w:rsidR="0000526F">
        <w:t xml:space="preserve"> </w:t>
      </w:r>
      <w:r w:rsidR="00853B63" w:rsidRPr="00853B63">
        <w:rPr>
          <w:rFonts w:asciiTheme="majorBidi" w:hAnsiTheme="majorBidi" w:cstheme="majorBidi"/>
          <w:b w:val="0"/>
          <w:bCs w:val="0"/>
          <w:color w:val="000000" w:themeColor="text1"/>
        </w:rPr>
        <w:t xml:space="preserve">PCR amplification of </w:t>
      </w:r>
      <w:r w:rsidR="00853B63" w:rsidRPr="00853B63">
        <w:rPr>
          <w:rFonts w:asciiTheme="majorBidi" w:hAnsiTheme="majorBidi" w:cstheme="majorBidi"/>
          <w:b w:val="0"/>
          <w:bCs w:val="0"/>
          <w:i/>
          <w:iCs/>
          <w:color w:val="000000" w:themeColor="text1"/>
        </w:rPr>
        <w:t>mec</w:t>
      </w:r>
      <w:r w:rsidR="00853B63" w:rsidRPr="00853B63">
        <w:rPr>
          <w:rFonts w:asciiTheme="majorBidi" w:hAnsiTheme="majorBidi" w:cstheme="majorBidi"/>
          <w:b w:val="0"/>
          <w:bCs w:val="0"/>
          <w:color w:val="000000" w:themeColor="text1"/>
        </w:rPr>
        <w:t xml:space="preserve">A gene of </w:t>
      </w:r>
      <w:r w:rsidR="00853B63" w:rsidRPr="00853B63">
        <w:rPr>
          <w:rFonts w:asciiTheme="majorBidi" w:hAnsiTheme="majorBidi" w:cstheme="majorBidi"/>
          <w:b w:val="0"/>
          <w:bCs w:val="0"/>
          <w:i/>
          <w:iCs/>
          <w:color w:val="000000" w:themeColor="text1"/>
        </w:rPr>
        <w:t>S. aureus</w:t>
      </w:r>
      <w:r w:rsidR="00853B63" w:rsidRPr="00853B63">
        <w:rPr>
          <w:rFonts w:asciiTheme="majorBidi" w:hAnsiTheme="majorBidi" w:cstheme="majorBidi"/>
          <w:b w:val="0"/>
          <w:bCs w:val="0"/>
          <w:color w:val="000000" w:themeColor="text1"/>
        </w:rPr>
        <w:t>. M: 100 bp size DNA ladder (Thermo Scientific, USA), N: Negative Control, P: Positive control</w:t>
      </w:r>
      <w:r w:rsidR="00853B63">
        <w:rPr>
          <w:rFonts w:asciiTheme="majorBidi" w:hAnsiTheme="majorBidi" w:cstheme="majorBidi"/>
          <w:b w:val="0"/>
          <w:bCs w:val="0"/>
          <w:color w:val="000000" w:themeColor="text1"/>
        </w:rPr>
        <w:t xml:space="preserve"> (ATCC33400)</w:t>
      </w:r>
      <w:r w:rsidR="00853B63" w:rsidRPr="00853B63">
        <w:rPr>
          <w:rFonts w:asciiTheme="majorBidi" w:hAnsiTheme="majorBidi" w:cstheme="majorBidi"/>
          <w:b w:val="0"/>
          <w:bCs w:val="0"/>
          <w:color w:val="000000" w:themeColor="text1"/>
        </w:rPr>
        <w:t xml:space="preserve">, Lane C1-C35: </w:t>
      </w:r>
      <w:r w:rsidR="00853B63" w:rsidRPr="00853B63">
        <w:rPr>
          <w:rFonts w:asciiTheme="majorBidi" w:hAnsiTheme="majorBidi" w:cstheme="majorBidi"/>
          <w:b w:val="0"/>
          <w:bCs w:val="0"/>
          <w:i/>
          <w:iCs/>
          <w:color w:val="000000" w:themeColor="text1"/>
        </w:rPr>
        <w:t xml:space="preserve">S. aureus </w:t>
      </w:r>
      <w:r w:rsidR="00853B63" w:rsidRPr="00853B63">
        <w:rPr>
          <w:rFonts w:asciiTheme="majorBidi" w:hAnsiTheme="majorBidi" w:cstheme="majorBidi"/>
          <w:b w:val="0"/>
          <w:bCs w:val="0"/>
          <w:color w:val="000000" w:themeColor="text1"/>
        </w:rPr>
        <w:t>isolates.</w:t>
      </w:r>
    </w:p>
    <w:p w14:paraId="48842137" w14:textId="5F2A124A" w:rsidR="00853B63" w:rsidRPr="00853B63" w:rsidRDefault="00853B63" w:rsidP="002B4A57">
      <w:pPr>
        <w:keepNext/>
      </w:pPr>
    </w:p>
    <w:p w14:paraId="79791EB3" w14:textId="77777777" w:rsidR="00853B63" w:rsidRDefault="00853B63" w:rsidP="002B4A57">
      <w:pPr>
        <w:keepNext/>
        <w:rPr>
          <w:b/>
        </w:rPr>
      </w:pPr>
    </w:p>
    <w:p w14:paraId="0DF00BB0" w14:textId="77777777" w:rsidR="00853B63" w:rsidRDefault="00853B63" w:rsidP="002B4A57">
      <w:pPr>
        <w:keepNext/>
        <w:rPr>
          <w:b/>
        </w:rPr>
      </w:pPr>
    </w:p>
    <w:p w14:paraId="25420C77" w14:textId="77777777" w:rsidR="00853B63" w:rsidRDefault="00853B63" w:rsidP="002B4A57">
      <w:pPr>
        <w:keepNext/>
        <w:rPr>
          <w:b/>
        </w:rPr>
      </w:pPr>
    </w:p>
    <w:p w14:paraId="76B65372" w14:textId="77777777" w:rsidR="00853B63" w:rsidRDefault="00853B63" w:rsidP="002B4A57">
      <w:pPr>
        <w:keepNext/>
        <w:rPr>
          <w:b/>
        </w:rPr>
      </w:pPr>
    </w:p>
    <w:p w14:paraId="29F48744" w14:textId="77777777" w:rsidR="00853B63" w:rsidRDefault="00853B63" w:rsidP="002B4A57">
      <w:pPr>
        <w:keepNext/>
        <w:rPr>
          <w:b/>
        </w:rPr>
      </w:pPr>
    </w:p>
    <w:p w14:paraId="0F57AAAA" w14:textId="77777777" w:rsidR="00853B63" w:rsidRDefault="00853B63" w:rsidP="002B4A57">
      <w:pPr>
        <w:keepNext/>
        <w:rPr>
          <w:b/>
        </w:rPr>
      </w:pPr>
    </w:p>
    <w:p w14:paraId="19B0EC38" w14:textId="4B7DDE32" w:rsidR="00853B63" w:rsidRDefault="00853B63" w:rsidP="00853B63">
      <w:pPr>
        <w:keepNext/>
        <w:rPr>
          <w:b/>
        </w:rPr>
      </w:pPr>
      <w:r>
        <w:rPr>
          <w:noProof/>
        </w:rPr>
        <w:lastRenderedPageBreak/>
        <w:drawing>
          <wp:inline distT="0" distB="0" distL="0" distR="0" wp14:anchorId="709E99E2" wp14:editId="0F825C4E">
            <wp:extent cx="3989438" cy="4833187"/>
            <wp:effectExtent l="0" t="0" r="0" b="5715"/>
            <wp:docPr id="1982379901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79901" name="Picture 3" descr="A screenshot of a computer scree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30" cy="48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936C" w14:textId="77777777" w:rsidR="00853B63" w:rsidRDefault="0000526F" w:rsidP="00853B63">
      <w:pPr>
        <w:keepNext/>
      </w:pPr>
      <w:r w:rsidRPr="0001436A">
        <w:rPr>
          <w:b/>
        </w:rPr>
        <w:t xml:space="preserve">Supplementary Figure </w:t>
      </w:r>
      <w:r>
        <w:rPr>
          <w:b/>
        </w:rPr>
        <w:t>3</w:t>
      </w:r>
      <w:r w:rsidRPr="0001436A">
        <w:rPr>
          <w:b/>
        </w:rPr>
        <w:t>.</w:t>
      </w:r>
      <w:r w:rsidRPr="001549D3">
        <w:t xml:space="preserve"> </w:t>
      </w:r>
      <w:r>
        <w:t xml:space="preserve"> </w:t>
      </w:r>
      <w:r w:rsidR="00853B63">
        <w:t xml:space="preserve">Heatmap that shows the most common antibiotic resistance genes in </w:t>
      </w:r>
      <w:r w:rsidR="00853B63" w:rsidRPr="0000526F">
        <w:rPr>
          <w:i/>
          <w:iCs/>
        </w:rPr>
        <w:t>S.aureus</w:t>
      </w:r>
      <w:r w:rsidR="00853B63">
        <w:t xml:space="preserve"> from different types of meat and clinical </w:t>
      </w:r>
      <w:r w:rsidR="00853B63" w:rsidRPr="0000526F">
        <w:rPr>
          <w:i/>
          <w:iCs/>
        </w:rPr>
        <w:t>S.aureus</w:t>
      </w:r>
      <w:r w:rsidR="00853B63">
        <w:t xml:space="preserve"> isolates. </w:t>
      </w:r>
    </w:p>
    <w:p w14:paraId="535E5933" w14:textId="77777777" w:rsidR="004969A1" w:rsidRDefault="004969A1" w:rsidP="00853B63">
      <w:pPr>
        <w:keepNext/>
      </w:pPr>
    </w:p>
    <w:p w14:paraId="00BEA6AD" w14:textId="464376F1" w:rsidR="004969A1" w:rsidRDefault="004969A1" w:rsidP="004969A1">
      <w:pPr>
        <w:keepNext/>
      </w:pPr>
      <w:r w:rsidRPr="004969A1">
        <w:rPr>
          <w:noProof/>
        </w:rPr>
        <w:lastRenderedPageBreak/>
        <w:drawing>
          <wp:inline distT="0" distB="0" distL="0" distR="0" wp14:anchorId="2536CCB3" wp14:editId="0C06DC9B">
            <wp:extent cx="6482960" cy="3989705"/>
            <wp:effectExtent l="0" t="0" r="0" b="0"/>
            <wp:docPr id="8862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1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3257" cy="40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7C96" w14:textId="77777777" w:rsidR="000F30EF" w:rsidRDefault="000F30EF" w:rsidP="00853B63">
      <w:pPr>
        <w:keepNext/>
      </w:pPr>
    </w:p>
    <w:p w14:paraId="42034B43" w14:textId="1A431909" w:rsidR="000F30EF" w:rsidRDefault="000F30EF" w:rsidP="004969A1">
      <w:pPr>
        <w:keepNext/>
      </w:pPr>
      <w:r w:rsidRPr="0001436A">
        <w:rPr>
          <w:b/>
        </w:rPr>
        <w:t xml:space="preserve">Supplementary Figure </w:t>
      </w:r>
      <w:r>
        <w:rPr>
          <w:b/>
          <w:lang w:val="en-US"/>
        </w:rPr>
        <w:t>4</w:t>
      </w:r>
      <w:r w:rsidRPr="0001436A">
        <w:rPr>
          <w:b/>
        </w:rPr>
        <w:t>.</w:t>
      </w:r>
      <w:r w:rsidRPr="001549D3">
        <w:t xml:space="preserve"> </w:t>
      </w:r>
      <w:r>
        <w:t xml:space="preserve"> </w:t>
      </w:r>
      <w:r w:rsidR="004969A1" w:rsidRPr="004969A1">
        <w:rPr>
          <w:lang w:val="en-US"/>
        </w:rPr>
        <w:t xml:space="preserve">Comparison of patients and meat </w:t>
      </w:r>
      <w:r w:rsidR="004969A1" w:rsidRPr="004969A1">
        <w:rPr>
          <w:i/>
          <w:iCs/>
          <w:lang w:val="en-US"/>
        </w:rPr>
        <w:t xml:space="preserve">S.aureus </w:t>
      </w:r>
      <w:r w:rsidR="004969A1" w:rsidRPr="004969A1">
        <w:rPr>
          <w:lang w:val="en-US"/>
        </w:rPr>
        <w:t xml:space="preserve">isolates in resistance genes, virulence genes, </w:t>
      </w:r>
      <w:r w:rsidR="004969A1">
        <w:rPr>
          <w:lang w:val="en-US"/>
        </w:rPr>
        <w:t>entero</w:t>
      </w:r>
      <w:r w:rsidR="004969A1" w:rsidRPr="004969A1">
        <w:rPr>
          <w:lang w:val="en-US"/>
        </w:rPr>
        <w:t>toxins</w:t>
      </w:r>
      <w:r w:rsidR="004969A1">
        <w:rPr>
          <w:lang w:val="en-US"/>
        </w:rPr>
        <w:t xml:space="preserve"> genes</w:t>
      </w:r>
      <w:r w:rsidR="004969A1" w:rsidRPr="004969A1">
        <w:rPr>
          <w:lang w:val="en-US"/>
        </w:rPr>
        <w:t>.</w:t>
      </w:r>
    </w:p>
    <w:p w14:paraId="5BBD8480" w14:textId="77777777" w:rsidR="000F30EF" w:rsidRDefault="000F30EF" w:rsidP="00853B63">
      <w:pPr>
        <w:keepNext/>
      </w:pPr>
    </w:p>
    <w:p w14:paraId="326BABAD" w14:textId="746E6DF9" w:rsidR="0000526F" w:rsidRPr="002B4A57" w:rsidRDefault="0000526F" w:rsidP="002B4A57">
      <w:pPr>
        <w:keepNext/>
        <w:rPr>
          <w:b/>
        </w:rPr>
      </w:pPr>
    </w:p>
    <w:p w14:paraId="0D7D1B75" w14:textId="02CE246B" w:rsidR="00A6638B" w:rsidRDefault="00A6638B" w:rsidP="00A6638B">
      <w:pPr>
        <w:pStyle w:val="Heading2"/>
      </w:pPr>
      <w:r w:rsidRPr="0001436A">
        <w:t>Supplementary</w:t>
      </w:r>
      <w:r w:rsidRPr="00A6638B">
        <w:t xml:space="preserve"> </w:t>
      </w:r>
      <w:r w:rsidRPr="00994A3D">
        <w:t>Table</w:t>
      </w:r>
      <w:r>
        <w:t>s</w:t>
      </w:r>
    </w:p>
    <w:p w14:paraId="0904963F" w14:textId="13A0A496" w:rsidR="0000526F" w:rsidRDefault="0000526F" w:rsidP="0000526F">
      <w:r w:rsidRPr="0001436A">
        <w:t>Supplementary</w:t>
      </w:r>
      <w:r>
        <w:t xml:space="preserve"> Table1: Antibiotic resistance genotype profiles of </w:t>
      </w:r>
      <w:r w:rsidRPr="0000526F">
        <w:rPr>
          <w:i/>
          <w:iCs/>
        </w:rPr>
        <w:t>S.aureus</w:t>
      </w:r>
      <w:r>
        <w:t xml:space="preserve"> from meat and patients</w:t>
      </w:r>
    </w:p>
    <w:p w14:paraId="58290047" w14:textId="77777777" w:rsidR="004969A1" w:rsidRPr="0000526F" w:rsidRDefault="004969A1" w:rsidP="0000526F"/>
    <w:tbl>
      <w:tblPr>
        <w:tblStyle w:val="TableGridLight"/>
        <w:tblW w:w="9777" w:type="dxa"/>
        <w:tblLayout w:type="fixed"/>
        <w:tblLook w:val="04A0" w:firstRow="1" w:lastRow="0" w:firstColumn="1" w:lastColumn="0" w:noHBand="0" w:noVBand="1"/>
      </w:tblPr>
      <w:tblGrid>
        <w:gridCol w:w="2594"/>
        <w:gridCol w:w="3993"/>
        <w:gridCol w:w="3190"/>
      </w:tblGrid>
      <w:tr w:rsidR="00A6638B" w:rsidRPr="00A6638B" w14:paraId="70E166A4" w14:textId="77777777" w:rsidTr="00BC6635">
        <w:trPr>
          <w:trHeight w:val="340"/>
        </w:trPr>
        <w:tc>
          <w:tcPr>
            <w:tcW w:w="2594" w:type="dxa"/>
            <w:tcBorders>
              <w:bottom w:val="single" w:sz="4" w:space="0" w:color="auto"/>
            </w:tcBorders>
            <w:noWrap/>
            <w:hideMark/>
          </w:tcPr>
          <w:p w14:paraId="2E7C3D4B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 xml:space="preserve">Resistance genotype pattern in meat </w:t>
            </w:r>
            <w:r w:rsidRPr="00A6638B">
              <w:rPr>
                <w:i/>
                <w:iCs/>
                <w:color w:val="000000"/>
              </w:rPr>
              <w:t>S.aureus</w:t>
            </w:r>
            <w:r w:rsidRPr="00A6638B">
              <w:rPr>
                <w:color w:val="000000"/>
              </w:rPr>
              <w:t xml:space="preserve"> isolates</w:t>
            </w:r>
          </w:p>
        </w:tc>
        <w:tc>
          <w:tcPr>
            <w:tcW w:w="3993" w:type="dxa"/>
            <w:tcBorders>
              <w:bottom w:val="single" w:sz="4" w:space="0" w:color="auto"/>
            </w:tcBorders>
            <w:noWrap/>
            <w:hideMark/>
          </w:tcPr>
          <w:p w14:paraId="6F4838E4" w14:textId="13F8E052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 xml:space="preserve">Resistance </w:t>
            </w:r>
            <w:r w:rsidR="00A806BD">
              <w:rPr>
                <w:color w:val="000000"/>
                <w:lang w:val="en-US"/>
              </w:rPr>
              <w:t>genes</w:t>
            </w:r>
            <w:r w:rsidRPr="00A6638B">
              <w:rPr>
                <w:color w:val="000000"/>
              </w:rPr>
              <w:t xml:space="preserve"> profile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noWrap/>
            <w:hideMark/>
          </w:tcPr>
          <w:p w14:paraId="40BB6A1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 xml:space="preserve">No. of resistance genes patterns in </w:t>
            </w:r>
            <w:r w:rsidRPr="00A6638B">
              <w:rPr>
                <w:i/>
                <w:iCs/>
                <w:color w:val="000000"/>
              </w:rPr>
              <w:t>S.aureus</w:t>
            </w:r>
            <w:r w:rsidRPr="00A6638B">
              <w:rPr>
                <w:color w:val="000000"/>
              </w:rPr>
              <w:t xml:space="preserve"> isolates from meat (%)</w:t>
            </w:r>
          </w:p>
        </w:tc>
      </w:tr>
      <w:tr w:rsidR="00A6638B" w:rsidRPr="00A6638B" w14:paraId="69991B90" w14:textId="77777777" w:rsidTr="00BC6635">
        <w:trPr>
          <w:trHeight w:val="320"/>
        </w:trPr>
        <w:tc>
          <w:tcPr>
            <w:tcW w:w="2594" w:type="dxa"/>
            <w:tcBorders>
              <w:top w:val="single" w:sz="4" w:space="0" w:color="auto"/>
            </w:tcBorders>
            <w:noWrap/>
            <w:hideMark/>
          </w:tcPr>
          <w:p w14:paraId="122B9891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</w:t>
            </w:r>
          </w:p>
        </w:tc>
        <w:tc>
          <w:tcPr>
            <w:tcW w:w="3993" w:type="dxa"/>
            <w:tcBorders>
              <w:top w:val="single" w:sz="4" w:space="0" w:color="auto"/>
            </w:tcBorders>
            <w:noWrap/>
            <w:hideMark/>
          </w:tcPr>
          <w:p w14:paraId="2D88B73D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fosB-Saur, tet(38), mgrA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noWrap/>
            <w:hideMark/>
          </w:tcPr>
          <w:p w14:paraId="70EA5A5A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3 (5.6)</w:t>
            </w:r>
          </w:p>
        </w:tc>
      </w:tr>
      <w:tr w:rsidR="00A6638B" w:rsidRPr="00A6638B" w14:paraId="2D35657A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1C360AB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R2</w:t>
            </w:r>
          </w:p>
        </w:tc>
        <w:tc>
          <w:tcPr>
            <w:tcW w:w="3993" w:type="dxa"/>
            <w:noWrap/>
            <w:hideMark/>
          </w:tcPr>
          <w:p w14:paraId="2F60558A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aph(2'')-Ih, fusC, tet(38), mgrA</w:t>
            </w:r>
          </w:p>
        </w:tc>
        <w:tc>
          <w:tcPr>
            <w:tcW w:w="3190" w:type="dxa"/>
            <w:noWrap/>
            <w:hideMark/>
          </w:tcPr>
          <w:p w14:paraId="1DBE6BA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3 (5.6)</w:t>
            </w:r>
          </w:p>
        </w:tc>
      </w:tr>
      <w:tr w:rsidR="00A6638B" w:rsidRPr="00A6638B" w14:paraId="7C596827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7482B17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R3</w:t>
            </w:r>
          </w:p>
        </w:tc>
        <w:tc>
          <w:tcPr>
            <w:tcW w:w="3993" w:type="dxa"/>
            <w:noWrap/>
            <w:hideMark/>
          </w:tcPr>
          <w:p w14:paraId="54DE17C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 xml:space="preserve"> blaZ, tet(38), tet(K), mgrA</w:t>
            </w:r>
          </w:p>
        </w:tc>
        <w:tc>
          <w:tcPr>
            <w:tcW w:w="3190" w:type="dxa"/>
            <w:noWrap/>
            <w:hideMark/>
          </w:tcPr>
          <w:p w14:paraId="67427A4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6A0D9943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CFD9E2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R4</w:t>
            </w:r>
          </w:p>
        </w:tc>
        <w:tc>
          <w:tcPr>
            <w:tcW w:w="3993" w:type="dxa"/>
            <w:noWrap/>
            <w:hideMark/>
          </w:tcPr>
          <w:p w14:paraId="78A7F22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fosB-Saur , tet(38), mgrA</w:t>
            </w:r>
          </w:p>
        </w:tc>
        <w:tc>
          <w:tcPr>
            <w:tcW w:w="3190" w:type="dxa"/>
            <w:noWrap/>
            <w:hideMark/>
          </w:tcPr>
          <w:p w14:paraId="5E01119D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11 (20.7)</w:t>
            </w:r>
          </w:p>
        </w:tc>
      </w:tr>
      <w:tr w:rsidR="00A6638B" w:rsidRPr="00A6638B" w14:paraId="44FA22A9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26BD886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R5</w:t>
            </w:r>
          </w:p>
        </w:tc>
        <w:tc>
          <w:tcPr>
            <w:tcW w:w="3993" w:type="dxa"/>
            <w:noWrap/>
            <w:hideMark/>
          </w:tcPr>
          <w:p w14:paraId="50263121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tet(38), mgrA</w:t>
            </w:r>
          </w:p>
        </w:tc>
        <w:tc>
          <w:tcPr>
            <w:tcW w:w="3190" w:type="dxa"/>
            <w:noWrap/>
            <w:hideMark/>
          </w:tcPr>
          <w:p w14:paraId="64379FCB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9 (16.9)</w:t>
            </w:r>
          </w:p>
        </w:tc>
      </w:tr>
      <w:tr w:rsidR="00A6638B" w:rsidRPr="00A6638B" w14:paraId="7A4E6F91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4B10872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R6</w:t>
            </w:r>
          </w:p>
        </w:tc>
        <w:tc>
          <w:tcPr>
            <w:tcW w:w="3993" w:type="dxa"/>
            <w:noWrap/>
            <w:hideMark/>
          </w:tcPr>
          <w:p w14:paraId="541DFA99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dfrG, erm (C), fosB-Saur , tet (38), mgrA</w:t>
            </w:r>
          </w:p>
        </w:tc>
        <w:tc>
          <w:tcPr>
            <w:tcW w:w="3190" w:type="dxa"/>
            <w:noWrap/>
            <w:hideMark/>
          </w:tcPr>
          <w:p w14:paraId="1D239D18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(3.7)</w:t>
            </w:r>
          </w:p>
        </w:tc>
      </w:tr>
      <w:tr w:rsidR="00A6638B" w:rsidRPr="00A6638B" w14:paraId="0AF71C68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2E1B0351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R7</w:t>
            </w:r>
          </w:p>
        </w:tc>
        <w:tc>
          <w:tcPr>
            <w:tcW w:w="3993" w:type="dxa"/>
            <w:noWrap/>
            <w:hideMark/>
          </w:tcPr>
          <w:p w14:paraId="5D5AF4A5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 xml:space="preserve"> ant(4')-Ia ,blaZ, fosB-Saur,lnu(A), tet(38), tet(K), mgrA</w:t>
            </w:r>
          </w:p>
        </w:tc>
        <w:tc>
          <w:tcPr>
            <w:tcW w:w="3190" w:type="dxa"/>
            <w:noWrap/>
            <w:hideMark/>
          </w:tcPr>
          <w:p w14:paraId="05683CF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1D4E81B5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45098B5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R8</w:t>
            </w:r>
          </w:p>
        </w:tc>
        <w:tc>
          <w:tcPr>
            <w:tcW w:w="3993" w:type="dxa"/>
            <w:noWrap/>
            <w:hideMark/>
          </w:tcPr>
          <w:p w14:paraId="1A343080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blaZ, erm (C), fosB-Saur, tet(38), mgrA</w:t>
            </w:r>
          </w:p>
        </w:tc>
        <w:tc>
          <w:tcPr>
            <w:tcW w:w="3190" w:type="dxa"/>
            <w:noWrap/>
            <w:hideMark/>
          </w:tcPr>
          <w:p w14:paraId="5F355D7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20F66E23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67D2C56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lastRenderedPageBreak/>
              <w:t>R9</w:t>
            </w:r>
          </w:p>
        </w:tc>
        <w:tc>
          <w:tcPr>
            <w:tcW w:w="3993" w:type="dxa"/>
            <w:noWrap/>
            <w:hideMark/>
          </w:tcPr>
          <w:p w14:paraId="1BED1482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ant(6)-Ia, aph(3')-IIIa, blaZ, fosB-Saur, sat4,  tet(38), mgrA</w:t>
            </w:r>
          </w:p>
        </w:tc>
        <w:tc>
          <w:tcPr>
            <w:tcW w:w="3190" w:type="dxa"/>
            <w:noWrap/>
            <w:hideMark/>
          </w:tcPr>
          <w:p w14:paraId="71388941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70BB50AF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28EC015E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R10</w:t>
            </w:r>
          </w:p>
        </w:tc>
        <w:tc>
          <w:tcPr>
            <w:tcW w:w="3993" w:type="dxa"/>
            <w:noWrap/>
            <w:hideMark/>
          </w:tcPr>
          <w:p w14:paraId="00FD4606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aph(3')-IIIa, blaZ, mph (C), msr(A), sat4, tet(38), mgrA</w:t>
            </w:r>
          </w:p>
        </w:tc>
        <w:tc>
          <w:tcPr>
            <w:tcW w:w="3190" w:type="dxa"/>
            <w:noWrap/>
            <w:hideMark/>
          </w:tcPr>
          <w:p w14:paraId="0F74039D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5 (9.4)</w:t>
            </w:r>
          </w:p>
        </w:tc>
      </w:tr>
      <w:tr w:rsidR="00A6638B" w:rsidRPr="00A6638B" w14:paraId="7B2330C4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D134D2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R11</w:t>
            </w:r>
          </w:p>
        </w:tc>
        <w:tc>
          <w:tcPr>
            <w:tcW w:w="3993" w:type="dxa"/>
            <w:noWrap/>
            <w:hideMark/>
          </w:tcPr>
          <w:p w14:paraId="4884F30B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aph(3')-IIIa, blaZ, fusC, mph (C), msr(A), sat4, tet(38), mgrA</w:t>
            </w:r>
          </w:p>
        </w:tc>
        <w:tc>
          <w:tcPr>
            <w:tcW w:w="3190" w:type="dxa"/>
            <w:noWrap/>
            <w:hideMark/>
          </w:tcPr>
          <w:p w14:paraId="2F6CC736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0C887FA8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012BA5B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R12</w:t>
            </w:r>
          </w:p>
        </w:tc>
        <w:tc>
          <w:tcPr>
            <w:tcW w:w="3993" w:type="dxa"/>
            <w:noWrap/>
            <w:hideMark/>
          </w:tcPr>
          <w:p w14:paraId="3983DECB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aph(3')-IIIa ,fosB-Saur, tet(38), mgrA</w:t>
            </w:r>
          </w:p>
        </w:tc>
        <w:tc>
          <w:tcPr>
            <w:tcW w:w="3190" w:type="dxa"/>
            <w:noWrap/>
            <w:hideMark/>
          </w:tcPr>
          <w:p w14:paraId="1306F24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714A597D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6B9613EA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R13</w:t>
            </w:r>
          </w:p>
        </w:tc>
        <w:tc>
          <w:tcPr>
            <w:tcW w:w="3993" w:type="dxa"/>
            <w:noWrap/>
            <w:hideMark/>
          </w:tcPr>
          <w:p w14:paraId="7786E79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ermC, fosB-Saur , tet(38), mgrA</w:t>
            </w:r>
          </w:p>
        </w:tc>
        <w:tc>
          <w:tcPr>
            <w:tcW w:w="3190" w:type="dxa"/>
            <w:noWrap/>
            <w:hideMark/>
          </w:tcPr>
          <w:p w14:paraId="0D6EDE1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10C39D82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4C58016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R14</w:t>
            </w:r>
          </w:p>
        </w:tc>
        <w:tc>
          <w:tcPr>
            <w:tcW w:w="3993" w:type="dxa"/>
            <w:noWrap/>
            <w:hideMark/>
          </w:tcPr>
          <w:p w14:paraId="673AA2F5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 xml:space="preserve"> blaZ, tet(38), mgrA</w:t>
            </w:r>
          </w:p>
        </w:tc>
        <w:tc>
          <w:tcPr>
            <w:tcW w:w="3190" w:type="dxa"/>
            <w:noWrap/>
            <w:hideMark/>
          </w:tcPr>
          <w:p w14:paraId="4F8A895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385BDDE5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B7E41F8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R15</w:t>
            </w:r>
          </w:p>
        </w:tc>
        <w:tc>
          <w:tcPr>
            <w:tcW w:w="3993" w:type="dxa"/>
            <w:noWrap/>
            <w:hideMark/>
          </w:tcPr>
          <w:p w14:paraId="75B59458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dfrG, erm (C),fosB-Saur, fusC, tet(38), mgrA</w:t>
            </w:r>
          </w:p>
        </w:tc>
        <w:tc>
          <w:tcPr>
            <w:tcW w:w="3190" w:type="dxa"/>
            <w:noWrap/>
            <w:hideMark/>
          </w:tcPr>
          <w:p w14:paraId="5208D83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07DED5A4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75C763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R16</w:t>
            </w:r>
          </w:p>
        </w:tc>
        <w:tc>
          <w:tcPr>
            <w:tcW w:w="3993" w:type="dxa"/>
            <w:noWrap/>
            <w:hideMark/>
          </w:tcPr>
          <w:p w14:paraId="712F84D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 xml:space="preserve"> ant(4')-Ia , blaZ, bleO, fosB-Saur,fusB, lnu(A), mph (C), msr(A),tet(38), mgrA</w:t>
            </w:r>
          </w:p>
        </w:tc>
        <w:tc>
          <w:tcPr>
            <w:tcW w:w="3190" w:type="dxa"/>
            <w:noWrap/>
            <w:hideMark/>
          </w:tcPr>
          <w:p w14:paraId="47078DF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391AC0D5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AB6A6E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R17</w:t>
            </w:r>
          </w:p>
        </w:tc>
        <w:tc>
          <w:tcPr>
            <w:tcW w:w="3993" w:type="dxa"/>
            <w:noWrap/>
            <w:hideMark/>
          </w:tcPr>
          <w:p w14:paraId="1C2ED4B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 xml:space="preserve"> tet(38), tet(K), mgrA</w:t>
            </w:r>
          </w:p>
        </w:tc>
        <w:tc>
          <w:tcPr>
            <w:tcW w:w="3190" w:type="dxa"/>
            <w:noWrap/>
            <w:hideMark/>
          </w:tcPr>
          <w:p w14:paraId="4BA2A181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77DD26B4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264859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R18</w:t>
            </w:r>
          </w:p>
        </w:tc>
        <w:tc>
          <w:tcPr>
            <w:tcW w:w="3993" w:type="dxa"/>
            <w:noWrap/>
            <w:hideMark/>
          </w:tcPr>
          <w:p w14:paraId="7565E65E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blaZ, fosB-Saur, tet(38), mgrA</w:t>
            </w:r>
          </w:p>
        </w:tc>
        <w:tc>
          <w:tcPr>
            <w:tcW w:w="3190" w:type="dxa"/>
            <w:noWrap/>
            <w:hideMark/>
          </w:tcPr>
          <w:p w14:paraId="61438F4B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5 (9.4)</w:t>
            </w:r>
          </w:p>
        </w:tc>
      </w:tr>
      <w:tr w:rsidR="00A6638B" w:rsidRPr="00A6638B" w14:paraId="2C9CA37D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7A22CE4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R19</w:t>
            </w:r>
          </w:p>
        </w:tc>
        <w:tc>
          <w:tcPr>
            <w:tcW w:w="3993" w:type="dxa"/>
            <w:noWrap/>
            <w:hideMark/>
          </w:tcPr>
          <w:p w14:paraId="244FB862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fosB-Saur, fusC, tet(38), mgrA</w:t>
            </w:r>
          </w:p>
        </w:tc>
        <w:tc>
          <w:tcPr>
            <w:tcW w:w="3190" w:type="dxa"/>
            <w:noWrap/>
            <w:hideMark/>
          </w:tcPr>
          <w:p w14:paraId="21614B9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(3.7)</w:t>
            </w:r>
          </w:p>
        </w:tc>
      </w:tr>
      <w:tr w:rsidR="00A6638B" w:rsidRPr="00A6638B" w14:paraId="1F3BD5F1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038B38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R20</w:t>
            </w:r>
          </w:p>
        </w:tc>
        <w:tc>
          <w:tcPr>
            <w:tcW w:w="3993" w:type="dxa"/>
            <w:noWrap/>
            <w:hideMark/>
          </w:tcPr>
          <w:p w14:paraId="6A4BEF99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erm (B), fexA ,fosB-Saur, tet(38), tet(K), tet(M), mgrA</w:t>
            </w:r>
          </w:p>
        </w:tc>
        <w:tc>
          <w:tcPr>
            <w:tcW w:w="3190" w:type="dxa"/>
            <w:noWrap/>
            <w:hideMark/>
          </w:tcPr>
          <w:p w14:paraId="7E33AB3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536BC608" w14:textId="77777777" w:rsidTr="00BC6635">
        <w:trPr>
          <w:trHeight w:val="320"/>
        </w:trPr>
        <w:tc>
          <w:tcPr>
            <w:tcW w:w="2594" w:type="dxa"/>
            <w:tcBorders>
              <w:bottom w:val="single" w:sz="4" w:space="0" w:color="auto"/>
            </w:tcBorders>
            <w:noWrap/>
            <w:hideMark/>
          </w:tcPr>
          <w:p w14:paraId="558B2F2E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R21</w:t>
            </w:r>
          </w:p>
        </w:tc>
        <w:tc>
          <w:tcPr>
            <w:tcW w:w="3993" w:type="dxa"/>
            <w:tcBorders>
              <w:bottom w:val="single" w:sz="4" w:space="0" w:color="auto"/>
            </w:tcBorders>
            <w:noWrap/>
            <w:hideMark/>
          </w:tcPr>
          <w:p w14:paraId="579DCD21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tet(38),vga(A)-LC, mgrA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noWrap/>
            <w:hideMark/>
          </w:tcPr>
          <w:p w14:paraId="5BD34786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(1.8)</w:t>
            </w:r>
          </w:p>
        </w:tc>
      </w:tr>
      <w:tr w:rsidR="00A6638B" w:rsidRPr="00A6638B" w14:paraId="50F7C5E7" w14:textId="77777777" w:rsidTr="00BC6635">
        <w:trPr>
          <w:trHeight w:val="320"/>
        </w:trPr>
        <w:tc>
          <w:tcPr>
            <w:tcW w:w="25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98FF64" w14:textId="77777777" w:rsidR="00A6638B" w:rsidRPr="00A6638B" w:rsidRDefault="00A6638B" w:rsidP="00A6638B">
            <w:pPr>
              <w:jc w:val="center"/>
              <w:rPr>
                <w:color w:val="000000"/>
                <w:sz w:val="22"/>
              </w:rPr>
            </w:pPr>
            <w:r w:rsidRPr="00A6638B">
              <w:rPr>
                <w:color w:val="000000"/>
                <w:sz w:val="22"/>
              </w:rPr>
              <w:t xml:space="preserve">Resistance genotype pattern in clinical </w:t>
            </w:r>
            <w:r w:rsidRPr="00A6638B">
              <w:rPr>
                <w:i/>
                <w:iCs/>
                <w:color w:val="000000"/>
                <w:sz w:val="22"/>
              </w:rPr>
              <w:t>S.aureus</w:t>
            </w:r>
            <w:r w:rsidRPr="00A6638B">
              <w:rPr>
                <w:color w:val="000000"/>
                <w:sz w:val="22"/>
              </w:rPr>
              <w:t xml:space="preserve"> isolates</w:t>
            </w:r>
          </w:p>
        </w:tc>
        <w:tc>
          <w:tcPr>
            <w:tcW w:w="3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8A7B0A" w14:textId="6BBF827A" w:rsidR="00A6638B" w:rsidRPr="00A806BD" w:rsidRDefault="00A6638B" w:rsidP="00A6638B">
            <w:pPr>
              <w:jc w:val="center"/>
              <w:rPr>
                <w:color w:val="000000"/>
                <w:sz w:val="22"/>
              </w:rPr>
            </w:pPr>
            <w:r w:rsidRPr="00A806BD">
              <w:rPr>
                <w:color w:val="000000"/>
                <w:sz w:val="22"/>
              </w:rPr>
              <w:t xml:space="preserve">Resistance </w:t>
            </w:r>
            <w:r w:rsidR="00A806BD" w:rsidRPr="00A806BD">
              <w:rPr>
                <w:color w:val="000000"/>
                <w:sz w:val="22"/>
                <w:lang w:val="en-US"/>
              </w:rPr>
              <w:t>genes</w:t>
            </w:r>
            <w:r w:rsidRPr="00A806BD">
              <w:rPr>
                <w:color w:val="000000"/>
                <w:sz w:val="22"/>
              </w:rPr>
              <w:t xml:space="preserve"> profile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9F150F" w14:textId="77777777" w:rsidR="00A6638B" w:rsidRPr="00A6638B" w:rsidRDefault="00A6638B" w:rsidP="00A6638B">
            <w:pPr>
              <w:jc w:val="center"/>
              <w:rPr>
                <w:color w:val="000000"/>
                <w:sz w:val="22"/>
              </w:rPr>
            </w:pPr>
            <w:r w:rsidRPr="00A6638B">
              <w:rPr>
                <w:color w:val="000000"/>
                <w:sz w:val="22"/>
              </w:rPr>
              <w:t xml:space="preserve">No. of resistance genes patterns in </w:t>
            </w:r>
            <w:r w:rsidRPr="00A6638B">
              <w:rPr>
                <w:i/>
                <w:iCs/>
                <w:color w:val="000000"/>
                <w:sz w:val="22"/>
              </w:rPr>
              <w:t>S.aureus</w:t>
            </w:r>
            <w:r w:rsidRPr="00A6638B">
              <w:rPr>
                <w:color w:val="000000"/>
                <w:sz w:val="22"/>
              </w:rPr>
              <w:t xml:space="preserve"> isolates from patients</w:t>
            </w:r>
          </w:p>
        </w:tc>
      </w:tr>
      <w:tr w:rsidR="00A6638B" w:rsidRPr="00A6638B" w14:paraId="4829914F" w14:textId="77777777" w:rsidTr="00BC6635">
        <w:trPr>
          <w:trHeight w:val="320"/>
        </w:trPr>
        <w:tc>
          <w:tcPr>
            <w:tcW w:w="2594" w:type="dxa"/>
            <w:tcBorders>
              <w:top w:val="single" w:sz="4" w:space="0" w:color="auto"/>
            </w:tcBorders>
            <w:noWrap/>
            <w:hideMark/>
          </w:tcPr>
          <w:p w14:paraId="4C70068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</w:t>
            </w:r>
          </w:p>
        </w:tc>
        <w:tc>
          <w:tcPr>
            <w:tcW w:w="3993" w:type="dxa"/>
            <w:tcBorders>
              <w:top w:val="single" w:sz="4" w:space="0" w:color="auto"/>
            </w:tcBorders>
            <w:noWrap/>
            <w:hideMark/>
          </w:tcPr>
          <w:p w14:paraId="00B69008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fosB-Saur, tet(38), mgrA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noWrap/>
            <w:hideMark/>
          </w:tcPr>
          <w:p w14:paraId="76C03E7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(2.4)</w:t>
            </w:r>
          </w:p>
        </w:tc>
      </w:tr>
      <w:tr w:rsidR="00A6638B" w:rsidRPr="00A6638B" w14:paraId="54E6BEDA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7DB8518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</w:t>
            </w:r>
          </w:p>
        </w:tc>
        <w:tc>
          <w:tcPr>
            <w:tcW w:w="3993" w:type="dxa"/>
            <w:noWrap/>
            <w:hideMark/>
          </w:tcPr>
          <w:p w14:paraId="231D5D80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fusC, tet(38), mgrA</w:t>
            </w:r>
          </w:p>
        </w:tc>
        <w:tc>
          <w:tcPr>
            <w:tcW w:w="3190" w:type="dxa"/>
            <w:noWrap/>
            <w:hideMark/>
          </w:tcPr>
          <w:p w14:paraId="3898B1B8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04215C09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3349753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P3</w:t>
            </w:r>
          </w:p>
        </w:tc>
        <w:tc>
          <w:tcPr>
            <w:tcW w:w="3993" w:type="dxa"/>
            <w:noWrap/>
            <w:hideMark/>
          </w:tcPr>
          <w:p w14:paraId="039E14BC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fosB-Saur ,fusC, tet(38), mgrA</w:t>
            </w:r>
          </w:p>
        </w:tc>
        <w:tc>
          <w:tcPr>
            <w:tcW w:w="3190" w:type="dxa"/>
            <w:noWrap/>
            <w:hideMark/>
          </w:tcPr>
          <w:p w14:paraId="628E320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4 (4.8)</w:t>
            </w:r>
          </w:p>
        </w:tc>
      </w:tr>
      <w:tr w:rsidR="00A6638B" w:rsidRPr="00A6638B" w14:paraId="4FB22388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ED4689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P4</w:t>
            </w:r>
          </w:p>
        </w:tc>
        <w:tc>
          <w:tcPr>
            <w:tcW w:w="3993" w:type="dxa"/>
            <w:noWrap/>
            <w:hideMark/>
          </w:tcPr>
          <w:p w14:paraId="05BC24F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dfrC, fexA, fosB-Saur, fusC, tet(38), tet(M), mgrA</w:t>
            </w:r>
          </w:p>
        </w:tc>
        <w:tc>
          <w:tcPr>
            <w:tcW w:w="3190" w:type="dxa"/>
            <w:noWrap/>
            <w:hideMark/>
          </w:tcPr>
          <w:p w14:paraId="1DE40575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5 (6)</w:t>
            </w:r>
          </w:p>
        </w:tc>
      </w:tr>
      <w:tr w:rsidR="00A6638B" w:rsidRPr="00A6638B" w14:paraId="43E72C52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00A03E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P5</w:t>
            </w:r>
          </w:p>
        </w:tc>
        <w:tc>
          <w:tcPr>
            <w:tcW w:w="3993" w:type="dxa"/>
            <w:noWrap/>
            <w:hideMark/>
          </w:tcPr>
          <w:p w14:paraId="1B458E0A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aph(2'')-Ih, fusC, tet(38), mgrA</w:t>
            </w:r>
          </w:p>
        </w:tc>
        <w:tc>
          <w:tcPr>
            <w:tcW w:w="3190" w:type="dxa"/>
            <w:noWrap/>
            <w:hideMark/>
          </w:tcPr>
          <w:p w14:paraId="5666E18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5 (6)</w:t>
            </w:r>
          </w:p>
        </w:tc>
      </w:tr>
      <w:tr w:rsidR="00A6638B" w:rsidRPr="00A6638B" w14:paraId="0BCF04A9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69C20AE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P6</w:t>
            </w:r>
          </w:p>
        </w:tc>
        <w:tc>
          <w:tcPr>
            <w:tcW w:w="3993" w:type="dxa"/>
            <w:noWrap/>
            <w:hideMark/>
          </w:tcPr>
          <w:p w14:paraId="7E9E7359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dfrG, fosB-Saur, fusC, tet(38), mgrA</w:t>
            </w:r>
          </w:p>
        </w:tc>
        <w:tc>
          <w:tcPr>
            <w:tcW w:w="3190" w:type="dxa"/>
            <w:noWrap/>
            <w:hideMark/>
          </w:tcPr>
          <w:p w14:paraId="1FBC09C1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11 (13.2)</w:t>
            </w:r>
          </w:p>
        </w:tc>
      </w:tr>
      <w:tr w:rsidR="00A6638B" w:rsidRPr="00A6638B" w14:paraId="1D7DC0E8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FF28F2E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P7</w:t>
            </w:r>
          </w:p>
        </w:tc>
        <w:tc>
          <w:tcPr>
            <w:tcW w:w="3993" w:type="dxa"/>
            <w:noWrap/>
            <w:hideMark/>
          </w:tcPr>
          <w:p w14:paraId="376B8BA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ant(6)-Ia, aph(3')-IIIa, fosB-Saur, msr(A), sat4, tet(38), mgrA</w:t>
            </w:r>
          </w:p>
        </w:tc>
        <w:tc>
          <w:tcPr>
            <w:tcW w:w="3190" w:type="dxa"/>
            <w:noWrap/>
            <w:hideMark/>
          </w:tcPr>
          <w:p w14:paraId="33D8C156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68DA00BA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7C5E54C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P8</w:t>
            </w:r>
          </w:p>
        </w:tc>
        <w:tc>
          <w:tcPr>
            <w:tcW w:w="3993" w:type="dxa"/>
            <w:noWrap/>
            <w:hideMark/>
          </w:tcPr>
          <w:p w14:paraId="49E64D19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fusB, tet(38), mgrA</w:t>
            </w:r>
          </w:p>
        </w:tc>
        <w:tc>
          <w:tcPr>
            <w:tcW w:w="3190" w:type="dxa"/>
            <w:noWrap/>
            <w:hideMark/>
          </w:tcPr>
          <w:p w14:paraId="2328A1F5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54F84A77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E5ADFC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P9</w:t>
            </w:r>
          </w:p>
        </w:tc>
        <w:tc>
          <w:tcPr>
            <w:tcW w:w="3993" w:type="dxa"/>
            <w:noWrap/>
            <w:hideMark/>
          </w:tcPr>
          <w:p w14:paraId="4F47809A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ant(4')-Ia, aph(2'')-Ih, blaZ, fosB-Saur ,fusC, lnu(A), tet(38), mgrA</w:t>
            </w:r>
          </w:p>
        </w:tc>
        <w:tc>
          <w:tcPr>
            <w:tcW w:w="3190" w:type="dxa"/>
            <w:noWrap/>
            <w:hideMark/>
          </w:tcPr>
          <w:p w14:paraId="051D6D5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2B72A2A6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44DA958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P10</w:t>
            </w:r>
          </w:p>
        </w:tc>
        <w:tc>
          <w:tcPr>
            <w:tcW w:w="3993" w:type="dxa"/>
            <w:noWrap/>
            <w:hideMark/>
          </w:tcPr>
          <w:p w14:paraId="4266874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fusC, tet(38), mgrA</w:t>
            </w:r>
          </w:p>
        </w:tc>
        <w:tc>
          <w:tcPr>
            <w:tcW w:w="3190" w:type="dxa"/>
            <w:noWrap/>
            <w:hideMark/>
          </w:tcPr>
          <w:p w14:paraId="7261C29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(2.4)</w:t>
            </w:r>
          </w:p>
        </w:tc>
      </w:tr>
      <w:tr w:rsidR="00A6638B" w:rsidRPr="00A6638B" w14:paraId="1EE87CF8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67D68FF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P11</w:t>
            </w:r>
          </w:p>
        </w:tc>
        <w:tc>
          <w:tcPr>
            <w:tcW w:w="3993" w:type="dxa"/>
            <w:noWrap/>
            <w:hideMark/>
          </w:tcPr>
          <w:p w14:paraId="2D5D285B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fosB-Saur, tet(38), mgrA</w:t>
            </w:r>
          </w:p>
        </w:tc>
        <w:tc>
          <w:tcPr>
            <w:tcW w:w="3190" w:type="dxa"/>
            <w:noWrap/>
            <w:hideMark/>
          </w:tcPr>
          <w:p w14:paraId="69E2050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10 (12)</w:t>
            </w:r>
          </w:p>
        </w:tc>
      </w:tr>
      <w:tr w:rsidR="00A6638B" w:rsidRPr="00A6638B" w14:paraId="2A53EBC0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80F073D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P12</w:t>
            </w:r>
          </w:p>
        </w:tc>
        <w:tc>
          <w:tcPr>
            <w:tcW w:w="3993" w:type="dxa"/>
            <w:noWrap/>
            <w:hideMark/>
          </w:tcPr>
          <w:p w14:paraId="5395A47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fosB-Saur, tet(38), tet(K), mgrA</w:t>
            </w:r>
          </w:p>
        </w:tc>
        <w:tc>
          <w:tcPr>
            <w:tcW w:w="3190" w:type="dxa"/>
            <w:noWrap/>
            <w:hideMark/>
          </w:tcPr>
          <w:p w14:paraId="2ED48736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747CE1EE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7087E303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P13</w:t>
            </w:r>
          </w:p>
        </w:tc>
        <w:tc>
          <w:tcPr>
            <w:tcW w:w="3993" w:type="dxa"/>
            <w:noWrap/>
            <w:hideMark/>
          </w:tcPr>
          <w:p w14:paraId="281CE81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aph(2'')-Ih, aph(3')-IIIa, blaZ, fusC, tet(38), tet(L), mgrA</w:t>
            </w:r>
          </w:p>
        </w:tc>
        <w:tc>
          <w:tcPr>
            <w:tcW w:w="3190" w:type="dxa"/>
            <w:noWrap/>
            <w:hideMark/>
          </w:tcPr>
          <w:p w14:paraId="7801B4AA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0EE95EDB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75F4512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P14</w:t>
            </w:r>
          </w:p>
        </w:tc>
        <w:tc>
          <w:tcPr>
            <w:tcW w:w="3993" w:type="dxa"/>
            <w:noWrap/>
            <w:hideMark/>
          </w:tcPr>
          <w:p w14:paraId="38DB5D4E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ant(4')-Ia, blaZ , ermC, fosB-Saur, lnu(A), tet(38), tet(K), mgrA</w:t>
            </w:r>
          </w:p>
        </w:tc>
        <w:tc>
          <w:tcPr>
            <w:tcW w:w="3190" w:type="dxa"/>
            <w:noWrap/>
            <w:hideMark/>
          </w:tcPr>
          <w:p w14:paraId="52973C1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4F16827B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29E8ADE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P15</w:t>
            </w:r>
          </w:p>
        </w:tc>
        <w:tc>
          <w:tcPr>
            <w:tcW w:w="3993" w:type="dxa"/>
            <w:noWrap/>
            <w:hideMark/>
          </w:tcPr>
          <w:p w14:paraId="5E638507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ermC, fosB-Saur, tet(38), mgrA</w:t>
            </w:r>
          </w:p>
        </w:tc>
        <w:tc>
          <w:tcPr>
            <w:tcW w:w="3190" w:type="dxa"/>
            <w:noWrap/>
            <w:hideMark/>
          </w:tcPr>
          <w:p w14:paraId="2AF333C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4 (4.8)</w:t>
            </w:r>
          </w:p>
        </w:tc>
      </w:tr>
      <w:tr w:rsidR="00A6638B" w:rsidRPr="00A6638B" w14:paraId="30A1A739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2D98881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lastRenderedPageBreak/>
              <w:t>P16</w:t>
            </w:r>
          </w:p>
        </w:tc>
        <w:tc>
          <w:tcPr>
            <w:tcW w:w="3993" w:type="dxa"/>
            <w:noWrap/>
            <w:hideMark/>
          </w:tcPr>
          <w:p w14:paraId="4FA8D6C8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fusC, tet(38), tet(K), mgrA</w:t>
            </w:r>
          </w:p>
        </w:tc>
        <w:tc>
          <w:tcPr>
            <w:tcW w:w="3190" w:type="dxa"/>
            <w:noWrap/>
            <w:hideMark/>
          </w:tcPr>
          <w:p w14:paraId="1B4491F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134238B6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4499096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P17</w:t>
            </w:r>
          </w:p>
        </w:tc>
        <w:tc>
          <w:tcPr>
            <w:tcW w:w="3993" w:type="dxa"/>
            <w:noWrap/>
            <w:hideMark/>
          </w:tcPr>
          <w:p w14:paraId="3E0A8A23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erm(C), fusC, tet(38), tet(K), mgrA</w:t>
            </w:r>
          </w:p>
        </w:tc>
        <w:tc>
          <w:tcPr>
            <w:tcW w:w="3190" w:type="dxa"/>
            <w:noWrap/>
            <w:hideMark/>
          </w:tcPr>
          <w:p w14:paraId="356232C3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5D454432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6E8657B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P18</w:t>
            </w:r>
          </w:p>
        </w:tc>
        <w:tc>
          <w:tcPr>
            <w:tcW w:w="3993" w:type="dxa"/>
            <w:noWrap/>
            <w:hideMark/>
          </w:tcPr>
          <w:p w14:paraId="32E0BB49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aph(3')-IIIa, blaZ, dfrG, fosB-Saur, mph (C), msr(A), sat4, tet(38), tet (K), mgrA</w:t>
            </w:r>
          </w:p>
        </w:tc>
        <w:tc>
          <w:tcPr>
            <w:tcW w:w="3190" w:type="dxa"/>
            <w:noWrap/>
            <w:hideMark/>
          </w:tcPr>
          <w:p w14:paraId="727DC04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0D282A93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4556100D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P19</w:t>
            </w:r>
          </w:p>
        </w:tc>
        <w:tc>
          <w:tcPr>
            <w:tcW w:w="3993" w:type="dxa"/>
            <w:noWrap/>
            <w:hideMark/>
          </w:tcPr>
          <w:p w14:paraId="11B28D0E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aph(2'')-Ih, blaZ, dfrC, tet(38), mgrA</w:t>
            </w:r>
          </w:p>
        </w:tc>
        <w:tc>
          <w:tcPr>
            <w:tcW w:w="3190" w:type="dxa"/>
            <w:noWrap/>
            <w:hideMark/>
          </w:tcPr>
          <w:p w14:paraId="09DA0CC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4 (4.8)</w:t>
            </w:r>
          </w:p>
        </w:tc>
      </w:tr>
      <w:tr w:rsidR="00A6638B" w:rsidRPr="00A6638B" w14:paraId="1681F26A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8F5F07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P20</w:t>
            </w:r>
          </w:p>
        </w:tc>
        <w:tc>
          <w:tcPr>
            <w:tcW w:w="3993" w:type="dxa"/>
            <w:noWrap/>
            <w:hideMark/>
          </w:tcPr>
          <w:p w14:paraId="6E15EAE0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tet(38), mgrA</w:t>
            </w:r>
          </w:p>
        </w:tc>
        <w:tc>
          <w:tcPr>
            <w:tcW w:w="3190" w:type="dxa"/>
            <w:noWrap/>
            <w:hideMark/>
          </w:tcPr>
          <w:p w14:paraId="59E08CA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631E10FF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23D820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P21</w:t>
            </w:r>
          </w:p>
        </w:tc>
        <w:tc>
          <w:tcPr>
            <w:tcW w:w="3993" w:type="dxa"/>
            <w:noWrap/>
            <w:hideMark/>
          </w:tcPr>
          <w:p w14:paraId="5CB154BA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tet(38), tet(K), mgrA</w:t>
            </w:r>
          </w:p>
        </w:tc>
        <w:tc>
          <w:tcPr>
            <w:tcW w:w="3190" w:type="dxa"/>
            <w:noWrap/>
            <w:hideMark/>
          </w:tcPr>
          <w:p w14:paraId="1A0C40C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1821AE01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37EE666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P22</w:t>
            </w:r>
          </w:p>
        </w:tc>
        <w:tc>
          <w:tcPr>
            <w:tcW w:w="3993" w:type="dxa"/>
            <w:noWrap/>
            <w:hideMark/>
          </w:tcPr>
          <w:p w14:paraId="06598FC7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aph(3')-IIIa, blaZ, fosB-Saur, mph (C), msr(A), sat4, tet(38), mgrA</w:t>
            </w:r>
          </w:p>
        </w:tc>
        <w:tc>
          <w:tcPr>
            <w:tcW w:w="3190" w:type="dxa"/>
            <w:noWrap/>
            <w:hideMark/>
          </w:tcPr>
          <w:p w14:paraId="34ED8C07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3 (3.6)</w:t>
            </w:r>
          </w:p>
        </w:tc>
      </w:tr>
      <w:tr w:rsidR="00A6638B" w:rsidRPr="00A6638B" w14:paraId="0B749A58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F1D1E73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P23</w:t>
            </w:r>
          </w:p>
        </w:tc>
        <w:tc>
          <w:tcPr>
            <w:tcW w:w="3993" w:type="dxa"/>
            <w:noWrap/>
            <w:hideMark/>
          </w:tcPr>
          <w:p w14:paraId="7B26038E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ermC, fosB-Saur, fusC, tet(38), mgrA</w:t>
            </w:r>
          </w:p>
        </w:tc>
        <w:tc>
          <w:tcPr>
            <w:tcW w:w="3190" w:type="dxa"/>
            <w:noWrap/>
            <w:hideMark/>
          </w:tcPr>
          <w:p w14:paraId="7C63605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29F2DB41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351CB4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P24</w:t>
            </w:r>
          </w:p>
        </w:tc>
        <w:tc>
          <w:tcPr>
            <w:tcW w:w="3993" w:type="dxa"/>
            <w:noWrap/>
            <w:hideMark/>
          </w:tcPr>
          <w:p w14:paraId="43EF59AD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aph(2'')-Ih, blaZ, dfrC, ermC, tet(38), mgrA</w:t>
            </w:r>
          </w:p>
        </w:tc>
        <w:tc>
          <w:tcPr>
            <w:tcW w:w="3190" w:type="dxa"/>
            <w:noWrap/>
            <w:hideMark/>
          </w:tcPr>
          <w:p w14:paraId="50500C40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3 (3.6)</w:t>
            </w:r>
          </w:p>
        </w:tc>
      </w:tr>
      <w:tr w:rsidR="00A6638B" w:rsidRPr="00A6638B" w14:paraId="4B310037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64D20495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P25</w:t>
            </w:r>
          </w:p>
        </w:tc>
        <w:tc>
          <w:tcPr>
            <w:tcW w:w="3993" w:type="dxa"/>
            <w:noWrap/>
            <w:hideMark/>
          </w:tcPr>
          <w:p w14:paraId="6806BC44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dfrG, fexA, fosB-Saur, fusC, tet(38), tet(L), mgrA</w:t>
            </w:r>
          </w:p>
        </w:tc>
        <w:tc>
          <w:tcPr>
            <w:tcW w:w="3190" w:type="dxa"/>
            <w:noWrap/>
            <w:hideMark/>
          </w:tcPr>
          <w:p w14:paraId="65716B5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3F5DCFAE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1E21C9E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P26</w:t>
            </w:r>
          </w:p>
        </w:tc>
        <w:tc>
          <w:tcPr>
            <w:tcW w:w="3993" w:type="dxa"/>
            <w:noWrap/>
            <w:hideMark/>
          </w:tcPr>
          <w:p w14:paraId="4A709CA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fosB-Saur, fusC, tet(38), mgrA</w:t>
            </w:r>
          </w:p>
        </w:tc>
        <w:tc>
          <w:tcPr>
            <w:tcW w:w="3190" w:type="dxa"/>
            <w:noWrap/>
            <w:hideMark/>
          </w:tcPr>
          <w:p w14:paraId="5D37C3C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(2.4)</w:t>
            </w:r>
          </w:p>
        </w:tc>
      </w:tr>
      <w:tr w:rsidR="00A6638B" w:rsidRPr="00A6638B" w14:paraId="05C12AB7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CF516C3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P27</w:t>
            </w:r>
          </w:p>
        </w:tc>
        <w:tc>
          <w:tcPr>
            <w:tcW w:w="3993" w:type="dxa"/>
            <w:noWrap/>
            <w:hideMark/>
          </w:tcPr>
          <w:p w14:paraId="3176F46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ermC, tet(38), mgrA</w:t>
            </w:r>
          </w:p>
        </w:tc>
        <w:tc>
          <w:tcPr>
            <w:tcW w:w="3190" w:type="dxa"/>
            <w:noWrap/>
            <w:hideMark/>
          </w:tcPr>
          <w:p w14:paraId="3B8C05A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4ED80F02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E90628E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P28</w:t>
            </w:r>
          </w:p>
        </w:tc>
        <w:tc>
          <w:tcPr>
            <w:tcW w:w="3993" w:type="dxa"/>
            <w:noWrap/>
            <w:hideMark/>
          </w:tcPr>
          <w:p w14:paraId="6421C4A4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 xml:space="preserve"> ant(4')-Ia, blaZ, bleO, fosB-Saur, fusB, msr(A), tet(38), mgrA</w:t>
            </w:r>
          </w:p>
        </w:tc>
        <w:tc>
          <w:tcPr>
            <w:tcW w:w="3190" w:type="dxa"/>
            <w:noWrap/>
            <w:hideMark/>
          </w:tcPr>
          <w:p w14:paraId="7E81A65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(2.4)</w:t>
            </w:r>
          </w:p>
        </w:tc>
      </w:tr>
      <w:tr w:rsidR="00A6638B" w:rsidRPr="00A6638B" w14:paraId="3A0038F7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51C495AB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P29</w:t>
            </w:r>
          </w:p>
        </w:tc>
        <w:tc>
          <w:tcPr>
            <w:tcW w:w="3993" w:type="dxa"/>
            <w:noWrap/>
            <w:hideMark/>
          </w:tcPr>
          <w:p w14:paraId="7DAEA812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dfrG, fosB-Saur, tet(38), mgrA</w:t>
            </w:r>
          </w:p>
        </w:tc>
        <w:tc>
          <w:tcPr>
            <w:tcW w:w="3190" w:type="dxa"/>
            <w:noWrap/>
            <w:hideMark/>
          </w:tcPr>
          <w:p w14:paraId="3072AA69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2 (2.4)</w:t>
            </w:r>
          </w:p>
        </w:tc>
      </w:tr>
      <w:tr w:rsidR="00A6638B" w:rsidRPr="00A6638B" w14:paraId="03663CAC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59625C3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P30</w:t>
            </w:r>
          </w:p>
        </w:tc>
        <w:tc>
          <w:tcPr>
            <w:tcW w:w="3993" w:type="dxa"/>
            <w:noWrap/>
            <w:hideMark/>
          </w:tcPr>
          <w:p w14:paraId="5C336EFF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ermC, fusC, tet(38), mgrA</w:t>
            </w:r>
          </w:p>
        </w:tc>
        <w:tc>
          <w:tcPr>
            <w:tcW w:w="3190" w:type="dxa"/>
            <w:noWrap/>
            <w:hideMark/>
          </w:tcPr>
          <w:p w14:paraId="3C361F94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3 (3.6)</w:t>
            </w:r>
          </w:p>
        </w:tc>
      </w:tr>
      <w:tr w:rsidR="00A6638B" w:rsidRPr="00A6638B" w14:paraId="66DF199B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0432460A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P31</w:t>
            </w:r>
          </w:p>
        </w:tc>
        <w:tc>
          <w:tcPr>
            <w:tcW w:w="3993" w:type="dxa"/>
            <w:noWrap/>
            <w:hideMark/>
          </w:tcPr>
          <w:p w14:paraId="17B59FEA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fosB-Saur, lnu(A), tet(38), mgrA</w:t>
            </w:r>
          </w:p>
        </w:tc>
        <w:tc>
          <w:tcPr>
            <w:tcW w:w="3190" w:type="dxa"/>
            <w:noWrap/>
            <w:hideMark/>
          </w:tcPr>
          <w:p w14:paraId="2DC482EA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61B68182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17E63DE8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P32</w:t>
            </w:r>
          </w:p>
        </w:tc>
        <w:tc>
          <w:tcPr>
            <w:tcW w:w="3993" w:type="dxa"/>
            <w:noWrap/>
            <w:hideMark/>
          </w:tcPr>
          <w:p w14:paraId="76E1A4A6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dfrG, ermC, fosB-Saur, fusC, tet(38), mgrA</w:t>
            </w:r>
          </w:p>
        </w:tc>
        <w:tc>
          <w:tcPr>
            <w:tcW w:w="3190" w:type="dxa"/>
            <w:noWrap/>
            <w:hideMark/>
          </w:tcPr>
          <w:p w14:paraId="49767D6C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3 (3.6)</w:t>
            </w:r>
          </w:p>
        </w:tc>
      </w:tr>
      <w:tr w:rsidR="00A6638B" w:rsidRPr="00A6638B" w14:paraId="377A6339" w14:textId="77777777" w:rsidTr="00BC6635">
        <w:trPr>
          <w:trHeight w:val="320"/>
        </w:trPr>
        <w:tc>
          <w:tcPr>
            <w:tcW w:w="2594" w:type="dxa"/>
            <w:noWrap/>
            <w:hideMark/>
          </w:tcPr>
          <w:p w14:paraId="319339EF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P33</w:t>
            </w:r>
          </w:p>
        </w:tc>
        <w:tc>
          <w:tcPr>
            <w:tcW w:w="3993" w:type="dxa"/>
            <w:noWrap/>
            <w:hideMark/>
          </w:tcPr>
          <w:p w14:paraId="78225A44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mecA, blaZ, fosB-Saur, lnuA, tet(38), mgrA</w:t>
            </w:r>
          </w:p>
        </w:tc>
        <w:tc>
          <w:tcPr>
            <w:tcW w:w="3190" w:type="dxa"/>
            <w:noWrap/>
            <w:hideMark/>
          </w:tcPr>
          <w:p w14:paraId="58EDD7BD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1 (1.2)</w:t>
            </w:r>
          </w:p>
        </w:tc>
      </w:tr>
      <w:tr w:rsidR="00A6638B" w:rsidRPr="00A6638B" w14:paraId="62675498" w14:textId="314E30C9" w:rsidTr="00BC6635">
        <w:trPr>
          <w:trHeight w:val="495"/>
        </w:trPr>
        <w:tc>
          <w:tcPr>
            <w:tcW w:w="2594" w:type="dxa"/>
            <w:noWrap/>
            <w:hideMark/>
          </w:tcPr>
          <w:p w14:paraId="6D3D5B52" w14:textId="77777777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color w:val="000000"/>
              </w:rPr>
              <w:t>P34</w:t>
            </w:r>
          </w:p>
        </w:tc>
        <w:tc>
          <w:tcPr>
            <w:tcW w:w="3993" w:type="dxa"/>
            <w:noWrap/>
            <w:hideMark/>
          </w:tcPr>
          <w:p w14:paraId="69855D48" w14:textId="77777777" w:rsidR="00A6638B" w:rsidRPr="00A6638B" w:rsidRDefault="00A6638B" w:rsidP="00A6638B">
            <w:pPr>
              <w:jc w:val="center"/>
              <w:rPr>
                <w:i/>
                <w:iCs/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blaZ, fosB-Saur, tet(38), mgrA</w:t>
            </w:r>
          </w:p>
          <w:p w14:paraId="26388C33" w14:textId="3C6428FE" w:rsidR="00A6638B" w:rsidRPr="00A6638B" w:rsidRDefault="00A6638B" w:rsidP="00A6638B">
            <w:pPr>
              <w:jc w:val="center"/>
              <w:rPr>
                <w:color w:val="000000"/>
              </w:rPr>
            </w:pPr>
            <w:r w:rsidRPr="00A6638B">
              <w:rPr>
                <w:i/>
                <w:iCs/>
                <w:color w:val="000000"/>
              </w:rPr>
              <w:t>blaZ, fosB-Saur, tet(38), mgrA</w:t>
            </w:r>
          </w:p>
        </w:tc>
        <w:tc>
          <w:tcPr>
            <w:tcW w:w="3190" w:type="dxa"/>
          </w:tcPr>
          <w:p w14:paraId="1FB259BA" w14:textId="3B5FCDA7" w:rsidR="00A6638B" w:rsidRPr="00A6638B" w:rsidRDefault="00A6638B" w:rsidP="00A6638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A6638B">
              <w:rPr>
                <w:color w:val="000000"/>
              </w:rPr>
              <w:t>1 (1.2)</w:t>
            </w:r>
          </w:p>
        </w:tc>
      </w:tr>
    </w:tbl>
    <w:p w14:paraId="694787B5" w14:textId="77777777" w:rsidR="00BC6635" w:rsidRDefault="00BC6635" w:rsidP="00654E8F">
      <w:pPr>
        <w:spacing w:before="240"/>
      </w:pPr>
    </w:p>
    <w:p w14:paraId="3E3C3F68" w14:textId="435E6285" w:rsidR="00BC6635" w:rsidRPr="008F39F0" w:rsidRDefault="00BC6635" w:rsidP="00BC6635">
      <w:pPr>
        <w:spacing w:before="240"/>
        <w:rPr>
          <w:lang w:val="en-US"/>
        </w:rPr>
      </w:pPr>
      <w:r w:rsidRPr="0001436A">
        <w:t>Supplementary</w:t>
      </w:r>
      <w:r>
        <w:t xml:space="preserve"> Table 2:</w:t>
      </w:r>
      <w:r w:rsidR="008F39F0">
        <w:rPr>
          <w:lang w:val="en-US"/>
        </w:rPr>
        <w:t xml:space="preserve"> </w:t>
      </w:r>
      <w:r w:rsidR="008F39F0">
        <w:rPr>
          <w:color w:val="000000"/>
        </w:rPr>
        <w:t>Enterotoxin gene</w:t>
      </w:r>
      <w:r w:rsidR="008F39F0">
        <w:rPr>
          <w:color w:val="000000"/>
          <w:lang w:val="en-US"/>
        </w:rPr>
        <w:t>s among Staphylococci isolates from meat and patients</w:t>
      </w:r>
    </w:p>
    <w:p w14:paraId="1BB78742" w14:textId="77777777" w:rsidR="00BC6635" w:rsidRDefault="00BC6635" w:rsidP="00654E8F">
      <w:pPr>
        <w:spacing w:before="24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10"/>
        <w:gridCol w:w="723"/>
        <w:gridCol w:w="1073"/>
        <w:gridCol w:w="972"/>
        <w:gridCol w:w="989"/>
        <w:gridCol w:w="1229"/>
        <w:gridCol w:w="1002"/>
        <w:gridCol w:w="1190"/>
        <w:gridCol w:w="969"/>
      </w:tblGrid>
      <w:tr w:rsidR="00BC6635" w14:paraId="35210C5B" w14:textId="77777777" w:rsidTr="00BC6635">
        <w:trPr>
          <w:trHeight w:val="340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B988DD" w14:textId="578B0572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Enterotoxin gene</w:t>
            </w:r>
            <w:r w:rsidR="008F39F0">
              <w:rPr>
                <w:color w:val="000000"/>
                <w:lang w:val="en-US"/>
              </w:rPr>
              <w:t>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469F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No. (%) of Staohylococci isolates</w:t>
            </w:r>
          </w:p>
        </w:tc>
      </w:tr>
      <w:tr w:rsidR="00BC6635" w14:paraId="15B3A3C5" w14:textId="77777777" w:rsidTr="00BC6635">
        <w:trPr>
          <w:trHeight w:val="70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3D5AD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926C9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Camel (n= 23 )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1DE2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Beef (n=14 )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4AF5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Lamb (n= 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8BF9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Chicken (n= 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B6CF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Fish (n=15)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FD01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Clinical (n= 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DE69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Total (n= 160)</w:t>
            </w:r>
          </w:p>
        </w:tc>
      </w:tr>
      <w:tr w:rsidR="00BC6635" w14:paraId="4C3E7E92" w14:textId="77777777" w:rsidTr="00BC6635">
        <w:trPr>
          <w:trHeight w:val="3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E748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Classic enterotoxins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9FEA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875F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(26)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1CFF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4AED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37193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8F29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F4AB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 (40)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15F3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 (27)</w:t>
            </w:r>
          </w:p>
        </w:tc>
      </w:tr>
      <w:tr w:rsidR="00BC6635" w14:paraId="6112B9BC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8A8CB8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534FB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E3542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E080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6F9B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5CC8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4069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EE8B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(24)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2898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 (18)</w:t>
            </w:r>
          </w:p>
        </w:tc>
      </w:tr>
      <w:tr w:rsidR="00BC6635" w14:paraId="4F7BEE11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C5C42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C063A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7A60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934E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F845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5ED0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402E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1644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14E7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(2)</w:t>
            </w:r>
          </w:p>
        </w:tc>
      </w:tr>
      <w:tr w:rsidR="00BC6635" w14:paraId="0D6DB856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8DCEA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FD593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136B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C6A1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FA26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5B79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0C67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B90D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F488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(0.5)</w:t>
            </w:r>
          </w:p>
        </w:tc>
      </w:tr>
      <w:tr w:rsidR="00BC6635" w14:paraId="5502BDAB" w14:textId="77777777" w:rsidTr="00BC6635">
        <w:trPr>
          <w:trHeight w:val="34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5808D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 enterotoxins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17BBD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4C552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2B573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(21)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7F4BD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4C91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(38)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2FCF9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(60)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FCE3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 (51)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4A0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 (42)</w:t>
            </w:r>
          </w:p>
        </w:tc>
      </w:tr>
      <w:tr w:rsidR="00BC6635" w14:paraId="11032039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31BC4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D20EA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4B4B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6503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(21)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FFF22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B9B3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D402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1F49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 (51)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17DC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 (41)</w:t>
            </w:r>
          </w:p>
        </w:tc>
      </w:tr>
      <w:tr w:rsidR="00BC6635" w14:paraId="16DCCAF8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7F7E2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D7664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3934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5C01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62BB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7AF6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FA99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952F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(48)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1343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 (39)</w:t>
            </w:r>
          </w:p>
        </w:tc>
      </w:tr>
      <w:tr w:rsidR="00BC6635" w14:paraId="149E7CE0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634D48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89E0C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3F27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ADE8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8E77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5BAE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0A3A9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35F8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(48)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0B9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 (38)</w:t>
            </w:r>
          </w:p>
        </w:tc>
      </w:tr>
      <w:tr w:rsidR="00BC6635" w14:paraId="7639CB16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295400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4770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9597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9486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A5C2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EE0E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6940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9740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(48)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6410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 (38)</w:t>
            </w:r>
          </w:p>
        </w:tc>
      </w:tr>
      <w:tr w:rsidR="00BC6635" w14:paraId="2570D4B6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30FC83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3E842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20E6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085B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6FC6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DA7F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2E4C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EE1B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(48)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6BB6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 (38)</w:t>
            </w:r>
          </w:p>
        </w:tc>
      </w:tr>
      <w:tr w:rsidR="00BC6635" w14:paraId="581EA5A7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9CFF9D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71E66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60C5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444E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4A0A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3B96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C67A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062B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77DB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 (9)</w:t>
            </w:r>
          </w:p>
        </w:tc>
      </w:tr>
      <w:tr w:rsidR="00BC6635" w14:paraId="17742FAE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C5DF25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E625D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sel</w:t>
            </w:r>
            <w:r>
              <w:rPr>
                <w:color w:val="00000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04E0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 (73)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E80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 (86)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8C4F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(72)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9F35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(54)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8BA0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66B13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 (94)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6966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 (87)</w:t>
            </w:r>
          </w:p>
        </w:tc>
      </w:tr>
      <w:tr w:rsidR="00BC6635" w14:paraId="062D0FA4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55E646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FF0E1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8E5B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09E2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10D3F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60F1D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EB49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2AB4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(6)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23D0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(4)</w:t>
            </w:r>
          </w:p>
        </w:tc>
      </w:tr>
      <w:tr w:rsidR="00BC6635" w14:paraId="0B0B6B22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BDB9FC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49CE3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38DF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A7DA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3FEC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1390E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6D389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DF59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2FB3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(7)</w:t>
            </w:r>
          </w:p>
        </w:tc>
      </w:tr>
      <w:tr w:rsidR="00BC6635" w14:paraId="3E7E46F6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9B325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A6A56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E1B32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5F84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173B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1CDE3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44817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E9743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DB75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(4)</w:t>
            </w:r>
          </w:p>
        </w:tc>
      </w:tr>
      <w:tr w:rsidR="00BC6635" w14:paraId="4D1064AF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752F7A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B0235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sel</w:t>
            </w:r>
            <w:r>
              <w:rPr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08F82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E496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3438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22141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28F9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B203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FDD1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(2)</w:t>
            </w:r>
          </w:p>
        </w:tc>
      </w:tr>
      <w:tr w:rsidR="00BC6635" w14:paraId="2F2C0E4C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F37E6B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5977B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0FD8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B3EEC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9B6E5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A5192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83AD6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5F3B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(6)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29FE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(3)</w:t>
            </w:r>
          </w:p>
        </w:tc>
      </w:tr>
      <w:tr w:rsidR="00BC6635" w14:paraId="7ADD720D" w14:textId="77777777" w:rsidTr="00BC663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2D3CBF" w14:textId="77777777" w:rsidR="00BC6635" w:rsidRDefault="00BC663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03BA3" w14:textId="77777777" w:rsidR="00BC6635" w:rsidRDefault="00BC6635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sel</w:t>
            </w:r>
            <w:r>
              <w:rPr>
                <w:color w:val="000000"/>
              </w:rPr>
              <w:t>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CA44B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7C768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9CBDA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E59C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67970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 (0)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D913D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97294" w14:textId="77777777" w:rsidR="00BC6635" w:rsidRDefault="00BC66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(1)</w:t>
            </w:r>
          </w:p>
        </w:tc>
      </w:tr>
    </w:tbl>
    <w:p w14:paraId="7AF1B749" w14:textId="7B600C60" w:rsidR="00BC6635" w:rsidRPr="003C78E3" w:rsidRDefault="003C78E3" w:rsidP="003C78E3">
      <w:pPr>
        <w:spacing w:before="240"/>
        <w:rPr>
          <w:lang w:val="en-US"/>
        </w:rPr>
      </w:pPr>
      <w:r w:rsidRPr="0001436A">
        <w:t>Supplementary</w:t>
      </w:r>
      <w:r>
        <w:t xml:space="preserve"> Table </w:t>
      </w:r>
      <w:r>
        <w:rPr>
          <w:lang w:val="en-US"/>
        </w:rPr>
        <w:t>3</w:t>
      </w:r>
      <w:r>
        <w:t>:</w:t>
      </w:r>
      <w:r>
        <w:rPr>
          <w:lang w:val="en-US"/>
        </w:rPr>
        <w:t xml:space="preserve"> </w:t>
      </w:r>
      <w:r>
        <w:rPr>
          <w:color w:val="000000"/>
          <w:lang w:val="en-US"/>
        </w:rPr>
        <w:t>Virulence</w:t>
      </w:r>
      <w:r>
        <w:rPr>
          <w:color w:val="000000"/>
        </w:rPr>
        <w:t xml:space="preserve"> gene</w:t>
      </w:r>
      <w:r>
        <w:rPr>
          <w:color w:val="000000"/>
          <w:lang w:val="en-US"/>
        </w:rPr>
        <w:t xml:space="preserve">s among </w:t>
      </w:r>
      <w:r w:rsidRPr="003C78E3">
        <w:rPr>
          <w:i/>
          <w:iCs/>
          <w:color w:val="000000"/>
          <w:lang w:val="en-US"/>
        </w:rPr>
        <w:t>S.aureus</w:t>
      </w:r>
      <w:r>
        <w:rPr>
          <w:color w:val="000000"/>
          <w:lang w:val="en-US"/>
        </w:rPr>
        <w:t xml:space="preserve"> isolates from meat and patients</w:t>
      </w:r>
    </w:p>
    <w:p w14:paraId="5F5073AA" w14:textId="77777777" w:rsidR="003C78E3" w:rsidRDefault="003C78E3" w:rsidP="00654E8F">
      <w:pPr>
        <w:spacing w:before="24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08"/>
        <w:gridCol w:w="671"/>
        <w:gridCol w:w="488"/>
        <w:gridCol w:w="912"/>
        <w:gridCol w:w="846"/>
        <w:gridCol w:w="830"/>
        <w:gridCol w:w="1070"/>
        <w:gridCol w:w="791"/>
        <w:gridCol w:w="1040"/>
        <w:gridCol w:w="801"/>
      </w:tblGrid>
      <w:tr w:rsidR="003C78E3" w14:paraId="6D498957" w14:textId="77777777" w:rsidTr="003C78E3">
        <w:trPr>
          <w:trHeight w:val="34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8407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Gene product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E565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virulence genes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26500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S.aureus</w:t>
            </w:r>
            <w:r>
              <w:rPr>
                <w:color w:val="000000"/>
              </w:rPr>
              <w:t xml:space="preserve"> Source (Food/clinical)</w:t>
            </w:r>
          </w:p>
        </w:tc>
      </w:tr>
      <w:tr w:rsidR="003C78E3" w14:paraId="0F3C6B8A" w14:textId="77777777" w:rsidTr="003C78E3">
        <w:trPr>
          <w:trHeight w:val="7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6AE5D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FC04DF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3A5B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Camel (n= 18 )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A55D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Beef (n=12 )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C27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Lamb (n= 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4442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Chicken (n= 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7679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Fish (n=8)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D89A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Clinical (n= 83)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7CE2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Total (N= 136)</w:t>
            </w:r>
          </w:p>
        </w:tc>
      </w:tr>
      <w:tr w:rsidR="003C78E3" w14:paraId="1088DB54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6378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Penicillin-binding protein 2a (PBP2a)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DA1FE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mec</w:t>
            </w: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C669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8761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8066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AB5B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B44C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AE28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0690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  <w:tr w:rsidR="003C78E3" w14:paraId="53A52FEC" w14:textId="77777777" w:rsidTr="003C78E3">
        <w:trPr>
          <w:trHeight w:val="6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2CD1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Toxic shock syndrome toxin-1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924E83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tsst-1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AADC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8F83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64E4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6223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C17D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387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E725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3C78E3" w14:paraId="62561337" w14:textId="77777777" w:rsidTr="003C78E3">
        <w:trPr>
          <w:trHeight w:val="5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C530B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7A8C76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6B5EF1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60663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FDEB4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9F77F6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C9C04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E3430F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905E4F" w14:textId="77777777" w:rsidR="003C78E3" w:rsidRDefault="003C78E3">
            <w:pPr>
              <w:rPr>
                <w:color w:val="000000"/>
              </w:rPr>
            </w:pPr>
          </w:p>
        </w:tc>
      </w:tr>
      <w:tr w:rsidR="003C78E3" w14:paraId="668E1314" w14:textId="77777777" w:rsidTr="003C78E3">
        <w:trPr>
          <w:trHeight w:val="6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C0C6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Panton–Valentine leukocidin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3D88F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lukS-PV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787F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7FA6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E1BE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2637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F66B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425B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7AFE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3C78E3" w14:paraId="2E089F14" w14:textId="77777777" w:rsidTr="003C78E3">
        <w:trPr>
          <w:trHeight w:val="6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EDC20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FAD1C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lukF-PV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31042F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A3FF7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F4A5BF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876103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A174A7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04E5DC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315CB" w14:textId="77777777" w:rsidR="003C78E3" w:rsidRDefault="003C78E3">
            <w:pPr>
              <w:rPr>
                <w:color w:val="000000"/>
              </w:rPr>
            </w:pPr>
          </w:p>
        </w:tc>
      </w:tr>
      <w:tr w:rsidR="003C78E3" w14:paraId="4EBBC428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B9EC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Capsular polysaccharide synthesis enzyme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804D2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DF12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8A78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EC6F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4006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FF68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1C96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9246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22E5DEE1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1002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Alpha-Hemolysin precursor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FDF43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hly/hla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4FA4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2A06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0801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F933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F145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C67B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4631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4757F290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4133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Fibronectin-binding protein 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2D92A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fnbA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1D71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5FF2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A349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F576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8AAC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CCCD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B3C8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3C78E3" w14:paraId="59D95314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148D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Cell surface elastin binding protein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53C3A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42CC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7830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9584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BE43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E348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2A55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EDE1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</w:tr>
      <w:tr w:rsidR="003C78E3" w14:paraId="55CAB335" w14:textId="77777777" w:rsidTr="003C78E3">
        <w:trPr>
          <w:trHeight w:val="7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0D1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Clumping factor, A fibrinogen-binding protein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E3271C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clf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0202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E92A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D98C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B621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C4A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A17C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EE51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86FB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3C78E3" w14:paraId="175292D7" w14:textId="77777777" w:rsidTr="003C78E3">
        <w:trPr>
          <w:trHeight w:val="5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49DDE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D3DFF6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39472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2961C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656898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A6072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2A4F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08B39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9F993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85D96" w14:textId="77777777" w:rsidR="003C78E3" w:rsidRDefault="003C78E3">
            <w:pPr>
              <w:rPr>
                <w:color w:val="000000"/>
              </w:rPr>
            </w:pPr>
          </w:p>
        </w:tc>
      </w:tr>
      <w:tr w:rsidR="003C78E3" w14:paraId="15201A0B" w14:textId="77777777" w:rsidTr="003C78E3">
        <w:trPr>
          <w:trHeight w:val="5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80EA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CB81B7A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2F13D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D636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C94F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B499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3878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96D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FA56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949B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</w:tr>
      <w:tr w:rsidR="003C78E3" w14:paraId="51EE7C8F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93E28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670ACC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60A3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923B6A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FE3923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2AF35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866A3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3641A5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814D41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D8930" w14:textId="77777777" w:rsidR="003C78E3" w:rsidRDefault="003C78E3">
            <w:pPr>
              <w:rPr>
                <w:color w:val="000000"/>
              </w:rPr>
            </w:pPr>
          </w:p>
        </w:tc>
      </w:tr>
      <w:tr w:rsidR="003C78E3" w14:paraId="5D9195E2" w14:textId="77777777" w:rsidTr="003C78E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D4A3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IgG-binding protein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44E9B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sbi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8867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B94A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32D5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EB4D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BDD2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07E4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96AD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44EB4737" w14:textId="77777777" w:rsidTr="003C78E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FF7D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Glycerol ester hydrolase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42B1F2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geh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13A0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CD3D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7FE7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A759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D476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9A47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860B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5F58628D" w14:textId="77777777" w:rsidTr="003C78E3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7DFF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Gamma-hemolysin chain II precursor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828E0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hlg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4F5E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AD20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7022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93AF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848E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0EBA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C5E0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0D50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2DC893D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C9B49B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2820A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38A6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18A4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29F1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EBC6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F97D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0B85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CEC6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4E1A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4AE7547D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990B8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81DF73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6323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24AE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0DD6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AB5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2022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9E09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A112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1725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</w:tr>
      <w:tr w:rsidR="003C78E3" w14:paraId="71B023C8" w14:textId="77777777" w:rsidTr="003C78E3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1154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Ser-Asp rich fibrinogen-binding bone sialoprotein-binding protein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A24C6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sdr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1B3E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1F1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6156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7B3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6B75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332B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E126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453B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</w:tr>
      <w:tr w:rsidR="003C78E3" w14:paraId="07D5E48C" w14:textId="77777777" w:rsidTr="003C78E3">
        <w:trPr>
          <w:trHeight w:val="6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9B2C9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2C778D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32E5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5C2C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F34B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5850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D3AC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3D67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70B5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BC5D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</w:tr>
      <w:tr w:rsidR="003C78E3" w14:paraId="4C2EE6C7" w14:textId="77777777" w:rsidTr="003C78E3">
        <w:trPr>
          <w:trHeight w:val="6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AD8F39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C58AC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2859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DA2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D046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DBA8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9BD3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973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2B1B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96A7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</w:tr>
      <w:tr w:rsidR="003C78E3" w14:paraId="1DF7E40F" w14:textId="77777777" w:rsidTr="003C78E3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834E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Type VII secretion system protein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1C513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2573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001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48EA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0730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9CAC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279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F2DF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2FDF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B476CA5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4D35D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5D6E4D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D5FC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147E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FB87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38CE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09F0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1C32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8B9C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C2F3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59B2C013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1FA48C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F87374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1EA2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1B3A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6492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0AF6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5437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A895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3CFB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42B5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</w:tr>
      <w:tr w:rsidR="003C78E3" w14:paraId="4E0D74F2" w14:textId="77777777" w:rsidTr="003C78E3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F871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Type VII secretion system protein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F9184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E6C5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E208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3220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E375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E2E0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843B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BA64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65B3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2C6F99F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C3F81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2D1EAB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E41B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AE64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1673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0B97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8BF7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5DD8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108D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E11B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83529D3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30275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62171A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D0DB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349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7979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E24F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CCD4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CFE6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7AF4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CCB3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</w:tr>
      <w:tr w:rsidR="003C78E3" w14:paraId="161EF3D2" w14:textId="77777777" w:rsidTr="003C78E3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237A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Type VII secretion system protein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DDDC1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esx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1181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6288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DE51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B5F1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C52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5DF7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B50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C1C0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7B8DD526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C7C73AA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D6E1954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E537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45BD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4F52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D475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67F3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C2EA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5F72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6BDF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</w:tr>
      <w:tr w:rsidR="003C78E3" w14:paraId="04B5B26C" w14:textId="77777777" w:rsidTr="003C78E3">
        <w:trPr>
          <w:trHeight w:val="36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70F6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Intercellular adhesion protein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70BAE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7F89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78AC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48FD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E51B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1BEE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6AE6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DFF5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85BA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C148492" w14:textId="77777777" w:rsidTr="003C78E3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A8332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7E436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ADDA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6616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3916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EB06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1526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3191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6D2A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B890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643D30AB" w14:textId="77777777" w:rsidTr="003C78E3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E7B2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3858A5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D8FF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9421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91EC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EC1D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001A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BDFF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D174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3A5D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44C969AC" w14:textId="77777777" w:rsidTr="003C78E3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10204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370A86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BA3E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C8E7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3580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5FA9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B1CB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A6D1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8749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E494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1F2C83B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7C2C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Zinc metalloproteinase aureolysin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8259C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798E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2B25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058D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D51E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ADE6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41C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63FF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</w:tr>
      <w:tr w:rsidR="003C78E3" w14:paraId="74875985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8352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Triacylglycerol lipase precursor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C2271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20A8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B208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BD76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4382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1BE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AC17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DBE5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1FF7FF91" w14:textId="77777777" w:rsidTr="003C78E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2278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Delta-hemolysin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32076F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hld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3EE1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0B34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99D7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B3B7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6396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3E13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4679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3659C370" w14:textId="77777777" w:rsidTr="003C78E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430E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Adenosine synthase 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5A002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adsA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8312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1DF5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1B4F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94A7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9A68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7060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E103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269EE8B7" w14:textId="77777777" w:rsidTr="003C78E3">
        <w:trPr>
          <w:trHeight w:val="12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B718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Serine protease; V8 protease; glutamyl endopeptidase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E6F8D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ssp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A609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78D8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DD26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EA3F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645F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7679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D77D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BAD0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</w:tr>
      <w:tr w:rsidR="003C78E3" w14:paraId="6A07BAFA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27046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AA0552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AF71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671E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C22A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B217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E905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349F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9811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9381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CC37317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CED26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2ACF6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2314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88D4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1215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87E5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4906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37D8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2946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42BD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3B56E64B" w14:textId="77777777" w:rsidTr="003C78E3">
        <w:trPr>
          <w:trHeight w:val="36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2E09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Iron-regulated surface determinant protein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FEE21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isd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F54E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A32B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83A7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7087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BDFD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83B6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C1D5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E3F3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</w:tr>
      <w:tr w:rsidR="003C78E3" w14:paraId="6DAF4166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D9940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7CE319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10E6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324F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F035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0A72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96EF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3C85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A533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6CD4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</w:tr>
      <w:tr w:rsidR="003C78E3" w14:paraId="1697A483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CE282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3A8A31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4421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8EA8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9823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5AE5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EB73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8ABB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0CF1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695D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</w:tr>
      <w:tr w:rsidR="003C78E3" w14:paraId="559C4058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8EE9AA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A701D0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D675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2928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D278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24CF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09C2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2F22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1DE8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19DC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</w:tr>
      <w:tr w:rsidR="003C78E3" w14:paraId="578FD569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5D5E7C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FEB82E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C7D3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CDC9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80B8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F6FD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1981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48B3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E77C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503B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2A3F3EFB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FAF02A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C5EFE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4E0A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C6C1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AC7E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4C3C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6E29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E762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830E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F8B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0CD4344C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5FEB90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DCDEFD" w14:textId="77777777" w:rsidR="003C78E3" w:rsidRDefault="003C78E3">
            <w:pPr>
              <w:rPr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3440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6DD79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B459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AB65B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2B9D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065D1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ECE4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D55D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321FDD42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7087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NPQTN specific sortase B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DD585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srtB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4F99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7675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3BCB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B58A0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3C90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4797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3EB1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</w:tr>
      <w:tr w:rsidR="003C78E3" w14:paraId="350ABEE6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7F7C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Hyaluronate lyase precursor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88B98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hysA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00FF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0ACE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6DD2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F384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FA3A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755F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9424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</w:tr>
      <w:tr w:rsidR="003C78E3" w14:paraId="594E4EAD" w14:textId="77777777" w:rsidTr="003C78E3">
        <w:trPr>
          <w:trHeight w:val="7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A440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Extracellular proteins Map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1F0BA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D0462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E044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63DF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9BA5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6F94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53D87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65B1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3C78E3" w14:paraId="557302FC" w14:textId="77777777" w:rsidTr="003C78E3">
        <w:trPr>
          <w:trHeight w:val="94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D301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Staphylococcal enterotoxin precursor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ADC1D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B24B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D6F8E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D6EF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674B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83D83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CAAC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36A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3C78E3" w14:paraId="0BC4DBE9" w14:textId="77777777" w:rsidTr="003C78E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650DE" w14:textId="77777777" w:rsidR="003C78E3" w:rsidRDefault="003C78E3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92DE2" w14:textId="77777777" w:rsidR="003C78E3" w:rsidRDefault="003C78E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2441F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C06E4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14A6C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0D2CD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3B37A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92138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C2946" w14:textId="77777777" w:rsidR="003C78E3" w:rsidRDefault="003C78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</w:tbl>
    <w:p w14:paraId="3F207C2B" w14:textId="2F487910" w:rsidR="005B39A8" w:rsidRDefault="005B39A8" w:rsidP="00654E8F">
      <w:pPr>
        <w:spacing w:before="240"/>
      </w:pPr>
      <w:r w:rsidRPr="0001436A">
        <w:t>Supplementary</w:t>
      </w:r>
      <w:r>
        <w:t xml:space="preserve"> Table</w:t>
      </w:r>
      <w:r>
        <w:rPr>
          <w:lang w:val="en-US"/>
        </w:rPr>
        <w:t xml:space="preserve"> 4: </w:t>
      </w:r>
      <w:r>
        <w:t xml:space="preserve">The source of the specimen, the prevalence and percentage of </w:t>
      </w:r>
      <w:r w:rsidRPr="005B39A8">
        <w:rPr>
          <w:i/>
          <w:iCs/>
        </w:rPr>
        <w:t>S. aureus</w:t>
      </w:r>
      <w:r>
        <w:t xml:space="preserve"> in clinical samples.</w:t>
      </w:r>
    </w:p>
    <w:p w14:paraId="1A7105EA" w14:textId="77777777" w:rsidR="005B39A8" w:rsidRDefault="005B39A8" w:rsidP="00654E8F">
      <w:pPr>
        <w:spacing w:before="240"/>
      </w:pPr>
    </w:p>
    <w:tbl>
      <w:tblPr>
        <w:tblStyle w:val="TableGridLight"/>
        <w:tblW w:w="9380" w:type="dxa"/>
        <w:tblLook w:val="04A0" w:firstRow="1" w:lastRow="0" w:firstColumn="1" w:lastColumn="0" w:noHBand="0" w:noVBand="1"/>
      </w:tblPr>
      <w:tblGrid>
        <w:gridCol w:w="3940"/>
        <w:gridCol w:w="2260"/>
        <w:gridCol w:w="3180"/>
      </w:tblGrid>
      <w:tr w:rsidR="005B39A8" w:rsidRPr="00052688" w14:paraId="0180AD10" w14:textId="77777777" w:rsidTr="005B39A8">
        <w:trPr>
          <w:trHeight w:val="360"/>
        </w:trPr>
        <w:tc>
          <w:tcPr>
            <w:tcW w:w="3940" w:type="dxa"/>
            <w:noWrap/>
            <w:hideMark/>
          </w:tcPr>
          <w:p w14:paraId="036F1383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Clinical specimen</w:t>
            </w:r>
          </w:p>
        </w:tc>
        <w:tc>
          <w:tcPr>
            <w:tcW w:w="2260" w:type="dxa"/>
            <w:noWrap/>
            <w:hideMark/>
          </w:tcPr>
          <w:p w14:paraId="574C4CA0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No. of specimen</w:t>
            </w:r>
          </w:p>
        </w:tc>
        <w:tc>
          <w:tcPr>
            <w:tcW w:w="3180" w:type="dxa"/>
            <w:noWrap/>
            <w:hideMark/>
          </w:tcPr>
          <w:p w14:paraId="25246D45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 xml:space="preserve">Percentage </w:t>
            </w:r>
          </w:p>
        </w:tc>
      </w:tr>
      <w:tr w:rsidR="005B39A8" w:rsidRPr="00052688" w14:paraId="26896441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407BECBE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Urine midstream</w:t>
            </w:r>
          </w:p>
        </w:tc>
        <w:tc>
          <w:tcPr>
            <w:tcW w:w="2260" w:type="dxa"/>
            <w:noWrap/>
            <w:hideMark/>
          </w:tcPr>
          <w:p w14:paraId="6D361C20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</w:t>
            </w:r>
          </w:p>
        </w:tc>
        <w:tc>
          <w:tcPr>
            <w:tcW w:w="3180" w:type="dxa"/>
            <w:noWrap/>
            <w:hideMark/>
          </w:tcPr>
          <w:p w14:paraId="4FE1DA88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4.70%</w:t>
            </w:r>
          </w:p>
        </w:tc>
      </w:tr>
      <w:tr w:rsidR="005B39A8" w:rsidRPr="00052688" w14:paraId="7578C3B8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7FD7EB13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Tissue culture</w:t>
            </w:r>
          </w:p>
        </w:tc>
        <w:tc>
          <w:tcPr>
            <w:tcW w:w="2260" w:type="dxa"/>
            <w:noWrap/>
            <w:hideMark/>
          </w:tcPr>
          <w:p w14:paraId="19623376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</w:t>
            </w:r>
          </w:p>
        </w:tc>
        <w:tc>
          <w:tcPr>
            <w:tcW w:w="3180" w:type="dxa"/>
            <w:noWrap/>
            <w:hideMark/>
          </w:tcPr>
          <w:p w14:paraId="675CFD92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4.70%</w:t>
            </w:r>
          </w:p>
        </w:tc>
      </w:tr>
      <w:tr w:rsidR="005B39A8" w:rsidRPr="00052688" w14:paraId="05AD961B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34F96973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wound swab</w:t>
            </w:r>
          </w:p>
        </w:tc>
        <w:tc>
          <w:tcPr>
            <w:tcW w:w="2260" w:type="dxa"/>
            <w:noWrap/>
            <w:hideMark/>
          </w:tcPr>
          <w:p w14:paraId="5F4F2124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18</w:t>
            </w:r>
          </w:p>
        </w:tc>
        <w:tc>
          <w:tcPr>
            <w:tcW w:w="3180" w:type="dxa"/>
            <w:noWrap/>
            <w:hideMark/>
          </w:tcPr>
          <w:p w14:paraId="79B73D0A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21.40%</w:t>
            </w:r>
          </w:p>
        </w:tc>
      </w:tr>
      <w:tr w:rsidR="005B39A8" w:rsidRPr="00052688" w14:paraId="42033D70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6F644BD1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lastRenderedPageBreak/>
              <w:t>Nasal swab</w:t>
            </w:r>
          </w:p>
        </w:tc>
        <w:tc>
          <w:tcPr>
            <w:tcW w:w="2260" w:type="dxa"/>
            <w:noWrap/>
            <w:hideMark/>
          </w:tcPr>
          <w:p w14:paraId="75BD9219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6</w:t>
            </w:r>
          </w:p>
        </w:tc>
        <w:tc>
          <w:tcPr>
            <w:tcW w:w="3180" w:type="dxa"/>
            <w:noWrap/>
            <w:hideMark/>
          </w:tcPr>
          <w:p w14:paraId="049ACEFC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7.10%</w:t>
            </w:r>
          </w:p>
        </w:tc>
      </w:tr>
      <w:tr w:rsidR="005B39A8" w:rsidRPr="00052688" w14:paraId="2A149DD9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1158CBC1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Pus Swab</w:t>
            </w:r>
          </w:p>
        </w:tc>
        <w:tc>
          <w:tcPr>
            <w:tcW w:w="2260" w:type="dxa"/>
            <w:noWrap/>
            <w:hideMark/>
          </w:tcPr>
          <w:p w14:paraId="168D6B54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9</w:t>
            </w:r>
          </w:p>
        </w:tc>
        <w:tc>
          <w:tcPr>
            <w:tcW w:w="3180" w:type="dxa"/>
            <w:noWrap/>
            <w:hideMark/>
          </w:tcPr>
          <w:p w14:paraId="4A5B428B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10.70%</w:t>
            </w:r>
          </w:p>
        </w:tc>
      </w:tr>
      <w:tr w:rsidR="005B39A8" w:rsidRPr="00052688" w14:paraId="70B96F1E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73F84F04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Groin swab</w:t>
            </w:r>
          </w:p>
        </w:tc>
        <w:tc>
          <w:tcPr>
            <w:tcW w:w="2260" w:type="dxa"/>
            <w:noWrap/>
            <w:hideMark/>
          </w:tcPr>
          <w:p w14:paraId="17FC4DB5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2</w:t>
            </w:r>
          </w:p>
        </w:tc>
        <w:tc>
          <w:tcPr>
            <w:tcW w:w="3180" w:type="dxa"/>
            <w:noWrap/>
            <w:hideMark/>
          </w:tcPr>
          <w:p w14:paraId="453DD8F8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2.30%</w:t>
            </w:r>
          </w:p>
        </w:tc>
      </w:tr>
      <w:tr w:rsidR="005B39A8" w:rsidRPr="00052688" w14:paraId="26D6339D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14E8C79D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axilla swab</w:t>
            </w:r>
          </w:p>
        </w:tc>
        <w:tc>
          <w:tcPr>
            <w:tcW w:w="2260" w:type="dxa"/>
            <w:noWrap/>
            <w:hideMark/>
          </w:tcPr>
          <w:p w14:paraId="413E934C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</w:t>
            </w:r>
          </w:p>
        </w:tc>
        <w:tc>
          <w:tcPr>
            <w:tcW w:w="3180" w:type="dxa"/>
            <w:noWrap/>
            <w:hideMark/>
          </w:tcPr>
          <w:p w14:paraId="18A5AC78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4.70%</w:t>
            </w:r>
          </w:p>
        </w:tc>
      </w:tr>
      <w:tr w:rsidR="005B39A8" w:rsidRPr="00052688" w14:paraId="0F61B575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0286D479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burn swab</w:t>
            </w:r>
          </w:p>
        </w:tc>
        <w:tc>
          <w:tcPr>
            <w:tcW w:w="2260" w:type="dxa"/>
            <w:noWrap/>
            <w:hideMark/>
          </w:tcPr>
          <w:p w14:paraId="0991CF8C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2</w:t>
            </w:r>
          </w:p>
        </w:tc>
        <w:tc>
          <w:tcPr>
            <w:tcW w:w="3180" w:type="dxa"/>
            <w:noWrap/>
            <w:hideMark/>
          </w:tcPr>
          <w:p w14:paraId="39D3DA12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2.30%</w:t>
            </w:r>
          </w:p>
        </w:tc>
      </w:tr>
      <w:tr w:rsidR="005B39A8" w:rsidRPr="00052688" w14:paraId="3084ECFC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327AF44A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eye swab</w:t>
            </w:r>
          </w:p>
        </w:tc>
        <w:tc>
          <w:tcPr>
            <w:tcW w:w="2260" w:type="dxa"/>
            <w:noWrap/>
            <w:hideMark/>
          </w:tcPr>
          <w:p w14:paraId="31FA89DC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</w:t>
            </w:r>
          </w:p>
        </w:tc>
        <w:tc>
          <w:tcPr>
            <w:tcW w:w="3180" w:type="dxa"/>
            <w:noWrap/>
            <w:hideMark/>
          </w:tcPr>
          <w:p w14:paraId="738781A1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1.19%</w:t>
            </w:r>
          </w:p>
        </w:tc>
      </w:tr>
      <w:tr w:rsidR="005B39A8" w:rsidRPr="00052688" w14:paraId="1F7E07EB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76843DCF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Bronchial wash</w:t>
            </w:r>
          </w:p>
        </w:tc>
        <w:tc>
          <w:tcPr>
            <w:tcW w:w="2260" w:type="dxa"/>
            <w:noWrap/>
            <w:hideMark/>
          </w:tcPr>
          <w:p w14:paraId="4A442C3A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3</w:t>
            </w:r>
          </w:p>
        </w:tc>
        <w:tc>
          <w:tcPr>
            <w:tcW w:w="3180" w:type="dxa"/>
            <w:noWrap/>
            <w:hideMark/>
          </w:tcPr>
          <w:p w14:paraId="34619AD7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3.50%</w:t>
            </w:r>
          </w:p>
        </w:tc>
      </w:tr>
      <w:tr w:rsidR="005B39A8" w:rsidRPr="00052688" w14:paraId="10587BD4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410285BB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sputum</w:t>
            </w:r>
          </w:p>
        </w:tc>
        <w:tc>
          <w:tcPr>
            <w:tcW w:w="2260" w:type="dxa"/>
            <w:noWrap/>
            <w:hideMark/>
          </w:tcPr>
          <w:p w14:paraId="18D13C17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11</w:t>
            </w:r>
          </w:p>
        </w:tc>
        <w:tc>
          <w:tcPr>
            <w:tcW w:w="3180" w:type="dxa"/>
            <w:noWrap/>
            <w:hideMark/>
          </w:tcPr>
          <w:p w14:paraId="2DFAFA13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13%</w:t>
            </w:r>
          </w:p>
        </w:tc>
      </w:tr>
      <w:tr w:rsidR="005B39A8" w:rsidRPr="00052688" w14:paraId="47FD02E8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2D932E16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Ascites (peritoneal) Fluid</w:t>
            </w:r>
          </w:p>
        </w:tc>
        <w:tc>
          <w:tcPr>
            <w:tcW w:w="2260" w:type="dxa"/>
            <w:noWrap/>
            <w:hideMark/>
          </w:tcPr>
          <w:p w14:paraId="025BD312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</w:t>
            </w:r>
          </w:p>
        </w:tc>
        <w:tc>
          <w:tcPr>
            <w:tcW w:w="3180" w:type="dxa"/>
            <w:noWrap/>
            <w:hideMark/>
          </w:tcPr>
          <w:p w14:paraId="17BCFB2F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1.19%</w:t>
            </w:r>
          </w:p>
        </w:tc>
      </w:tr>
      <w:tr w:rsidR="005B39A8" w:rsidRPr="00052688" w14:paraId="2F19EC3A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50655E0A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Tracheal aspirate</w:t>
            </w:r>
          </w:p>
        </w:tc>
        <w:tc>
          <w:tcPr>
            <w:tcW w:w="2260" w:type="dxa"/>
            <w:noWrap/>
            <w:hideMark/>
          </w:tcPr>
          <w:p w14:paraId="5BD584B7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</w:t>
            </w:r>
          </w:p>
        </w:tc>
        <w:tc>
          <w:tcPr>
            <w:tcW w:w="3180" w:type="dxa"/>
            <w:noWrap/>
            <w:hideMark/>
          </w:tcPr>
          <w:p w14:paraId="29514D94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4.70%</w:t>
            </w:r>
          </w:p>
        </w:tc>
      </w:tr>
      <w:tr w:rsidR="005B39A8" w:rsidRPr="00052688" w14:paraId="68C855DF" w14:textId="77777777" w:rsidTr="005B39A8">
        <w:trPr>
          <w:trHeight w:val="320"/>
        </w:trPr>
        <w:tc>
          <w:tcPr>
            <w:tcW w:w="3940" w:type="dxa"/>
            <w:noWrap/>
            <w:hideMark/>
          </w:tcPr>
          <w:p w14:paraId="10882F29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Blood culture</w:t>
            </w:r>
          </w:p>
        </w:tc>
        <w:tc>
          <w:tcPr>
            <w:tcW w:w="2260" w:type="dxa"/>
            <w:noWrap/>
            <w:hideMark/>
          </w:tcPr>
          <w:p w14:paraId="5385F350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15</w:t>
            </w:r>
          </w:p>
        </w:tc>
        <w:tc>
          <w:tcPr>
            <w:tcW w:w="3180" w:type="dxa"/>
            <w:noWrap/>
            <w:hideMark/>
          </w:tcPr>
          <w:p w14:paraId="54D41F79" w14:textId="77777777" w:rsidR="005B39A8" w:rsidRPr="00052688" w:rsidRDefault="005B39A8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052688">
              <w:rPr>
                <w:rFonts w:asciiTheme="majorBidi" w:hAnsiTheme="majorBidi" w:cstheme="majorBidi"/>
                <w:color w:val="000000"/>
              </w:rPr>
              <w:t>17.80%</w:t>
            </w:r>
          </w:p>
        </w:tc>
      </w:tr>
    </w:tbl>
    <w:p w14:paraId="477A4CEC" w14:textId="77777777" w:rsidR="00052688" w:rsidRDefault="00052688" w:rsidP="00654E8F">
      <w:pPr>
        <w:spacing w:before="240"/>
        <w:sectPr w:rsidR="00052688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9E5C2F1" w14:textId="434B3C64" w:rsidR="00052688" w:rsidRDefault="00B611CD" w:rsidP="00654E8F">
      <w:pPr>
        <w:spacing w:before="240"/>
        <w:sectPr w:rsidR="00052688" w:rsidSect="00052688">
          <w:pgSz w:w="15840" w:h="12240" w:orient="landscape"/>
          <w:pgMar w:top="1179" w:right="1140" w:bottom="1281" w:left="114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58A53D" wp14:editId="3A2D8A60">
                <wp:simplePos x="0" y="0"/>
                <wp:positionH relativeFrom="column">
                  <wp:posOffset>1285770</wp:posOffset>
                </wp:positionH>
                <wp:positionV relativeFrom="paragraph">
                  <wp:posOffset>-491546</wp:posOffset>
                </wp:positionV>
                <wp:extent cx="6018963" cy="492369"/>
                <wp:effectExtent l="0" t="0" r="0" b="0"/>
                <wp:wrapNone/>
                <wp:docPr id="350274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963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27EEF" w14:textId="4797B1FB" w:rsidR="00B611CD" w:rsidRPr="00B611CD" w:rsidRDefault="00B611CD" w:rsidP="00B611C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Supplementary table 5: </w:t>
                            </w:r>
                            <w:r w:rsidRPr="00B611CD">
                              <w:rPr>
                                <w:i/>
                                <w:iCs/>
                                <w:lang w:val="en-US"/>
                              </w:rPr>
                              <w:t>S. aureus</w:t>
                            </w:r>
                            <w:r>
                              <w:rPr>
                                <w:lang w:val="en-US"/>
                              </w:rPr>
                              <w:t xml:space="preserve"> clonal complexes with their associated resistance genes, virulence genes, and enterotoxin 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8A5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1.25pt;margin-top:-38.7pt;width:473.95pt;height: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" filled="f" stroked="f">
                <v:textbox>
                  <w:txbxContent>
                    <w:p w14:paraId="3C927EEF" w14:textId="4797B1FB" w:rsidR="00B611CD" w:rsidRPr="00B611CD" w:rsidRDefault="00B611CD" w:rsidP="00B611C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Supplementary table 5: </w:t>
                      </w:r>
                      <w:r w:rsidRPr="00B611CD">
                        <w:rPr>
                          <w:i/>
                          <w:iCs/>
                          <w:lang w:val="en-US"/>
                        </w:rPr>
                        <w:t>S. aureus</w:t>
                      </w:r>
                      <w:r>
                        <w:rPr>
                          <w:lang w:val="en-US"/>
                        </w:rPr>
                        <w:t xml:space="preserve"> clonal complexes with their associated resistance genes, virulence genes, and enterotoxin genes</w:t>
                      </w:r>
                    </w:p>
                  </w:txbxContent>
                </v:textbox>
              </v:shape>
            </w:pict>
          </mc:Fallback>
        </mc:AlternateContent>
      </w:r>
      <w:r w:rsidR="00305AF6">
        <w:rPr>
          <w:noProof/>
        </w:rPr>
        <w:drawing>
          <wp:anchor distT="0" distB="0" distL="114300" distR="114300" simplePos="0" relativeHeight="251661312" behindDoc="0" locked="0" layoutInCell="1" allowOverlap="1" wp14:anchorId="3828E542" wp14:editId="07287B8D">
            <wp:simplePos x="0" y="0"/>
            <wp:positionH relativeFrom="column">
              <wp:posOffset>-295910</wp:posOffset>
            </wp:positionH>
            <wp:positionV relativeFrom="paragraph">
              <wp:posOffset>0</wp:posOffset>
            </wp:positionV>
            <wp:extent cx="9289415" cy="6400165"/>
            <wp:effectExtent l="0" t="0" r="0" b="0"/>
            <wp:wrapSquare wrapText="bothSides"/>
            <wp:docPr id="46450065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00657" name="Picture 46450065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0" t="11672" r="8717" b="12058"/>
                    <a:stretch/>
                  </pic:blipFill>
                  <pic:spPr bwMode="auto">
                    <a:xfrm>
                      <a:off x="0" y="0"/>
                      <a:ext cx="9289415" cy="640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42C20" w14:textId="77777777" w:rsidR="00052688" w:rsidRDefault="00052688" w:rsidP="00654E8F">
      <w:pPr>
        <w:spacing w:before="240"/>
        <w:sectPr w:rsidR="00052688" w:rsidSect="00052688">
          <w:pgSz w:w="15840" w:h="12240" w:orient="landscape"/>
          <w:pgMar w:top="1179" w:right="1140" w:bottom="1281" w:left="114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0F5AD8" wp14:editId="48D3C3F2">
            <wp:simplePos x="0" y="0"/>
            <wp:positionH relativeFrom="column">
              <wp:posOffset>-315595</wp:posOffset>
            </wp:positionH>
            <wp:positionV relativeFrom="paragraph">
              <wp:posOffset>0</wp:posOffset>
            </wp:positionV>
            <wp:extent cx="9274175" cy="6449060"/>
            <wp:effectExtent l="0" t="0" r="0" b="2540"/>
            <wp:wrapSquare wrapText="bothSides"/>
            <wp:docPr id="3527914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9144" name="Picture 3527914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11974" r="8493" b="13956"/>
                    <a:stretch/>
                  </pic:blipFill>
                  <pic:spPr bwMode="auto">
                    <a:xfrm>
                      <a:off x="0" y="0"/>
                      <a:ext cx="9274175" cy="644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53D2" w14:textId="32A7EFA1" w:rsidR="005B39A8" w:rsidRPr="001549D3" w:rsidRDefault="005B39A8" w:rsidP="00654E8F">
      <w:pPr>
        <w:spacing w:before="240"/>
      </w:pPr>
    </w:p>
    <w:sectPr w:rsidR="005B39A8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E5C56" w14:textId="77777777" w:rsidR="006F1AA0" w:rsidRDefault="006F1AA0" w:rsidP="00117666">
      <w:r>
        <w:separator/>
      </w:r>
    </w:p>
  </w:endnote>
  <w:endnote w:type="continuationSeparator" w:id="0">
    <w:p w14:paraId="475C779B" w14:textId="77777777" w:rsidR="006F1AA0" w:rsidRDefault="006F1AA0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616413" w:rsidRPr="00577C4C" w:rsidRDefault="00C52A7B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1641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61641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616413" w:rsidRPr="00577C4C" w:rsidRDefault="00C52A7B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1641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61641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DCD6D" w14:textId="77777777" w:rsidR="006F1AA0" w:rsidRDefault="006F1AA0" w:rsidP="00117666">
      <w:r>
        <w:separator/>
      </w:r>
    </w:p>
  </w:footnote>
  <w:footnote w:type="continuationSeparator" w:id="0">
    <w:p w14:paraId="7486CFD3" w14:textId="77777777" w:rsidR="006F1AA0" w:rsidRDefault="006F1AA0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616413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61641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785D18"/>
    <w:multiLevelType w:val="hybridMultilevel"/>
    <w:tmpl w:val="515CA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7"/>
  </w:num>
  <w:num w:numId="8" w16cid:durableId="1559510671">
    <w:abstractNumId w:val="7"/>
  </w:num>
  <w:num w:numId="9" w16cid:durableId="1734543462">
    <w:abstractNumId w:val="7"/>
  </w:num>
  <w:num w:numId="10" w16cid:durableId="708839681">
    <w:abstractNumId w:val="7"/>
  </w:num>
  <w:num w:numId="11" w16cid:durableId="2046978920">
    <w:abstractNumId w:val="7"/>
  </w:num>
  <w:num w:numId="12" w16cid:durableId="2124614653">
    <w:abstractNumId w:val="7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73279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526F"/>
    <w:rsid w:val="0001436A"/>
    <w:rsid w:val="00034304"/>
    <w:rsid w:val="00035434"/>
    <w:rsid w:val="00052688"/>
    <w:rsid w:val="00052A14"/>
    <w:rsid w:val="00077D53"/>
    <w:rsid w:val="000F30EF"/>
    <w:rsid w:val="00105FD9"/>
    <w:rsid w:val="00117666"/>
    <w:rsid w:val="001549D3"/>
    <w:rsid w:val="00160065"/>
    <w:rsid w:val="00177D84"/>
    <w:rsid w:val="00191764"/>
    <w:rsid w:val="00267D18"/>
    <w:rsid w:val="002868E2"/>
    <w:rsid w:val="002869C3"/>
    <w:rsid w:val="002936E4"/>
    <w:rsid w:val="002B4A57"/>
    <w:rsid w:val="002C74CA"/>
    <w:rsid w:val="00305AF6"/>
    <w:rsid w:val="003544FB"/>
    <w:rsid w:val="003C78E3"/>
    <w:rsid w:val="003D2F2D"/>
    <w:rsid w:val="00401590"/>
    <w:rsid w:val="00447801"/>
    <w:rsid w:val="00452E9C"/>
    <w:rsid w:val="004735C8"/>
    <w:rsid w:val="004961FF"/>
    <w:rsid w:val="004969A1"/>
    <w:rsid w:val="00517A89"/>
    <w:rsid w:val="005250F2"/>
    <w:rsid w:val="00593EEA"/>
    <w:rsid w:val="005A5EEE"/>
    <w:rsid w:val="005B39A8"/>
    <w:rsid w:val="00616413"/>
    <w:rsid w:val="006375C7"/>
    <w:rsid w:val="00654E8F"/>
    <w:rsid w:val="00660D05"/>
    <w:rsid w:val="006820B1"/>
    <w:rsid w:val="006B7D14"/>
    <w:rsid w:val="006F1AA0"/>
    <w:rsid w:val="00701727"/>
    <w:rsid w:val="0070566C"/>
    <w:rsid w:val="00714C50"/>
    <w:rsid w:val="00725A7D"/>
    <w:rsid w:val="007501BE"/>
    <w:rsid w:val="00771F13"/>
    <w:rsid w:val="00790BB3"/>
    <w:rsid w:val="007C206C"/>
    <w:rsid w:val="00803D24"/>
    <w:rsid w:val="00817DD6"/>
    <w:rsid w:val="00853B63"/>
    <w:rsid w:val="00885156"/>
    <w:rsid w:val="008F39F0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6638B"/>
    <w:rsid w:val="00A806BD"/>
    <w:rsid w:val="00AB6715"/>
    <w:rsid w:val="00B1671E"/>
    <w:rsid w:val="00B25EB8"/>
    <w:rsid w:val="00B354E1"/>
    <w:rsid w:val="00B37F4D"/>
    <w:rsid w:val="00B611CD"/>
    <w:rsid w:val="00BC6635"/>
    <w:rsid w:val="00BF7551"/>
    <w:rsid w:val="00C52A7B"/>
    <w:rsid w:val="00C56BAF"/>
    <w:rsid w:val="00C679AA"/>
    <w:rsid w:val="00C75972"/>
    <w:rsid w:val="00CC0A3A"/>
    <w:rsid w:val="00CD066B"/>
    <w:rsid w:val="00CE4FEE"/>
    <w:rsid w:val="00DB59C3"/>
    <w:rsid w:val="00DC0B99"/>
    <w:rsid w:val="00DC259A"/>
    <w:rsid w:val="00DE23E8"/>
    <w:rsid w:val="00E1243B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A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 w:after="240"/>
    </w:pPr>
    <w:rPr>
      <w:rFonts w:eastAsiaTheme="minorHAnsi"/>
      <w:b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before="120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  <w:spacing w:before="120" w:after="240"/>
    </w:pPr>
    <w:rPr>
      <w:rFonts w:eastAsiaTheme="minorHAnsi"/>
      <w:b/>
      <w:bCs/>
      <w:lang w:val="en-US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pPr>
      <w:spacing w:before="120" w:after="240"/>
    </w:pPr>
    <w:rPr>
      <w:rFonts w:eastAsia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eastAsiaTheme="minorHAnsi" w:cstheme="minorBidi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eastAsiaTheme="minorHAnsi" w:cstheme="minorBidi"/>
      <w:b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  <w:lang w:val="en-US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rFonts w:eastAsiaTheme="minorHAnsi" w:cstheme="minorBidi"/>
      <w:i/>
      <w:iCs/>
      <w:color w:val="404040" w:themeColor="text1" w:themeTint="BF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eastAsiaTheme="minorHAnsi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638B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A663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663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4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0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3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2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9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3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0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87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6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3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05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6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8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5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hyperlink" Target="mailto:Dalkrithi@uj.edu.sa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54834F5B-1ED3-BA43-ABB3-0253E619BCDF}">
  <we:reference id="wa200000368" version="1.0.0.0" store="en-US" storeType="OMEX"/>
  <we:alternateReferences>
    <we:reference id="WA200000368" version="1.0.0.0" store="WA20000036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679E54D4-F947-FC46-8C87-F5A9E0723FC3}">
  <we:reference id="wa200001361" version="2.2.1.0" store="en-US" storeType="OMEX"/>
  <we:alternateReferences>
    <we:reference id="wa200001361" version="2.2.1.0" store="WA200001361" storeType="OMEX"/>
  </we:alternateReferences>
  <we:properties>
    <we:property name="paperpal-document-id" value="&quot;e4fe26b1-56a6-426e-b070-a374af8a89e2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73</TotalTime>
  <Pages>13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دلال الكريثي ID 441204052</cp:lastModifiedBy>
  <cp:revision>12</cp:revision>
  <cp:lastPrinted>2013-10-03T12:51:00Z</cp:lastPrinted>
  <dcterms:created xsi:type="dcterms:W3CDTF">2022-11-17T16:58:00Z</dcterms:created>
  <dcterms:modified xsi:type="dcterms:W3CDTF">2023-12-08T16:38:00Z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