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31" w:rsidRPr="00BC6778" w:rsidRDefault="00CB4931" w:rsidP="00CB4931">
      <w:pPr>
        <w:ind w:left="-540"/>
        <w:rPr>
          <w:rFonts w:ascii="Times New Roman" w:hAnsi="Times New Roman" w:cs="Times New Roman"/>
          <w:b/>
          <w:sz w:val="20"/>
          <w:szCs w:val="20"/>
        </w:rPr>
      </w:pPr>
      <w:r w:rsidRPr="00BC6778">
        <w:rPr>
          <w:rFonts w:ascii="Times New Roman" w:hAnsi="Times New Roman" w:cs="Times New Roman"/>
          <w:b/>
          <w:sz w:val="20"/>
          <w:szCs w:val="20"/>
        </w:rPr>
        <w:t xml:space="preserve">Table S1. </w:t>
      </w:r>
      <w:r w:rsidRPr="00BC6778">
        <w:rPr>
          <w:rFonts w:ascii="Times New Roman" w:hAnsi="Times New Roman" w:cs="Times New Roman"/>
          <w:sz w:val="20"/>
          <w:szCs w:val="20"/>
        </w:rPr>
        <w:t>The list of housekeeping genes used for the normalization of genes.</w:t>
      </w:r>
    </w:p>
    <w:tbl>
      <w:tblPr>
        <w:tblStyle w:val="TableGrid"/>
        <w:tblW w:w="11128" w:type="dxa"/>
        <w:jc w:val="center"/>
        <w:tblLook w:val="04A0" w:firstRow="1" w:lastRow="0" w:firstColumn="1" w:lastColumn="0" w:noHBand="0" w:noVBand="1"/>
      </w:tblPr>
      <w:tblGrid>
        <w:gridCol w:w="937"/>
        <w:gridCol w:w="1877"/>
        <w:gridCol w:w="7065"/>
        <w:gridCol w:w="1249"/>
      </w:tblGrid>
      <w:tr w:rsidR="00CB4931" w:rsidRPr="00BC6778" w:rsidTr="001B0317">
        <w:trPr>
          <w:trHeight w:val="322"/>
          <w:jc w:val="center"/>
        </w:trPr>
        <w:tc>
          <w:tcPr>
            <w:tcW w:w="93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Gene symbol</w:t>
            </w:r>
          </w:p>
        </w:tc>
        <w:tc>
          <w:tcPr>
            <w:tcW w:w="706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Gene name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SD</w:t>
            </w:r>
          </w:p>
        </w:tc>
      </w:tr>
      <w:tr w:rsidR="00CB4931" w:rsidRPr="00BC6778" w:rsidTr="001F7DCC">
        <w:trPr>
          <w:trHeight w:val="307"/>
          <w:jc w:val="center"/>
        </w:trPr>
        <w:tc>
          <w:tcPr>
            <w:tcW w:w="93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UBB</w:t>
            </w:r>
          </w:p>
        </w:tc>
        <w:tc>
          <w:tcPr>
            <w:tcW w:w="706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Ubiquitin B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976B39" w:rsidRDefault="00976B39" w:rsidP="001F7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76B39">
              <w:rPr>
                <w:rFonts w:ascii="Times New Roman" w:hAnsi="Times New Roman" w:cs="Times New Roman"/>
                <w:color w:val="000000"/>
                <w:sz w:val="20"/>
              </w:rPr>
              <w:t>0.659</w:t>
            </w:r>
          </w:p>
        </w:tc>
      </w:tr>
      <w:tr w:rsidR="00CB4931" w:rsidRPr="00BC6778" w:rsidTr="001F7DCC">
        <w:trPr>
          <w:trHeight w:val="322"/>
          <w:jc w:val="center"/>
        </w:trPr>
        <w:tc>
          <w:tcPr>
            <w:tcW w:w="9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7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PUM1</w:t>
            </w:r>
          </w:p>
        </w:tc>
        <w:tc>
          <w:tcPr>
            <w:tcW w:w="70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Pumilio</w:t>
            </w:r>
            <w:proofErr w:type="spellEnd"/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RNA Binding Family Member 1</w:t>
            </w:r>
          </w:p>
        </w:tc>
        <w:tc>
          <w:tcPr>
            <w:tcW w:w="124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976B39" w:rsidRDefault="00976B39" w:rsidP="001F7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76B39">
              <w:rPr>
                <w:rFonts w:ascii="Times New Roman" w:hAnsi="Times New Roman" w:cs="Times New Roman"/>
                <w:color w:val="000000"/>
                <w:sz w:val="20"/>
              </w:rPr>
              <w:t>0.297</w:t>
            </w:r>
          </w:p>
        </w:tc>
        <w:bookmarkStart w:id="0" w:name="_GoBack"/>
        <w:bookmarkEnd w:id="0"/>
      </w:tr>
      <w:tr w:rsidR="00CB4931" w:rsidRPr="00BC6778" w:rsidTr="001F7DCC">
        <w:trPr>
          <w:trHeight w:val="307"/>
          <w:jc w:val="center"/>
        </w:trPr>
        <w:tc>
          <w:tcPr>
            <w:tcW w:w="9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7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TLK2</w:t>
            </w:r>
          </w:p>
        </w:tc>
        <w:tc>
          <w:tcPr>
            <w:tcW w:w="70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Tousled Like Kinase 2</w:t>
            </w:r>
          </w:p>
        </w:tc>
        <w:tc>
          <w:tcPr>
            <w:tcW w:w="124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976B39" w:rsidRDefault="00976B39" w:rsidP="001F7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76B39">
              <w:rPr>
                <w:rFonts w:ascii="Times New Roman" w:hAnsi="Times New Roman" w:cs="Times New Roman"/>
                <w:color w:val="000000"/>
                <w:sz w:val="20"/>
              </w:rPr>
              <w:t>0.522</w:t>
            </w:r>
          </w:p>
        </w:tc>
      </w:tr>
      <w:tr w:rsidR="00CB4931" w:rsidRPr="00BC6778" w:rsidTr="001F7DCC">
        <w:trPr>
          <w:trHeight w:val="322"/>
          <w:jc w:val="center"/>
        </w:trPr>
        <w:tc>
          <w:tcPr>
            <w:tcW w:w="9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7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DNAJC14</w:t>
            </w:r>
          </w:p>
        </w:tc>
        <w:tc>
          <w:tcPr>
            <w:tcW w:w="70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DnaJ</w:t>
            </w:r>
            <w:proofErr w:type="spellEnd"/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Heat Shock Protein Family (Hsp40) Member C14</w:t>
            </w:r>
          </w:p>
        </w:tc>
        <w:tc>
          <w:tcPr>
            <w:tcW w:w="124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976B39" w:rsidRDefault="00976B39" w:rsidP="001F7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76B39">
              <w:rPr>
                <w:rFonts w:ascii="Times New Roman" w:hAnsi="Times New Roman" w:cs="Times New Roman"/>
                <w:color w:val="000000"/>
                <w:sz w:val="20"/>
              </w:rPr>
              <w:t>0.696</w:t>
            </w:r>
          </w:p>
        </w:tc>
      </w:tr>
      <w:tr w:rsidR="00CB4931" w:rsidRPr="00BC6778" w:rsidTr="001F7DCC">
        <w:trPr>
          <w:trHeight w:val="307"/>
          <w:jc w:val="center"/>
        </w:trPr>
        <w:tc>
          <w:tcPr>
            <w:tcW w:w="9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7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SF3A1</w:t>
            </w:r>
          </w:p>
        </w:tc>
        <w:tc>
          <w:tcPr>
            <w:tcW w:w="70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Splicing Factor 3a Subunit 1</w:t>
            </w:r>
          </w:p>
        </w:tc>
        <w:tc>
          <w:tcPr>
            <w:tcW w:w="124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976B39" w:rsidRDefault="00976B39" w:rsidP="001F7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76B39">
              <w:rPr>
                <w:rFonts w:ascii="Times New Roman" w:hAnsi="Times New Roman" w:cs="Times New Roman"/>
                <w:color w:val="000000"/>
                <w:sz w:val="20"/>
              </w:rPr>
              <w:t>0.377</w:t>
            </w:r>
          </w:p>
        </w:tc>
      </w:tr>
      <w:tr w:rsidR="00CB4931" w:rsidRPr="00BC6778" w:rsidTr="001F7DCC">
        <w:trPr>
          <w:trHeight w:val="322"/>
          <w:jc w:val="center"/>
        </w:trPr>
        <w:tc>
          <w:tcPr>
            <w:tcW w:w="9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7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POLR2A</w:t>
            </w:r>
          </w:p>
        </w:tc>
        <w:tc>
          <w:tcPr>
            <w:tcW w:w="70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RNA Polymerase II Subunit A</w:t>
            </w:r>
          </w:p>
        </w:tc>
        <w:tc>
          <w:tcPr>
            <w:tcW w:w="124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976B39" w:rsidRDefault="00976B39" w:rsidP="001F7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76B39">
              <w:rPr>
                <w:rFonts w:ascii="Times New Roman" w:hAnsi="Times New Roman" w:cs="Times New Roman"/>
                <w:color w:val="000000"/>
                <w:sz w:val="20"/>
              </w:rPr>
              <w:t>0.563</w:t>
            </w:r>
          </w:p>
        </w:tc>
      </w:tr>
      <w:tr w:rsidR="00CB4931" w:rsidRPr="00BC6778" w:rsidTr="001F7DCC">
        <w:trPr>
          <w:trHeight w:val="322"/>
          <w:jc w:val="center"/>
        </w:trPr>
        <w:tc>
          <w:tcPr>
            <w:tcW w:w="9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7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SDHA</w:t>
            </w:r>
          </w:p>
        </w:tc>
        <w:tc>
          <w:tcPr>
            <w:tcW w:w="70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Succinate Dehydrogenase Complex </w:t>
            </w:r>
            <w:proofErr w:type="spellStart"/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Flavoprotein</w:t>
            </w:r>
            <w:proofErr w:type="spellEnd"/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Subunit A</w:t>
            </w:r>
          </w:p>
        </w:tc>
        <w:tc>
          <w:tcPr>
            <w:tcW w:w="124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976B39" w:rsidRDefault="00976B39" w:rsidP="001F7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76B39">
              <w:rPr>
                <w:rFonts w:ascii="Times New Roman" w:hAnsi="Times New Roman" w:cs="Times New Roman"/>
                <w:color w:val="000000"/>
                <w:sz w:val="20"/>
              </w:rPr>
              <w:t>0.416</w:t>
            </w:r>
          </w:p>
        </w:tc>
      </w:tr>
      <w:tr w:rsidR="00CB4931" w:rsidRPr="00BC6778" w:rsidTr="001F7DCC">
        <w:trPr>
          <w:trHeight w:val="307"/>
          <w:jc w:val="center"/>
        </w:trPr>
        <w:tc>
          <w:tcPr>
            <w:tcW w:w="9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7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STK11IP</w:t>
            </w:r>
          </w:p>
        </w:tc>
        <w:tc>
          <w:tcPr>
            <w:tcW w:w="70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Serine/Threonine Kinase 11 Interacting Protein</w:t>
            </w:r>
          </w:p>
        </w:tc>
        <w:tc>
          <w:tcPr>
            <w:tcW w:w="124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976B39" w:rsidRDefault="00976B39" w:rsidP="001F7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76B39">
              <w:rPr>
                <w:rFonts w:ascii="Times New Roman" w:hAnsi="Times New Roman" w:cs="Times New Roman"/>
                <w:color w:val="000000"/>
                <w:sz w:val="20"/>
              </w:rPr>
              <w:t>0.607</w:t>
            </w:r>
          </w:p>
        </w:tc>
      </w:tr>
      <w:tr w:rsidR="00CB4931" w:rsidRPr="00BC6778" w:rsidTr="001F7DCC">
        <w:trPr>
          <w:trHeight w:val="322"/>
          <w:jc w:val="center"/>
        </w:trPr>
        <w:tc>
          <w:tcPr>
            <w:tcW w:w="9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7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NRDE2</w:t>
            </w:r>
          </w:p>
        </w:tc>
        <w:tc>
          <w:tcPr>
            <w:tcW w:w="70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NRDE-2, Necessary for RNA Interference, Domain Containing</w:t>
            </w:r>
          </w:p>
        </w:tc>
        <w:tc>
          <w:tcPr>
            <w:tcW w:w="124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976B39" w:rsidRDefault="00976B39" w:rsidP="001F7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76B39">
              <w:rPr>
                <w:rFonts w:ascii="Times New Roman" w:hAnsi="Times New Roman" w:cs="Times New Roman"/>
                <w:color w:val="000000"/>
                <w:sz w:val="20"/>
              </w:rPr>
              <w:t>0.664</w:t>
            </w:r>
          </w:p>
        </w:tc>
      </w:tr>
      <w:tr w:rsidR="00CB4931" w:rsidRPr="00BC6778" w:rsidTr="001F7DCC">
        <w:trPr>
          <w:trHeight w:val="307"/>
          <w:jc w:val="center"/>
        </w:trPr>
        <w:tc>
          <w:tcPr>
            <w:tcW w:w="9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7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TBP</w:t>
            </w:r>
          </w:p>
        </w:tc>
        <w:tc>
          <w:tcPr>
            <w:tcW w:w="70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TATA-Box Binding Protein</w:t>
            </w:r>
          </w:p>
        </w:tc>
        <w:tc>
          <w:tcPr>
            <w:tcW w:w="124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976B39" w:rsidRDefault="00976B39" w:rsidP="001F7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76B39">
              <w:rPr>
                <w:rFonts w:ascii="Times New Roman" w:hAnsi="Times New Roman" w:cs="Times New Roman"/>
                <w:color w:val="000000"/>
                <w:sz w:val="20"/>
              </w:rPr>
              <w:t>0.438</w:t>
            </w:r>
          </w:p>
        </w:tc>
      </w:tr>
      <w:tr w:rsidR="00CB4931" w:rsidRPr="00BC6778" w:rsidTr="001F7DCC">
        <w:trPr>
          <w:trHeight w:val="322"/>
          <w:jc w:val="center"/>
        </w:trPr>
        <w:tc>
          <w:tcPr>
            <w:tcW w:w="9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7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TBC1D10B</w:t>
            </w:r>
          </w:p>
        </w:tc>
        <w:tc>
          <w:tcPr>
            <w:tcW w:w="70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TBC1 Domain Family Member 10B</w:t>
            </w:r>
          </w:p>
        </w:tc>
        <w:tc>
          <w:tcPr>
            <w:tcW w:w="124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976B39" w:rsidRDefault="00976B39" w:rsidP="001F7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76B39">
              <w:rPr>
                <w:rFonts w:ascii="Times New Roman" w:hAnsi="Times New Roman" w:cs="Times New Roman"/>
                <w:color w:val="000000"/>
                <w:sz w:val="20"/>
              </w:rPr>
              <w:t>0.368</w:t>
            </w:r>
          </w:p>
        </w:tc>
      </w:tr>
      <w:tr w:rsidR="00CB4931" w:rsidRPr="00BC6778" w:rsidTr="001F7DCC">
        <w:trPr>
          <w:trHeight w:val="322"/>
          <w:jc w:val="center"/>
        </w:trPr>
        <w:tc>
          <w:tcPr>
            <w:tcW w:w="9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7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PSMC4</w:t>
            </w:r>
          </w:p>
        </w:tc>
        <w:tc>
          <w:tcPr>
            <w:tcW w:w="70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Proteasome 26S Subunit, ATPase 4</w:t>
            </w:r>
          </w:p>
        </w:tc>
        <w:tc>
          <w:tcPr>
            <w:tcW w:w="124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976B39" w:rsidRDefault="00976B39" w:rsidP="001F7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76B39">
              <w:rPr>
                <w:rFonts w:ascii="Times New Roman" w:hAnsi="Times New Roman" w:cs="Times New Roman"/>
                <w:color w:val="000000"/>
                <w:sz w:val="20"/>
              </w:rPr>
              <w:t>0.574</w:t>
            </w:r>
          </w:p>
        </w:tc>
      </w:tr>
      <w:tr w:rsidR="00CB4931" w:rsidRPr="00BC6778" w:rsidTr="001F7DCC">
        <w:trPr>
          <w:trHeight w:val="307"/>
          <w:jc w:val="center"/>
        </w:trPr>
        <w:tc>
          <w:tcPr>
            <w:tcW w:w="9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7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ABCF1</w:t>
            </w:r>
          </w:p>
        </w:tc>
        <w:tc>
          <w:tcPr>
            <w:tcW w:w="70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ATP Binding Cassette Subfamily F Member 1</w:t>
            </w:r>
          </w:p>
        </w:tc>
        <w:tc>
          <w:tcPr>
            <w:tcW w:w="124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976B39" w:rsidRDefault="00976B39" w:rsidP="001F7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76B39">
              <w:rPr>
                <w:rFonts w:ascii="Times New Roman" w:hAnsi="Times New Roman" w:cs="Times New Roman"/>
                <w:color w:val="000000"/>
                <w:sz w:val="20"/>
              </w:rPr>
              <w:t>0.56</w:t>
            </w:r>
          </w:p>
        </w:tc>
      </w:tr>
      <w:tr w:rsidR="00CB4931" w:rsidRPr="00BC6778" w:rsidTr="001F7DCC">
        <w:trPr>
          <w:trHeight w:val="322"/>
          <w:jc w:val="center"/>
        </w:trPr>
        <w:tc>
          <w:tcPr>
            <w:tcW w:w="9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7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TMUB2</w:t>
            </w:r>
          </w:p>
        </w:tc>
        <w:tc>
          <w:tcPr>
            <w:tcW w:w="70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Transmembrane And Ubiquitin Like Domain Containing 2</w:t>
            </w:r>
          </w:p>
        </w:tc>
        <w:tc>
          <w:tcPr>
            <w:tcW w:w="124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976B39" w:rsidRDefault="00976B39" w:rsidP="001F7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76B39">
              <w:rPr>
                <w:rFonts w:ascii="Times New Roman" w:hAnsi="Times New Roman" w:cs="Times New Roman"/>
                <w:color w:val="000000"/>
                <w:sz w:val="20"/>
              </w:rPr>
              <w:t>0.471</w:t>
            </w:r>
          </w:p>
        </w:tc>
      </w:tr>
      <w:tr w:rsidR="00CB4931" w:rsidRPr="00BC6778" w:rsidTr="001F7DCC">
        <w:trPr>
          <w:trHeight w:val="307"/>
          <w:jc w:val="center"/>
        </w:trPr>
        <w:tc>
          <w:tcPr>
            <w:tcW w:w="9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7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MRPL19</w:t>
            </w:r>
          </w:p>
        </w:tc>
        <w:tc>
          <w:tcPr>
            <w:tcW w:w="70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Mitochondrial Ribosomal Protein L19</w:t>
            </w:r>
          </w:p>
        </w:tc>
        <w:tc>
          <w:tcPr>
            <w:tcW w:w="124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CB4931" w:rsidRPr="00976B39" w:rsidRDefault="00976B39" w:rsidP="001F7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76B39">
              <w:rPr>
                <w:rFonts w:ascii="Times New Roman" w:hAnsi="Times New Roman" w:cs="Times New Roman"/>
                <w:color w:val="000000"/>
                <w:sz w:val="20"/>
              </w:rPr>
              <w:t>0.409</w:t>
            </w:r>
          </w:p>
        </w:tc>
      </w:tr>
      <w:tr w:rsidR="00CB4931" w:rsidRPr="00BC6778" w:rsidTr="001F7DCC">
        <w:trPr>
          <w:trHeight w:val="307"/>
          <w:jc w:val="center"/>
        </w:trPr>
        <w:tc>
          <w:tcPr>
            <w:tcW w:w="9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vAlign w:val="bottom"/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87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vAlign w:val="bottom"/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ERCC3</w:t>
            </w:r>
          </w:p>
        </w:tc>
        <w:tc>
          <w:tcPr>
            <w:tcW w:w="70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CB4931" w:rsidRPr="00BC6778" w:rsidRDefault="00CB4931" w:rsidP="001F7D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ERCC Excision Repair 3, TFIIH Core Complex Helicase Subunit</w:t>
            </w:r>
          </w:p>
        </w:tc>
        <w:tc>
          <w:tcPr>
            <w:tcW w:w="124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vAlign w:val="bottom"/>
          </w:tcPr>
          <w:p w:rsidR="00CB4931" w:rsidRPr="00976B39" w:rsidRDefault="00976B39" w:rsidP="001F7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76B39">
              <w:rPr>
                <w:rFonts w:ascii="Times New Roman" w:hAnsi="Times New Roman" w:cs="Times New Roman"/>
                <w:color w:val="000000"/>
                <w:sz w:val="20"/>
              </w:rPr>
              <w:t>0.377</w:t>
            </w:r>
          </w:p>
        </w:tc>
      </w:tr>
    </w:tbl>
    <w:p w:rsidR="00CB4931" w:rsidRPr="00BC6778" w:rsidRDefault="00CB4931" w:rsidP="00CB4931">
      <w:pPr>
        <w:spacing w:line="240" w:lineRule="auto"/>
        <w:ind w:left="-540" w:right="-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677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Note.</w:t>
      </w:r>
      <w:r w:rsidRPr="00BC67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Order of HKGs is selected by </w:t>
      </w:r>
      <w:proofErr w:type="spellStart"/>
      <w:r w:rsidRPr="00BC6778">
        <w:rPr>
          <w:rFonts w:ascii="Times New Roman" w:hAnsi="Times New Roman" w:cs="Times New Roman"/>
          <w:color w:val="000000" w:themeColor="text1"/>
          <w:sz w:val="20"/>
          <w:szCs w:val="20"/>
        </w:rPr>
        <w:t>geNorm</w:t>
      </w:r>
      <w:proofErr w:type="spellEnd"/>
      <w:r w:rsidRPr="00BC67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algorithm of </w:t>
      </w:r>
      <w:proofErr w:type="spellStart"/>
      <w:r w:rsidRPr="00BC6778">
        <w:rPr>
          <w:rFonts w:ascii="Times New Roman" w:hAnsi="Times New Roman" w:cs="Times New Roman"/>
          <w:color w:val="000000" w:themeColor="text1"/>
          <w:sz w:val="20"/>
          <w:szCs w:val="20"/>
        </w:rPr>
        <w:t>nSolver</w:t>
      </w:r>
      <w:proofErr w:type="spellEnd"/>
      <w:r w:rsidRPr="00BC6778">
        <w:rPr>
          <w:rFonts w:ascii="Times New Roman" w:hAnsi="Times New Roman" w:cs="Times New Roman"/>
          <w:color w:val="000000" w:themeColor="text1"/>
          <w:sz w:val="20"/>
          <w:szCs w:val="20"/>
        </w:rPr>
        <w:t>; SD: standard deviation after normalization.</w:t>
      </w:r>
    </w:p>
    <w:p w:rsidR="00FA7946" w:rsidRPr="00BC6778" w:rsidRDefault="001B0317">
      <w:pPr>
        <w:rPr>
          <w:rFonts w:ascii="Times New Roman" w:hAnsi="Times New Roman" w:cs="Times New Roman"/>
          <w:sz w:val="20"/>
          <w:szCs w:val="20"/>
        </w:rPr>
      </w:pPr>
    </w:p>
    <w:p w:rsidR="00F94E71" w:rsidRPr="00BC6778" w:rsidRDefault="00F94E71">
      <w:pPr>
        <w:rPr>
          <w:rFonts w:ascii="Times New Roman" w:hAnsi="Times New Roman" w:cs="Times New Roman"/>
          <w:sz w:val="20"/>
          <w:szCs w:val="20"/>
        </w:rPr>
      </w:pPr>
    </w:p>
    <w:p w:rsidR="00F94E71" w:rsidRPr="00BC6778" w:rsidRDefault="00F94E71">
      <w:pPr>
        <w:rPr>
          <w:rFonts w:ascii="Times New Roman" w:hAnsi="Times New Roman" w:cs="Times New Roman"/>
          <w:sz w:val="20"/>
          <w:szCs w:val="20"/>
        </w:rPr>
      </w:pPr>
    </w:p>
    <w:p w:rsidR="00F94E71" w:rsidRPr="00BC6778" w:rsidRDefault="00F94E71">
      <w:pPr>
        <w:rPr>
          <w:rFonts w:ascii="Times New Roman" w:hAnsi="Times New Roman" w:cs="Times New Roman"/>
          <w:sz w:val="20"/>
          <w:szCs w:val="20"/>
        </w:rPr>
      </w:pPr>
    </w:p>
    <w:p w:rsidR="00F94E71" w:rsidRPr="00BC6778" w:rsidRDefault="00F94E71">
      <w:pPr>
        <w:rPr>
          <w:rFonts w:ascii="Times New Roman" w:hAnsi="Times New Roman" w:cs="Times New Roman"/>
          <w:sz w:val="20"/>
          <w:szCs w:val="20"/>
        </w:rPr>
      </w:pPr>
    </w:p>
    <w:p w:rsidR="00F94E71" w:rsidRPr="00BC6778" w:rsidRDefault="00F94E71">
      <w:pPr>
        <w:rPr>
          <w:rFonts w:ascii="Times New Roman" w:hAnsi="Times New Roman" w:cs="Times New Roman"/>
          <w:sz w:val="20"/>
          <w:szCs w:val="20"/>
        </w:rPr>
      </w:pPr>
    </w:p>
    <w:p w:rsidR="00F94E71" w:rsidRPr="00BC6778" w:rsidRDefault="00F94E71">
      <w:pPr>
        <w:rPr>
          <w:rFonts w:ascii="Times New Roman" w:hAnsi="Times New Roman" w:cs="Times New Roman"/>
          <w:sz w:val="20"/>
          <w:szCs w:val="20"/>
        </w:rPr>
      </w:pPr>
    </w:p>
    <w:p w:rsidR="00F94E71" w:rsidRPr="00BC6778" w:rsidRDefault="00F94E71">
      <w:pPr>
        <w:rPr>
          <w:rFonts w:ascii="Times New Roman" w:hAnsi="Times New Roman" w:cs="Times New Roman"/>
          <w:sz w:val="20"/>
          <w:szCs w:val="20"/>
        </w:rPr>
      </w:pPr>
    </w:p>
    <w:p w:rsidR="00F94E71" w:rsidRPr="00BC6778" w:rsidRDefault="00F94E71">
      <w:pPr>
        <w:rPr>
          <w:rFonts w:ascii="Times New Roman" w:hAnsi="Times New Roman" w:cs="Times New Roman"/>
          <w:sz w:val="20"/>
          <w:szCs w:val="20"/>
        </w:rPr>
      </w:pPr>
    </w:p>
    <w:p w:rsidR="00F94E71" w:rsidRPr="00BC6778" w:rsidRDefault="00F94E71">
      <w:pPr>
        <w:rPr>
          <w:rFonts w:ascii="Times New Roman" w:hAnsi="Times New Roman" w:cs="Times New Roman"/>
          <w:sz w:val="20"/>
          <w:szCs w:val="20"/>
        </w:rPr>
      </w:pPr>
    </w:p>
    <w:p w:rsidR="00F94E71" w:rsidRPr="00BC6778" w:rsidRDefault="00F94E71">
      <w:pPr>
        <w:rPr>
          <w:rFonts w:ascii="Times New Roman" w:hAnsi="Times New Roman" w:cs="Times New Roman"/>
          <w:sz w:val="20"/>
          <w:szCs w:val="20"/>
        </w:rPr>
      </w:pPr>
    </w:p>
    <w:p w:rsidR="00F94E71" w:rsidRDefault="00F94E71">
      <w:pPr>
        <w:rPr>
          <w:rFonts w:ascii="Times New Roman" w:hAnsi="Times New Roman" w:cs="Times New Roman"/>
          <w:sz w:val="20"/>
          <w:szCs w:val="20"/>
        </w:rPr>
      </w:pPr>
    </w:p>
    <w:p w:rsidR="00BC6778" w:rsidRPr="00BC6778" w:rsidRDefault="00BC6778">
      <w:pPr>
        <w:rPr>
          <w:rFonts w:ascii="Times New Roman" w:hAnsi="Times New Roman" w:cs="Times New Roman"/>
          <w:sz w:val="20"/>
          <w:szCs w:val="20"/>
        </w:rPr>
      </w:pPr>
    </w:p>
    <w:p w:rsidR="00F94E71" w:rsidRPr="00BC6778" w:rsidRDefault="00F94E71">
      <w:pPr>
        <w:rPr>
          <w:rFonts w:ascii="Times New Roman" w:hAnsi="Times New Roman" w:cs="Times New Roman"/>
          <w:sz w:val="20"/>
          <w:szCs w:val="20"/>
        </w:rPr>
      </w:pPr>
    </w:p>
    <w:p w:rsidR="00F94E71" w:rsidRPr="00BC6778" w:rsidRDefault="00F94E71">
      <w:pPr>
        <w:rPr>
          <w:rFonts w:ascii="Times New Roman" w:hAnsi="Times New Roman" w:cs="Times New Roman"/>
          <w:sz w:val="20"/>
          <w:szCs w:val="20"/>
        </w:rPr>
      </w:pPr>
    </w:p>
    <w:p w:rsidR="00F94E71" w:rsidRPr="00BC6778" w:rsidRDefault="00F94E71" w:rsidP="00F94E71">
      <w:pPr>
        <w:spacing w:after="160" w:line="240" w:lineRule="auto"/>
        <w:ind w:left="-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C6778">
        <w:rPr>
          <w:rFonts w:ascii="Times New Roman" w:hAnsi="Times New Roman" w:cs="Times New Roman"/>
          <w:b/>
          <w:sz w:val="20"/>
          <w:szCs w:val="20"/>
        </w:rPr>
        <w:lastRenderedPageBreak/>
        <w:t>Table S</w:t>
      </w:r>
      <w:r w:rsidR="00BC6778" w:rsidRPr="00BC6778">
        <w:rPr>
          <w:rFonts w:ascii="Times New Roman" w:hAnsi="Times New Roman" w:cs="Times New Roman"/>
          <w:b/>
          <w:sz w:val="20"/>
          <w:szCs w:val="20"/>
        </w:rPr>
        <w:t>2</w:t>
      </w:r>
      <w:r w:rsidRPr="00BC677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BC6778">
        <w:rPr>
          <w:rFonts w:ascii="Times New Roman" w:hAnsi="Times New Roman" w:cs="Times New Roman"/>
          <w:sz w:val="20"/>
          <w:szCs w:val="20"/>
        </w:rPr>
        <w:t xml:space="preserve">Details of antibodies used in </w:t>
      </w:r>
      <w:r w:rsidR="00E62C3D" w:rsidRPr="00BC6778">
        <w:rPr>
          <w:rFonts w:ascii="Times New Roman" w:hAnsi="Times New Roman" w:cs="Times New Roman"/>
          <w:sz w:val="20"/>
          <w:szCs w:val="20"/>
        </w:rPr>
        <w:t>immunohistochemistry</w:t>
      </w:r>
      <w:r w:rsidRPr="00BC6778">
        <w:rPr>
          <w:rFonts w:ascii="Times New Roman" w:hAnsi="Times New Roman" w:cs="Times New Roman"/>
          <w:sz w:val="20"/>
          <w:szCs w:val="20"/>
        </w:rPr>
        <w:t xml:space="preserve"> staining.</w:t>
      </w:r>
    </w:p>
    <w:p w:rsidR="00F94E71" w:rsidRPr="00BC6778" w:rsidRDefault="00F94E71" w:rsidP="00F94E71">
      <w:pPr>
        <w:spacing w:after="160" w:line="240" w:lineRule="auto"/>
        <w:ind w:left="-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94E71" w:rsidRPr="00BC6778" w:rsidRDefault="00F94E71" w:rsidP="00F94E71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54"/>
        <w:tblW w:w="10830" w:type="dxa"/>
        <w:tblLayout w:type="fixed"/>
        <w:tblLook w:val="04A0" w:firstRow="1" w:lastRow="0" w:firstColumn="1" w:lastColumn="0" w:noHBand="0" w:noVBand="1"/>
      </w:tblPr>
      <w:tblGrid>
        <w:gridCol w:w="581"/>
        <w:gridCol w:w="1496"/>
        <w:gridCol w:w="2526"/>
        <w:gridCol w:w="2045"/>
        <w:gridCol w:w="2099"/>
        <w:gridCol w:w="2083"/>
      </w:tblGrid>
      <w:tr w:rsidR="00F94E71" w:rsidRPr="00BC6778" w:rsidTr="001F7DCC">
        <w:trPr>
          <w:trHeight w:val="399"/>
        </w:trPr>
        <w:tc>
          <w:tcPr>
            <w:tcW w:w="581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F94E71" w:rsidRPr="00BC6778" w:rsidRDefault="00F94E71" w:rsidP="001F7DCC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F94E71" w:rsidRPr="00BC6778" w:rsidRDefault="00F94E71" w:rsidP="001F7DCC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Antibody</w:t>
            </w:r>
          </w:p>
        </w:tc>
        <w:tc>
          <w:tcPr>
            <w:tcW w:w="2526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F94E71" w:rsidRPr="00BC6778" w:rsidRDefault="00F94E71" w:rsidP="001F7DCC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Type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F94E71" w:rsidRPr="00BC6778" w:rsidRDefault="00F94E71" w:rsidP="001F7DCC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Concentration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F94E71" w:rsidRPr="00BC6778" w:rsidRDefault="00F94E71" w:rsidP="001F7DCC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Manufactured by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F94E71" w:rsidRPr="00BC6778" w:rsidRDefault="00F94E71" w:rsidP="001F7DCC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Clone</w:t>
            </w:r>
          </w:p>
        </w:tc>
      </w:tr>
      <w:tr w:rsidR="00EE04D0" w:rsidRPr="00BC6778" w:rsidTr="001F7DCC">
        <w:trPr>
          <w:trHeight w:val="482"/>
        </w:trPr>
        <w:tc>
          <w:tcPr>
            <w:tcW w:w="581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EE04D0" w:rsidRPr="00BC6778" w:rsidRDefault="00EE04D0" w:rsidP="00EE04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EE04D0" w:rsidRPr="00BC6778" w:rsidRDefault="00EE04D0" w:rsidP="00EE0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sz w:val="20"/>
                <w:szCs w:val="20"/>
              </w:rPr>
              <w:t>VISTA</w:t>
            </w:r>
          </w:p>
        </w:tc>
        <w:tc>
          <w:tcPr>
            <w:tcW w:w="2526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EE04D0" w:rsidRPr="00BC6778" w:rsidRDefault="00EE04D0" w:rsidP="00EE0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Anti-Rabbit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EE04D0" w:rsidRPr="00BC6778" w:rsidRDefault="00EE04D0" w:rsidP="00EE0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1/800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EE04D0" w:rsidRPr="00BC6778" w:rsidRDefault="00EE04D0" w:rsidP="00EE0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Novusbio</w:t>
            </w:r>
            <w:proofErr w:type="spellEnd"/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EE04D0" w:rsidRPr="00BC6778" w:rsidRDefault="00EE04D0" w:rsidP="00EE0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Monoclonal</w:t>
            </w:r>
          </w:p>
        </w:tc>
      </w:tr>
      <w:tr w:rsidR="00EE04D0" w:rsidRPr="00BC6778" w:rsidTr="001F7DCC">
        <w:trPr>
          <w:trHeight w:val="505"/>
        </w:trPr>
        <w:tc>
          <w:tcPr>
            <w:tcW w:w="58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EE04D0" w:rsidRPr="00BC6778" w:rsidRDefault="00EE04D0" w:rsidP="00EE04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EE04D0" w:rsidRPr="00BC6778" w:rsidRDefault="00EE04D0" w:rsidP="00EE04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IDO1</w:t>
            </w:r>
          </w:p>
        </w:tc>
        <w:tc>
          <w:tcPr>
            <w:tcW w:w="25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EE04D0" w:rsidRPr="00BC6778" w:rsidRDefault="00EE04D0" w:rsidP="00EE0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sz w:val="20"/>
                <w:szCs w:val="20"/>
              </w:rPr>
              <w:t>Anti-Rabbit</w:t>
            </w:r>
          </w:p>
        </w:tc>
        <w:tc>
          <w:tcPr>
            <w:tcW w:w="20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EE04D0" w:rsidRPr="00BC6778" w:rsidRDefault="00EE04D0" w:rsidP="00EE0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sz w:val="20"/>
                <w:szCs w:val="20"/>
              </w:rPr>
              <w:t>1/500</w:t>
            </w:r>
          </w:p>
        </w:tc>
        <w:tc>
          <w:tcPr>
            <w:tcW w:w="209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EE04D0" w:rsidRPr="00BC6778" w:rsidRDefault="00EE04D0" w:rsidP="00EE0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Abcam</w:t>
            </w:r>
            <w:proofErr w:type="spellEnd"/>
          </w:p>
        </w:tc>
        <w:tc>
          <w:tcPr>
            <w:tcW w:w="208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EE04D0" w:rsidRPr="00BC6778" w:rsidRDefault="00EE04D0" w:rsidP="00EE0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sz w:val="20"/>
                <w:szCs w:val="20"/>
              </w:rPr>
              <w:t>Monoclonal</w:t>
            </w:r>
          </w:p>
        </w:tc>
      </w:tr>
      <w:tr w:rsidR="00EE04D0" w:rsidRPr="00BC6778" w:rsidTr="001F7DCC">
        <w:trPr>
          <w:trHeight w:val="482"/>
        </w:trPr>
        <w:tc>
          <w:tcPr>
            <w:tcW w:w="58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EE04D0" w:rsidRPr="00BC6778" w:rsidRDefault="00EE04D0" w:rsidP="00EE04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EE04D0" w:rsidRPr="00BC6778" w:rsidRDefault="00EE04D0" w:rsidP="00EE0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sz w:val="20"/>
                <w:szCs w:val="20"/>
              </w:rPr>
              <w:t>NT5E</w:t>
            </w:r>
          </w:p>
        </w:tc>
        <w:tc>
          <w:tcPr>
            <w:tcW w:w="25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EE04D0" w:rsidRPr="00BC6778" w:rsidRDefault="00EE04D0" w:rsidP="00EE0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sz w:val="20"/>
                <w:szCs w:val="20"/>
              </w:rPr>
              <w:t>Anti-Rabbit</w:t>
            </w:r>
          </w:p>
        </w:tc>
        <w:tc>
          <w:tcPr>
            <w:tcW w:w="20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EE04D0" w:rsidRPr="00BC6778" w:rsidRDefault="00EE04D0" w:rsidP="00EE0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1/800</w:t>
            </w:r>
          </w:p>
        </w:tc>
        <w:tc>
          <w:tcPr>
            <w:tcW w:w="209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EE04D0" w:rsidRPr="00BC6778" w:rsidRDefault="00EE04D0" w:rsidP="00EE0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6778">
              <w:rPr>
                <w:rFonts w:ascii="Times New Roman" w:hAnsi="Times New Roman" w:cs="Times New Roman"/>
                <w:sz w:val="20"/>
                <w:szCs w:val="20"/>
              </w:rPr>
              <w:t>Abcam</w:t>
            </w:r>
            <w:proofErr w:type="spellEnd"/>
          </w:p>
        </w:tc>
        <w:tc>
          <w:tcPr>
            <w:tcW w:w="208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EE04D0" w:rsidRPr="00BC6778" w:rsidRDefault="00EE04D0" w:rsidP="00EE0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sz w:val="20"/>
                <w:szCs w:val="20"/>
              </w:rPr>
              <w:t>Monoclonal</w:t>
            </w:r>
          </w:p>
        </w:tc>
      </w:tr>
      <w:tr w:rsidR="00EE04D0" w:rsidRPr="00BC6778" w:rsidTr="001F7DCC">
        <w:trPr>
          <w:trHeight w:val="505"/>
        </w:trPr>
        <w:tc>
          <w:tcPr>
            <w:tcW w:w="58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EE04D0" w:rsidRPr="00BC6778" w:rsidRDefault="00EE04D0" w:rsidP="00EE04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EE04D0" w:rsidRPr="00BC6778" w:rsidRDefault="00EE04D0" w:rsidP="00EE0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sz w:val="20"/>
                <w:szCs w:val="20"/>
              </w:rPr>
              <w:t>VTCN1</w:t>
            </w:r>
          </w:p>
        </w:tc>
        <w:tc>
          <w:tcPr>
            <w:tcW w:w="25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EE04D0" w:rsidRPr="00BC6778" w:rsidRDefault="00EE04D0" w:rsidP="00EE0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sz w:val="20"/>
                <w:szCs w:val="20"/>
              </w:rPr>
              <w:t>Anti-Rabbit</w:t>
            </w:r>
          </w:p>
        </w:tc>
        <w:tc>
          <w:tcPr>
            <w:tcW w:w="20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EE04D0" w:rsidRPr="00BC6778" w:rsidRDefault="00EE04D0" w:rsidP="00EE0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1/100</w:t>
            </w:r>
          </w:p>
        </w:tc>
        <w:tc>
          <w:tcPr>
            <w:tcW w:w="209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EE04D0" w:rsidRPr="00BC6778" w:rsidRDefault="00EE04D0" w:rsidP="00EE0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6778">
              <w:rPr>
                <w:rFonts w:ascii="Times New Roman" w:hAnsi="Times New Roman" w:cs="Times New Roman"/>
                <w:sz w:val="20"/>
                <w:szCs w:val="20"/>
              </w:rPr>
              <w:t>Abcam</w:t>
            </w:r>
            <w:proofErr w:type="spellEnd"/>
          </w:p>
        </w:tc>
        <w:tc>
          <w:tcPr>
            <w:tcW w:w="208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EE04D0" w:rsidRPr="00BC6778" w:rsidRDefault="00EE04D0" w:rsidP="00EE0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sz w:val="20"/>
                <w:szCs w:val="20"/>
              </w:rPr>
              <w:t>Monoclonal</w:t>
            </w:r>
          </w:p>
        </w:tc>
      </w:tr>
      <w:tr w:rsidR="00EE04D0" w:rsidRPr="00BC6778" w:rsidTr="001F7DCC">
        <w:trPr>
          <w:trHeight w:val="482"/>
        </w:trPr>
        <w:tc>
          <w:tcPr>
            <w:tcW w:w="58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EE04D0" w:rsidRPr="00BC6778" w:rsidRDefault="00EE04D0" w:rsidP="00EE0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EE04D0" w:rsidRPr="00BC6778" w:rsidRDefault="00EE04D0" w:rsidP="00EE0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sz w:val="20"/>
                <w:szCs w:val="20"/>
              </w:rPr>
              <w:t>HDAC3</w:t>
            </w:r>
          </w:p>
        </w:tc>
        <w:tc>
          <w:tcPr>
            <w:tcW w:w="25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EE04D0" w:rsidRPr="00BC6778" w:rsidRDefault="00EE04D0" w:rsidP="00EE0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sz w:val="20"/>
                <w:szCs w:val="20"/>
              </w:rPr>
              <w:t>Anti-Rabbit</w:t>
            </w:r>
          </w:p>
        </w:tc>
        <w:tc>
          <w:tcPr>
            <w:tcW w:w="20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EE04D0" w:rsidRPr="00BC6778" w:rsidRDefault="00EE04D0" w:rsidP="00EE0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1/100</w:t>
            </w:r>
          </w:p>
        </w:tc>
        <w:tc>
          <w:tcPr>
            <w:tcW w:w="209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EE04D0" w:rsidRPr="00BC6778" w:rsidRDefault="00EE04D0" w:rsidP="00EE0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6778">
              <w:rPr>
                <w:rFonts w:ascii="Times New Roman" w:hAnsi="Times New Roman" w:cs="Times New Roman"/>
                <w:sz w:val="20"/>
                <w:szCs w:val="20"/>
              </w:rPr>
              <w:t>Abcam</w:t>
            </w:r>
            <w:proofErr w:type="spellEnd"/>
          </w:p>
        </w:tc>
        <w:tc>
          <w:tcPr>
            <w:tcW w:w="208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EE04D0" w:rsidRPr="00BC6778" w:rsidRDefault="00EE04D0" w:rsidP="00EE0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778">
              <w:rPr>
                <w:rFonts w:ascii="Times New Roman" w:hAnsi="Times New Roman" w:cs="Times New Roman"/>
                <w:sz w:val="20"/>
                <w:szCs w:val="20"/>
              </w:rPr>
              <w:t>Monoclonal</w:t>
            </w:r>
          </w:p>
        </w:tc>
      </w:tr>
    </w:tbl>
    <w:p w:rsidR="00F94E71" w:rsidRPr="00BC6778" w:rsidRDefault="00F94E71" w:rsidP="00F94E71">
      <w:pPr>
        <w:ind w:left="-450" w:right="-360"/>
        <w:jc w:val="both"/>
        <w:rPr>
          <w:rFonts w:ascii="Times New Roman" w:hAnsi="Times New Roman" w:cs="Times New Roman"/>
          <w:sz w:val="20"/>
          <w:szCs w:val="20"/>
        </w:rPr>
      </w:pPr>
      <w:r w:rsidRPr="00BC6778">
        <w:rPr>
          <w:rFonts w:ascii="Times New Roman" w:hAnsi="Times New Roman" w:cs="Times New Roman"/>
          <w:i/>
          <w:sz w:val="20"/>
          <w:szCs w:val="20"/>
        </w:rPr>
        <w:t xml:space="preserve">Note. </w:t>
      </w:r>
      <w:r w:rsidRPr="00BC6778">
        <w:rPr>
          <w:rFonts w:ascii="Times New Roman" w:hAnsi="Times New Roman" w:cs="Times New Roman"/>
          <w:sz w:val="20"/>
          <w:szCs w:val="20"/>
        </w:rPr>
        <w:t xml:space="preserve">VISTA: V-domain Ig suppressor of T cell activation; </w:t>
      </w:r>
      <w:r w:rsidR="00E62C3D" w:rsidRPr="00BC6778">
        <w:rPr>
          <w:rFonts w:ascii="Times New Roman" w:hAnsi="Times New Roman" w:cs="Times New Roman"/>
          <w:sz w:val="20"/>
          <w:szCs w:val="20"/>
        </w:rPr>
        <w:t>IDO1</w:t>
      </w:r>
      <w:r w:rsidRPr="00BC6778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E62C3D" w:rsidRPr="00BC6778">
        <w:rPr>
          <w:rFonts w:ascii="Times New Roman" w:hAnsi="Times New Roman" w:cs="Times New Roman"/>
          <w:sz w:val="20"/>
          <w:szCs w:val="20"/>
        </w:rPr>
        <w:t>Indoleamine</w:t>
      </w:r>
      <w:proofErr w:type="spellEnd"/>
      <w:r w:rsidR="00E62C3D" w:rsidRPr="00BC6778">
        <w:rPr>
          <w:rFonts w:ascii="Times New Roman" w:hAnsi="Times New Roman" w:cs="Times New Roman"/>
          <w:sz w:val="20"/>
          <w:szCs w:val="20"/>
        </w:rPr>
        <w:t xml:space="preserve"> 2</w:t>
      </w:r>
      <w:r w:rsidRPr="00BC6778">
        <w:rPr>
          <w:rFonts w:ascii="Times New Roman" w:hAnsi="Times New Roman" w:cs="Times New Roman"/>
          <w:sz w:val="20"/>
          <w:szCs w:val="20"/>
        </w:rPr>
        <w:t xml:space="preserve">; </w:t>
      </w:r>
      <w:r w:rsidR="00E62C3D" w:rsidRPr="00BC6778">
        <w:rPr>
          <w:rFonts w:ascii="Times New Roman" w:hAnsi="Times New Roman" w:cs="Times New Roman"/>
          <w:sz w:val="20"/>
          <w:szCs w:val="20"/>
        </w:rPr>
        <w:t>NT5E</w:t>
      </w:r>
      <w:r w:rsidRPr="00BC6778">
        <w:rPr>
          <w:rFonts w:ascii="Times New Roman" w:hAnsi="Times New Roman" w:cs="Times New Roman"/>
          <w:sz w:val="20"/>
          <w:szCs w:val="20"/>
        </w:rPr>
        <w:t xml:space="preserve">: </w:t>
      </w:r>
      <w:r w:rsidR="00E62C3D" w:rsidRPr="00BC6778">
        <w:rPr>
          <w:rFonts w:ascii="Times New Roman" w:hAnsi="Times New Roman" w:cs="Times New Roman"/>
          <w:sz w:val="20"/>
          <w:szCs w:val="20"/>
        </w:rPr>
        <w:t>ecto-5′-nucleotidase</w:t>
      </w:r>
      <w:r w:rsidRPr="00BC6778">
        <w:rPr>
          <w:rFonts w:ascii="Times New Roman" w:hAnsi="Times New Roman" w:cs="Times New Roman"/>
          <w:sz w:val="20"/>
          <w:szCs w:val="20"/>
        </w:rPr>
        <w:t>;</w:t>
      </w:r>
      <w:r w:rsidR="00E62C3D" w:rsidRPr="00BC6778">
        <w:rPr>
          <w:rFonts w:ascii="Times New Roman" w:hAnsi="Times New Roman" w:cs="Times New Roman"/>
          <w:sz w:val="20"/>
          <w:szCs w:val="20"/>
        </w:rPr>
        <w:t xml:space="preserve"> VTCN1</w:t>
      </w:r>
      <w:r w:rsidRPr="00BC6778">
        <w:rPr>
          <w:rFonts w:ascii="Times New Roman" w:hAnsi="Times New Roman" w:cs="Times New Roman"/>
          <w:sz w:val="20"/>
          <w:szCs w:val="20"/>
        </w:rPr>
        <w:t xml:space="preserve">: </w:t>
      </w:r>
      <w:r w:rsidR="00E62C3D" w:rsidRPr="00BC6778">
        <w:rPr>
          <w:rFonts w:ascii="Times New Roman" w:hAnsi="Times New Roman" w:cs="Times New Roman"/>
          <w:sz w:val="20"/>
          <w:szCs w:val="20"/>
        </w:rPr>
        <w:t>V-Set Domain Containing T Cell Activation Inhibitor 1</w:t>
      </w:r>
      <w:r w:rsidRPr="00BC6778">
        <w:rPr>
          <w:rFonts w:ascii="Times New Roman" w:hAnsi="Times New Roman" w:cs="Times New Roman"/>
          <w:sz w:val="20"/>
          <w:szCs w:val="20"/>
        </w:rPr>
        <w:t xml:space="preserve">; </w:t>
      </w:r>
      <w:r w:rsidR="00E62C3D" w:rsidRPr="00BC6778">
        <w:rPr>
          <w:rFonts w:ascii="Times New Roman" w:hAnsi="Times New Roman" w:cs="Times New Roman"/>
          <w:sz w:val="20"/>
          <w:szCs w:val="20"/>
        </w:rPr>
        <w:t>HDAC3</w:t>
      </w:r>
      <w:r w:rsidRPr="00BC6778">
        <w:rPr>
          <w:rFonts w:ascii="Times New Roman" w:hAnsi="Times New Roman" w:cs="Times New Roman"/>
          <w:sz w:val="20"/>
          <w:szCs w:val="20"/>
        </w:rPr>
        <w:t xml:space="preserve">: </w:t>
      </w:r>
      <w:r w:rsidR="00E62C3D" w:rsidRPr="00BC6778">
        <w:rPr>
          <w:rFonts w:ascii="Times New Roman" w:hAnsi="Times New Roman" w:cs="Times New Roman"/>
          <w:sz w:val="20"/>
          <w:szCs w:val="20"/>
        </w:rPr>
        <w:t>Histone deacetylase 3</w:t>
      </w:r>
      <w:r w:rsidRPr="00BC6778">
        <w:rPr>
          <w:rFonts w:ascii="Times New Roman" w:hAnsi="Times New Roman" w:cs="Times New Roman"/>
          <w:sz w:val="20"/>
          <w:szCs w:val="20"/>
        </w:rPr>
        <w:t>.</w:t>
      </w:r>
    </w:p>
    <w:p w:rsidR="00F94E71" w:rsidRDefault="00F94E71"/>
    <w:sectPr w:rsidR="00F94E71" w:rsidSect="00F94E7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1"/>
    <w:rsid w:val="00142E9B"/>
    <w:rsid w:val="001B0317"/>
    <w:rsid w:val="004B6E4C"/>
    <w:rsid w:val="00976B39"/>
    <w:rsid w:val="00BC6778"/>
    <w:rsid w:val="00CB4931"/>
    <w:rsid w:val="00CB5BB6"/>
    <w:rsid w:val="00E62C3D"/>
    <w:rsid w:val="00EE04D0"/>
    <w:rsid w:val="00F24078"/>
    <w:rsid w:val="00F9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B01EE-0992-4457-8D0E-ABA02E19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9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 Najjary</dc:creator>
  <cp:keywords/>
  <dc:description/>
  <cp:lastModifiedBy>Shiva Najjary</cp:lastModifiedBy>
  <cp:revision>12</cp:revision>
  <dcterms:created xsi:type="dcterms:W3CDTF">2023-08-25T09:34:00Z</dcterms:created>
  <dcterms:modified xsi:type="dcterms:W3CDTF">2023-09-18T10:03:00Z</dcterms:modified>
</cp:coreProperties>
</file>