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B336" w14:textId="77777777" w:rsidR="00BC21D5" w:rsidRDefault="00BC21D5" w:rsidP="00BC21D5">
      <w:pPr>
        <w:widowControl/>
        <w:spacing w:line="480" w:lineRule="auto"/>
        <w:textAlignment w:val="center"/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</w:pP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 xml:space="preserve">Table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lang w:bidi="ar"/>
        </w:rPr>
        <w:t>S</w:t>
      </w: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>2 The difference in metabolites between the SD group and JS group.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55"/>
        <w:gridCol w:w="1234"/>
        <w:gridCol w:w="1234"/>
        <w:gridCol w:w="1234"/>
        <w:gridCol w:w="849"/>
      </w:tblGrid>
      <w:tr w:rsidR="00BC21D5" w14:paraId="7077EECA" w14:textId="77777777" w:rsidTr="00342A9B">
        <w:trPr>
          <w:trHeight w:val="288"/>
        </w:trPr>
        <w:tc>
          <w:tcPr>
            <w:tcW w:w="2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100B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4A3F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VIP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281B5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p_value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6F44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FDR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5A3C2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Type</w:t>
            </w:r>
          </w:p>
        </w:tc>
      </w:tr>
      <w:tr w:rsidR="00BC21D5" w14:paraId="20C57D40" w14:textId="77777777" w:rsidTr="00342A9B">
        <w:trPr>
          <w:trHeight w:val="288"/>
        </w:trPr>
        <w:tc>
          <w:tcPr>
            <w:tcW w:w="2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0A6C2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Palatinose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A2D9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1.33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35D15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6D20E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564B7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BC21D5" w14:paraId="65A87E79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2BFA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D-galactose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C3AF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1.33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5C087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7DE7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EA33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BC21D5" w14:paraId="6BF4BCFC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CDB7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Hexanoic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88C3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1.33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16A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34D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95DEA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BC21D5" w14:paraId="0C797B49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30DBA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α-linolenic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26DEA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1.32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F7F9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E14E1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3B37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543D0689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4DD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D-(+)-trehalose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57B3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1.32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56FA2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749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9D6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BC21D5" w14:paraId="46FAA100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093F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1,3-dioxolane-2-methanol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8DDD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1.31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3780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0156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21C76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BC21D5" w14:paraId="78D9554C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5771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D-(+)-talofuranose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A46BE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1.31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8C5CF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9676D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702E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BC21D5" w14:paraId="6E752733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A347A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Sulfurous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C0D80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1.30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ED7E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D315A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165A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BC21D5" w14:paraId="07BE337F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DCBB0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Malic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BD1AA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1.28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3F7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E131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E05B7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64D06C4F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A45E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Tromethamine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8CD0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1.28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F655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FF996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6E01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BC21D5" w14:paraId="49D20528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8003F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Butanedioic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E39CB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1.28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BF07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50FA0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5336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7096BFAB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CAA5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 hydroxy-2,3-didehydrosebacic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FD180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1.26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50C0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BD53D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07DCB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000EC6DA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3E4AD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Methyl galactoside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8ADDE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1.26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30281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3D51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1F4F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BC21D5" w14:paraId="425BDF3D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51FE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Glyceryl-glycoside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961F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1.26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05B27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F53B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DC142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62AA4BFB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FEDF7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Decanoic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90F86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1.26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545A5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DAD1A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67B70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0BD62301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1C34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4-aminobutanoic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9EF7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1.25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81C3B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FED9B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B3BE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2729AD60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98A2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2-butenedioic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854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1.24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4306A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225C2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F2F62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4905C230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D0F80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L-proline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849E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1.24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75FA2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C9F5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9D67A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BC21D5" w14:paraId="67B44EAB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78A4B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2,6-bis(tert-butyl)phenol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15DCD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1.24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8535E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32B72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67646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4B4E2A3C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ADDE6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5-dodecenoic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F89FB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D62B0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FC131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6B0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7DCF3EB6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7243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Propanedioic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4A1A6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A5770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4060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770C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646C08A0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5CEF2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D-arabinose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0D315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EBD2D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C143B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0EDB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20B2444A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3D41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Palmitic acid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C5AC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1.22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AD9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C0B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00951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4F097D5A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298E1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Glycerol monostearate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F351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1.22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61C67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C7B2F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636E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098FBF43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AD26B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Putrescine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1BDA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1.22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50E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FF45F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CD8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513A92FE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9338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Tyrosine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B634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1.22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06A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77A7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16272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47853C5D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6037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β-gentiobiose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013B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06C3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E1B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4CA65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BC21D5" w14:paraId="44597D18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9940D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L-methionine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18F8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B77CB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F9378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2B93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679167D0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E1A1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β-D-glucopyranose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CA425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2044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9DD1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23C55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045636B9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4875B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L-isoleucine</w:t>
            </w:r>
          </w:p>
        </w:tc>
        <w:tc>
          <w:tcPr>
            <w:tcW w:w="7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D907E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1136FB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772402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AD3EFD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BC21D5" w14:paraId="69A1E4F7" w14:textId="77777777" w:rsidTr="00342A9B">
        <w:trPr>
          <w:trHeight w:val="288"/>
        </w:trPr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7DFD44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DL-phenylalanine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6A2465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1.18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318EC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DFF497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B74369" w14:textId="77777777" w:rsidR="00BC21D5" w:rsidRDefault="00BC21D5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</w:tbl>
    <w:p w14:paraId="18BE8BAC" w14:textId="77777777" w:rsidR="002F0739" w:rsidRDefault="00000000"/>
    <w:sectPr w:rsidR="002F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D5"/>
    <w:rsid w:val="007A0778"/>
    <w:rsid w:val="00920505"/>
    <w:rsid w:val="00B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D9D98"/>
  <w15:chartTrackingRefBased/>
  <w15:docId w15:val="{D692599A-E322-4018-A19E-00B8208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1023</Characters>
  <Application>Microsoft Office Word</Application>
  <DocSecurity>0</DocSecurity>
  <Lines>162</Lines>
  <Paragraphs>161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娇</dc:creator>
  <cp:keywords/>
  <dc:description/>
  <cp:lastModifiedBy>韩 娇</cp:lastModifiedBy>
  <cp:revision>1</cp:revision>
  <dcterms:created xsi:type="dcterms:W3CDTF">2023-11-29T12:14:00Z</dcterms:created>
  <dcterms:modified xsi:type="dcterms:W3CDTF">2023-11-29T12:15:00Z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7ade6a27-4cec-46c3-9043-4ae2cb646d6f</vt:lpwstr>
  </property>
</Properties>
</file>