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522"/>
        <w:tblW w:w="11358" w:type="dxa"/>
        <w:tblLayout w:type="fixed"/>
        <w:tblLook w:val="04A0"/>
      </w:tblPr>
      <w:tblGrid>
        <w:gridCol w:w="1188"/>
        <w:gridCol w:w="1710"/>
        <w:gridCol w:w="1080"/>
        <w:gridCol w:w="900"/>
        <w:gridCol w:w="990"/>
        <w:gridCol w:w="1710"/>
        <w:gridCol w:w="1080"/>
        <w:gridCol w:w="990"/>
        <w:gridCol w:w="1710"/>
      </w:tblGrid>
      <w:tr w:rsidR="003771D1" w:rsidRPr="00246F58" w:rsidTr="00246F58">
        <w:tc>
          <w:tcPr>
            <w:tcW w:w="11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246F58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6.45pt;margin-top:-52.1pt;width:505.5pt;height:39pt;z-index:251658240" stroked="f">
                  <v:textbox style="mso-next-textbox:#_x0000_s1028">
                    <w:txbxContent>
                      <w:p w:rsidR="00246F58" w:rsidRPr="00246F58" w:rsidRDefault="00246F5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46F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Supplementary table 2.</w:t>
                        </w:r>
                        <w:proofErr w:type="gramEnd"/>
                        <w:r w:rsidRPr="00246F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Details of chromosome blocks used in </w:t>
                        </w:r>
                        <w:proofErr w:type="spellStart"/>
                        <w:r w:rsidRPr="00246F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synteny</w:t>
                        </w:r>
                        <w:proofErr w:type="spellEnd"/>
                        <w:r w:rsidRPr="00246F5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analysis</w:t>
                        </w:r>
                      </w:p>
                    </w:txbxContent>
                  </v:textbox>
                </v:shape>
              </w:pict>
            </w:r>
            <w:r w:rsidR="003771D1" w:rsidRPr="00246F58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NCBI assembly version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Genomic context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Map Position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Remark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Ensembl</w:t>
            </w:r>
            <w:proofErr w:type="spellEnd"/>
            <w:r w:rsidRPr="00246F58">
              <w:rPr>
                <w:rFonts w:ascii="Times New Roman" w:hAnsi="Times New Roman" w:cs="Times New Roman"/>
                <w:sz w:val="20"/>
                <w:szCs w:val="20"/>
              </w:rPr>
              <w:t xml:space="preserve"> assembly version</w:t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Contig</w:t>
            </w:r>
            <w:proofErr w:type="spellEnd"/>
            <w:r w:rsidRPr="00246F58">
              <w:rPr>
                <w:rFonts w:ascii="Times New Roman" w:hAnsi="Times New Roman" w:cs="Times New Roman"/>
                <w:sz w:val="20"/>
                <w:szCs w:val="20"/>
              </w:rPr>
              <w:t xml:space="preserve"> assembly ID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Map position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58">
              <w:rPr>
                <w:rFonts w:ascii="Times New Roman" w:hAnsi="Times New Roman" w:cs="Times New Roman"/>
                <w:sz w:val="20"/>
                <w:szCs w:val="20"/>
              </w:rPr>
              <w:t>Remarks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Spotted gar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LepOcu1 (GCF000242695.1)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LG2 NC_023180.1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414kb- 640 kb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Three NH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Lepisosteus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oculatus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 (LepOcu1)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LG2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4.9 Mb- 5.02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Three NH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Fugu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FUGU5 (GCF_000180615.1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NC_018910.1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6.43 Mb- 6.48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Takifugu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rubripes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77.4 (FUGU4)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Scaffold_11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2.2 Mb- 2.3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Fugu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FUGU5 (GCF_000180615.1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Ch.6 NC_018895.1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841 kb- 874 kb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NH locus but no NH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Takifugu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rubripes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77.4 (FUGU4)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Scaffold_106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860 Kb-881 kb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NH locus but no NH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Medaka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ASM31367v1 (GCF_000313675.1)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Ch.9 NC_019867.1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6.91 MB-6.99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Oryzias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latipes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77.1(MEDAKA1)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Ch9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6.9 Mb- 7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Medaka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ASM31367v1 (GCF_000313675.1)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 10, NC_019868.1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24.9 Mb- 25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NH locus but no NH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Oryzias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latipes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77.1(MEDAKA1)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25216 kb-25273 kb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NH locus but no NH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Stickleback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Gasterosteus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aculeatus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 (BROADS1)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Group XIII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5.1 Mb- 5.2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Harbours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the VT and IT precursor genes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Sticleback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Gasterosteus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aculeatus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 (BROADS1)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Group XIV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14.4 Mb- 14.6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the VT and IT containing linkage group but do not have VT and IT precursor genes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Tilapia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Orenil1.1 (GCF_000188235.2)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LG12,  NC_022210.1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21.5 Mb-21.6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Oreochromis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niloticus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 (Orenil.0)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 GL831176.1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4.1 Mb- 4.2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Tilapia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Orenil1.1 (GCF_000188235.2)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LG7,NC_022205.1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34.4 Mb- 34.4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NH locus but no NH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Oreochromis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niloticus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 (Orenil.0)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 GL831141.1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459 kb-531 kb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Paralogon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of NH locus but no NH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Zebrafish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GRCz10 (GCF000002035.5)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Ch8 NC_007119.6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0.8 Mb- 1.1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gene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Danio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rerio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77.8 (Zv9)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0.8 Mb- 1.3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gene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Zebrafish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GRCz10 (GCF000002035.5)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Ch.5 NC_007119.6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71.2 Mb- 71.3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IT gene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Danio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rerio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77.8 (Zv9)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75.1 Mb-75.2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IT gene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Cavefish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Astyanax_mexicanus-1.0.2 (GCF_000372685.1)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NW_006749370.1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0.8 Mb- 1.3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Astyanax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mexicanus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77.102 (AstMex102)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 KB882183.1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0.8Mb- 1.1Mb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and IT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Cavefish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Astyanax_mexicanus-1.0.2 (GCF_000372685.1)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NW_006749338.1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64 kb-733 kb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 gene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Astyanax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mexicanus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77.102 (AstMex102)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 KB8822151.1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VT gene present but not annotated known by blast search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Cavefish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Astyanax_mexicanus-1.0.2 (GCF_000372685.1)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NW_006749369.1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0.8 Mb- 0.9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IT gene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Astyanax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mexicanus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77.102 (AstMex102)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 KB882182.1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0.8 Mb- 0.9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IT gene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Human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GRch38 (GCF 000001405.26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Ch.20 NC_000020.11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2.8 Mb- 3.2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VP and OT gene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Homo sapiens version 77.38(GRCh38)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 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3.0 Mb- 3.2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VP and OT gene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Human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GRch38 (GCF 000001405.26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Ch.2 NC_000002.12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88.0 Mb- 88.1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and spotted gar NH gene locus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Homo sapiens version 77.38(GRCh38)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88.0 Mb- 88.1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and spotted gar NH gene locus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Human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GRch38 (GCF 000001405.26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Ch.9 NC_000009.12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96.2 Mb- 96.6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NH gene locus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Homo sapiens version 77.38(GRCh38)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Ch.9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96.3 Mb- 96.5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NH gene locus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Xenopus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Xtropicalis_V7 (GCF_000004195.2)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NW_004668232.1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201.4 Mb- 201.6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VP and OT genes present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Xenopus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tropicalis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Scaffold GL172841.1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1.4 Mb-1.6 Mb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VP and OT genes present</w:t>
            </w:r>
          </w:p>
        </w:tc>
      </w:tr>
      <w:tr w:rsidR="003771D1" w:rsidRPr="00246F58" w:rsidTr="00246F58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Xenopus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Xtropicalis_V7 (GCF_000004195.2)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NW_004668232.1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201.4 Mb-201.6 Mb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and spotted gar NH gene locus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Xenopus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tropicalis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version 77.42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GL172916.1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584.8 Kb- 653.1 Kb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and spotted gar NH gene locus</w:t>
            </w:r>
          </w:p>
        </w:tc>
      </w:tr>
      <w:tr w:rsidR="003771D1" w:rsidRPr="00246F58" w:rsidTr="00246F58">
        <w:trPr>
          <w:trHeight w:val="1385"/>
        </w:trPr>
        <w:tc>
          <w:tcPr>
            <w:tcW w:w="118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Xenopus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Xtropicalis_V7 (GCF_000004195.2)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NW_004668232.1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89.4 Mb- 89.5 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NH gene locus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Xtropicalis_V7 (GCF_000004195.2)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89.4 Mb- 89.5 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2.5Mb-2.6 Mb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771D1" w:rsidRPr="00246F58" w:rsidRDefault="003771D1" w:rsidP="00246F5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Conserved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synteny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with </w:t>
            </w:r>
            <w:proofErr w:type="spellStart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>teleost</w:t>
            </w:r>
            <w:proofErr w:type="spellEnd"/>
            <w:r w:rsidRPr="00246F58">
              <w:rPr>
                <w:rFonts w:ascii="Times New Roman" w:hAnsi="Times New Roman" w:cs="Times New Roman"/>
                <w:sz w:val="16"/>
                <w:szCs w:val="16"/>
              </w:rPr>
              <w:t xml:space="preserve"> NH gene locus</w:t>
            </w:r>
          </w:p>
        </w:tc>
      </w:tr>
    </w:tbl>
    <w:p w:rsidR="00AB6998" w:rsidRDefault="00AB6998"/>
    <w:sectPr w:rsidR="00AB6998" w:rsidSect="00246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771D1"/>
    <w:rsid w:val="00246F58"/>
    <w:rsid w:val="003771D1"/>
    <w:rsid w:val="00A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7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DBB106E0E840B4BFB421FBB4B03E" ma:contentTypeVersion="7" ma:contentTypeDescription="Create a new document." ma:contentTypeScope="" ma:versionID="5c68492d143f05cff87d91a2ed2cfc3f">
  <xsd:schema xmlns:xsd="http://www.w3.org/2001/XMLSchema" xmlns:p="http://schemas.microsoft.com/office/2006/metadata/properties" xmlns:ns2="493a9880-0e70-44a9-baa7-81bb23140a10" targetNamespace="http://schemas.microsoft.com/office/2006/metadata/properties" ma:root="true" ma:fieldsID="8c178fe84d44c1b67aadd558325d7451" ns2:_="">
    <xsd:import namespace="493a9880-0e70-44a9-baa7-81bb23140a1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93a9880-0e70-44a9-baa7-81bb23140a1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493a9880-0e70-44a9-baa7-81bb23140a10">false</IsDeleted>
    <DocumentType xmlns="493a9880-0e70-44a9-baa7-81bb23140a10">Table</DocumentType>
    <Checked_x0020_Out_x0020_To xmlns="493a9880-0e70-44a9-baa7-81bb23140a10">
      <UserInfo>
        <DisplayName/>
        <AccountId xsi:nil="true"/>
        <AccountType/>
      </UserInfo>
    </Checked_x0020_Out_x0020_To>
    <FileFormat xmlns="493a9880-0e70-44a9-baa7-81bb23140a10">DOCX</FileFormat>
    <StageName xmlns="493a9880-0e70-44a9-baa7-81bb23140a10" xsi:nil="true"/>
    <TitleName xmlns="493a9880-0e70-44a9-baa7-81bb23140a10">Table 2.DOCX</TitleName>
    <DocumentId xmlns="493a9880-0e70-44a9-baa7-81bb23140a10">Table 2.DOCX</DocumentId>
  </documentManagement>
</p:properties>
</file>

<file path=customXml/itemProps1.xml><?xml version="1.0" encoding="utf-8"?>
<ds:datastoreItem xmlns:ds="http://schemas.openxmlformats.org/officeDocument/2006/customXml" ds:itemID="{15ACF730-C8F3-46A1-8862-90E7A76D562F}"/>
</file>

<file path=customXml/itemProps2.xml><?xml version="1.0" encoding="utf-8"?>
<ds:datastoreItem xmlns:ds="http://schemas.openxmlformats.org/officeDocument/2006/customXml" ds:itemID="{64F24623-4B86-4DB0-8B6C-532F6EA2EC4B}"/>
</file>

<file path=customXml/itemProps3.xml><?xml version="1.0" encoding="utf-8"?>
<ds:datastoreItem xmlns:ds="http://schemas.openxmlformats.org/officeDocument/2006/customXml" ds:itemID="{E0D9957E-B9DC-457C-8117-DF526A939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2015-03-17T04:45:00Z</dcterms:created>
  <dcterms:modified xsi:type="dcterms:W3CDTF">2015-03-17T04:56:00Z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0x0101003974DBB106E0E840B4BFB421FBB4B03E</vt:lpwstr>
  </property>
</Properties>
</file>