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49FE" w14:textId="77777777" w:rsidR="004721AB" w:rsidRPr="00C223B6" w:rsidRDefault="004721AB" w:rsidP="004721AB">
      <w:pPr>
        <w:spacing w:line="480" w:lineRule="auto"/>
        <w:jc w:val="center"/>
        <w:rPr>
          <w:rFonts w:ascii="Times New Roman" w:hAnsi="Times New Roman"/>
          <w:sz w:val="36"/>
          <w:szCs w:val="24"/>
        </w:rPr>
      </w:pPr>
      <w:r w:rsidRPr="00C223B6">
        <w:rPr>
          <w:rFonts w:ascii="Times New Roman" w:hAnsi="Times New Roman"/>
          <w:sz w:val="36"/>
          <w:szCs w:val="24"/>
        </w:rPr>
        <w:t>Supplementary Information for</w:t>
      </w:r>
    </w:p>
    <w:p w14:paraId="1B5F9F72" w14:textId="77777777" w:rsidR="004721AB" w:rsidRPr="00C223B6" w:rsidRDefault="004721AB" w:rsidP="004721AB">
      <w:pPr>
        <w:spacing w:line="480" w:lineRule="auto"/>
        <w:jc w:val="center"/>
        <w:rPr>
          <w:rFonts w:ascii="Times New Roman" w:hAnsi="Times New Roman"/>
          <w:b/>
          <w:sz w:val="40"/>
        </w:rPr>
      </w:pPr>
    </w:p>
    <w:p w14:paraId="3E7489CB" w14:textId="77777777" w:rsidR="004721AB" w:rsidRPr="00C223B6" w:rsidRDefault="004721AB" w:rsidP="004721AB">
      <w:pPr>
        <w:spacing w:line="480" w:lineRule="auto"/>
        <w:jc w:val="center"/>
        <w:rPr>
          <w:rFonts w:ascii="Times New Roman" w:hAnsi="Times New Roman"/>
          <w:b/>
          <w:sz w:val="40"/>
        </w:rPr>
      </w:pPr>
    </w:p>
    <w:p w14:paraId="17D6FF20" w14:textId="77777777" w:rsidR="004721AB" w:rsidRPr="00C223B6" w:rsidRDefault="004721AB" w:rsidP="004721AB">
      <w:pPr>
        <w:spacing w:line="480" w:lineRule="auto"/>
        <w:jc w:val="center"/>
        <w:rPr>
          <w:rFonts w:ascii="Times New Roman" w:hAnsi="Times New Roman"/>
          <w:b/>
          <w:sz w:val="40"/>
        </w:rPr>
      </w:pPr>
    </w:p>
    <w:p w14:paraId="2E0621F4" w14:textId="77777777" w:rsidR="004721AB" w:rsidRPr="00C223B6" w:rsidRDefault="004721AB" w:rsidP="004721AB">
      <w:pPr>
        <w:spacing w:line="480" w:lineRule="auto"/>
        <w:jc w:val="center"/>
        <w:rPr>
          <w:rFonts w:ascii="Times New Roman" w:hAnsi="Times New Roman"/>
          <w:b/>
          <w:sz w:val="40"/>
        </w:rPr>
      </w:pPr>
    </w:p>
    <w:p w14:paraId="3C515160" w14:textId="030D61ED" w:rsidR="004721AB" w:rsidRPr="00C223B6" w:rsidRDefault="00EA694A" w:rsidP="004721AB">
      <w:pPr>
        <w:spacing w:line="300" w:lineRule="auto"/>
        <w:jc w:val="center"/>
        <w:rPr>
          <w:rFonts w:ascii="Times New Roman" w:hAnsi="Times New Roman"/>
          <w:b/>
          <w:bCs/>
          <w:sz w:val="40"/>
        </w:rPr>
      </w:pPr>
      <w:r w:rsidRPr="00C223B6">
        <w:rPr>
          <w:rFonts w:ascii="Times New Roman" w:hAnsi="Times New Roman"/>
          <w:b/>
          <w:bCs/>
          <w:sz w:val="40"/>
        </w:rPr>
        <w:t>Factors that influence the intent to pursue a master’s degree: Evidence from Shandong Province, China</w:t>
      </w:r>
    </w:p>
    <w:p w14:paraId="16ABB182" w14:textId="77777777" w:rsidR="004721AB" w:rsidRPr="00C223B6" w:rsidRDefault="004721AB" w:rsidP="004721AB">
      <w:pPr>
        <w:spacing w:line="300" w:lineRule="auto"/>
        <w:jc w:val="center"/>
        <w:rPr>
          <w:rFonts w:ascii="Times New Roman" w:hAnsi="Times New Roman"/>
          <w:b/>
          <w:sz w:val="40"/>
        </w:rPr>
      </w:pPr>
    </w:p>
    <w:p w14:paraId="53C595B4" w14:textId="77777777" w:rsidR="004721AB" w:rsidRPr="00C223B6" w:rsidRDefault="004721AB" w:rsidP="004721AB">
      <w:pPr>
        <w:spacing w:line="300" w:lineRule="auto"/>
        <w:jc w:val="center"/>
        <w:rPr>
          <w:rFonts w:ascii="Times New Roman" w:hAnsi="Times New Roman"/>
          <w:b/>
          <w:sz w:val="40"/>
        </w:rPr>
      </w:pPr>
    </w:p>
    <w:p w14:paraId="5E0CED2F" w14:textId="77777777" w:rsidR="004721AB" w:rsidRPr="00C223B6" w:rsidRDefault="004721AB" w:rsidP="004721AB">
      <w:pPr>
        <w:spacing w:line="300" w:lineRule="auto"/>
        <w:jc w:val="center"/>
        <w:rPr>
          <w:rFonts w:ascii="Times New Roman" w:hAnsi="Times New Roman"/>
          <w:b/>
          <w:sz w:val="40"/>
        </w:rPr>
      </w:pPr>
    </w:p>
    <w:p w14:paraId="30F41943" w14:textId="77777777" w:rsidR="004721AB" w:rsidRPr="00C223B6" w:rsidRDefault="004721AB" w:rsidP="004721AB">
      <w:pPr>
        <w:spacing w:line="300" w:lineRule="auto"/>
        <w:jc w:val="center"/>
        <w:rPr>
          <w:rFonts w:ascii="Times New Roman" w:hAnsi="Times New Roman"/>
          <w:b/>
          <w:sz w:val="40"/>
        </w:rPr>
      </w:pPr>
    </w:p>
    <w:p w14:paraId="1F79FC7A" w14:textId="77777777" w:rsidR="004721AB" w:rsidRPr="00C223B6" w:rsidRDefault="004721AB" w:rsidP="004721AB">
      <w:pPr>
        <w:spacing w:line="300" w:lineRule="auto"/>
        <w:jc w:val="center"/>
        <w:rPr>
          <w:rFonts w:ascii="Times New Roman" w:hAnsi="Times New Roman"/>
          <w:b/>
          <w:sz w:val="40"/>
        </w:rPr>
      </w:pPr>
    </w:p>
    <w:p w14:paraId="25D7A5B2" w14:textId="77777777" w:rsidR="004721AB" w:rsidRPr="00C223B6" w:rsidRDefault="004721AB" w:rsidP="004721AB">
      <w:pPr>
        <w:spacing w:line="300" w:lineRule="auto"/>
        <w:jc w:val="center"/>
        <w:rPr>
          <w:rFonts w:ascii="Times New Roman" w:hAnsi="Times New Roman"/>
          <w:b/>
          <w:sz w:val="40"/>
        </w:rPr>
      </w:pPr>
    </w:p>
    <w:p w14:paraId="5CFC5B2E" w14:textId="77777777" w:rsidR="004721AB" w:rsidRPr="00C223B6" w:rsidRDefault="004721AB" w:rsidP="004721AB">
      <w:pPr>
        <w:widowControl/>
        <w:spacing w:line="480" w:lineRule="auto"/>
        <w:jc w:val="left"/>
        <w:rPr>
          <w:rFonts w:ascii="Times New Roman" w:eastAsia="Times New Roman" w:hAnsi="Times New Roman"/>
          <w:b/>
          <w:snapToGrid w:val="0"/>
          <w:kern w:val="0"/>
          <w:sz w:val="24"/>
          <w:szCs w:val="21"/>
          <w:lang w:eastAsia="de-DE" w:bidi="en-US"/>
        </w:rPr>
      </w:pPr>
      <w:r w:rsidRPr="00C223B6">
        <w:rPr>
          <w:rFonts w:ascii="Times New Roman" w:eastAsia="Times New Roman" w:hAnsi="Times New Roman"/>
          <w:b/>
          <w:snapToGrid w:val="0"/>
          <w:kern w:val="0"/>
          <w:sz w:val="24"/>
          <w:szCs w:val="21"/>
          <w:lang w:eastAsia="de-DE" w:bidi="en-US"/>
        </w:rPr>
        <w:t>Contents of this file</w:t>
      </w:r>
    </w:p>
    <w:p w14:paraId="5842D26B" w14:textId="19437B99" w:rsidR="004721AB" w:rsidRPr="00C223B6" w:rsidRDefault="004721AB" w:rsidP="004721AB">
      <w:pPr>
        <w:widowControl/>
        <w:spacing w:line="480" w:lineRule="auto"/>
        <w:ind w:firstLine="420"/>
        <w:rPr>
          <w:rFonts w:ascii="Times New Roman" w:hAnsi="Times New Roman"/>
          <w:snapToGrid w:val="0"/>
          <w:kern w:val="0"/>
          <w:sz w:val="24"/>
          <w:szCs w:val="21"/>
          <w:lang w:bidi="en-US"/>
        </w:rPr>
      </w:pPr>
      <w:r w:rsidRPr="00C223B6">
        <w:rPr>
          <w:rFonts w:ascii="Times New Roman" w:hAnsi="Times New Roman" w:hint="eastAsia"/>
          <w:snapToGrid w:val="0"/>
          <w:kern w:val="0"/>
          <w:sz w:val="24"/>
          <w:szCs w:val="21"/>
          <w:lang w:bidi="en-US"/>
        </w:rPr>
        <w:t>Table S1</w:t>
      </w:r>
      <w:r w:rsidR="00EA694A" w:rsidRPr="00C223B6">
        <w:rPr>
          <w:rFonts w:ascii="Times New Roman" w:hAnsi="Times New Roman"/>
          <w:snapToGrid w:val="0"/>
          <w:kern w:val="0"/>
          <w:sz w:val="24"/>
          <w:szCs w:val="21"/>
          <w:lang w:bidi="en-US"/>
        </w:rPr>
        <w:t xml:space="preserve"> – S3</w:t>
      </w:r>
    </w:p>
    <w:p w14:paraId="012937E4" w14:textId="77777777" w:rsidR="00893417" w:rsidRPr="00C223B6" w:rsidRDefault="00893417">
      <w:pPr>
        <w:rPr>
          <w:rFonts w:ascii="Times New Roman" w:eastAsia="SimSun" w:hAnsi="Times New Roman" w:cs="Times New Roman"/>
          <w:bCs/>
          <w:sz w:val="24"/>
          <w:szCs w:val="24"/>
        </w:rPr>
      </w:pPr>
    </w:p>
    <w:p w14:paraId="46F6A031" w14:textId="77777777" w:rsidR="004721AB" w:rsidRPr="00C223B6" w:rsidRDefault="004721AB">
      <w:pPr>
        <w:widowControl/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C223B6">
        <w:rPr>
          <w:rFonts w:ascii="Times New Roman" w:eastAsia="SimSun" w:hAnsi="Times New Roman" w:cs="Times New Roman"/>
          <w:bCs/>
          <w:sz w:val="24"/>
          <w:szCs w:val="24"/>
        </w:rPr>
        <w:br w:type="page"/>
      </w:r>
    </w:p>
    <w:p w14:paraId="6ADE69D9" w14:textId="50361CAB" w:rsidR="00DB44B2" w:rsidRPr="00C223B6" w:rsidRDefault="00D24BF6">
      <w:pPr>
        <w:rPr>
          <w:bCs/>
        </w:rPr>
      </w:pPr>
      <w:r w:rsidRPr="00C223B6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TABLE S1 Description of potential influencing factors.</w:t>
      </w:r>
    </w:p>
    <w:tbl>
      <w:tblPr>
        <w:tblW w:w="571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2270"/>
        <w:gridCol w:w="1277"/>
        <w:gridCol w:w="4535"/>
        <w:gridCol w:w="1417"/>
      </w:tblGrid>
      <w:tr w:rsidR="00AD7040" w:rsidRPr="00C223B6" w14:paraId="58D2FF99" w14:textId="77777777" w:rsidTr="005402C1">
        <w:trPr>
          <w:trHeight w:val="320"/>
        </w:trPr>
        <w:tc>
          <w:tcPr>
            <w:tcW w:w="11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82BE6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Variable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8D0A0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Sub-items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5B33" w14:textId="77777777" w:rsidR="00AD7040" w:rsidRPr="00C223B6" w:rsidRDefault="00AD7040" w:rsidP="00AD704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F7B89" w14:textId="77777777" w:rsidR="00AD7040" w:rsidRPr="00C223B6" w:rsidRDefault="00AD7040" w:rsidP="00AD704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Cronbach’s α</w:t>
            </w:r>
          </w:p>
        </w:tc>
      </w:tr>
      <w:tr w:rsidR="00AD7040" w:rsidRPr="00C223B6" w14:paraId="4C4F91AA" w14:textId="77777777" w:rsidTr="005402C1">
        <w:trPr>
          <w:trHeight w:val="310"/>
        </w:trPr>
        <w:tc>
          <w:tcPr>
            <w:tcW w:w="119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7FB4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Attitude(AT)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DE2E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A1</w:t>
            </w:r>
          </w:p>
        </w:tc>
        <w:tc>
          <w:tcPr>
            <w:tcW w:w="23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509F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I find postgraduate study beneficial for employment 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A94C" w14:textId="77777777" w:rsidR="00AD7040" w:rsidRPr="00C223B6" w:rsidRDefault="00AD7040" w:rsidP="00AD704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0.710</w:t>
            </w:r>
          </w:p>
        </w:tc>
      </w:tr>
      <w:tr w:rsidR="00AD7040" w:rsidRPr="00C223B6" w14:paraId="42114E0A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4046C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58AA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A2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126D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find postgraduate study beneficial for development and achievements in a certain field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C0ED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79686D5D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EBBEE9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ABFC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A3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DD5B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find postgraduate earnings are higher, and they are prone to promotion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BACF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7C95750C" w14:textId="77777777" w:rsidTr="00262494">
        <w:trPr>
          <w:trHeight w:val="620"/>
        </w:trPr>
        <w:tc>
          <w:tcPr>
            <w:tcW w:w="11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84A4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Subjective norms(SN)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6B29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S1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C6BB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Parents encouraged me to take the postgraduate entrance examination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CEAD" w14:textId="77777777" w:rsidR="00AD7040" w:rsidRPr="00C223B6" w:rsidRDefault="00AD7040" w:rsidP="00AD704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0.719</w:t>
            </w:r>
          </w:p>
        </w:tc>
      </w:tr>
      <w:tr w:rsidR="00AD7040" w:rsidRPr="00C223B6" w14:paraId="2A8B52A4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84207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9B2FA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S2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EFA5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Teachers encouraged me to take the postgraduate entrance examination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6A14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69807884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E1B18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2466D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S3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B436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Senior schoolmates encouraged me to take the postgraduate entrance examination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7C1E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7A7916D4" w14:textId="77777777" w:rsidTr="00262494">
        <w:trPr>
          <w:trHeight w:val="620"/>
        </w:trPr>
        <w:tc>
          <w:tcPr>
            <w:tcW w:w="11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C5645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Perceived behavioral control(PBC)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4147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P1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FAB6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 xml:space="preserve">I have enough knowledge to succeed in my postgraduate entrance examination 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0D1D" w14:textId="77777777" w:rsidR="00AD7040" w:rsidRPr="00C223B6" w:rsidRDefault="00AD7040" w:rsidP="00AD704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0.744</w:t>
            </w:r>
          </w:p>
        </w:tc>
      </w:tr>
      <w:tr w:rsidR="00AD7040" w:rsidRPr="00C223B6" w14:paraId="79051A2F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DC89E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03C8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P2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D3D8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have enough perseverance to succeed in my postgraduate entrance examination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C42F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50829F40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A787B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E6D2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P3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BB7C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have enough comprehensive qualities to succeed in my postgraduate entrance examination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82E6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1A166FB8" w14:textId="77777777" w:rsidTr="00262494">
        <w:trPr>
          <w:trHeight w:val="620"/>
        </w:trPr>
        <w:tc>
          <w:tcPr>
            <w:tcW w:w="11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43118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Risk perception(RP)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2D34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R1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E24E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am worried about failing the postgraduate entrance examination due to fierce competition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AFF0" w14:textId="77777777" w:rsidR="00AD7040" w:rsidRPr="00C223B6" w:rsidRDefault="00AD7040" w:rsidP="00AD704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0.826</w:t>
            </w:r>
          </w:p>
        </w:tc>
      </w:tr>
      <w:tr w:rsidR="00AD7040" w:rsidRPr="00C223B6" w14:paraId="579E78E4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89E0A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3C850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R2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875F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am worried that preparation for the postgraduate entrance examination will harm my job hunting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E06FA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193733AB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09506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EAFC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R3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9D4A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am worried that time spent in graduate study is not as rewarding as employment or entrepreneurship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EE41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7E66BB0C" w14:textId="77777777" w:rsidTr="00262494">
        <w:trPr>
          <w:trHeight w:val="930"/>
        </w:trPr>
        <w:tc>
          <w:tcPr>
            <w:tcW w:w="1195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C5EAEE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Social factors(SO)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29510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SO1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502A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choose to take the postgraduate entrance examination because of growing employment difficulties due to the COVID-19 pandemic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54CA" w14:textId="77777777" w:rsidR="00AD7040" w:rsidRPr="00C223B6" w:rsidRDefault="00AD7040" w:rsidP="00AD7040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0.744</w:t>
            </w:r>
          </w:p>
        </w:tc>
      </w:tr>
      <w:tr w:rsidR="00AD7040" w:rsidRPr="00C223B6" w14:paraId="1B040906" w14:textId="77777777" w:rsidTr="00262494">
        <w:trPr>
          <w:trHeight w:val="620"/>
        </w:trPr>
        <w:tc>
          <w:tcPr>
            <w:tcW w:w="1195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622AA41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52DC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SO2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99431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choose to take the postgraduate entrance examination because of the degree inflation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693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  <w:tr w:rsidR="00AD7040" w:rsidRPr="00C223B6" w14:paraId="7C4BE82A" w14:textId="77777777" w:rsidTr="005402C1">
        <w:trPr>
          <w:trHeight w:val="630"/>
        </w:trPr>
        <w:tc>
          <w:tcPr>
            <w:tcW w:w="119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DAF9EF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2F5A0" w14:textId="77777777" w:rsidR="00AD7040" w:rsidRPr="00C223B6" w:rsidRDefault="00AD7040" w:rsidP="00AD7040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SO3</w:t>
            </w:r>
          </w:p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5F6FB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 choose to take the postgraduate entrance examination because of employers’ complex about famous universities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0DEB1" w14:textId="77777777" w:rsidR="00AD7040" w:rsidRPr="00C223B6" w:rsidRDefault="00AD7040" w:rsidP="00AD7040">
            <w:pPr>
              <w:widowControl/>
              <w:spacing w:line="360" w:lineRule="auto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B947871" w14:textId="77777777" w:rsidR="0054777D" w:rsidRPr="00C223B6" w:rsidRDefault="0054777D"/>
    <w:p w14:paraId="2D01C903" w14:textId="77777777" w:rsidR="00EA694A" w:rsidRPr="00C223B6" w:rsidRDefault="00EA694A">
      <w:pPr>
        <w:widowControl/>
        <w:jc w:val="left"/>
      </w:pPr>
      <w:r w:rsidRPr="00C223B6">
        <w:br w:type="page"/>
      </w:r>
    </w:p>
    <w:p w14:paraId="3EFED613" w14:textId="4CE94B7D" w:rsidR="0054777D" w:rsidRPr="00C223B6" w:rsidRDefault="0054777D" w:rsidP="0054777D">
      <w:pPr>
        <w:jc w:val="left"/>
        <w:rPr>
          <w:rFonts w:ascii="Times New Roman" w:eastAsia="SimSun" w:hAnsi="Times New Roman" w:cs="Times New Roman"/>
          <w:bCs/>
          <w:sz w:val="24"/>
          <w:szCs w:val="24"/>
        </w:rPr>
      </w:pPr>
      <w:r w:rsidRPr="00C223B6">
        <w:rPr>
          <w:rFonts w:ascii="Times New Roman" w:eastAsia="SimSun" w:hAnsi="Times New Roman" w:cs="Times New Roman"/>
          <w:bCs/>
          <w:sz w:val="24"/>
          <w:szCs w:val="24"/>
        </w:rPr>
        <w:lastRenderedPageBreak/>
        <w:t>TABLE S2 Respondents’ attributes.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57"/>
        <w:gridCol w:w="6449"/>
      </w:tblGrid>
      <w:tr w:rsidR="0054777D" w:rsidRPr="00C223B6" w14:paraId="42EB2989" w14:textId="77777777" w:rsidTr="00DF330E">
        <w:trPr>
          <w:trHeight w:val="280"/>
        </w:trPr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7025FC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Attributes</w:t>
            </w:r>
          </w:p>
        </w:tc>
        <w:tc>
          <w:tcPr>
            <w:tcW w:w="3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6E1A13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Description</w:t>
            </w:r>
          </w:p>
        </w:tc>
      </w:tr>
      <w:tr w:rsidR="0054777D" w:rsidRPr="00C223B6" w14:paraId="5D277049" w14:textId="77777777" w:rsidTr="00DF330E">
        <w:trPr>
          <w:trHeight w:val="280"/>
        </w:trPr>
        <w:tc>
          <w:tcPr>
            <w:tcW w:w="111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2A5566B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gender</w:t>
            </w:r>
          </w:p>
        </w:tc>
        <w:tc>
          <w:tcPr>
            <w:tcW w:w="388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F1250F" w14:textId="77777777" w:rsidR="0054777D" w:rsidRPr="00C223B6" w:rsidRDefault="0054777D" w:rsidP="0054777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1=male, 0=female</w:t>
            </w:r>
          </w:p>
        </w:tc>
      </w:tr>
      <w:tr w:rsidR="0054777D" w:rsidRPr="00C223B6" w14:paraId="068A08B0" w14:textId="77777777" w:rsidTr="00DF330E">
        <w:trPr>
          <w:trHeight w:val="280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0B976E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graduation</w:t>
            </w:r>
          </w:p>
        </w:tc>
        <w:tc>
          <w:tcPr>
            <w:tcW w:w="38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D3AEA" w14:textId="77777777" w:rsidR="0054777D" w:rsidRPr="00C223B6" w:rsidRDefault="0054777D" w:rsidP="0054777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The year of graduation ranges from 2023 to 2026</w:t>
            </w:r>
          </w:p>
        </w:tc>
      </w:tr>
      <w:tr w:rsidR="0054777D" w:rsidRPr="00C223B6" w14:paraId="605D33F3" w14:textId="77777777" w:rsidTr="00DF330E">
        <w:trPr>
          <w:trHeight w:val="560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7C0E11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honor</w:t>
            </w:r>
          </w:p>
        </w:tc>
        <w:tc>
          <w:tcPr>
            <w:tcW w:w="38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4A2FA" w14:textId="77777777" w:rsidR="0054777D" w:rsidRPr="00C223B6" w:rsidRDefault="0054777D" w:rsidP="0054777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1=received honors during undergraduate years,0= received no honors during undergraduate years</w:t>
            </w:r>
          </w:p>
        </w:tc>
      </w:tr>
      <w:tr w:rsidR="0054777D" w:rsidRPr="00C223B6" w14:paraId="2F94F21F" w14:textId="77777777" w:rsidTr="00DF330E">
        <w:trPr>
          <w:trHeight w:val="280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9ED707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performance</w:t>
            </w:r>
          </w:p>
        </w:tc>
        <w:tc>
          <w:tcPr>
            <w:tcW w:w="38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C1B02" w14:textId="77777777" w:rsidR="0054777D" w:rsidRPr="00C223B6" w:rsidRDefault="0054777D" w:rsidP="0054777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academic performance ranges from 1 = low level to 5 =high level</w:t>
            </w:r>
          </w:p>
        </w:tc>
      </w:tr>
      <w:tr w:rsidR="0054777D" w:rsidRPr="00C223B6" w14:paraId="3EBBE61B" w14:textId="77777777" w:rsidTr="00DF330E">
        <w:trPr>
          <w:trHeight w:val="560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19534D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internship</w:t>
            </w:r>
          </w:p>
        </w:tc>
        <w:tc>
          <w:tcPr>
            <w:tcW w:w="38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D61C0" w14:textId="77777777" w:rsidR="0054777D" w:rsidRPr="00C223B6" w:rsidRDefault="0054777D" w:rsidP="0054777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1=got internship during undergraduate years,0= got no internship during undergraduate years</w:t>
            </w:r>
          </w:p>
        </w:tc>
      </w:tr>
      <w:tr w:rsidR="0054777D" w:rsidRPr="00C223B6" w14:paraId="418E9467" w14:textId="77777777" w:rsidTr="00DF330E">
        <w:trPr>
          <w:trHeight w:val="840"/>
        </w:trPr>
        <w:tc>
          <w:tcPr>
            <w:tcW w:w="111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77BBD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income</w:t>
            </w:r>
          </w:p>
        </w:tc>
        <w:tc>
          <w:tcPr>
            <w:tcW w:w="3882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D2EB03" w14:textId="77777777" w:rsidR="0054777D" w:rsidRPr="00C223B6" w:rsidRDefault="0054777D" w:rsidP="0054777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1=family income less than 50,000 yuan,2=family income ranging from 50,000 to 150,000 yuan,3=family income ranging from 150,000 to 300,000 yuan,4=family income higher than 300,000 yuan</w:t>
            </w:r>
          </w:p>
        </w:tc>
      </w:tr>
      <w:tr w:rsidR="0054777D" w:rsidRPr="00C223B6" w14:paraId="65D82794" w14:textId="77777777" w:rsidTr="00DF330E">
        <w:trPr>
          <w:trHeight w:val="280"/>
        </w:trPr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5E003BE" w14:textId="77777777" w:rsidR="0054777D" w:rsidRPr="00C223B6" w:rsidRDefault="0054777D" w:rsidP="0054777D">
            <w:pPr>
              <w:widowControl/>
              <w:spacing w:line="360" w:lineRule="auto"/>
              <w:jc w:val="center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city</w:t>
            </w:r>
          </w:p>
        </w:tc>
        <w:tc>
          <w:tcPr>
            <w:tcW w:w="38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FC5F12" w14:textId="77777777" w:rsidR="0054777D" w:rsidRPr="00C223B6" w:rsidRDefault="0054777D" w:rsidP="0054777D">
            <w:pPr>
              <w:widowControl/>
              <w:spacing w:line="360" w:lineRule="auto"/>
              <w:jc w:val="left"/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1= home address in cities</w:t>
            </w: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，</w:t>
            </w:r>
            <w:r w:rsidRPr="00C223B6">
              <w:rPr>
                <w:rFonts w:ascii="Times New Roman" w:eastAsia="DengXian" w:hAnsi="Times New Roman" w:cs="Times New Roman"/>
                <w:kern w:val="0"/>
                <w:sz w:val="24"/>
                <w:szCs w:val="24"/>
              </w:rPr>
              <w:t>0= home address in rural areas</w:t>
            </w:r>
          </w:p>
        </w:tc>
      </w:tr>
    </w:tbl>
    <w:p w14:paraId="32F974B8" w14:textId="77777777" w:rsidR="0054777D" w:rsidRPr="00C223B6" w:rsidRDefault="0054777D"/>
    <w:p w14:paraId="512A7AD0" w14:textId="77777777" w:rsidR="004D7C7A" w:rsidRPr="00C223B6" w:rsidRDefault="004D7C7A"/>
    <w:p w14:paraId="04756787" w14:textId="77777777" w:rsidR="00EA694A" w:rsidRPr="00C223B6" w:rsidRDefault="00EA694A">
      <w:pPr>
        <w:widowControl/>
        <w:jc w:val="left"/>
        <w:rPr>
          <w:rFonts w:ascii="Times New Roman" w:eastAsia="SimSun" w:hAnsi="Times New Roman" w:cs="Times New Roman"/>
          <w:bCs/>
          <w:sz w:val="24"/>
        </w:rPr>
      </w:pPr>
      <w:r w:rsidRPr="00C223B6">
        <w:rPr>
          <w:rFonts w:ascii="Times New Roman" w:eastAsia="SimSun" w:hAnsi="Times New Roman" w:cs="Times New Roman"/>
          <w:bCs/>
          <w:sz w:val="24"/>
        </w:rPr>
        <w:br w:type="page"/>
      </w:r>
    </w:p>
    <w:p w14:paraId="3EF7A3FC" w14:textId="38894052" w:rsidR="00387110" w:rsidRPr="00C223B6" w:rsidRDefault="00387110" w:rsidP="00387110">
      <w:pPr>
        <w:jc w:val="left"/>
        <w:rPr>
          <w:rFonts w:ascii="Times New Roman" w:eastAsia="SimSun" w:hAnsi="Times New Roman" w:cs="Times New Roman"/>
          <w:bCs/>
          <w:sz w:val="24"/>
        </w:rPr>
      </w:pPr>
      <w:r w:rsidRPr="00C223B6">
        <w:rPr>
          <w:rFonts w:ascii="Times New Roman" w:eastAsia="SimSun" w:hAnsi="Times New Roman" w:cs="Times New Roman" w:hint="eastAsia"/>
          <w:bCs/>
          <w:sz w:val="24"/>
        </w:rPr>
        <w:lastRenderedPageBreak/>
        <w:t>T</w:t>
      </w:r>
      <w:r w:rsidRPr="00C223B6">
        <w:rPr>
          <w:rFonts w:ascii="Times New Roman" w:eastAsia="SimSun" w:hAnsi="Times New Roman" w:cs="Times New Roman"/>
          <w:bCs/>
          <w:sz w:val="24"/>
        </w:rPr>
        <w:t>ABLE S</w:t>
      </w:r>
      <w:r w:rsidRPr="00C223B6">
        <w:rPr>
          <w:rFonts w:ascii="Times New Roman" w:eastAsia="SimSun" w:hAnsi="Times New Roman" w:cs="Times New Roman" w:hint="eastAsia"/>
          <w:bCs/>
          <w:sz w:val="24"/>
        </w:rPr>
        <w:t>3</w:t>
      </w:r>
      <w:r w:rsidRPr="00C223B6">
        <w:rPr>
          <w:rFonts w:ascii="Times New Roman" w:eastAsia="SimSun" w:hAnsi="Times New Roman" w:cs="Times New Roman"/>
          <w:bCs/>
          <w:sz w:val="24"/>
        </w:rPr>
        <w:t xml:space="preserve"> Descriptive statistics.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2"/>
        <w:gridCol w:w="910"/>
        <w:gridCol w:w="1364"/>
        <w:gridCol w:w="1364"/>
        <w:gridCol w:w="1138"/>
        <w:gridCol w:w="1138"/>
      </w:tblGrid>
      <w:tr w:rsidR="00387110" w:rsidRPr="00C223B6" w14:paraId="353933DF" w14:textId="77777777" w:rsidTr="00DF330E">
        <w:trPr>
          <w:jc w:val="center"/>
        </w:trPr>
        <w:tc>
          <w:tcPr>
            <w:tcW w:w="144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2E29D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Variable</w:t>
            </w:r>
          </w:p>
        </w:tc>
        <w:tc>
          <w:tcPr>
            <w:tcW w:w="5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0926D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N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24670B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Mean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91CF6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SD</w:t>
            </w:r>
          </w:p>
        </w:tc>
        <w:tc>
          <w:tcPr>
            <w:tcW w:w="68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CEEBC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Min</w:t>
            </w:r>
          </w:p>
        </w:tc>
        <w:tc>
          <w:tcPr>
            <w:tcW w:w="68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37014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Max</w:t>
            </w:r>
          </w:p>
        </w:tc>
      </w:tr>
      <w:tr w:rsidR="00387110" w:rsidRPr="00C223B6" w14:paraId="2D92545B" w14:textId="77777777" w:rsidTr="00DF330E">
        <w:trPr>
          <w:jc w:val="center"/>
        </w:trPr>
        <w:tc>
          <w:tcPr>
            <w:tcW w:w="1440" w:type="pct"/>
            <w:tcBorders>
              <w:top w:val="single" w:sz="6" w:space="0" w:color="auto"/>
              <w:left w:val="nil"/>
              <w:right w:val="nil"/>
            </w:tcBorders>
          </w:tcPr>
          <w:p w14:paraId="6E87D07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Y</w:t>
            </w:r>
          </w:p>
        </w:tc>
        <w:tc>
          <w:tcPr>
            <w:tcW w:w="548" w:type="pct"/>
            <w:tcBorders>
              <w:top w:val="single" w:sz="6" w:space="0" w:color="auto"/>
              <w:left w:val="nil"/>
              <w:right w:val="nil"/>
            </w:tcBorders>
          </w:tcPr>
          <w:p w14:paraId="6B5673D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right w:val="nil"/>
            </w:tcBorders>
          </w:tcPr>
          <w:p w14:paraId="6EA7324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4.237</w:t>
            </w:r>
          </w:p>
        </w:tc>
        <w:tc>
          <w:tcPr>
            <w:tcW w:w="821" w:type="pct"/>
            <w:tcBorders>
              <w:top w:val="single" w:sz="6" w:space="0" w:color="auto"/>
              <w:left w:val="nil"/>
              <w:right w:val="nil"/>
            </w:tcBorders>
          </w:tcPr>
          <w:p w14:paraId="1F3FF38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0.802</w:t>
            </w:r>
          </w:p>
        </w:tc>
        <w:tc>
          <w:tcPr>
            <w:tcW w:w="685" w:type="pct"/>
            <w:tcBorders>
              <w:top w:val="single" w:sz="6" w:space="0" w:color="auto"/>
              <w:left w:val="nil"/>
              <w:right w:val="nil"/>
            </w:tcBorders>
          </w:tcPr>
          <w:p w14:paraId="736D7A7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uto"/>
              <w:left w:val="nil"/>
              <w:right w:val="nil"/>
            </w:tcBorders>
          </w:tcPr>
          <w:p w14:paraId="4A0143C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2F196472" w14:textId="77777777" w:rsidTr="00DF330E">
        <w:trPr>
          <w:trHeight w:val="552"/>
          <w:jc w:val="center"/>
        </w:trPr>
        <w:tc>
          <w:tcPr>
            <w:tcW w:w="1440" w:type="pct"/>
            <w:tcBorders>
              <w:left w:val="nil"/>
              <w:bottom w:val="nil"/>
              <w:right w:val="nil"/>
            </w:tcBorders>
          </w:tcPr>
          <w:p w14:paraId="61BAF4D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A1</w:t>
            </w:r>
          </w:p>
          <w:p w14:paraId="5C4F7E0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A2</w:t>
            </w:r>
          </w:p>
        </w:tc>
        <w:tc>
          <w:tcPr>
            <w:tcW w:w="548" w:type="pct"/>
            <w:tcBorders>
              <w:left w:val="nil"/>
              <w:bottom w:val="nil"/>
              <w:right w:val="nil"/>
            </w:tcBorders>
          </w:tcPr>
          <w:p w14:paraId="70A3770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  <w:p w14:paraId="4A1B7F7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left w:val="nil"/>
              <w:bottom w:val="nil"/>
              <w:right w:val="nil"/>
            </w:tcBorders>
          </w:tcPr>
          <w:p w14:paraId="1BF5222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4.436</w:t>
            </w:r>
          </w:p>
          <w:p w14:paraId="262B7DD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4.213</w:t>
            </w:r>
          </w:p>
        </w:tc>
        <w:tc>
          <w:tcPr>
            <w:tcW w:w="821" w:type="pct"/>
            <w:tcBorders>
              <w:left w:val="nil"/>
              <w:bottom w:val="nil"/>
              <w:right w:val="nil"/>
            </w:tcBorders>
          </w:tcPr>
          <w:p w14:paraId="6D888FB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0.655</w:t>
            </w:r>
          </w:p>
          <w:p w14:paraId="2AFEC9D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0.788</w:t>
            </w: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14:paraId="0B92B6F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  <w:p w14:paraId="1682FF5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14:paraId="3A8AC157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  <w:p w14:paraId="7827EF6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232BE6E8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7C2F2B46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A3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389C0FA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5611FB0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4.436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0AD8D2BB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0.760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B18FB78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873F286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0DE21672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66461F28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2B26294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20B852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4.470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3EFF1D21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0.693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C0D423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3B33AC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462C8A4A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3583D17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1D07384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39065C7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4.261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4166AA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0.773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B0609D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1B55FE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586607F2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35C2184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7229CB4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869710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4.091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1022504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0.830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F6F27E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65AE73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257D43A6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5D4BA14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397652B8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0B502C5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3.993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1DC1FB18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0.813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5CA9A5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890C90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37D37C28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519907ED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76D1FA0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071735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4.187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B63F088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0.768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40F765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703B8E6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2971F0D3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474EE9E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3970989D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2F9B9A6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4.129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F7E187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0.771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37D3A9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63C7C1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192ECBDF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1330A067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4B86496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9BB319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3.525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1D6B202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1.191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1BDB3B7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5A43FC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6FB96559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334FEE0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1C6C1981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A1B26D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2.782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EAE73D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1.276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59F596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D346FF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1DC62266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3671EDC3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R3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4BBB1101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628831E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2.698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1DF00D6B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1.341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D3F7DD1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7CA7A6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565FBADA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5522754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SO1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25F8FC0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5BEA7CD3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3.609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DC39F6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1.058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4C6990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1E9188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7CB0779C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3190310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SO2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03B5F91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720CFF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3.856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0D86D23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1.130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49DFA92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46974B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4B34E1C4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18E98CAB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SO3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52C62C4D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179E57F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3.688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30A0ADD1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1.132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F38E8AB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542B55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2C3D821A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46C5F76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gender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33B09357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18114C8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0.451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6AB24576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0.498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41FBF5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0FB8581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387110" w:rsidRPr="00C223B6" w14:paraId="0559DC37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4EB4E9E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graduation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0D7EF1B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5A0B609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2024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0185E877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0.950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933BBA8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2023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20B2C5C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2026</w:t>
            </w:r>
          </w:p>
        </w:tc>
      </w:tr>
      <w:tr w:rsidR="00387110" w:rsidRPr="00C223B6" w14:paraId="20E943AA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6361EA4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honor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3E669CF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01A1BEF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0.818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352741B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0.387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E11410E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6F99C2D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387110" w:rsidRPr="00C223B6" w14:paraId="43AFDAE2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2FD5980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performance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3035A154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147ADF1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4.065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48CE664D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0.755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1378119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39606FD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  <w:tr w:rsidR="00387110" w:rsidRPr="00C223B6" w14:paraId="4850B064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4C6CDE07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internship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078E88C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0222637C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0.703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7C4F451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0.458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08197FC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5480E12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387110" w:rsidRPr="00C223B6" w14:paraId="389CBEFC" w14:textId="77777777" w:rsidTr="00DF330E">
        <w:trPr>
          <w:jc w:val="center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</w:tcPr>
          <w:p w14:paraId="5A8BBCB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income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</w:tcPr>
          <w:p w14:paraId="3DD40197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094DC56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2.314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nil"/>
            </w:tcBorders>
          </w:tcPr>
          <w:p w14:paraId="079B38E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0.811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68E2644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502F109A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</w:t>
            </w:r>
          </w:p>
        </w:tc>
      </w:tr>
      <w:tr w:rsidR="00387110" w:rsidRPr="00C223B6" w14:paraId="1C0B2621" w14:textId="77777777" w:rsidTr="00DF330E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144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7979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city</w:t>
            </w:r>
          </w:p>
        </w:tc>
        <w:tc>
          <w:tcPr>
            <w:tcW w:w="548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6092F0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82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F1FBD8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0.674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5774A5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0.469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22BC6D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A37D4F" w14:textId="77777777" w:rsidR="00387110" w:rsidRPr="00C223B6" w:rsidRDefault="00387110" w:rsidP="0038711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  <w:r w:rsidRPr="00C223B6"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</w:tbl>
    <w:p w14:paraId="516C4CCE" w14:textId="77777777" w:rsidR="00387110" w:rsidRPr="00C223B6" w:rsidRDefault="00387110"/>
    <w:sectPr w:rsidR="00387110" w:rsidRPr="00C22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81E2" w14:textId="77777777" w:rsidR="003D0B55" w:rsidRDefault="003D0B55" w:rsidP="00D24BF6">
      <w:r>
        <w:separator/>
      </w:r>
    </w:p>
  </w:endnote>
  <w:endnote w:type="continuationSeparator" w:id="0">
    <w:p w14:paraId="60EB262D" w14:textId="77777777" w:rsidR="003D0B55" w:rsidRDefault="003D0B55" w:rsidP="00D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4EB1" w14:textId="77777777" w:rsidR="003D0B55" w:rsidRDefault="003D0B55" w:rsidP="00D24BF6">
      <w:r>
        <w:separator/>
      </w:r>
    </w:p>
  </w:footnote>
  <w:footnote w:type="continuationSeparator" w:id="0">
    <w:p w14:paraId="38460719" w14:textId="77777777" w:rsidR="003D0B55" w:rsidRDefault="003D0B55" w:rsidP="00D24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F1B"/>
    <w:rsid w:val="00387110"/>
    <w:rsid w:val="003D0B55"/>
    <w:rsid w:val="004721AB"/>
    <w:rsid w:val="004D7C7A"/>
    <w:rsid w:val="005402C1"/>
    <w:rsid w:val="0054777D"/>
    <w:rsid w:val="00670B1B"/>
    <w:rsid w:val="006A5172"/>
    <w:rsid w:val="00893417"/>
    <w:rsid w:val="008E2F1B"/>
    <w:rsid w:val="00A94AD5"/>
    <w:rsid w:val="00AD7040"/>
    <w:rsid w:val="00C223B6"/>
    <w:rsid w:val="00D24BF6"/>
    <w:rsid w:val="00D65401"/>
    <w:rsid w:val="00DB44B2"/>
    <w:rsid w:val="00E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F21E0C"/>
  <w15:chartTrackingRefBased/>
  <w15:docId w15:val="{33308302-3203-4BB9-8AA9-6BE89761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B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24BF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4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24B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2550</Characters>
  <Application>Microsoft Office Word</Application>
  <DocSecurity>0</DocSecurity>
  <Lines>282</Lines>
  <Paragraphs>211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yi</dc:creator>
  <cp:keywords/>
  <dc:description/>
  <cp:lastModifiedBy>Charles Brophy</cp:lastModifiedBy>
  <cp:revision>13</cp:revision>
  <dcterms:created xsi:type="dcterms:W3CDTF">2023-08-27T12:22:00Z</dcterms:created>
  <dcterms:modified xsi:type="dcterms:W3CDTF">2024-01-03T10:04:00Z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079931360f688a68dd7c7e9eee6ac56d30a0c4fa7cc8d0dd28eec9ba48cd4089</vt:lpwstr>
  </property>
</Properties>
</file>