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16A9FF1" w14:textId="45E422EA" w:rsidR="00280A18" w:rsidRDefault="00280A18" w:rsidP="0001436A">
      <w:pPr>
        <w:pStyle w:val="AuthorList"/>
        <w:rPr>
          <w:sz w:val="32"/>
          <w:szCs w:val="32"/>
        </w:rPr>
      </w:pPr>
      <w:r w:rsidRPr="00280A18">
        <w:rPr>
          <w:sz w:val="32"/>
          <w:szCs w:val="32"/>
        </w:rPr>
        <w:t>Case Report</w:t>
      </w:r>
      <w:r>
        <w:rPr>
          <w:sz w:val="32"/>
          <w:szCs w:val="32"/>
        </w:rPr>
        <w:t xml:space="preserve">: </w:t>
      </w:r>
      <w:r w:rsidRPr="00280A18">
        <w:rPr>
          <w:sz w:val="32"/>
          <w:szCs w:val="32"/>
        </w:rPr>
        <w:t xml:space="preserve">Multiple prolactinomas in a young man with </w:t>
      </w:r>
      <w:proofErr w:type="spellStart"/>
      <w:r w:rsidRPr="00280A18">
        <w:rPr>
          <w:sz w:val="32"/>
          <w:szCs w:val="32"/>
        </w:rPr>
        <w:t>Kallman</w:t>
      </w:r>
      <w:proofErr w:type="spellEnd"/>
      <w:r w:rsidRPr="00280A18">
        <w:rPr>
          <w:sz w:val="32"/>
          <w:szCs w:val="32"/>
        </w:rPr>
        <w:t xml:space="preserve"> syndrome and familial hypocalciuric hypercalcemia</w:t>
      </w:r>
    </w:p>
    <w:p w14:paraId="43564CD5" w14:textId="58620CBD" w:rsidR="00280A18" w:rsidRDefault="00280A18" w:rsidP="00280A18">
      <w:pPr>
        <w:spacing w:before="240" w:after="0"/>
        <w:rPr>
          <w:rFonts w:cs="Times New Roman"/>
          <w:b/>
          <w:szCs w:val="24"/>
        </w:rPr>
      </w:pPr>
      <w:proofErr w:type="spellStart"/>
      <w:r w:rsidRPr="009C5CDB">
        <w:rPr>
          <w:rFonts w:cs="Times New Roman"/>
          <w:b/>
          <w:szCs w:val="24"/>
        </w:rPr>
        <w:t>Mojca</w:t>
      </w:r>
      <w:proofErr w:type="spellEnd"/>
      <w:r w:rsidRPr="009C5CDB">
        <w:rPr>
          <w:rFonts w:cs="Times New Roman"/>
          <w:b/>
          <w:szCs w:val="24"/>
        </w:rPr>
        <w:t xml:space="preserve"> </w:t>
      </w:r>
      <w:proofErr w:type="spellStart"/>
      <w:r w:rsidRPr="009C5CDB">
        <w:rPr>
          <w:rFonts w:cs="Times New Roman"/>
          <w:b/>
          <w:szCs w:val="24"/>
        </w:rPr>
        <w:t>Jensterle</w:t>
      </w:r>
      <w:proofErr w:type="spellEnd"/>
      <w:r>
        <w:rPr>
          <w:rFonts w:cs="Times New Roman"/>
          <w:b/>
          <w:szCs w:val="24"/>
        </w:rPr>
        <w:t>*</w:t>
      </w:r>
      <w:r w:rsidRPr="009C5CDB">
        <w:rPr>
          <w:rFonts w:cs="Times New Roman"/>
          <w:b/>
          <w:szCs w:val="24"/>
        </w:rPr>
        <w:t xml:space="preserve">, Andrej </w:t>
      </w:r>
      <w:proofErr w:type="spellStart"/>
      <w:r w:rsidRPr="009C5CDB">
        <w:rPr>
          <w:rFonts w:cs="Times New Roman"/>
          <w:b/>
          <w:szCs w:val="24"/>
        </w:rPr>
        <w:t>Janez</w:t>
      </w:r>
      <w:proofErr w:type="spellEnd"/>
      <w:r w:rsidRPr="009C5CDB">
        <w:rPr>
          <w:rFonts w:cs="Times New Roman"/>
          <w:b/>
          <w:szCs w:val="24"/>
        </w:rPr>
        <w:t xml:space="preserve">, Tina </w:t>
      </w:r>
      <w:proofErr w:type="spellStart"/>
      <w:r w:rsidRPr="009C5CDB">
        <w:rPr>
          <w:rFonts w:cs="Times New Roman"/>
          <w:b/>
          <w:szCs w:val="24"/>
        </w:rPr>
        <w:t>Vipotnik</w:t>
      </w:r>
      <w:proofErr w:type="spellEnd"/>
      <w:r w:rsidRPr="009C5CDB">
        <w:rPr>
          <w:rFonts w:cs="Times New Roman"/>
          <w:b/>
          <w:szCs w:val="24"/>
        </w:rPr>
        <w:t xml:space="preserve"> </w:t>
      </w:r>
      <w:proofErr w:type="spellStart"/>
      <w:r w:rsidRPr="009C5CDB">
        <w:rPr>
          <w:rFonts w:cs="Times New Roman"/>
          <w:b/>
          <w:szCs w:val="24"/>
        </w:rPr>
        <w:t>Vesnaver</w:t>
      </w:r>
      <w:proofErr w:type="spellEnd"/>
      <w:r w:rsidRPr="009C5CDB">
        <w:rPr>
          <w:rFonts w:cs="Times New Roman"/>
          <w:b/>
          <w:szCs w:val="24"/>
        </w:rPr>
        <w:t xml:space="preserve">, </w:t>
      </w:r>
      <w:proofErr w:type="spellStart"/>
      <w:r w:rsidRPr="009C5CDB">
        <w:rPr>
          <w:rFonts w:cs="Times New Roman"/>
          <w:b/>
          <w:szCs w:val="24"/>
        </w:rPr>
        <w:t>Maruša</w:t>
      </w:r>
      <w:proofErr w:type="spellEnd"/>
      <w:r w:rsidRPr="009C5CDB">
        <w:rPr>
          <w:rFonts w:cs="Times New Roman"/>
          <w:b/>
          <w:szCs w:val="24"/>
        </w:rPr>
        <w:t xml:space="preserve"> </w:t>
      </w:r>
      <w:proofErr w:type="spellStart"/>
      <w:r w:rsidRPr="009C5CDB">
        <w:rPr>
          <w:rFonts w:cs="Times New Roman"/>
          <w:b/>
          <w:szCs w:val="24"/>
        </w:rPr>
        <w:t>Debeljak</w:t>
      </w:r>
      <w:proofErr w:type="spellEnd"/>
      <w:r w:rsidRPr="009C5CDB">
        <w:rPr>
          <w:rFonts w:cs="Times New Roman"/>
          <w:b/>
          <w:szCs w:val="24"/>
        </w:rPr>
        <w:t xml:space="preserve">, Nika </w:t>
      </w:r>
      <w:proofErr w:type="spellStart"/>
      <w:r w:rsidRPr="009C5CDB">
        <w:rPr>
          <w:rFonts w:cs="Times New Roman"/>
          <w:b/>
          <w:szCs w:val="24"/>
        </w:rPr>
        <w:t>Breznik</w:t>
      </w:r>
      <w:proofErr w:type="spellEnd"/>
      <w:r w:rsidRPr="009C5CDB">
        <w:rPr>
          <w:rFonts w:cs="Times New Roman"/>
          <w:b/>
          <w:szCs w:val="24"/>
        </w:rPr>
        <w:t xml:space="preserve">, Katarina </w:t>
      </w:r>
      <w:proofErr w:type="spellStart"/>
      <w:r w:rsidRPr="009C5CDB">
        <w:rPr>
          <w:rFonts w:cs="Times New Roman"/>
          <w:b/>
          <w:szCs w:val="24"/>
        </w:rPr>
        <w:t>Trebušak</w:t>
      </w:r>
      <w:proofErr w:type="spellEnd"/>
      <w:r w:rsidRPr="009C5CDB">
        <w:rPr>
          <w:rFonts w:cs="Times New Roman"/>
          <w:b/>
          <w:szCs w:val="24"/>
        </w:rPr>
        <w:t xml:space="preserve"> </w:t>
      </w:r>
      <w:proofErr w:type="spellStart"/>
      <w:r w:rsidRPr="009C5CDB">
        <w:rPr>
          <w:rFonts w:cs="Times New Roman"/>
          <w:b/>
          <w:szCs w:val="24"/>
        </w:rPr>
        <w:t>Podkrajšek</w:t>
      </w:r>
      <w:proofErr w:type="spellEnd"/>
      <w:r w:rsidRPr="009C5CDB">
        <w:rPr>
          <w:rFonts w:cs="Times New Roman"/>
          <w:b/>
          <w:szCs w:val="24"/>
        </w:rPr>
        <w:t xml:space="preserve">, </w:t>
      </w:r>
      <w:proofErr w:type="spellStart"/>
      <w:r w:rsidRPr="009C5CDB">
        <w:rPr>
          <w:rFonts w:cs="Times New Roman"/>
          <w:b/>
          <w:szCs w:val="24"/>
        </w:rPr>
        <w:t>Rok</w:t>
      </w:r>
      <w:proofErr w:type="spellEnd"/>
      <w:r w:rsidRPr="009C5CDB">
        <w:rPr>
          <w:rFonts w:cs="Times New Roman"/>
          <w:b/>
          <w:szCs w:val="24"/>
        </w:rPr>
        <w:t xml:space="preserve"> Herman, Eric Fliers, </w:t>
      </w:r>
      <w:proofErr w:type="spellStart"/>
      <w:r w:rsidRPr="009C5CDB">
        <w:rPr>
          <w:rFonts w:cs="Times New Roman"/>
          <w:b/>
          <w:szCs w:val="24"/>
        </w:rPr>
        <w:t>Tadej</w:t>
      </w:r>
      <w:proofErr w:type="spellEnd"/>
      <w:r w:rsidRPr="009C5CDB">
        <w:rPr>
          <w:rFonts w:cs="Times New Roman"/>
          <w:b/>
          <w:szCs w:val="24"/>
        </w:rPr>
        <w:t xml:space="preserve"> </w:t>
      </w:r>
      <w:proofErr w:type="spellStart"/>
      <w:r w:rsidRPr="009C5CDB">
        <w:rPr>
          <w:rFonts w:cs="Times New Roman"/>
          <w:b/>
          <w:szCs w:val="24"/>
        </w:rPr>
        <w:t>Battelino</w:t>
      </w:r>
      <w:proofErr w:type="spellEnd"/>
      <w:r w:rsidRPr="009C5CDB">
        <w:rPr>
          <w:rFonts w:cs="Times New Roman"/>
          <w:b/>
          <w:szCs w:val="24"/>
        </w:rPr>
        <w:t>, and Magdalena Avbelj Stefanija</w:t>
      </w:r>
    </w:p>
    <w:p w14:paraId="0FAC2053" w14:textId="5D1076E9" w:rsidR="00280A18" w:rsidRDefault="002868E2" w:rsidP="00280A18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</w:t>
      </w:r>
      <w:r w:rsidR="00280A18" w:rsidRPr="00376CC5">
        <w:rPr>
          <w:rFonts w:cs="Times New Roman"/>
          <w:b/>
          <w:szCs w:val="24"/>
        </w:rPr>
        <w:t xml:space="preserve">Correspondence: </w:t>
      </w:r>
      <w:r w:rsidR="00280A18" w:rsidRPr="00376CC5">
        <w:rPr>
          <w:rFonts w:cs="Times New Roman"/>
          <w:b/>
          <w:szCs w:val="24"/>
        </w:rPr>
        <w:br/>
      </w:r>
      <w:proofErr w:type="spellStart"/>
      <w:r w:rsidR="00280A18">
        <w:rPr>
          <w:rFonts w:cs="Times New Roman"/>
          <w:szCs w:val="24"/>
        </w:rPr>
        <w:t>Mojca</w:t>
      </w:r>
      <w:proofErr w:type="spellEnd"/>
      <w:r w:rsidR="00280A18">
        <w:rPr>
          <w:rFonts w:cs="Times New Roman"/>
          <w:szCs w:val="24"/>
        </w:rPr>
        <w:t xml:space="preserve"> </w:t>
      </w:r>
      <w:proofErr w:type="spellStart"/>
      <w:r w:rsidR="00280A18">
        <w:rPr>
          <w:rFonts w:cs="Times New Roman"/>
          <w:szCs w:val="24"/>
        </w:rPr>
        <w:t>Jensterle</w:t>
      </w:r>
      <w:proofErr w:type="spellEnd"/>
      <w:r w:rsidR="00280A18" w:rsidRPr="00376CC5">
        <w:rPr>
          <w:rFonts w:cs="Times New Roman"/>
          <w:szCs w:val="24"/>
        </w:rPr>
        <w:br/>
      </w:r>
      <w:r w:rsidR="00280A18" w:rsidRPr="00280A18">
        <w:rPr>
          <w:rFonts w:cs="Times New Roman"/>
          <w:szCs w:val="24"/>
        </w:rPr>
        <w:t>mojcajensterle@yahoo.com</w:t>
      </w:r>
    </w:p>
    <w:p w14:paraId="28486822" w14:textId="77777777" w:rsidR="00280A18" w:rsidRPr="00376CC5" w:rsidRDefault="00280A18" w:rsidP="00280A18">
      <w:pPr>
        <w:spacing w:before="240" w:after="0"/>
        <w:rPr>
          <w:rFonts w:cs="Times New Roman"/>
          <w:b/>
          <w:szCs w:val="24"/>
        </w:rPr>
      </w:pPr>
    </w:p>
    <w:p w14:paraId="3C875556" w14:textId="77777777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b/>
          <w:bCs/>
          <w:szCs w:val="24"/>
        </w:rPr>
        <w:t xml:space="preserve">Suppl Table 1: </w:t>
      </w:r>
      <w:r w:rsidRPr="00280A18">
        <w:rPr>
          <w:rFonts w:cs="Times New Roman"/>
          <w:szCs w:val="24"/>
        </w:rPr>
        <w:t>Panel of genes associated with neuroendocrine tumors.</w:t>
      </w:r>
    </w:p>
    <w:tbl>
      <w:tblPr>
        <w:tblStyle w:val="Tabelamrea"/>
        <w:tblW w:w="10206" w:type="dxa"/>
        <w:tblInd w:w="-28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80A18" w:rsidRPr="0056626A" w14:paraId="1F1BF0C5" w14:textId="77777777" w:rsidTr="00883F2E">
        <w:trPr>
          <w:trHeight w:val="425"/>
        </w:trPr>
        <w:tc>
          <w:tcPr>
            <w:tcW w:w="1134" w:type="dxa"/>
          </w:tcPr>
          <w:p w14:paraId="2EE1894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AIP</w:t>
            </w:r>
          </w:p>
        </w:tc>
        <w:tc>
          <w:tcPr>
            <w:tcW w:w="1134" w:type="dxa"/>
          </w:tcPr>
          <w:p w14:paraId="1D5B414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CDKN1A</w:t>
            </w:r>
          </w:p>
        </w:tc>
        <w:tc>
          <w:tcPr>
            <w:tcW w:w="1134" w:type="dxa"/>
          </w:tcPr>
          <w:p w14:paraId="50E32EC2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DICER1</w:t>
            </w:r>
          </w:p>
        </w:tc>
        <w:tc>
          <w:tcPr>
            <w:tcW w:w="1134" w:type="dxa"/>
          </w:tcPr>
          <w:p w14:paraId="3685A1A4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MEN1</w:t>
            </w:r>
          </w:p>
        </w:tc>
        <w:tc>
          <w:tcPr>
            <w:tcW w:w="1134" w:type="dxa"/>
          </w:tcPr>
          <w:p w14:paraId="3F96F04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NF1</w:t>
            </w:r>
          </w:p>
        </w:tc>
        <w:tc>
          <w:tcPr>
            <w:tcW w:w="1134" w:type="dxa"/>
          </w:tcPr>
          <w:p w14:paraId="1C8C127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PRKAR1A</w:t>
            </w:r>
          </w:p>
        </w:tc>
        <w:tc>
          <w:tcPr>
            <w:tcW w:w="1134" w:type="dxa"/>
          </w:tcPr>
          <w:p w14:paraId="44ACDD5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SDHB</w:t>
            </w:r>
          </w:p>
        </w:tc>
        <w:tc>
          <w:tcPr>
            <w:tcW w:w="1134" w:type="dxa"/>
          </w:tcPr>
          <w:p w14:paraId="36B4D782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SF3B1</w:t>
            </w:r>
          </w:p>
        </w:tc>
        <w:tc>
          <w:tcPr>
            <w:tcW w:w="1134" w:type="dxa"/>
          </w:tcPr>
          <w:p w14:paraId="52BC5BD6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USP48</w:t>
            </w:r>
          </w:p>
        </w:tc>
      </w:tr>
      <w:tr w:rsidR="00280A18" w:rsidRPr="0056626A" w14:paraId="70CACC83" w14:textId="77777777" w:rsidTr="00883F2E">
        <w:trPr>
          <w:trHeight w:val="425"/>
        </w:trPr>
        <w:tc>
          <w:tcPr>
            <w:tcW w:w="1134" w:type="dxa"/>
          </w:tcPr>
          <w:p w14:paraId="0DF068B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ATRX</w:t>
            </w:r>
          </w:p>
        </w:tc>
        <w:tc>
          <w:tcPr>
            <w:tcW w:w="1134" w:type="dxa"/>
          </w:tcPr>
          <w:p w14:paraId="5AEF1D2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CDKN1B</w:t>
            </w:r>
          </w:p>
        </w:tc>
        <w:tc>
          <w:tcPr>
            <w:tcW w:w="1134" w:type="dxa"/>
          </w:tcPr>
          <w:p w14:paraId="223F7DF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GNAS</w:t>
            </w:r>
          </w:p>
        </w:tc>
        <w:tc>
          <w:tcPr>
            <w:tcW w:w="1134" w:type="dxa"/>
          </w:tcPr>
          <w:p w14:paraId="78CFA000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MLH1</w:t>
            </w:r>
          </w:p>
        </w:tc>
        <w:tc>
          <w:tcPr>
            <w:tcW w:w="1134" w:type="dxa"/>
          </w:tcPr>
          <w:p w14:paraId="503A2034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NR3C1</w:t>
            </w:r>
          </w:p>
        </w:tc>
        <w:tc>
          <w:tcPr>
            <w:tcW w:w="1134" w:type="dxa"/>
          </w:tcPr>
          <w:p w14:paraId="60F23CA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RET</w:t>
            </w:r>
          </w:p>
        </w:tc>
        <w:tc>
          <w:tcPr>
            <w:tcW w:w="1134" w:type="dxa"/>
          </w:tcPr>
          <w:p w14:paraId="480D199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SDHC</w:t>
            </w:r>
          </w:p>
        </w:tc>
        <w:tc>
          <w:tcPr>
            <w:tcW w:w="1134" w:type="dxa"/>
          </w:tcPr>
          <w:p w14:paraId="399AE682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TP53</w:t>
            </w:r>
          </w:p>
        </w:tc>
        <w:tc>
          <w:tcPr>
            <w:tcW w:w="1134" w:type="dxa"/>
          </w:tcPr>
          <w:p w14:paraId="0689D55C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USP8</w:t>
            </w:r>
          </w:p>
        </w:tc>
      </w:tr>
      <w:tr w:rsidR="00280A18" w:rsidRPr="0056626A" w14:paraId="053AC259" w14:textId="77777777" w:rsidTr="00883F2E">
        <w:trPr>
          <w:trHeight w:val="425"/>
        </w:trPr>
        <w:tc>
          <w:tcPr>
            <w:tcW w:w="1134" w:type="dxa"/>
          </w:tcPr>
          <w:p w14:paraId="2F14B03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CABLES1</w:t>
            </w:r>
          </w:p>
        </w:tc>
        <w:tc>
          <w:tcPr>
            <w:tcW w:w="1134" w:type="dxa"/>
          </w:tcPr>
          <w:p w14:paraId="47B99DFA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CDKN2B</w:t>
            </w:r>
          </w:p>
        </w:tc>
        <w:tc>
          <w:tcPr>
            <w:tcW w:w="1134" w:type="dxa"/>
          </w:tcPr>
          <w:p w14:paraId="36EE51C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GPR101</w:t>
            </w:r>
          </w:p>
        </w:tc>
        <w:tc>
          <w:tcPr>
            <w:tcW w:w="1134" w:type="dxa"/>
          </w:tcPr>
          <w:p w14:paraId="6FC4A7A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MSH2</w:t>
            </w:r>
          </w:p>
        </w:tc>
        <w:tc>
          <w:tcPr>
            <w:tcW w:w="1134" w:type="dxa"/>
          </w:tcPr>
          <w:p w14:paraId="6660490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PMS2</w:t>
            </w:r>
          </w:p>
        </w:tc>
        <w:tc>
          <w:tcPr>
            <w:tcW w:w="1134" w:type="dxa"/>
          </w:tcPr>
          <w:p w14:paraId="16DF1E9D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SDHA</w:t>
            </w:r>
          </w:p>
        </w:tc>
        <w:tc>
          <w:tcPr>
            <w:tcW w:w="1134" w:type="dxa"/>
          </w:tcPr>
          <w:p w14:paraId="08A62AEE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SDHD</w:t>
            </w:r>
          </w:p>
        </w:tc>
        <w:tc>
          <w:tcPr>
            <w:tcW w:w="1134" w:type="dxa"/>
          </w:tcPr>
          <w:p w14:paraId="69C9A148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TSC1</w:t>
            </w:r>
          </w:p>
        </w:tc>
        <w:tc>
          <w:tcPr>
            <w:tcW w:w="1134" w:type="dxa"/>
          </w:tcPr>
          <w:p w14:paraId="773D4987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VHL</w:t>
            </w:r>
          </w:p>
        </w:tc>
      </w:tr>
      <w:tr w:rsidR="00280A18" w:rsidRPr="0056626A" w14:paraId="68B21ABA" w14:textId="77777777" w:rsidTr="00883F2E">
        <w:trPr>
          <w:trHeight w:val="425"/>
        </w:trPr>
        <w:tc>
          <w:tcPr>
            <w:tcW w:w="1134" w:type="dxa"/>
          </w:tcPr>
          <w:p w14:paraId="3A3E7F0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CDH23</w:t>
            </w:r>
          </w:p>
        </w:tc>
        <w:tc>
          <w:tcPr>
            <w:tcW w:w="1134" w:type="dxa"/>
          </w:tcPr>
          <w:p w14:paraId="0A9B7627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CDKN2C</w:t>
            </w:r>
          </w:p>
        </w:tc>
        <w:tc>
          <w:tcPr>
            <w:tcW w:w="1134" w:type="dxa"/>
          </w:tcPr>
          <w:p w14:paraId="09106467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MAX</w:t>
            </w:r>
          </w:p>
        </w:tc>
        <w:tc>
          <w:tcPr>
            <w:tcW w:w="1134" w:type="dxa"/>
          </w:tcPr>
          <w:p w14:paraId="54E879AA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MSH6</w:t>
            </w:r>
          </w:p>
        </w:tc>
        <w:tc>
          <w:tcPr>
            <w:tcW w:w="1134" w:type="dxa"/>
          </w:tcPr>
          <w:p w14:paraId="75905C1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PRKACA</w:t>
            </w:r>
          </w:p>
        </w:tc>
        <w:tc>
          <w:tcPr>
            <w:tcW w:w="1134" w:type="dxa"/>
          </w:tcPr>
          <w:p w14:paraId="3E2945A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SDHAF2</w:t>
            </w:r>
          </w:p>
        </w:tc>
        <w:tc>
          <w:tcPr>
            <w:tcW w:w="1134" w:type="dxa"/>
          </w:tcPr>
          <w:p w14:paraId="50610DB9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SENP8</w:t>
            </w:r>
          </w:p>
        </w:tc>
        <w:tc>
          <w:tcPr>
            <w:tcW w:w="1134" w:type="dxa"/>
          </w:tcPr>
          <w:p w14:paraId="3658630D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TSC2</w:t>
            </w:r>
          </w:p>
        </w:tc>
        <w:tc>
          <w:tcPr>
            <w:tcW w:w="1134" w:type="dxa"/>
          </w:tcPr>
          <w:p w14:paraId="77DCB25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YY1</w:t>
            </w:r>
          </w:p>
        </w:tc>
      </w:tr>
    </w:tbl>
    <w:p w14:paraId="13B84616" w14:textId="77777777" w:rsidR="00280A18" w:rsidRPr="00280A18" w:rsidRDefault="00280A18" w:rsidP="00280A18">
      <w:pPr>
        <w:rPr>
          <w:rFonts w:cs="Times New Roman"/>
          <w:b/>
          <w:bCs/>
          <w:szCs w:val="24"/>
        </w:rPr>
      </w:pPr>
    </w:p>
    <w:p w14:paraId="1F657EC7" w14:textId="77777777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b/>
          <w:bCs/>
          <w:szCs w:val="24"/>
        </w:rPr>
        <w:t>Suppl Table 2:</w:t>
      </w:r>
      <w:r w:rsidRPr="00280A18">
        <w:rPr>
          <w:rFonts w:cs="Times New Roman"/>
          <w:szCs w:val="24"/>
        </w:rPr>
        <w:t xml:space="preserve"> Panel of genes associated with congenital hypogonadotropic hypogonadism. </w:t>
      </w:r>
    </w:p>
    <w:tbl>
      <w:tblPr>
        <w:tblStyle w:val="Tabelamrea"/>
        <w:tblW w:w="9072" w:type="dxa"/>
        <w:tblInd w:w="-28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80A18" w:rsidRPr="0056626A" w14:paraId="1D218A18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13BD686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ANOS1</w:t>
            </w:r>
          </w:p>
        </w:tc>
        <w:tc>
          <w:tcPr>
            <w:tcW w:w="1134" w:type="dxa"/>
            <w:vAlign w:val="center"/>
          </w:tcPr>
          <w:p w14:paraId="645AA4D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DMXL2</w:t>
            </w:r>
          </w:p>
        </w:tc>
        <w:tc>
          <w:tcPr>
            <w:tcW w:w="1134" w:type="dxa"/>
            <w:vAlign w:val="center"/>
          </w:tcPr>
          <w:p w14:paraId="04727DC9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GNRH1</w:t>
            </w:r>
          </w:p>
        </w:tc>
        <w:tc>
          <w:tcPr>
            <w:tcW w:w="1134" w:type="dxa"/>
            <w:vAlign w:val="center"/>
          </w:tcPr>
          <w:p w14:paraId="37504BE8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KLB</w:t>
            </w:r>
          </w:p>
        </w:tc>
        <w:tc>
          <w:tcPr>
            <w:tcW w:w="1134" w:type="dxa"/>
            <w:vAlign w:val="center"/>
          </w:tcPr>
          <w:p w14:paraId="1E7CCC7D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NRP1</w:t>
            </w:r>
          </w:p>
        </w:tc>
        <w:tc>
          <w:tcPr>
            <w:tcW w:w="1134" w:type="dxa"/>
            <w:vAlign w:val="center"/>
          </w:tcPr>
          <w:p w14:paraId="34BD9CA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PLXND1</w:t>
            </w:r>
          </w:p>
        </w:tc>
        <w:tc>
          <w:tcPr>
            <w:tcW w:w="1134" w:type="dxa"/>
            <w:vAlign w:val="center"/>
          </w:tcPr>
          <w:p w14:paraId="692F397C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SEMA3A</w:t>
            </w:r>
          </w:p>
        </w:tc>
        <w:tc>
          <w:tcPr>
            <w:tcW w:w="1134" w:type="dxa"/>
            <w:vAlign w:val="center"/>
          </w:tcPr>
          <w:p w14:paraId="53BD383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SOX2</w:t>
            </w:r>
          </w:p>
        </w:tc>
      </w:tr>
      <w:tr w:rsidR="00280A18" w:rsidRPr="0056626A" w14:paraId="68CFDAE6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2ABB697A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AXL</w:t>
            </w:r>
          </w:p>
        </w:tc>
        <w:tc>
          <w:tcPr>
            <w:tcW w:w="1134" w:type="dxa"/>
            <w:vAlign w:val="center"/>
          </w:tcPr>
          <w:p w14:paraId="72CA2DF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FEZF1</w:t>
            </w:r>
          </w:p>
        </w:tc>
        <w:tc>
          <w:tcPr>
            <w:tcW w:w="1134" w:type="dxa"/>
            <w:vAlign w:val="center"/>
          </w:tcPr>
          <w:p w14:paraId="5152ED0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GNRHR</w:t>
            </w:r>
          </w:p>
        </w:tc>
        <w:tc>
          <w:tcPr>
            <w:tcW w:w="1134" w:type="dxa"/>
            <w:vAlign w:val="center"/>
          </w:tcPr>
          <w:p w14:paraId="755BB5F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LEP</w:t>
            </w:r>
          </w:p>
        </w:tc>
        <w:tc>
          <w:tcPr>
            <w:tcW w:w="1134" w:type="dxa"/>
            <w:vAlign w:val="center"/>
          </w:tcPr>
          <w:p w14:paraId="5A60230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NRP2</w:t>
            </w:r>
          </w:p>
        </w:tc>
        <w:tc>
          <w:tcPr>
            <w:tcW w:w="1134" w:type="dxa"/>
            <w:vAlign w:val="center"/>
          </w:tcPr>
          <w:p w14:paraId="352C0E1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PNPLA6</w:t>
            </w:r>
          </w:p>
        </w:tc>
        <w:tc>
          <w:tcPr>
            <w:tcW w:w="1134" w:type="dxa"/>
            <w:vAlign w:val="center"/>
          </w:tcPr>
          <w:p w14:paraId="7626818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SEMA3E</w:t>
            </w:r>
          </w:p>
        </w:tc>
        <w:tc>
          <w:tcPr>
            <w:tcW w:w="1134" w:type="dxa"/>
            <w:vAlign w:val="center"/>
          </w:tcPr>
          <w:p w14:paraId="3E4499D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SOX3</w:t>
            </w:r>
          </w:p>
        </w:tc>
      </w:tr>
      <w:tr w:rsidR="00280A18" w:rsidRPr="0056626A" w14:paraId="731EBCAA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090D900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CCDC141</w:t>
            </w:r>
          </w:p>
        </w:tc>
        <w:tc>
          <w:tcPr>
            <w:tcW w:w="1134" w:type="dxa"/>
            <w:vAlign w:val="center"/>
          </w:tcPr>
          <w:p w14:paraId="685C558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FGF17</w:t>
            </w:r>
          </w:p>
        </w:tc>
        <w:tc>
          <w:tcPr>
            <w:tcW w:w="1134" w:type="dxa"/>
            <w:vAlign w:val="center"/>
          </w:tcPr>
          <w:p w14:paraId="39492FB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HESX1</w:t>
            </w:r>
          </w:p>
        </w:tc>
        <w:tc>
          <w:tcPr>
            <w:tcW w:w="1134" w:type="dxa"/>
            <w:vAlign w:val="center"/>
          </w:tcPr>
          <w:p w14:paraId="47B7A6D7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LEPR</w:t>
            </w:r>
          </w:p>
        </w:tc>
        <w:tc>
          <w:tcPr>
            <w:tcW w:w="1134" w:type="dxa"/>
            <w:vAlign w:val="center"/>
          </w:tcPr>
          <w:p w14:paraId="6B88648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NSMF</w:t>
            </w:r>
          </w:p>
        </w:tc>
        <w:tc>
          <w:tcPr>
            <w:tcW w:w="1134" w:type="dxa"/>
            <w:vAlign w:val="center"/>
          </w:tcPr>
          <w:p w14:paraId="6A84F0B2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POLR3B</w:t>
            </w:r>
          </w:p>
        </w:tc>
        <w:tc>
          <w:tcPr>
            <w:tcW w:w="1134" w:type="dxa"/>
            <w:vAlign w:val="center"/>
          </w:tcPr>
          <w:p w14:paraId="0912C74A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SEMA3F</w:t>
            </w:r>
          </w:p>
        </w:tc>
        <w:tc>
          <w:tcPr>
            <w:tcW w:w="1134" w:type="dxa"/>
            <w:vAlign w:val="center"/>
          </w:tcPr>
          <w:p w14:paraId="3074279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SPRY4</w:t>
            </w:r>
          </w:p>
        </w:tc>
      </w:tr>
      <w:tr w:rsidR="00280A18" w:rsidRPr="0056626A" w14:paraId="0FF89E39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7D38C189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CHD7</w:t>
            </w:r>
          </w:p>
        </w:tc>
        <w:tc>
          <w:tcPr>
            <w:tcW w:w="1134" w:type="dxa"/>
            <w:vAlign w:val="center"/>
          </w:tcPr>
          <w:p w14:paraId="0565A7AC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FGF8</w:t>
            </w:r>
          </w:p>
        </w:tc>
        <w:tc>
          <w:tcPr>
            <w:tcW w:w="1134" w:type="dxa"/>
            <w:vAlign w:val="center"/>
          </w:tcPr>
          <w:p w14:paraId="27DE318D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HS6ST1</w:t>
            </w:r>
          </w:p>
        </w:tc>
        <w:tc>
          <w:tcPr>
            <w:tcW w:w="1134" w:type="dxa"/>
            <w:vAlign w:val="center"/>
          </w:tcPr>
          <w:p w14:paraId="121FAD5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LHB</w:t>
            </w:r>
          </w:p>
        </w:tc>
        <w:tc>
          <w:tcPr>
            <w:tcW w:w="1134" w:type="dxa"/>
            <w:vAlign w:val="center"/>
          </w:tcPr>
          <w:p w14:paraId="6448ADA7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NTN1</w:t>
            </w:r>
          </w:p>
        </w:tc>
        <w:tc>
          <w:tcPr>
            <w:tcW w:w="1134" w:type="dxa"/>
            <w:vAlign w:val="center"/>
          </w:tcPr>
          <w:p w14:paraId="533AC678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PROK2</w:t>
            </w:r>
          </w:p>
        </w:tc>
        <w:tc>
          <w:tcPr>
            <w:tcW w:w="1134" w:type="dxa"/>
            <w:vAlign w:val="center"/>
          </w:tcPr>
          <w:p w14:paraId="10DCCB87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SEMA3G</w:t>
            </w:r>
          </w:p>
        </w:tc>
        <w:tc>
          <w:tcPr>
            <w:tcW w:w="1134" w:type="dxa"/>
            <w:vAlign w:val="center"/>
          </w:tcPr>
          <w:p w14:paraId="0178BD08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TAC3</w:t>
            </w:r>
          </w:p>
        </w:tc>
      </w:tr>
      <w:tr w:rsidR="00280A18" w:rsidRPr="0056626A" w14:paraId="3E0BA753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4FDA9AA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CUL4B</w:t>
            </w:r>
          </w:p>
        </w:tc>
        <w:tc>
          <w:tcPr>
            <w:tcW w:w="1134" w:type="dxa"/>
            <w:vAlign w:val="center"/>
          </w:tcPr>
          <w:p w14:paraId="106C6CAD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FGFR1</w:t>
            </w:r>
          </w:p>
        </w:tc>
        <w:tc>
          <w:tcPr>
            <w:tcW w:w="1134" w:type="dxa"/>
            <w:vAlign w:val="center"/>
          </w:tcPr>
          <w:p w14:paraId="2A91DCD9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IGSF10</w:t>
            </w:r>
          </w:p>
        </w:tc>
        <w:tc>
          <w:tcPr>
            <w:tcW w:w="1134" w:type="dxa"/>
            <w:vAlign w:val="center"/>
          </w:tcPr>
          <w:p w14:paraId="38D24CE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LHCGR</w:t>
            </w:r>
          </w:p>
        </w:tc>
        <w:tc>
          <w:tcPr>
            <w:tcW w:w="1134" w:type="dxa"/>
            <w:vAlign w:val="center"/>
          </w:tcPr>
          <w:p w14:paraId="76DDB646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OTUD4</w:t>
            </w:r>
          </w:p>
        </w:tc>
        <w:tc>
          <w:tcPr>
            <w:tcW w:w="1134" w:type="dxa"/>
            <w:vAlign w:val="center"/>
          </w:tcPr>
          <w:p w14:paraId="32A692A4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PROKR2</w:t>
            </w:r>
          </w:p>
        </w:tc>
        <w:tc>
          <w:tcPr>
            <w:tcW w:w="1134" w:type="dxa"/>
            <w:vAlign w:val="center"/>
          </w:tcPr>
          <w:p w14:paraId="3B54771E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SEMA7A</w:t>
            </w:r>
          </w:p>
        </w:tc>
        <w:tc>
          <w:tcPr>
            <w:tcW w:w="1134" w:type="dxa"/>
            <w:vAlign w:val="center"/>
          </w:tcPr>
          <w:p w14:paraId="326A9610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TACR3</w:t>
            </w:r>
          </w:p>
        </w:tc>
      </w:tr>
      <w:tr w:rsidR="00280A18" w:rsidRPr="0056626A" w14:paraId="354C7B70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601EE7E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DCAF17</w:t>
            </w:r>
          </w:p>
        </w:tc>
        <w:tc>
          <w:tcPr>
            <w:tcW w:w="1134" w:type="dxa"/>
            <w:vAlign w:val="center"/>
          </w:tcPr>
          <w:p w14:paraId="1CB27C94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FLRT3</w:t>
            </w:r>
          </w:p>
        </w:tc>
        <w:tc>
          <w:tcPr>
            <w:tcW w:w="1134" w:type="dxa"/>
            <w:vAlign w:val="center"/>
          </w:tcPr>
          <w:p w14:paraId="06620B71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IL17RD</w:t>
            </w:r>
          </w:p>
        </w:tc>
        <w:tc>
          <w:tcPr>
            <w:tcW w:w="1134" w:type="dxa"/>
            <w:vAlign w:val="center"/>
          </w:tcPr>
          <w:p w14:paraId="7A5DA11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LHX3</w:t>
            </w:r>
          </w:p>
        </w:tc>
        <w:tc>
          <w:tcPr>
            <w:tcW w:w="1134" w:type="dxa"/>
            <w:vAlign w:val="center"/>
          </w:tcPr>
          <w:p w14:paraId="74F94A7D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PCSK1</w:t>
            </w:r>
          </w:p>
        </w:tc>
        <w:tc>
          <w:tcPr>
            <w:tcW w:w="1134" w:type="dxa"/>
            <w:vAlign w:val="center"/>
          </w:tcPr>
          <w:p w14:paraId="1AAB8F87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PROP1</w:t>
            </w:r>
          </w:p>
        </w:tc>
        <w:tc>
          <w:tcPr>
            <w:tcW w:w="1134" w:type="dxa"/>
            <w:vAlign w:val="center"/>
          </w:tcPr>
          <w:p w14:paraId="42ADFA18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SLC29A3</w:t>
            </w:r>
          </w:p>
        </w:tc>
        <w:tc>
          <w:tcPr>
            <w:tcW w:w="1134" w:type="dxa"/>
            <w:vAlign w:val="center"/>
          </w:tcPr>
          <w:p w14:paraId="27605292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TUBB3</w:t>
            </w:r>
          </w:p>
        </w:tc>
      </w:tr>
      <w:tr w:rsidR="00280A18" w:rsidRPr="0056626A" w14:paraId="0569B074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52284DB4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DCC</w:t>
            </w:r>
          </w:p>
        </w:tc>
        <w:tc>
          <w:tcPr>
            <w:tcW w:w="1134" w:type="dxa"/>
            <w:vAlign w:val="center"/>
          </w:tcPr>
          <w:p w14:paraId="6F39E04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FSHB</w:t>
            </w:r>
          </w:p>
        </w:tc>
        <w:tc>
          <w:tcPr>
            <w:tcW w:w="1134" w:type="dxa"/>
            <w:vAlign w:val="center"/>
          </w:tcPr>
          <w:p w14:paraId="1A5F227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KISS1</w:t>
            </w:r>
          </w:p>
        </w:tc>
        <w:tc>
          <w:tcPr>
            <w:tcW w:w="1134" w:type="dxa"/>
            <w:vAlign w:val="center"/>
          </w:tcPr>
          <w:p w14:paraId="4EB9510C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LHX4</w:t>
            </w:r>
          </w:p>
        </w:tc>
        <w:tc>
          <w:tcPr>
            <w:tcW w:w="1134" w:type="dxa"/>
            <w:vAlign w:val="center"/>
          </w:tcPr>
          <w:p w14:paraId="366706D6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PLXNA1</w:t>
            </w:r>
          </w:p>
        </w:tc>
        <w:tc>
          <w:tcPr>
            <w:tcW w:w="1134" w:type="dxa"/>
            <w:vAlign w:val="center"/>
          </w:tcPr>
          <w:p w14:paraId="297E128A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PTCH1</w:t>
            </w:r>
          </w:p>
        </w:tc>
        <w:tc>
          <w:tcPr>
            <w:tcW w:w="1134" w:type="dxa"/>
            <w:vAlign w:val="center"/>
          </w:tcPr>
          <w:p w14:paraId="649A06F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SMCHD1</w:t>
            </w:r>
          </w:p>
        </w:tc>
        <w:tc>
          <w:tcPr>
            <w:tcW w:w="1134" w:type="dxa"/>
            <w:vAlign w:val="center"/>
          </w:tcPr>
          <w:p w14:paraId="0409C225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WDR11</w:t>
            </w:r>
          </w:p>
        </w:tc>
      </w:tr>
      <w:tr w:rsidR="00280A18" w:rsidRPr="0056626A" w14:paraId="2E6113F4" w14:textId="77777777" w:rsidTr="00883F2E">
        <w:trPr>
          <w:trHeight w:val="425"/>
        </w:trPr>
        <w:tc>
          <w:tcPr>
            <w:tcW w:w="1134" w:type="dxa"/>
            <w:vAlign w:val="center"/>
          </w:tcPr>
          <w:p w14:paraId="42A30FA8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lastRenderedPageBreak/>
              <w:t>DUSP6</w:t>
            </w:r>
          </w:p>
        </w:tc>
        <w:tc>
          <w:tcPr>
            <w:tcW w:w="1134" w:type="dxa"/>
            <w:vAlign w:val="center"/>
          </w:tcPr>
          <w:p w14:paraId="049C7EB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GLI2</w:t>
            </w:r>
          </w:p>
        </w:tc>
        <w:tc>
          <w:tcPr>
            <w:tcW w:w="1134" w:type="dxa"/>
            <w:vAlign w:val="center"/>
          </w:tcPr>
          <w:p w14:paraId="02B70948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KISS1R</w:t>
            </w:r>
          </w:p>
        </w:tc>
        <w:tc>
          <w:tcPr>
            <w:tcW w:w="1134" w:type="dxa"/>
            <w:vAlign w:val="center"/>
          </w:tcPr>
          <w:p w14:paraId="42EBC2D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NR0B1</w:t>
            </w:r>
          </w:p>
        </w:tc>
        <w:tc>
          <w:tcPr>
            <w:tcW w:w="1134" w:type="dxa"/>
            <w:vAlign w:val="center"/>
          </w:tcPr>
          <w:p w14:paraId="699F3223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PLXNA3</w:t>
            </w:r>
          </w:p>
        </w:tc>
        <w:tc>
          <w:tcPr>
            <w:tcW w:w="1134" w:type="dxa"/>
            <w:vAlign w:val="center"/>
          </w:tcPr>
          <w:p w14:paraId="1B534CBF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RNF216</w:t>
            </w:r>
          </w:p>
        </w:tc>
        <w:tc>
          <w:tcPr>
            <w:tcW w:w="1134" w:type="dxa"/>
            <w:vAlign w:val="center"/>
          </w:tcPr>
          <w:p w14:paraId="65B401AB" w14:textId="77777777" w:rsidR="00280A18" w:rsidRPr="0056626A" w:rsidRDefault="00280A18" w:rsidP="00883F2E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56626A">
              <w:rPr>
                <w:rFonts w:cs="Times New Roman"/>
                <w:i/>
                <w:sz w:val="20"/>
                <w:szCs w:val="20"/>
              </w:rPr>
              <w:t>SOX10</w:t>
            </w:r>
          </w:p>
        </w:tc>
        <w:tc>
          <w:tcPr>
            <w:tcW w:w="1134" w:type="dxa"/>
            <w:vAlign w:val="center"/>
          </w:tcPr>
          <w:p w14:paraId="45B0E57F" w14:textId="77777777" w:rsidR="00280A18" w:rsidRPr="0056626A" w:rsidRDefault="00280A18" w:rsidP="00883F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5D4730CF" w14:textId="77777777" w:rsidR="00280A18" w:rsidRPr="00280A18" w:rsidRDefault="00280A18" w:rsidP="00280A18">
      <w:pPr>
        <w:rPr>
          <w:rFonts w:cs="Times New Roman"/>
          <w:szCs w:val="24"/>
        </w:rPr>
      </w:pPr>
    </w:p>
    <w:p w14:paraId="0F2865BF" w14:textId="77777777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b/>
          <w:bCs/>
          <w:szCs w:val="24"/>
        </w:rPr>
        <w:t xml:space="preserve">Suppl Table 3: </w:t>
      </w:r>
      <w:r w:rsidRPr="00280A18">
        <w:rPr>
          <w:rFonts w:cs="Times New Roman"/>
          <w:szCs w:val="24"/>
        </w:rPr>
        <w:t>Panel of genes associated with GnRH neuronal biology (</w:t>
      </w:r>
      <w:proofErr w:type="spellStart"/>
      <w:r w:rsidRPr="00280A18">
        <w:rPr>
          <w:rFonts w:cs="Times New Roman"/>
          <w:color w:val="212121"/>
          <w:szCs w:val="24"/>
          <w:shd w:val="clear" w:color="auto" w:fill="FFFFFF"/>
        </w:rPr>
        <w:t>Akram</w:t>
      </w:r>
      <w:proofErr w:type="spellEnd"/>
      <w:r w:rsidRPr="00280A18">
        <w:rPr>
          <w:rFonts w:cs="Times New Roman"/>
          <w:color w:val="212121"/>
          <w:szCs w:val="24"/>
          <w:shd w:val="clear" w:color="auto" w:fill="FFFFFF"/>
        </w:rPr>
        <w:t xml:space="preserve"> M, Raza Rizvi SS, Qayyum M, </w:t>
      </w:r>
      <w:proofErr w:type="spellStart"/>
      <w:r w:rsidRPr="00280A18">
        <w:rPr>
          <w:rFonts w:cs="Times New Roman"/>
          <w:color w:val="212121"/>
          <w:szCs w:val="24"/>
          <w:shd w:val="clear" w:color="auto" w:fill="FFFFFF"/>
        </w:rPr>
        <w:t>Handelsman</w:t>
      </w:r>
      <w:proofErr w:type="spellEnd"/>
      <w:r w:rsidRPr="00280A18">
        <w:rPr>
          <w:rFonts w:cs="Times New Roman"/>
          <w:color w:val="212121"/>
          <w:szCs w:val="24"/>
          <w:shd w:val="clear" w:color="auto" w:fill="FFFFFF"/>
        </w:rPr>
        <w:t xml:space="preserve"> DJ. A classification of genes involved in normal and delayed male puberty. Asian J </w:t>
      </w:r>
      <w:proofErr w:type="spellStart"/>
      <w:r w:rsidRPr="00280A18">
        <w:rPr>
          <w:rFonts w:cs="Times New Roman"/>
          <w:color w:val="212121"/>
          <w:szCs w:val="24"/>
          <w:shd w:val="clear" w:color="auto" w:fill="FFFFFF"/>
        </w:rPr>
        <w:t>Androl</w:t>
      </w:r>
      <w:proofErr w:type="spellEnd"/>
      <w:r w:rsidRPr="00280A18">
        <w:rPr>
          <w:rFonts w:cs="Times New Roman"/>
          <w:color w:val="212121"/>
          <w:szCs w:val="24"/>
          <w:shd w:val="clear" w:color="auto" w:fill="FFFFFF"/>
        </w:rPr>
        <w:t xml:space="preserve">. 2022 Apr 29. </w:t>
      </w:r>
      <w:proofErr w:type="spellStart"/>
      <w:r w:rsidRPr="00280A18">
        <w:rPr>
          <w:rFonts w:cs="Times New Roman"/>
          <w:color w:val="212121"/>
          <w:szCs w:val="24"/>
          <w:shd w:val="clear" w:color="auto" w:fill="FFFFFF"/>
        </w:rPr>
        <w:t>doi</w:t>
      </w:r>
      <w:proofErr w:type="spellEnd"/>
      <w:r w:rsidRPr="00280A18">
        <w:rPr>
          <w:rFonts w:cs="Times New Roman"/>
          <w:color w:val="212121"/>
          <w:szCs w:val="24"/>
          <w:shd w:val="clear" w:color="auto" w:fill="FFFFFF"/>
        </w:rPr>
        <w:t xml:space="preserve">: 10.4103/aja202210. </w:t>
      </w:r>
      <w:proofErr w:type="spellStart"/>
      <w:r w:rsidRPr="00280A18">
        <w:rPr>
          <w:rFonts w:cs="Times New Roman"/>
          <w:color w:val="212121"/>
          <w:szCs w:val="24"/>
          <w:shd w:val="clear" w:color="auto" w:fill="FFFFFF"/>
        </w:rPr>
        <w:t>Epub</w:t>
      </w:r>
      <w:proofErr w:type="spellEnd"/>
      <w:r w:rsidRPr="00280A18">
        <w:rPr>
          <w:rFonts w:cs="Times New Roman"/>
          <w:color w:val="212121"/>
          <w:szCs w:val="24"/>
          <w:shd w:val="clear" w:color="auto" w:fill="FFFFFF"/>
        </w:rPr>
        <w:t xml:space="preserve"> ahead of print)</w:t>
      </w:r>
    </w:p>
    <w:tbl>
      <w:tblPr>
        <w:tblStyle w:val="Tabelamrea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80A18" w:rsidRPr="0056626A" w14:paraId="50EE4C9D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1BD3FD1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AKAP1</w:t>
            </w:r>
          </w:p>
        </w:tc>
        <w:tc>
          <w:tcPr>
            <w:tcW w:w="1134" w:type="dxa"/>
            <w:noWrap/>
            <w:vAlign w:val="center"/>
            <w:hideMark/>
          </w:tcPr>
          <w:p w14:paraId="2EA2529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CHD4</w:t>
            </w:r>
          </w:p>
        </w:tc>
        <w:tc>
          <w:tcPr>
            <w:tcW w:w="1134" w:type="dxa"/>
            <w:noWrap/>
            <w:vAlign w:val="center"/>
            <w:hideMark/>
          </w:tcPr>
          <w:p w14:paraId="2447843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FGF18</w:t>
            </w:r>
          </w:p>
        </w:tc>
        <w:tc>
          <w:tcPr>
            <w:tcW w:w="1134" w:type="dxa"/>
            <w:noWrap/>
            <w:vAlign w:val="center"/>
            <w:hideMark/>
          </w:tcPr>
          <w:p w14:paraId="66A8C4A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GRIA3</w:t>
            </w:r>
          </w:p>
        </w:tc>
        <w:tc>
          <w:tcPr>
            <w:tcW w:w="1134" w:type="dxa"/>
            <w:noWrap/>
            <w:vAlign w:val="center"/>
            <w:hideMark/>
          </w:tcPr>
          <w:p w14:paraId="738DA9E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KDR</w:t>
            </w:r>
          </w:p>
        </w:tc>
        <w:tc>
          <w:tcPr>
            <w:tcW w:w="1134" w:type="dxa"/>
            <w:noWrap/>
            <w:vAlign w:val="center"/>
            <w:hideMark/>
          </w:tcPr>
          <w:p w14:paraId="1CBC4F0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NOTCH1</w:t>
            </w:r>
          </w:p>
        </w:tc>
        <w:tc>
          <w:tcPr>
            <w:tcW w:w="1134" w:type="dxa"/>
            <w:noWrap/>
            <w:vAlign w:val="center"/>
            <w:hideMark/>
          </w:tcPr>
          <w:p w14:paraId="7F306AE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PLXNA3</w:t>
            </w:r>
          </w:p>
        </w:tc>
        <w:tc>
          <w:tcPr>
            <w:tcW w:w="1134" w:type="dxa"/>
            <w:noWrap/>
            <w:vAlign w:val="center"/>
            <w:hideMark/>
          </w:tcPr>
          <w:p w14:paraId="7F82E67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SCEL</w:t>
            </w:r>
          </w:p>
        </w:tc>
        <w:tc>
          <w:tcPr>
            <w:tcW w:w="1134" w:type="dxa"/>
            <w:noWrap/>
            <w:vAlign w:val="center"/>
            <w:hideMark/>
          </w:tcPr>
          <w:p w14:paraId="5BCFE0C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STS</w:t>
            </w:r>
          </w:p>
        </w:tc>
      </w:tr>
      <w:tr w:rsidR="00280A18" w:rsidRPr="0056626A" w14:paraId="21F88DD3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60FE109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AKAP2</w:t>
            </w:r>
          </w:p>
        </w:tc>
        <w:tc>
          <w:tcPr>
            <w:tcW w:w="1134" w:type="dxa"/>
            <w:noWrap/>
            <w:vAlign w:val="center"/>
            <w:hideMark/>
          </w:tcPr>
          <w:p w14:paraId="0DCEED0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CHD7</w:t>
            </w:r>
          </w:p>
        </w:tc>
        <w:tc>
          <w:tcPr>
            <w:tcW w:w="1134" w:type="dxa"/>
            <w:noWrap/>
            <w:vAlign w:val="center"/>
            <w:hideMark/>
          </w:tcPr>
          <w:p w14:paraId="566841F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FGF19</w:t>
            </w:r>
          </w:p>
        </w:tc>
        <w:tc>
          <w:tcPr>
            <w:tcW w:w="1134" w:type="dxa"/>
            <w:noWrap/>
            <w:vAlign w:val="center"/>
            <w:hideMark/>
          </w:tcPr>
          <w:p w14:paraId="78B8914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GRIA4</w:t>
            </w:r>
          </w:p>
        </w:tc>
        <w:tc>
          <w:tcPr>
            <w:tcW w:w="1134" w:type="dxa"/>
            <w:noWrap/>
            <w:vAlign w:val="center"/>
            <w:hideMark/>
          </w:tcPr>
          <w:p w14:paraId="5BAB239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KISS1</w:t>
            </w:r>
          </w:p>
        </w:tc>
        <w:tc>
          <w:tcPr>
            <w:tcW w:w="1134" w:type="dxa"/>
            <w:noWrap/>
            <w:vAlign w:val="center"/>
            <w:hideMark/>
          </w:tcPr>
          <w:p w14:paraId="4F824CE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NPBWR1</w:t>
            </w:r>
          </w:p>
        </w:tc>
        <w:tc>
          <w:tcPr>
            <w:tcW w:w="1134" w:type="dxa"/>
            <w:noWrap/>
            <w:vAlign w:val="center"/>
            <w:hideMark/>
          </w:tcPr>
          <w:p w14:paraId="54CDE27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PLXNA4</w:t>
            </w:r>
          </w:p>
        </w:tc>
        <w:tc>
          <w:tcPr>
            <w:tcW w:w="1134" w:type="dxa"/>
            <w:noWrap/>
            <w:vAlign w:val="center"/>
            <w:hideMark/>
          </w:tcPr>
          <w:p w14:paraId="7976865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SEC14L3</w:t>
            </w:r>
          </w:p>
        </w:tc>
        <w:tc>
          <w:tcPr>
            <w:tcW w:w="1134" w:type="dxa"/>
            <w:noWrap/>
            <w:vAlign w:val="center"/>
            <w:hideMark/>
          </w:tcPr>
          <w:p w14:paraId="530C828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STUB1</w:t>
            </w:r>
          </w:p>
        </w:tc>
      </w:tr>
      <w:tr w:rsidR="00280A18" w:rsidRPr="0056626A" w14:paraId="440A6A9F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5765992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AKAP3</w:t>
            </w:r>
          </w:p>
        </w:tc>
        <w:tc>
          <w:tcPr>
            <w:tcW w:w="1134" w:type="dxa"/>
            <w:noWrap/>
            <w:vAlign w:val="center"/>
            <w:hideMark/>
          </w:tcPr>
          <w:p w14:paraId="6FB0CA7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CLPP</w:t>
            </w:r>
          </w:p>
        </w:tc>
        <w:tc>
          <w:tcPr>
            <w:tcW w:w="1134" w:type="dxa"/>
            <w:noWrap/>
            <w:vAlign w:val="center"/>
            <w:hideMark/>
          </w:tcPr>
          <w:p w14:paraId="6C54805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FGF2</w:t>
            </w:r>
          </w:p>
        </w:tc>
        <w:tc>
          <w:tcPr>
            <w:tcW w:w="1134" w:type="dxa"/>
            <w:noWrap/>
            <w:vAlign w:val="center"/>
            <w:hideMark/>
          </w:tcPr>
          <w:p w14:paraId="00CC512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GRIK1</w:t>
            </w:r>
          </w:p>
        </w:tc>
        <w:tc>
          <w:tcPr>
            <w:tcW w:w="1134" w:type="dxa"/>
            <w:noWrap/>
            <w:vAlign w:val="center"/>
            <w:hideMark/>
          </w:tcPr>
          <w:p w14:paraId="39527DB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KISS1R</w:t>
            </w:r>
          </w:p>
        </w:tc>
        <w:tc>
          <w:tcPr>
            <w:tcW w:w="1134" w:type="dxa"/>
            <w:noWrap/>
            <w:vAlign w:val="center"/>
            <w:hideMark/>
          </w:tcPr>
          <w:p w14:paraId="2CADBDE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NPTXR</w:t>
            </w:r>
          </w:p>
        </w:tc>
        <w:tc>
          <w:tcPr>
            <w:tcW w:w="1134" w:type="dxa"/>
            <w:noWrap/>
            <w:vAlign w:val="center"/>
            <w:hideMark/>
          </w:tcPr>
          <w:p w14:paraId="205C40B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PLXNB1</w:t>
            </w:r>
          </w:p>
        </w:tc>
        <w:tc>
          <w:tcPr>
            <w:tcW w:w="1134" w:type="dxa"/>
            <w:noWrap/>
            <w:vAlign w:val="center"/>
            <w:hideMark/>
          </w:tcPr>
          <w:p w14:paraId="0E2B332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SEC16B</w:t>
            </w:r>
          </w:p>
        </w:tc>
        <w:tc>
          <w:tcPr>
            <w:tcW w:w="1134" w:type="dxa"/>
            <w:noWrap/>
            <w:vAlign w:val="center"/>
            <w:hideMark/>
          </w:tcPr>
          <w:p w14:paraId="2A56190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STXBP4</w:t>
            </w:r>
          </w:p>
        </w:tc>
      </w:tr>
      <w:tr w:rsidR="00280A18" w:rsidRPr="0056626A" w14:paraId="2A6EB42B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5EA92A2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AKAP4</w:t>
            </w:r>
          </w:p>
        </w:tc>
        <w:tc>
          <w:tcPr>
            <w:tcW w:w="1134" w:type="dxa"/>
            <w:noWrap/>
            <w:vAlign w:val="center"/>
            <w:hideMark/>
          </w:tcPr>
          <w:p w14:paraId="1AC2220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CNTN2</w:t>
            </w:r>
          </w:p>
        </w:tc>
        <w:tc>
          <w:tcPr>
            <w:tcW w:w="1134" w:type="dxa"/>
            <w:noWrap/>
            <w:vAlign w:val="center"/>
            <w:hideMark/>
          </w:tcPr>
          <w:p w14:paraId="24A16CC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FGF20</w:t>
            </w:r>
          </w:p>
        </w:tc>
        <w:tc>
          <w:tcPr>
            <w:tcW w:w="1134" w:type="dxa"/>
            <w:noWrap/>
            <w:vAlign w:val="center"/>
            <w:hideMark/>
          </w:tcPr>
          <w:p w14:paraId="5FD69AC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GRIK2</w:t>
            </w:r>
          </w:p>
        </w:tc>
        <w:tc>
          <w:tcPr>
            <w:tcW w:w="1134" w:type="dxa"/>
            <w:noWrap/>
            <w:vAlign w:val="center"/>
            <w:hideMark/>
          </w:tcPr>
          <w:p w14:paraId="46FDB77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KLB</w:t>
            </w:r>
          </w:p>
        </w:tc>
        <w:tc>
          <w:tcPr>
            <w:tcW w:w="1134" w:type="dxa"/>
            <w:noWrap/>
            <w:vAlign w:val="center"/>
            <w:hideMark/>
          </w:tcPr>
          <w:p w14:paraId="0E750A6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NPY1R</w:t>
            </w:r>
          </w:p>
        </w:tc>
        <w:tc>
          <w:tcPr>
            <w:tcW w:w="1134" w:type="dxa"/>
            <w:noWrap/>
            <w:vAlign w:val="center"/>
            <w:hideMark/>
          </w:tcPr>
          <w:p w14:paraId="3B1D030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PLXND1</w:t>
            </w:r>
          </w:p>
        </w:tc>
        <w:tc>
          <w:tcPr>
            <w:tcW w:w="1134" w:type="dxa"/>
            <w:noWrap/>
            <w:vAlign w:val="center"/>
            <w:hideMark/>
          </w:tcPr>
          <w:p w14:paraId="63094BA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SEC23IP</w:t>
            </w:r>
          </w:p>
        </w:tc>
        <w:tc>
          <w:tcPr>
            <w:tcW w:w="1134" w:type="dxa"/>
            <w:noWrap/>
            <w:vAlign w:val="center"/>
            <w:hideMark/>
          </w:tcPr>
          <w:p w14:paraId="76A81D0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SUFU</w:t>
            </w:r>
          </w:p>
        </w:tc>
      </w:tr>
      <w:tr w:rsidR="00280A18" w:rsidRPr="0056626A" w14:paraId="7DDBB7E2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4029DA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ALDH1A1</w:t>
            </w:r>
          </w:p>
        </w:tc>
        <w:tc>
          <w:tcPr>
            <w:tcW w:w="1134" w:type="dxa"/>
            <w:noWrap/>
            <w:vAlign w:val="center"/>
            <w:hideMark/>
          </w:tcPr>
          <w:p w14:paraId="2365F25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CPE</w:t>
            </w:r>
          </w:p>
        </w:tc>
        <w:tc>
          <w:tcPr>
            <w:tcW w:w="1134" w:type="dxa"/>
            <w:noWrap/>
            <w:vAlign w:val="center"/>
            <w:hideMark/>
          </w:tcPr>
          <w:p w14:paraId="190DFC8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FGF21</w:t>
            </w:r>
          </w:p>
        </w:tc>
        <w:tc>
          <w:tcPr>
            <w:tcW w:w="1134" w:type="dxa"/>
            <w:noWrap/>
            <w:vAlign w:val="center"/>
            <w:hideMark/>
          </w:tcPr>
          <w:p w14:paraId="489E48A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GRIK3</w:t>
            </w:r>
          </w:p>
        </w:tc>
        <w:tc>
          <w:tcPr>
            <w:tcW w:w="1134" w:type="dxa"/>
            <w:noWrap/>
            <w:vAlign w:val="center"/>
            <w:hideMark/>
          </w:tcPr>
          <w:p w14:paraId="7B55CE3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KLF12</w:t>
            </w:r>
          </w:p>
        </w:tc>
        <w:tc>
          <w:tcPr>
            <w:tcW w:w="1134" w:type="dxa"/>
            <w:noWrap/>
            <w:vAlign w:val="center"/>
            <w:hideMark/>
          </w:tcPr>
          <w:p w14:paraId="25D4D98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NR0B1</w:t>
            </w:r>
          </w:p>
        </w:tc>
        <w:tc>
          <w:tcPr>
            <w:tcW w:w="1134" w:type="dxa"/>
            <w:noWrap/>
            <w:vAlign w:val="center"/>
            <w:hideMark/>
          </w:tcPr>
          <w:p w14:paraId="71A9660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PNPLA6</w:t>
            </w:r>
          </w:p>
        </w:tc>
        <w:tc>
          <w:tcPr>
            <w:tcW w:w="1134" w:type="dxa"/>
            <w:noWrap/>
            <w:vAlign w:val="center"/>
            <w:hideMark/>
          </w:tcPr>
          <w:p w14:paraId="0ABB386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SEMA3A</w:t>
            </w:r>
          </w:p>
        </w:tc>
        <w:tc>
          <w:tcPr>
            <w:tcW w:w="1134" w:type="dxa"/>
            <w:noWrap/>
            <w:vAlign w:val="center"/>
            <w:hideMark/>
          </w:tcPr>
          <w:p w14:paraId="4B6F09E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SYCP2</w:t>
            </w:r>
          </w:p>
        </w:tc>
      </w:tr>
      <w:tr w:rsidR="00280A18" w:rsidRPr="0056626A" w14:paraId="622DA632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12A588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ALDH1A2</w:t>
            </w:r>
          </w:p>
        </w:tc>
        <w:tc>
          <w:tcPr>
            <w:tcW w:w="1134" w:type="dxa"/>
            <w:noWrap/>
            <w:vAlign w:val="center"/>
            <w:hideMark/>
          </w:tcPr>
          <w:p w14:paraId="0094186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CRHR1</w:t>
            </w:r>
          </w:p>
        </w:tc>
        <w:tc>
          <w:tcPr>
            <w:tcW w:w="1134" w:type="dxa"/>
            <w:noWrap/>
            <w:vAlign w:val="center"/>
            <w:hideMark/>
          </w:tcPr>
          <w:p w14:paraId="4C77FE2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FGF22</w:t>
            </w:r>
          </w:p>
        </w:tc>
        <w:tc>
          <w:tcPr>
            <w:tcW w:w="1134" w:type="dxa"/>
            <w:noWrap/>
            <w:vAlign w:val="center"/>
            <w:hideMark/>
          </w:tcPr>
          <w:p w14:paraId="325E11D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GRIK5</w:t>
            </w:r>
          </w:p>
        </w:tc>
        <w:tc>
          <w:tcPr>
            <w:tcW w:w="1134" w:type="dxa"/>
            <w:noWrap/>
            <w:vAlign w:val="center"/>
            <w:hideMark/>
          </w:tcPr>
          <w:p w14:paraId="5DDFF53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KMT2D</w:t>
            </w:r>
          </w:p>
        </w:tc>
        <w:tc>
          <w:tcPr>
            <w:tcW w:w="1134" w:type="dxa"/>
            <w:noWrap/>
            <w:vAlign w:val="center"/>
            <w:hideMark/>
          </w:tcPr>
          <w:p w14:paraId="73D040E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NR3C1</w:t>
            </w:r>
          </w:p>
        </w:tc>
        <w:tc>
          <w:tcPr>
            <w:tcW w:w="1134" w:type="dxa"/>
            <w:noWrap/>
            <w:vAlign w:val="center"/>
            <w:hideMark/>
          </w:tcPr>
          <w:p w14:paraId="175802D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POLR1C</w:t>
            </w:r>
          </w:p>
        </w:tc>
        <w:tc>
          <w:tcPr>
            <w:tcW w:w="1134" w:type="dxa"/>
            <w:noWrap/>
            <w:vAlign w:val="center"/>
            <w:hideMark/>
          </w:tcPr>
          <w:p w14:paraId="2672C3C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SEMA3B</w:t>
            </w:r>
          </w:p>
        </w:tc>
        <w:tc>
          <w:tcPr>
            <w:tcW w:w="1134" w:type="dxa"/>
            <w:noWrap/>
            <w:vAlign w:val="center"/>
            <w:hideMark/>
          </w:tcPr>
          <w:p w14:paraId="1BCEA8C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TAC3</w:t>
            </w:r>
          </w:p>
        </w:tc>
      </w:tr>
      <w:tr w:rsidR="00280A18" w:rsidRPr="0056626A" w14:paraId="4A42A783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0C4DA61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ALMS1</w:t>
            </w:r>
          </w:p>
        </w:tc>
        <w:tc>
          <w:tcPr>
            <w:tcW w:w="1134" w:type="dxa"/>
            <w:noWrap/>
            <w:vAlign w:val="center"/>
            <w:hideMark/>
          </w:tcPr>
          <w:p w14:paraId="19E925E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CRTC1</w:t>
            </w:r>
          </w:p>
        </w:tc>
        <w:tc>
          <w:tcPr>
            <w:tcW w:w="1134" w:type="dxa"/>
            <w:noWrap/>
            <w:vAlign w:val="center"/>
            <w:hideMark/>
          </w:tcPr>
          <w:p w14:paraId="20600A8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FGF3</w:t>
            </w:r>
          </w:p>
        </w:tc>
        <w:tc>
          <w:tcPr>
            <w:tcW w:w="1134" w:type="dxa"/>
            <w:noWrap/>
            <w:vAlign w:val="center"/>
            <w:hideMark/>
          </w:tcPr>
          <w:p w14:paraId="1F8191D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GRIN1</w:t>
            </w:r>
          </w:p>
        </w:tc>
        <w:tc>
          <w:tcPr>
            <w:tcW w:w="1134" w:type="dxa"/>
            <w:noWrap/>
            <w:vAlign w:val="center"/>
            <w:hideMark/>
          </w:tcPr>
          <w:p w14:paraId="48C413E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LATS1</w:t>
            </w:r>
          </w:p>
        </w:tc>
        <w:tc>
          <w:tcPr>
            <w:tcW w:w="1134" w:type="dxa"/>
            <w:noWrap/>
            <w:vAlign w:val="center"/>
            <w:hideMark/>
          </w:tcPr>
          <w:p w14:paraId="253BA2D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NR5A1</w:t>
            </w:r>
          </w:p>
        </w:tc>
        <w:tc>
          <w:tcPr>
            <w:tcW w:w="1134" w:type="dxa"/>
            <w:noWrap/>
            <w:vAlign w:val="center"/>
            <w:hideMark/>
          </w:tcPr>
          <w:p w14:paraId="7BE2CE7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POLR3A</w:t>
            </w:r>
          </w:p>
        </w:tc>
        <w:tc>
          <w:tcPr>
            <w:tcW w:w="1134" w:type="dxa"/>
            <w:noWrap/>
            <w:vAlign w:val="center"/>
            <w:hideMark/>
          </w:tcPr>
          <w:p w14:paraId="4718C76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SEMA3C</w:t>
            </w:r>
          </w:p>
        </w:tc>
        <w:tc>
          <w:tcPr>
            <w:tcW w:w="1134" w:type="dxa"/>
            <w:noWrap/>
            <w:vAlign w:val="center"/>
            <w:hideMark/>
          </w:tcPr>
          <w:p w14:paraId="1CA6E8E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TACR1</w:t>
            </w:r>
          </w:p>
        </w:tc>
      </w:tr>
      <w:tr w:rsidR="00280A18" w:rsidRPr="0056626A" w14:paraId="7951D13F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A21172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ALX4</w:t>
            </w:r>
          </w:p>
        </w:tc>
        <w:tc>
          <w:tcPr>
            <w:tcW w:w="1134" w:type="dxa"/>
            <w:noWrap/>
            <w:vAlign w:val="center"/>
            <w:hideMark/>
          </w:tcPr>
          <w:p w14:paraId="6281B60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CRY1</w:t>
            </w:r>
          </w:p>
        </w:tc>
        <w:tc>
          <w:tcPr>
            <w:tcW w:w="1134" w:type="dxa"/>
            <w:noWrap/>
            <w:vAlign w:val="center"/>
            <w:hideMark/>
          </w:tcPr>
          <w:p w14:paraId="25308DB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FGF4</w:t>
            </w:r>
          </w:p>
        </w:tc>
        <w:tc>
          <w:tcPr>
            <w:tcW w:w="1134" w:type="dxa"/>
            <w:noWrap/>
            <w:vAlign w:val="center"/>
            <w:hideMark/>
          </w:tcPr>
          <w:p w14:paraId="52B8C22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GRIN2A</w:t>
            </w:r>
          </w:p>
        </w:tc>
        <w:tc>
          <w:tcPr>
            <w:tcW w:w="1134" w:type="dxa"/>
            <w:noWrap/>
            <w:vAlign w:val="center"/>
            <w:hideMark/>
          </w:tcPr>
          <w:p w14:paraId="14FC250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LEF1</w:t>
            </w:r>
          </w:p>
        </w:tc>
        <w:tc>
          <w:tcPr>
            <w:tcW w:w="1134" w:type="dxa"/>
            <w:noWrap/>
            <w:vAlign w:val="center"/>
            <w:hideMark/>
          </w:tcPr>
          <w:p w14:paraId="2824A05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NRP1</w:t>
            </w:r>
          </w:p>
        </w:tc>
        <w:tc>
          <w:tcPr>
            <w:tcW w:w="1134" w:type="dxa"/>
            <w:noWrap/>
            <w:vAlign w:val="center"/>
            <w:hideMark/>
          </w:tcPr>
          <w:p w14:paraId="2027B83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POLR3B</w:t>
            </w:r>
          </w:p>
        </w:tc>
        <w:tc>
          <w:tcPr>
            <w:tcW w:w="1134" w:type="dxa"/>
            <w:noWrap/>
            <w:vAlign w:val="center"/>
            <w:hideMark/>
          </w:tcPr>
          <w:p w14:paraId="2ED2FFE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SEMA3D</w:t>
            </w:r>
          </w:p>
        </w:tc>
        <w:tc>
          <w:tcPr>
            <w:tcW w:w="1134" w:type="dxa"/>
            <w:noWrap/>
            <w:vAlign w:val="center"/>
            <w:hideMark/>
          </w:tcPr>
          <w:p w14:paraId="6FB1212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TACR2</w:t>
            </w:r>
          </w:p>
        </w:tc>
      </w:tr>
      <w:tr w:rsidR="00280A18" w:rsidRPr="0056626A" w14:paraId="1279C244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52D5564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AMH</w:t>
            </w:r>
          </w:p>
        </w:tc>
        <w:tc>
          <w:tcPr>
            <w:tcW w:w="1134" w:type="dxa"/>
            <w:noWrap/>
            <w:vAlign w:val="center"/>
            <w:hideMark/>
          </w:tcPr>
          <w:p w14:paraId="5D5C778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CTBP2</w:t>
            </w:r>
          </w:p>
        </w:tc>
        <w:tc>
          <w:tcPr>
            <w:tcW w:w="1134" w:type="dxa"/>
            <w:noWrap/>
            <w:vAlign w:val="center"/>
            <w:hideMark/>
          </w:tcPr>
          <w:p w14:paraId="3F63432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FGF5</w:t>
            </w:r>
          </w:p>
        </w:tc>
        <w:tc>
          <w:tcPr>
            <w:tcW w:w="1134" w:type="dxa"/>
            <w:noWrap/>
            <w:vAlign w:val="center"/>
            <w:hideMark/>
          </w:tcPr>
          <w:p w14:paraId="5E14DED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GRIN2B</w:t>
            </w:r>
          </w:p>
        </w:tc>
        <w:tc>
          <w:tcPr>
            <w:tcW w:w="1134" w:type="dxa"/>
            <w:noWrap/>
            <w:vAlign w:val="center"/>
            <w:hideMark/>
          </w:tcPr>
          <w:p w14:paraId="61B6324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LEP</w:t>
            </w:r>
          </w:p>
        </w:tc>
        <w:tc>
          <w:tcPr>
            <w:tcW w:w="1134" w:type="dxa"/>
            <w:noWrap/>
            <w:vAlign w:val="center"/>
            <w:hideMark/>
          </w:tcPr>
          <w:p w14:paraId="25B49D6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NRP2</w:t>
            </w:r>
          </w:p>
        </w:tc>
        <w:tc>
          <w:tcPr>
            <w:tcW w:w="1134" w:type="dxa"/>
            <w:noWrap/>
            <w:vAlign w:val="center"/>
            <w:hideMark/>
          </w:tcPr>
          <w:p w14:paraId="1D071B5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POMC</w:t>
            </w:r>
          </w:p>
        </w:tc>
        <w:tc>
          <w:tcPr>
            <w:tcW w:w="1134" w:type="dxa"/>
            <w:noWrap/>
            <w:vAlign w:val="center"/>
            <w:hideMark/>
          </w:tcPr>
          <w:p w14:paraId="34B07E7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SEMA3E</w:t>
            </w:r>
          </w:p>
        </w:tc>
        <w:tc>
          <w:tcPr>
            <w:tcW w:w="1134" w:type="dxa"/>
            <w:noWrap/>
            <w:vAlign w:val="center"/>
            <w:hideMark/>
          </w:tcPr>
          <w:p w14:paraId="71EFAAD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TACR3</w:t>
            </w:r>
          </w:p>
        </w:tc>
      </w:tr>
      <w:tr w:rsidR="00280A18" w:rsidRPr="0056626A" w14:paraId="66174E25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641E5B2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AMHR2</w:t>
            </w:r>
          </w:p>
        </w:tc>
        <w:tc>
          <w:tcPr>
            <w:tcW w:w="1134" w:type="dxa"/>
            <w:noWrap/>
            <w:vAlign w:val="center"/>
            <w:hideMark/>
          </w:tcPr>
          <w:p w14:paraId="7B9CE18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CUL4B</w:t>
            </w:r>
          </w:p>
        </w:tc>
        <w:tc>
          <w:tcPr>
            <w:tcW w:w="1134" w:type="dxa"/>
            <w:noWrap/>
            <w:vAlign w:val="center"/>
            <w:hideMark/>
          </w:tcPr>
          <w:p w14:paraId="4C85E95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FGF6</w:t>
            </w:r>
          </w:p>
        </w:tc>
        <w:tc>
          <w:tcPr>
            <w:tcW w:w="1134" w:type="dxa"/>
            <w:noWrap/>
            <w:vAlign w:val="center"/>
            <w:hideMark/>
          </w:tcPr>
          <w:p w14:paraId="48567A7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GRIN2C</w:t>
            </w:r>
          </w:p>
        </w:tc>
        <w:tc>
          <w:tcPr>
            <w:tcW w:w="1134" w:type="dxa"/>
            <w:noWrap/>
            <w:vAlign w:val="center"/>
            <w:hideMark/>
          </w:tcPr>
          <w:p w14:paraId="38A4ED5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LEPR</w:t>
            </w:r>
          </w:p>
        </w:tc>
        <w:tc>
          <w:tcPr>
            <w:tcW w:w="1134" w:type="dxa"/>
            <w:noWrap/>
            <w:vAlign w:val="center"/>
            <w:hideMark/>
          </w:tcPr>
          <w:p w14:paraId="2A32E33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NSMF</w:t>
            </w:r>
          </w:p>
        </w:tc>
        <w:tc>
          <w:tcPr>
            <w:tcW w:w="1134" w:type="dxa"/>
            <w:noWrap/>
            <w:vAlign w:val="center"/>
            <w:hideMark/>
          </w:tcPr>
          <w:p w14:paraId="7D43E4C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POU1F1</w:t>
            </w:r>
          </w:p>
        </w:tc>
        <w:tc>
          <w:tcPr>
            <w:tcW w:w="1134" w:type="dxa"/>
            <w:noWrap/>
            <w:vAlign w:val="center"/>
            <w:hideMark/>
          </w:tcPr>
          <w:p w14:paraId="30ABEBA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SEMA3F</w:t>
            </w:r>
          </w:p>
        </w:tc>
        <w:tc>
          <w:tcPr>
            <w:tcW w:w="1134" w:type="dxa"/>
            <w:noWrap/>
            <w:vAlign w:val="center"/>
            <w:hideMark/>
          </w:tcPr>
          <w:p w14:paraId="4E7B2A6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TAX1BP3</w:t>
            </w:r>
          </w:p>
        </w:tc>
      </w:tr>
      <w:tr w:rsidR="00280A18" w:rsidRPr="0056626A" w14:paraId="3CD46A2E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271DC44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AMN1</w:t>
            </w:r>
          </w:p>
        </w:tc>
        <w:tc>
          <w:tcPr>
            <w:tcW w:w="1134" w:type="dxa"/>
            <w:noWrap/>
            <w:vAlign w:val="center"/>
            <w:hideMark/>
          </w:tcPr>
          <w:p w14:paraId="3BFF7B4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CXCL12</w:t>
            </w:r>
          </w:p>
        </w:tc>
        <w:tc>
          <w:tcPr>
            <w:tcW w:w="1134" w:type="dxa"/>
            <w:noWrap/>
            <w:vAlign w:val="center"/>
            <w:hideMark/>
          </w:tcPr>
          <w:p w14:paraId="532A634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FGF7</w:t>
            </w:r>
          </w:p>
        </w:tc>
        <w:tc>
          <w:tcPr>
            <w:tcW w:w="1134" w:type="dxa"/>
            <w:noWrap/>
            <w:vAlign w:val="center"/>
            <w:hideMark/>
          </w:tcPr>
          <w:p w14:paraId="1C2FBC5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GRIN2D</w:t>
            </w:r>
          </w:p>
        </w:tc>
        <w:tc>
          <w:tcPr>
            <w:tcW w:w="1134" w:type="dxa"/>
            <w:noWrap/>
            <w:vAlign w:val="center"/>
            <w:hideMark/>
          </w:tcPr>
          <w:p w14:paraId="6E5920C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LGR4</w:t>
            </w:r>
          </w:p>
        </w:tc>
        <w:tc>
          <w:tcPr>
            <w:tcW w:w="1134" w:type="dxa"/>
            <w:noWrap/>
            <w:vAlign w:val="center"/>
            <w:hideMark/>
          </w:tcPr>
          <w:p w14:paraId="6C4A936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NTN1</w:t>
            </w:r>
          </w:p>
        </w:tc>
        <w:tc>
          <w:tcPr>
            <w:tcW w:w="1134" w:type="dxa"/>
            <w:noWrap/>
            <w:vAlign w:val="center"/>
            <w:hideMark/>
          </w:tcPr>
          <w:p w14:paraId="0406E4F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POU3F1</w:t>
            </w:r>
          </w:p>
        </w:tc>
        <w:tc>
          <w:tcPr>
            <w:tcW w:w="1134" w:type="dxa"/>
            <w:noWrap/>
            <w:vAlign w:val="center"/>
            <w:hideMark/>
          </w:tcPr>
          <w:p w14:paraId="178A90E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SEMA3G</w:t>
            </w:r>
          </w:p>
        </w:tc>
        <w:tc>
          <w:tcPr>
            <w:tcW w:w="1134" w:type="dxa"/>
            <w:noWrap/>
            <w:vAlign w:val="center"/>
            <w:hideMark/>
          </w:tcPr>
          <w:p w14:paraId="39E5B81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TBC1D20</w:t>
            </w:r>
          </w:p>
        </w:tc>
      </w:tr>
      <w:tr w:rsidR="00280A18" w:rsidRPr="0056626A" w14:paraId="376E97FD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3BFA2B0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ANK1</w:t>
            </w:r>
          </w:p>
        </w:tc>
        <w:tc>
          <w:tcPr>
            <w:tcW w:w="1134" w:type="dxa"/>
            <w:noWrap/>
            <w:vAlign w:val="center"/>
            <w:hideMark/>
          </w:tcPr>
          <w:p w14:paraId="0752380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CXCR4</w:t>
            </w:r>
          </w:p>
        </w:tc>
        <w:tc>
          <w:tcPr>
            <w:tcW w:w="1134" w:type="dxa"/>
            <w:noWrap/>
            <w:vAlign w:val="center"/>
            <w:hideMark/>
          </w:tcPr>
          <w:p w14:paraId="783B9DF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FGF8</w:t>
            </w:r>
          </w:p>
        </w:tc>
        <w:tc>
          <w:tcPr>
            <w:tcW w:w="1134" w:type="dxa"/>
            <w:noWrap/>
            <w:vAlign w:val="center"/>
            <w:hideMark/>
          </w:tcPr>
          <w:p w14:paraId="2227BC2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GRIN3A</w:t>
            </w:r>
          </w:p>
        </w:tc>
        <w:tc>
          <w:tcPr>
            <w:tcW w:w="1134" w:type="dxa"/>
            <w:noWrap/>
            <w:vAlign w:val="center"/>
            <w:hideMark/>
          </w:tcPr>
          <w:p w14:paraId="696A49F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LHB</w:t>
            </w:r>
          </w:p>
        </w:tc>
        <w:tc>
          <w:tcPr>
            <w:tcW w:w="1134" w:type="dxa"/>
            <w:noWrap/>
            <w:vAlign w:val="center"/>
            <w:hideMark/>
          </w:tcPr>
          <w:p w14:paraId="2DA5214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NTRK2</w:t>
            </w:r>
          </w:p>
        </w:tc>
        <w:tc>
          <w:tcPr>
            <w:tcW w:w="1134" w:type="dxa"/>
            <w:noWrap/>
            <w:vAlign w:val="center"/>
            <w:hideMark/>
          </w:tcPr>
          <w:p w14:paraId="32F9E39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POU3F2</w:t>
            </w:r>
          </w:p>
        </w:tc>
        <w:tc>
          <w:tcPr>
            <w:tcW w:w="1134" w:type="dxa"/>
            <w:noWrap/>
            <w:vAlign w:val="center"/>
            <w:hideMark/>
          </w:tcPr>
          <w:p w14:paraId="379C6F3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SEMA4D</w:t>
            </w:r>
          </w:p>
        </w:tc>
        <w:tc>
          <w:tcPr>
            <w:tcW w:w="1134" w:type="dxa"/>
            <w:noWrap/>
            <w:vAlign w:val="center"/>
            <w:hideMark/>
          </w:tcPr>
          <w:p w14:paraId="07648C7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TBCE</w:t>
            </w:r>
          </w:p>
        </w:tc>
      </w:tr>
      <w:tr w:rsidR="00280A18" w:rsidRPr="0056626A" w14:paraId="1DC5F581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28C9931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ANOS1</w:t>
            </w:r>
          </w:p>
        </w:tc>
        <w:tc>
          <w:tcPr>
            <w:tcW w:w="1134" w:type="dxa"/>
            <w:noWrap/>
            <w:vAlign w:val="center"/>
            <w:hideMark/>
          </w:tcPr>
          <w:p w14:paraId="581B919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CYP19A1</w:t>
            </w:r>
          </w:p>
        </w:tc>
        <w:tc>
          <w:tcPr>
            <w:tcW w:w="1134" w:type="dxa"/>
            <w:noWrap/>
            <w:vAlign w:val="center"/>
            <w:hideMark/>
          </w:tcPr>
          <w:p w14:paraId="34AD6AA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FGF9</w:t>
            </w:r>
          </w:p>
        </w:tc>
        <w:tc>
          <w:tcPr>
            <w:tcW w:w="1134" w:type="dxa"/>
            <w:noWrap/>
            <w:vAlign w:val="center"/>
            <w:hideMark/>
          </w:tcPr>
          <w:p w14:paraId="7BE275B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GRIN3B</w:t>
            </w:r>
          </w:p>
        </w:tc>
        <w:tc>
          <w:tcPr>
            <w:tcW w:w="1134" w:type="dxa"/>
            <w:noWrap/>
            <w:vAlign w:val="center"/>
            <w:hideMark/>
          </w:tcPr>
          <w:p w14:paraId="39CAEBE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LHCGR</w:t>
            </w:r>
          </w:p>
        </w:tc>
        <w:tc>
          <w:tcPr>
            <w:tcW w:w="1134" w:type="dxa"/>
            <w:noWrap/>
            <w:vAlign w:val="center"/>
            <w:hideMark/>
          </w:tcPr>
          <w:p w14:paraId="38C8276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NUCKS1</w:t>
            </w:r>
          </w:p>
        </w:tc>
        <w:tc>
          <w:tcPr>
            <w:tcW w:w="1134" w:type="dxa"/>
            <w:noWrap/>
            <w:vAlign w:val="center"/>
            <w:hideMark/>
          </w:tcPr>
          <w:p w14:paraId="719D50C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POU5F1</w:t>
            </w:r>
          </w:p>
        </w:tc>
        <w:tc>
          <w:tcPr>
            <w:tcW w:w="1134" w:type="dxa"/>
            <w:noWrap/>
            <w:vAlign w:val="center"/>
            <w:hideMark/>
          </w:tcPr>
          <w:p w14:paraId="3B307D0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SEMA7A</w:t>
            </w:r>
          </w:p>
        </w:tc>
        <w:tc>
          <w:tcPr>
            <w:tcW w:w="1134" w:type="dxa"/>
            <w:noWrap/>
            <w:vAlign w:val="center"/>
            <w:hideMark/>
          </w:tcPr>
          <w:p w14:paraId="4E39E2F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TBX2</w:t>
            </w:r>
          </w:p>
        </w:tc>
      </w:tr>
      <w:tr w:rsidR="00280A18" w:rsidRPr="0056626A" w14:paraId="4726FF4B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4E68176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AR</w:t>
            </w:r>
          </w:p>
        </w:tc>
        <w:tc>
          <w:tcPr>
            <w:tcW w:w="1134" w:type="dxa"/>
            <w:noWrap/>
            <w:vAlign w:val="center"/>
            <w:hideMark/>
          </w:tcPr>
          <w:p w14:paraId="0A5787F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DCAF17</w:t>
            </w:r>
          </w:p>
        </w:tc>
        <w:tc>
          <w:tcPr>
            <w:tcW w:w="1134" w:type="dxa"/>
            <w:noWrap/>
            <w:vAlign w:val="center"/>
            <w:hideMark/>
          </w:tcPr>
          <w:p w14:paraId="5B07E0A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FGFR1</w:t>
            </w:r>
          </w:p>
        </w:tc>
        <w:tc>
          <w:tcPr>
            <w:tcW w:w="1134" w:type="dxa"/>
            <w:noWrap/>
            <w:vAlign w:val="center"/>
            <w:hideMark/>
          </w:tcPr>
          <w:p w14:paraId="5841486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GRM1</w:t>
            </w:r>
          </w:p>
        </w:tc>
        <w:tc>
          <w:tcPr>
            <w:tcW w:w="1134" w:type="dxa"/>
            <w:noWrap/>
            <w:vAlign w:val="center"/>
            <w:hideMark/>
          </w:tcPr>
          <w:p w14:paraId="5B84191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LHX1</w:t>
            </w:r>
          </w:p>
        </w:tc>
        <w:tc>
          <w:tcPr>
            <w:tcW w:w="1134" w:type="dxa"/>
            <w:noWrap/>
            <w:vAlign w:val="center"/>
            <w:hideMark/>
          </w:tcPr>
          <w:p w14:paraId="75C3A0F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OFD1</w:t>
            </w:r>
          </w:p>
        </w:tc>
        <w:tc>
          <w:tcPr>
            <w:tcW w:w="1134" w:type="dxa"/>
            <w:noWrap/>
            <w:vAlign w:val="center"/>
            <w:hideMark/>
          </w:tcPr>
          <w:p w14:paraId="6D02BEC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PRDM13</w:t>
            </w:r>
          </w:p>
        </w:tc>
        <w:tc>
          <w:tcPr>
            <w:tcW w:w="1134" w:type="dxa"/>
            <w:noWrap/>
            <w:vAlign w:val="center"/>
            <w:hideMark/>
          </w:tcPr>
          <w:p w14:paraId="1D5DC82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SF1</w:t>
            </w:r>
          </w:p>
        </w:tc>
        <w:tc>
          <w:tcPr>
            <w:tcW w:w="1134" w:type="dxa"/>
            <w:noWrap/>
            <w:vAlign w:val="center"/>
            <w:hideMark/>
          </w:tcPr>
          <w:p w14:paraId="31D4AE1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TBX6</w:t>
            </w:r>
          </w:p>
        </w:tc>
      </w:tr>
      <w:tr w:rsidR="00280A18" w:rsidRPr="0056626A" w14:paraId="0FC981C6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3E1CCBC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ARL6</w:t>
            </w:r>
          </w:p>
        </w:tc>
        <w:tc>
          <w:tcPr>
            <w:tcW w:w="1134" w:type="dxa"/>
            <w:noWrap/>
            <w:vAlign w:val="center"/>
            <w:hideMark/>
          </w:tcPr>
          <w:p w14:paraId="71C2112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DCC</w:t>
            </w:r>
          </w:p>
        </w:tc>
        <w:tc>
          <w:tcPr>
            <w:tcW w:w="1134" w:type="dxa"/>
            <w:noWrap/>
            <w:vAlign w:val="center"/>
            <w:hideMark/>
          </w:tcPr>
          <w:p w14:paraId="3D18845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FGFR1OP2</w:t>
            </w:r>
          </w:p>
        </w:tc>
        <w:tc>
          <w:tcPr>
            <w:tcW w:w="1134" w:type="dxa"/>
            <w:noWrap/>
            <w:vAlign w:val="center"/>
            <w:hideMark/>
          </w:tcPr>
          <w:p w14:paraId="7099FDF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GRM2</w:t>
            </w:r>
          </w:p>
        </w:tc>
        <w:tc>
          <w:tcPr>
            <w:tcW w:w="1134" w:type="dxa"/>
            <w:noWrap/>
            <w:vAlign w:val="center"/>
            <w:hideMark/>
          </w:tcPr>
          <w:p w14:paraId="5EB07F9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LHX3</w:t>
            </w:r>
          </w:p>
        </w:tc>
        <w:tc>
          <w:tcPr>
            <w:tcW w:w="1134" w:type="dxa"/>
            <w:noWrap/>
            <w:vAlign w:val="center"/>
            <w:hideMark/>
          </w:tcPr>
          <w:p w14:paraId="341C7B2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OLFM2</w:t>
            </w:r>
          </w:p>
        </w:tc>
        <w:tc>
          <w:tcPr>
            <w:tcW w:w="1134" w:type="dxa"/>
            <w:noWrap/>
            <w:vAlign w:val="center"/>
            <w:hideMark/>
          </w:tcPr>
          <w:p w14:paraId="43AE890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PROK2</w:t>
            </w:r>
          </w:p>
        </w:tc>
        <w:tc>
          <w:tcPr>
            <w:tcW w:w="1134" w:type="dxa"/>
            <w:noWrap/>
            <w:vAlign w:val="center"/>
            <w:hideMark/>
          </w:tcPr>
          <w:p w14:paraId="19CC7C6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SFRP1</w:t>
            </w:r>
          </w:p>
        </w:tc>
        <w:tc>
          <w:tcPr>
            <w:tcW w:w="1134" w:type="dxa"/>
            <w:noWrap/>
            <w:vAlign w:val="center"/>
            <w:hideMark/>
          </w:tcPr>
          <w:p w14:paraId="54CE777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TCF12</w:t>
            </w:r>
          </w:p>
        </w:tc>
      </w:tr>
      <w:tr w:rsidR="00280A18" w:rsidRPr="0056626A" w14:paraId="311F69AC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40843A3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ARNT2</w:t>
            </w:r>
          </w:p>
        </w:tc>
        <w:tc>
          <w:tcPr>
            <w:tcW w:w="1134" w:type="dxa"/>
            <w:noWrap/>
            <w:vAlign w:val="center"/>
            <w:hideMark/>
          </w:tcPr>
          <w:p w14:paraId="2BBAD73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DET1</w:t>
            </w:r>
          </w:p>
        </w:tc>
        <w:tc>
          <w:tcPr>
            <w:tcW w:w="1134" w:type="dxa"/>
            <w:noWrap/>
            <w:vAlign w:val="center"/>
            <w:hideMark/>
          </w:tcPr>
          <w:p w14:paraId="39DEC3B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FGFR3</w:t>
            </w:r>
          </w:p>
        </w:tc>
        <w:tc>
          <w:tcPr>
            <w:tcW w:w="1134" w:type="dxa"/>
            <w:noWrap/>
            <w:vAlign w:val="center"/>
            <w:hideMark/>
          </w:tcPr>
          <w:p w14:paraId="320693C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GRM3</w:t>
            </w:r>
          </w:p>
        </w:tc>
        <w:tc>
          <w:tcPr>
            <w:tcW w:w="1134" w:type="dxa"/>
            <w:noWrap/>
            <w:vAlign w:val="center"/>
            <w:hideMark/>
          </w:tcPr>
          <w:p w14:paraId="415F11E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LHX4</w:t>
            </w:r>
          </w:p>
        </w:tc>
        <w:tc>
          <w:tcPr>
            <w:tcW w:w="1134" w:type="dxa"/>
            <w:noWrap/>
            <w:vAlign w:val="center"/>
            <w:hideMark/>
          </w:tcPr>
          <w:p w14:paraId="773EACF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OLFM3</w:t>
            </w:r>
          </w:p>
        </w:tc>
        <w:tc>
          <w:tcPr>
            <w:tcW w:w="1134" w:type="dxa"/>
            <w:noWrap/>
            <w:vAlign w:val="center"/>
            <w:hideMark/>
          </w:tcPr>
          <w:p w14:paraId="3A7FA9E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PROKR1</w:t>
            </w:r>
          </w:p>
        </w:tc>
        <w:tc>
          <w:tcPr>
            <w:tcW w:w="1134" w:type="dxa"/>
            <w:noWrap/>
            <w:vAlign w:val="center"/>
            <w:hideMark/>
          </w:tcPr>
          <w:p w14:paraId="4EA6A32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SFRP5</w:t>
            </w:r>
          </w:p>
        </w:tc>
        <w:tc>
          <w:tcPr>
            <w:tcW w:w="1134" w:type="dxa"/>
            <w:noWrap/>
            <w:vAlign w:val="center"/>
            <w:hideMark/>
          </w:tcPr>
          <w:p w14:paraId="69CE79B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TCF7</w:t>
            </w:r>
          </w:p>
        </w:tc>
      </w:tr>
      <w:tr w:rsidR="00280A18" w:rsidRPr="0056626A" w14:paraId="7EA3A648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1D25B45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ARRB2</w:t>
            </w:r>
          </w:p>
        </w:tc>
        <w:tc>
          <w:tcPr>
            <w:tcW w:w="1134" w:type="dxa"/>
            <w:noWrap/>
            <w:vAlign w:val="center"/>
            <w:hideMark/>
          </w:tcPr>
          <w:p w14:paraId="4A83502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DHH</w:t>
            </w:r>
          </w:p>
        </w:tc>
        <w:tc>
          <w:tcPr>
            <w:tcW w:w="1134" w:type="dxa"/>
            <w:noWrap/>
            <w:vAlign w:val="center"/>
            <w:hideMark/>
          </w:tcPr>
          <w:p w14:paraId="2AA7DCD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FLRT3</w:t>
            </w:r>
          </w:p>
        </w:tc>
        <w:tc>
          <w:tcPr>
            <w:tcW w:w="1134" w:type="dxa"/>
            <w:noWrap/>
            <w:vAlign w:val="center"/>
            <w:hideMark/>
          </w:tcPr>
          <w:p w14:paraId="04D0D03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GRM5</w:t>
            </w:r>
          </w:p>
        </w:tc>
        <w:tc>
          <w:tcPr>
            <w:tcW w:w="1134" w:type="dxa"/>
            <w:noWrap/>
            <w:vAlign w:val="center"/>
            <w:hideMark/>
          </w:tcPr>
          <w:p w14:paraId="59CFD3B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LHX5</w:t>
            </w:r>
          </w:p>
        </w:tc>
        <w:tc>
          <w:tcPr>
            <w:tcW w:w="1134" w:type="dxa"/>
            <w:noWrap/>
            <w:vAlign w:val="center"/>
            <w:hideMark/>
          </w:tcPr>
          <w:p w14:paraId="14F9431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OPRD1</w:t>
            </w:r>
          </w:p>
        </w:tc>
        <w:tc>
          <w:tcPr>
            <w:tcW w:w="1134" w:type="dxa"/>
            <w:noWrap/>
            <w:vAlign w:val="center"/>
            <w:hideMark/>
          </w:tcPr>
          <w:p w14:paraId="398F5A4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PROKR2</w:t>
            </w:r>
          </w:p>
        </w:tc>
        <w:tc>
          <w:tcPr>
            <w:tcW w:w="1134" w:type="dxa"/>
            <w:noWrap/>
            <w:vAlign w:val="center"/>
            <w:hideMark/>
          </w:tcPr>
          <w:p w14:paraId="4B87A4A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SHH</w:t>
            </w:r>
          </w:p>
        </w:tc>
        <w:tc>
          <w:tcPr>
            <w:tcW w:w="1134" w:type="dxa"/>
            <w:noWrap/>
            <w:vAlign w:val="center"/>
            <w:hideMark/>
          </w:tcPr>
          <w:p w14:paraId="2DC5218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TENM2</w:t>
            </w:r>
          </w:p>
        </w:tc>
      </w:tr>
      <w:tr w:rsidR="00280A18" w:rsidRPr="0056626A" w14:paraId="03CAAD50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672F167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ARX</w:t>
            </w:r>
          </w:p>
        </w:tc>
        <w:tc>
          <w:tcPr>
            <w:tcW w:w="1134" w:type="dxa"/>
            <w:noWrap/>
            <w:vAlign w:val="center"/>
            <w:hideMark/>
          </w:tcPr>
          <w:p w14:paraId="147E767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DLG2</w:t>
            </w:r>
          </w:p>
        </w:tc>
        <w:tc>
          <w:tcPr>
            <w:tcW w:w="1134" w:type="dxa"/>
            <w:noWrap/>
            <w:vAlign w:val="center"/>
            <w:hideMark/>
          </w:tcPr>
          <w:p w14:paraId="5294019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FOXG1</w:t>
            </w:r>
          </w:p>
        </w:tc>
        <w:tc>
          <w:tcPr>
            <w:tcW w:w="1134" w:type="dxa"/>
            <w:noWrap/>
            <w:vAlign w:val="center"/>
            <w:hideMark/>
          </w:tcPr>
          <w:p w14:paraId="130D941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GRM7</w:t>
            </w:r>
          </w:p>
        </w:tc>
        <w:tc>
          <w:tcPr>
            <w:tcW w:w="1134" w:type="dxa"/>
            <w:noWrap/>
            <w:vAlign w:val="center"/>
            <w:hideMark/>
          </w:tcPr>
          <w:p w14:paraId="0AF7CDF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LHX6</w:t>
            </w:r>
          </w:p>
        </w:tc>
        <w:tc>
          <w:tcPr>
            <w:tcW w:w="1134" w:type="dxa"/>
            <w:noWrap/>
            <w:vAlign w:val="center"/>
            <w:hideMark/>
          </w:tcPr>
          <w:p w14:paraId="5FA6384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OPRK1</w:t>
            </w:r>
          </w:p>
        </w:tc>
        <w:tc>
          <w:tcPr>
            <w:tcW w:w="1134" w:type="dxa"/>
            <w:noWrap/>
            <w:vAlign w:val="center"/>
            <w:hideMark/>
          </w:tcPr>
          <w:p w14:paraId="06C8EB2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PROP1</w:t>
            </w:r>
          </w:p>
        </w:tc>
        <w:tc>
          <w:tcPr>
            <w:tcW w:w="1134" w:type="dxa"/>
            <w:noWrap/>
            <w:vAlign w:val="center"/>
            <w:hideMark/>
          </w:tcPr>
          <w:p w14:paraId="64F32E2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SIM1</w:t>
            </w:r>
          </w:p>
        </w:tc>
        <w:tc>
          <w:tcPr>
            <w:tcW w:w="1134" w:type="dxa"/>
            <w:noWrap/>
            <w:vAlign w:val="center"/>
            <w:hideMark/>
          </w:tcPr>
          <w:p w14:paraId="603F9F2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TFAP4</w:t>
            </w:r>
          </w:p>
        </w:tc>
      </w:tr>
      <w:tr w:rsidR="00280A18" w:rsidRPr="0056626A" w14:paraId="3C0A7E81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1167845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ASCC3</w:t>
            </w:r>
          </w:p>
        </w:tc>
        <w:tc>
          <w:tcPr>
            <w:tcW w:w="1134" w:type="dxa"/>
            <w:noWrap/>
            <w:vAlign w:val="center"/>
            <w:hideMark/>
          </w:tcPr>
          <w:p w14:paraId="4B4DEDB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DLGAP1</w:t>
            </w:r>
          </w:p>
        </w:tc>
        <w:tc>
          <w:tcPr>
            <w:tcW w:w="1134" w:type="dxa"/>
            <w:noWrap/>
            <w:vAlign w:val="center"/>
            <w:hideMark/>
          </w:tcPr>
          <w:p w14:paraId="07A5E1C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FOXH1</w:t>
            </w:r>
          </w:p>
        </w:tc>
        <w:tc>
          <w:tcPr>
            <w:tcW w:w="1134" w:type="dxa"/>
            <w:noWrap/>
            <w:vAlign w:val="center"/>
            <w:hideMark/>
          </w:tcPr>
          <w:p w14:paraId="01D31D4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HAMP</w:t>
            </w:r>
          </w:p>
        </w:tc>
        <w:tc>
          <w:tcPr>
            <w:tcW w:w="1134" w:type="dxa"/>
            <w:noWrap/>
            <w:vAlign w:val="center"/>
            <w:hideMark/>
          </w:tcPr>
          <w:p w14:paraId="1B1811E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MAGEL2</w:t>
            </w:r>
          </w:p>
        </w:tc>
        <w:tc>
          <w:tcPr>
            <w:tcW w:w="1134" w:type="dxa"/>
            <w:noWrap/>
            <w:vAlign w:val="center"/>
            <w:hideMark/>
          </w:tcPr>
          <w:p w14:paraId="0573993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OPRM1</w:t>
            </w:r>
          </w:p>
        </w:tc>
        <w:tc>
          <w:tcPr>
            <w:tcW w:w="1134" w:type="dxa"/>
            <w:noWrap/>
            <w:vAlign w:val="center"/>
            <w:hideMark/>
          </w:tcPr>
          <w:p w14:paraId="3EC9E31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PTCH1</w:t>
            </w:r>
          </w:p>
        </w:tc>
        <w:tc>
          <w:tcPr>
            <w:tcW w:w="1134" w:type="dxa"/>
            <w:noWrap/>
            <w:vAlign w:val="center"/>
            <w:hideMark/>
          </w:tcPr>
          <w:p w14:paraId="6218E85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SIM2</w:t>
            </w:r>
          </w:p>
        </w:tc>
        <w:tc>
          <w:tcPr>
            <w:tcW w:w="1134" w:type="dxa"/>
            <w:noWrap/>
            <w:vAlign w:val="center"/>
            <w:hideMark/>
          </w:tcPr>
          <w:p w14:paraId="7095C09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TFR2</w:t>
            </w:r>
          </w:p>
        </w:tc>
      </w:tr>
      <w:tr w:rsidR="00280A18" w:rsidRPr="0056626A" w14:paraId="74E15452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9A3FB4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ASCL1</w:t>
            </w:r>
          </w:p>
        </w:tc>
        <w:tc>
          <w:tcPr>
            <w:tcW w:w="1134" w:type="dxa"/>
            <w:noWrap/>
            <w:vAlign w:val="center"/>
            <w:hideMark/>
          </w:tcPr>
          <w:p w14:paraId="22EC63A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DLK1</w:t>
            </w:r>
          </w:p>
        </w:tc>
        <w:tc>
          <w:tcPr>
            <w:tcW w:w="1134" w:type="dxa"/>
            <w:noWrap/>
            <w:vAlign w:val="center"/>
            <w:hideMark/>
          </w:tcPr>
          <w:p w14:paraId="61B8F8B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FRS3</w:t>
            </w:r>
          </w:p>
        </w:tc>
        <w:tc>
          <w:tcPr>
            <w:tcW w:w="1134" w:type="dxa"/>
            <w:noWrap/>
            <w:vAlign w:val="center"/>
            <w:hideMark/>
          </w:tcPr>
          <w:p w14:paraId="102AF4B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HCRTR1</w:t>
            </w:r>
          </w:p>
        </w:tc>
        <w:tc>
          <w:tcPr>
            <w:tcW w:w="1134" w:type="dxa"/>
            <w:noWrap/>
            <w:vAlign w:val="center"/>
            <w:hideMark/>
          </w:tcPr>
          <w:p w14:paraId="5AFA5DE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MAP1A</w:t>
            </w:r>
          </w:p>
        </w:tc>
        <w:tc>
          <w:tcPr>
            <w:tcW w:w="1134" w:type="dxa"/>
            <w:noWrap/>
            <w:vAlign w:val="center"/>
            <w:hideMark/>
          </w:tcPr>
          <w:p w14:paraId="51F14FD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OR2K2</w:t>
            </w:r>
          </w:p>
        </w:tc>
        <w:tc>
          <w:tcPr>
            <w:tcW w:w="1134" w:type="dxa"/>
            <w:noWrap/>
            <w:vAlign w:val="center"/>
            <w:hideMark/>
          </w:tcPr>
          <w:p w14:paraId="318FEA2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PTCH2</w:t>
            </w:r>
          </w:p>
        </w:tc>
        <w:tc>
          <w:tcPr>
            <w:tcW w:w="1134" w:type="dxa"/>
            <w:noWrap/>
            <w:vAlign w:val="center"/>
            <w:hideMark/>
          </w:tcPr>
          <w:p w14:paraId="7916C33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SIN3A</w:t>
            </w:r>
          </w:p>
        </w:tc>
        <w:tc>
          <w:tcPr>
            <w:tcW w:w="1134" w:type="dxa"/>
            <w:noWrap/>
            <w:vAlign w:val="center"/>
            <w:hideMark/>
          </w:tcPr>
          <w:p w14:paraId="794C082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TGFB1</w:t>
            </w:r>
          </w:p>
        </w:tc>
      </w:tr>
      <w:tr w:rsidR="00280A18" w:rsidRPr="0056626A" w14:paraId="2887066C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036CC8C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AXIN1</w:t>
            </w:r>
          </w:p>
        </w:tc>
        <w:tc>
          <w:tcPr>
            <w:tcW w:w="1134" w:type="dxa"/>
            <w:noWrap/>
            <w:vAlign w:val="center"/>
            <w:hideMark/>
          </w:tcPr>
          <w:p w14:paraId="7F5E241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DLX1</w:t>
            </w:r>
          </w:p>
        </w:tc>
        <w:tc>
          <w:tcPr>
            <w:tcW w:w="1134" w:type="dxa"/>
            <w:noWrap/>
            <w:vAlign w:val="center"/>
            <w:hideMark/>
          </w:tcPr>
          <w:p w14:paraId="599ABAD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FSHB</w:t>
            </w:r>
          </w:p>
        </w:tc>
        <w:tc>
          <w:tcPr>
            <w:tcW w:w="1134" w:type="dxa"/>
            <w:noWrap/>
            <w:vAlign w:val="center"/>
            <w:hideMark/>
          </w:tcPr>
          <w:p w14:paraId="1FFE2D4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HESX1</w:t>
            </w:r>
          </w:p>
        </w:tc>
        <w:tc>
          <w:tcPr>
            <w:tcW w:w="1134" w:type="dxa"/>
            <w:noWrap/>
            <w:vAlign w:val="center"/>
            <w:hideMark/>
          </w:tcPr>
          <w:p w14:paraId="751B196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MAP2K5</w:t>
            </w:r>
          </w:p>
        </w:tc>
        <w:tc>
          <w:tcPr>
            <w:tcW w:w="1134" w:type="dxa"/>
            <w:noWrap/>
            <w:vAlign w:val="center"/>
            <w:hideMark/>
          </w:tcPr>
          <w:p w14:paraId="2BABBD1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OTP</w:t>
            </w:r>
          </w:p>
        </w:tc>
        <w:tc>
          <w:tcPr>
            <w:tcW w:w="1134" w:type="dxa"/>
            <w:noWrap/>
            <w:vAlign w:val="center"/>
            <w:hideMark/>
          </w:tcPr>
          <w:p w14:paraId="76813E3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PTPRD</w:t>
            </w:r>
          </w:p>
        </w:tc>
        <w:tc>
          <w:tcPr>
            <w:tcW w:w="1134" w:type="dxa"/>
            <w:noWrap/>
            <w:vAlign w:val="center"/>
            <w:hideMark/>
          </w:tcPr>
          <w:p w14:paraId="573CCCA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SIX3</w:t>
            </w:r>
          </w:p>
        </w:tc>
        <w:tc>
          <w:tcPr>
            <w:tcW w:w="1134" w:type="dxa"/>
            <w:noWrap/>
            <w:vAlign w:val="center"/>
            <w:hideMark/>
          </w:tcPr>
          <w:p w14:paraId="5283E22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TLE4</w:t>
            </w:r>
          </w:p>
        </w:tc>
      </w:tr>
      <w:tr w:rsidR="00280A18" w:rsidRPr="0056626A" w14:paraId="757D8AB4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5F0E2F6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AXL</w:t>
            </w:r>
          </w:p>
        </w:tc>
        <w:tc>
          <w:tcPr>
            <w:tcW w:w="1134" w:type="dxa"/>
            <w:noWrap/>
            <w:vAlign w:val="center"/>
            <w:hideMark/>
          </w:tcPr>
          <w:p w14:paraId="3E3E72C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DLX2</w:t>
            </w:r>
          </w:p>
        </w:tc>
        <w:tc>
          <w:tcPr>
            <w:tcW w:w="1134" w:type="dxa"/>
            <w:noWrap/>
            <w:vAlign w:val="center"/>
            <w:hideMark/>
          </w:tcPr>
          <w:p w14:paraId="7CC5A0F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FSTL5</w:t>
            </w:r>
          </w:p>
        </w:tc>
        <w:tc>
          <w:tcPr>
            <w:tcW w:w="1134" w:type="dxa"/>
            <w:noWrap/>
            <w:vAlign w:val="center"/>
            <w:hideMark/>
          </w:tcPr>
          <w:p w14:paraId="44BC324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HFE</w:t>
            </w:r>
          </w:p>
        </w:tc>
        <w:tc>
          <w:tcPr>
            <w:tcW w:w="1134" w:type="dxa"/>
            <w:noWrap/>
            <w:vAlign w:val="center"/>
            <w:hideMark/>
          </w:tcPr>
          <w:p w14:paraId="02E21AB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MAPK14</w:t>
            </w:r>
          </w:p>
        </w:tc>
        <w:tc>
          <w:tcPr>
            <w:tcW w:w="1134" w:type="dxa"/>
            <w:noWrap/>
            <w:vAlign w:val="center"/>
            <w:hideMark/>
          </w:tcPr>
          <w:p w14:paraId="3727FCE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OTUD4</w:t>
            </w:r>
          </w:p>
        </w:tc>
        <w:tc>
          <w:tcPr>
            <w:tcW w:w="1134" w:type="dxa"/>
            <w:noWrap/>
            <w:vAlign w:val="center"/>
            <w:hideMark/>
          </w:tcPr>
          <w:p w14:paraId="141D1D2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PTPRF</w:t>
            </w:r>
          </w:p>
        </w:tc>
        <w:tc>
          <w:tcPr>
            <w:tcW w:w="1134" w:type="dxa"/>
            <w:noWrap/>
            <w:vAlign w:val="center"/>
            <w:hideMark/>
          </w:tcPr>
          <w:p w14:paraId="3BF3603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SIX6</w:t>
            </w:r>
          </w:p>
        </w:tc>
        <w:tc>
          <w:tcPr>
            <w:tcW w:w="1134" w:type="dxa"/>
            <w:noWrap/>
            <w:vAlign w:val="center"/>
            <w:hideMark/>
          </w:tcPr>
          <w:p w14:paraId="02BF070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TLE5</w:t>
            </w:r>
          </w:p>
        </w:tc>
      </w:tr>
      <w:tr w:rsidR="00280A18" w:rsidRPr="0056626A" w14:paraId="63275421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6C3F229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lastRenderedPageBreak/>
              <w:t>B2M</w:t>
            </w:r>
          </w:p>
        </w:tc>
        <w:tc>
          <w:tcPr>
            <w:tcW w:w="1134" w:type="dxa"/>
            <w:noWrap/>
            <w:vAlign w:val="center"/>
            <w:hideMark/>
          </w:tcPr>
          <w:p w14:paraId="4D1DD2F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DMXL2</w:t>
            </w:r>
          </w:p>
        </w:tc>
        <w:tc>
          <w:tcPr>
            <w:tcW w:w="1134" w:type="dxa"/>
            <w:noWrap/>
            <w:vAlign w:val="center"/>
            <w:hideMark/>
          </w:tcPr>
          <w:p w14:paraId="0C323F4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GAB2</w:t>
            </w:r>
          </w:p>
        </w:tc>
        <w:tc>
          <w:tcPr>
            <w:tcW w:w="1134" w:type="dxa"/>
            <w:noWrap/>
            <w:vAlign w:val="center"/>
            <w:hideMark/>
          </w:tcPr>
          <w:p w14:paraId="7EB2EE9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HJV</w:t>
            </w:r>
          </w:p>
        </w:tc>
        <w:tc>
          <w:tcPr>
            <w:tcW w:w="1134" w:type="dxa"/>
            <w:noWrap/>
            <w:vAlign w:val="center"/>
            <w:hideMark/>
          </w:tcPr>
          <w:p w14:paraId="3179237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MASTL</w:t>
            </w:r>
          </w:p>
        </w:tc>
        <w:tc>
          <w:tcPr>
            <w:tcW w:w="1134" w:type="dxa"/>
            <w:noWrap/>
            <w:vAlign w:val="center"/>
            <w:hideMark/>
          </w:tcPr>
          <w:p w14:paraId="0F51DCF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OTX2</w:t>
            </w:r>
          </w:p>
        </w:tc>
        <w:tc>
          <w:tcPr>
            <w:tcW w:w="1134" w:type="dxa"/>
            <w:noWrap/>
            <w:vAlign w:val="center"/>
            <w:hideMark/>
          </w:tcPr>
          <w:p w14:paraId="52963EE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RAB18</w:t>
            </w:r>
          </w:p>
        </w:tc>
        <w:tc>
          <w:tcPr>
            <w:tcW w:w="1134" w:type="dxa"/>
            <w:noWrap/>
            <w:vAlign w:val="center"/>
            <w:hideMark/>
          </w:tcPr>
          <w:p w14:paraId="68F7071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SLC29A3</w:t>
            </w:r>
          </w:p>
        </w:tc>
        <w:tc>
          <w:tcPr>
            <w:tcW w:w="1134" w:type="dxa"/>
            <w:noWrap/>
            <w:vAlign w:val="center"/>
            <w:hideMark/>
          </w:tcPr>
          <w:p w14:paraId="67D7F6E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TMEM108</w:t>
            </w:r>
          </w:p>
        </w:tc>
      </w:tr>
      <w:tr w:rsidR="00280A18" w:rsidRPr="0056626A" w14:paraId="5321592B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6D364E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BBS1</w:t>
            </w:r>
          </w:p>
        </w:tc>
        <w:tc>
          <w:tcPr>
            <w:tcW w:w="1134" w:type="dxa"/>
            <w:noWrap/>
            <w:vAlign w:val="center"/>
            <w:hideMark/>
          </w:tcPr>
          <w:p w14:paraId="26D2055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DNMT3B</w:t>
            </w:r>
          </w:p>
        </w:tc>
        <w:tc>
          <w:tcPr>
            <w:tcW w:w="1134" w:type="dxa"/>
            <w:noWrap/>
            <w:vAlign w:val="center"/>
            <w:hideMark/>
          </w:tcPr>
          <w:p w14:paraId="6223F9A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GABBR1</w:t>
            </w:r>
          </w:p>
        </w:tc>
        <w:tc>
          <w:tcPr>
            <w:tcW w:w="1134" w:type="dxa"/>
            <w:noWrap/>
            <w:vAlign w:val="center"/>
            <w:hideMark/>
          </w:tcPr>
          <w:p w14:paraId="192E539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HS6ST1</w:t>
            </w:r>
          </w:p>
        </w:tc>
        <w:tc>
          <w:tcPr>
            <w:tcW w:w="1134" w:type="dxa"/>
            <w:noWrap/>
            <w:vAlign w:val="center"/>
            <w:hideMark/>
          </w:tcPr>
          <w:p w14:paraId="2149975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MC4R</w:t>
            </w:r>
          </w:p>
        </w:tc>
        <w:tc>
          <w:tcPr>
            <w:tcW w:w="1134" w:type="dxa"/>
            <w:noWrap/>
            <w:vAlign w:val="center"/>
            <w:hideMark/>
          </w:tcPr>
          <w:p w14:paraId="1F404D2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PALM2</w:t>
            </w:r>
          </w:p>
        </w:tc>
        <w:tc>
          <w:tcPr>
            <w:tcW w:w="1134" w:type="dxa"/>
            <w:noWrap/>
            <w:vAlign w:val="center"/>
            <w:hideMark/>
          </w:tcPr>
          <w:p w14:paraId="00DDD6B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RAB3GAP1</w:t>
            </w:r>
          </w:p>
        </w:tc>
        <w:tc>
          <w:tcPr>
            <w:tcW w:w="1134" w:type="dxa"/>
            <w:noWrap/>
            <w:vAlign w:val="center"/>
            <w:hideMark/>
          </w:tcPr>
          <w:p w14:paraId="5983381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SLC40A1</w:t>
            </w:r>
          </w:p>
        </w:tc>
        <w:tc>
          <w:tcPr>
            <w:tcW w:w="1134" w:type="dxa"/>
            <w:noWrap/>
            <w:vAlign w:val="center"/>
            <w:hideMark/>
          </w:tcPr>
          <w:p w14:paraId="1A0BD61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TMEM38B</w:t>
            </w:r>
          </w:p>
        </w:tc>
      </w:tr>
      <w:tr w:rsidR="00280A18" w:rsidRPr="0056626A" w14:paraId="02F67AE6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4166A98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BCL11A</w:t>
            </w:r>
          </w:p>
        </w:tc>
        <w:tc>
          <w:tcPr>
            <w:tcW w:w="1134" w:type="dxa"/>
            <w:noWrap/>
            <w:vAlign w:val="center"/>
            <w:hideMark/>
          </w:tcPr>
          <w:p w14:paraId="1A8270E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DRD1</w:t>
            </w:r>
          </w:p>
        </w:tc>
        <w:tc>
          <w:tcPr>
            <w:tcW w:w="1134" w:type="dxa"/>
            <w:noWrap/>
            <w:vAlign w:val="center"/>
            <w:hideMark/>
          </w:tcPr>
          <w:p w14:paraId="1931B44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GABRA1</w:t>
            </w:r>
          </w:p>
        </w:tc>
        <w:tc>
          <w:tcPr>
            <w:tcW w:w="1134" w:type="dxa"/>
            <w:noWrap/>
            <w:vAlign w:val="center"/>
            <w:hideMark/>
          </w:tcPr>
          <w:p w14:paraId="22DE767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HSH2D</w:t>
            </w:r>
          </w:p>
        </w:tc>
        <w:tc>
          <w:tcPr>
            <w:tcW w:w="1134" w:type="dxa"/>
            <w:noWrap/>
            <w:vAlign w:val="center"/>
            <w:hideMark/>
          </w:tcPr>
          <w:p w14:paraId="4B7294A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MCHR2</w:t>
            </w:r>
          </w:p>
        </w:tc>
        <w:tc>
          <w:tcPr>
            <w:tcW w:w="1134" w:type="dxa"/>
            <w:noWrap/>
            <w:vAlign w:val="center"/>
            <w:hideMark/>
          </w:tcPr>
          <w:p w14:paraId="05BEC9E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PAX6</w:t>
            </w:r>
          </w:p>
        </w:tc>
        <w:tc>
          <w:tcPr>
            <w:tcW w:w="1134" w:type="dxa"/>
            <w:noWrap/>
            <w:vAlign w:val="center"/>
            <w:hideMark/>
          </w:tcPr>
          <w:p w14:paraId="0355667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RAB3GAP2</w:t>
            </w:r>
          </w:p>
        </w:tc>
        <w:tc>
          <w:tcPr>
            <w:tcW w:w="1134" w:type="dxa"/>
            <w:noWrap/>
            <w:vAlign w:val="center"/>
            <w:hideMark/>
          </w:tcPr>
          <w:p w14:paraId="7E487CC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SLIT2</w:t>
            </w:r>
          </w:p>
        </w:tc>
        <w:tc>
          <w:tcPr>
            <w:tcW w:w="1134" w:type="dxa"/>
            <w:noWrap/>
            <w:vAlign w:val="center"/>
            <w:hideMark/>
          </w:tcPr>
          <w:p w14:paraId="3DE7DC2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TRAPPC9</w:t>
            </w:r>
          </w:p>
        </w:tc>
      </w:tr>
      <w:tr w:rsidR="00280A18" w:rsidRPr="0056626A" w14:paraId="66A65527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44D5872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BDNF</w:t>
            </w:r>
          </w:p>
        </w:tc>
        <w:tc>
          <w:tcPr>
            <w:tcW w:w="1134" w:type="dxa"/>
            <w:noWrap/>
            <w:vAlign w:val="center"/>
            <w:hideMark/>
          </w:tcPr>
          <w:p w14:paraId="4EAE7C1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DRD2</w:t>
            </w:r>
          </w:p>
        </w:tc>
        <w:tc>
          <w:tcPr>
            <w:tcW w:w="1134" w:type="dxa"/>
            <w:noWrap/>
            <w:vAlign w:val="center"/>
            <w:hideMark/>
          </w:tcPr>
          <w:p w14:paraId="16DC8E6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GALR1</w:t>
            </w:r>
          </w:p>
        </w:tc>
        <w:tc>
          <w:tcPr>
            <w:tcW w:w="1134" w:type="dxa"/>
            <w:noWrap/>
            <w:vAlign w:val="center"/>
            <w:hideMark/>
          </w:tcPr>
          <w:p w14:paraId="264FB06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HTR1F</w:t>
            </w:r>
          </w:p>
        </w:tc>
        <w:tc>
          <w:tcPr>
            <w:tcW w:w="1134" w:type="dxa"/>
            <w:noWrap/>
            <w:vAlign w:val="center"/>
            <w:hideMark/>
          </w:tcPr>
          <w:p w14:paraId="5A30297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MEOX1</w:t>
            </w:r>
          </w:p>
        </w:tc>
        <w:tc>
          <w:tcPr>
            <w:tcW w:w="1134" w:type="dxa"/>
            <w:noWrap/>
            <w:vAlign w:val="center"/>
            <w:hideMark/>
          </w:tcPr>
          <w:p w14:paraId="04B40C0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PAX7</w:t>
            </w:r>
          </w:p>
        </w:tc>
        <w:tc>
          <w:tcPr>
            <w:tcW w:w="1134" w:type="dxa"/>
            <w:noWrap/>
            <w:vAlign w:val="center"/>
            <w:hideMark/>
          </w:tcPr>
          <w:p w14:paraId="0A3E592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RARA</w:t>
            </w:r>
          </w:p>
        </w:tc>
        <w:tc>
          <w:tcPr>
            <w:tcW w:w="1134" w:type="dxa"/>
            <w:noWrap/>
            <w:vAlign w:val="center"/>
            <w:hideMark/>
          </w:tcPr>
          <w:p w14:paraId="14EF53F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SMAD5</w:t>
            </w:r>
          </w:p>
        </w:tc>
        <w:tc>
          <w:tcPr>
            <w:tcW w:w="1134" w:type="dxa"/>
            <w:noWrap/>
            <w:vAlign w:val="center"/>
            <w:hideMark/>
          </w:tcPr>
          <w:p w14:paraId="3C74C49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TRIM37</w:t>
            </w:r>
          </w:p>
        </w:tc>
      </w:tr>
      <w:tr w:rsidR="00280A18" w:rsidRPr="0056626A" w14:paraId="307444E0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161DAEE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BEGAIN</w:t>
            </w:r>
          </w:p>
        </w:tc>
        <w:tc>
          <w:tcPr>
            <w:tcW w:w="1134" w:type="dxa"/>
            <w:noWrap/>
            <w:vAlign w:val="center"/>
            <w:hideMark/>
          </w:tcPr>
          <w:p w14:paraId="0BCAD54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DUSP6</w:t>
            </w:r>
          </w:p>
        </w:tc>
        <w:tc>
          <w:tcPr>
            <w:tcW w:w="1134" w:type="dxa"/>
            <w:noWrap/>
            <w:vAlign w:val="center"/>
            <w:hideMark/>
          </w:tcPr>
          <w:p w14:paraId="7F6552C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GALR2</w:t>
            </w:r>
          </w:p>
        </w:tc>
        <w:tc>
          <w:tcPr>
            <w:tcW w:w="1134" w:type="dxa"/>
            <w:noWrap/>
            <w:vAlign w:val="center"/>
            <w:hideMark/>
          </w:tcPr>
          <w:p w14:paraId="6D25361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IFT57</w:t>
            </w:r>
          </w:p>
        </w:tc>
        <w:tc>
          <w:tcPr>
            <w:tcW w:w="1134" w:type="dxa"/>
            <w:noWrap/>
            <w:vAlign w:val="center"/>
            <w:hideMark/>
          </w:tcPr>
          <w:p w14:paraId="4798169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MET</w:t>
            </w:r>
          </w:p>
        </w:tc>
        <w:tc>
          <w:tcPr>
            <w:tcW w:w="1134" w:type="dxa"/>
            <w:noWrap/>
            <w:vAlign w:val="center"/>
            <w:hideMark/>
          </w:tcPr>
          <w:p w14:paraId="30A7BF2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PCDH7</w:t>
            </w:r>
          </w:p>
        </w:tc>
        <w:tc>
          <w:tcPr>
            <w:tcW w:w="1134" w:type="dxa"/>
            <w:noWrap/>
            <w:vAlign w:val="center"/>
            <w:hideMark/>
          </w:tcPr>
          <w:p w14:paraId="2E5C1CC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RARB</w:t>
            </w:r>
          </w:p>
        </w:tc>
        <w:tc>
          <w:tcPr>
            <w:tcW w:w="1134" w:type="dxa"/>
            <w:noWrap/>
            <w:vAlign w:val="center"/>
            <w:hideMark/>
          </w:tcPr>
          <w:p w14:paraId="1EC88BD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SMCHD1</w:t>
            </w:r>
          </w:p>
        </w:tc>
        <w:tc>
          <w:tcPr>
            <w:tcW w:w="1134" w:type="dxa"/>
            <w:noWrap/>
            <w:vAlign w:val="center"/>
            <w:hideMark/>
          </w:tcPr>
          <w:p w14:paraId="0EAA25A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TRPC6</w:t>
            </w:r>
          </w:p>
        </w:tc>
      </w:tr>
      <w:tr w:rsidR="00280A18" w:rsidRPr="0056626A" w14:paraId="6F821316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78315D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BEND6</w:t>
            </w:r>
          </w:p>
        </w:tc>
        <w:tc>
          <w:tcPr>
            <w:tcW w:w="1134" w:type="dxa"/>
            <w:noWrap/>
            <w:vAlign w:val="center"/>
            <w:hideMark/>
          </w:tcPr>
          <w:p w14:paraId="7AEA02D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EGF</w:t>
            </w:r>
          </w:p>
        </w:tc>
        <w:tc>
          <w:tcPr>
            <w:tcW w:w="1134" w:type="dxa"/>
            <w:noWrap/>
            <w:vAlign w:val="center"/>
            <w:hideMark/>
          </w:tcPr>
          <w:p w14:paraId="7E7AF5C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GALR3</w:t>
            </w:r>
          </w:p>
        </w:tc>
        <w:tc>
          <w:tcPr>
            <w:tcW w:w="1134" w:type="dxa"/>
            <w:noWrap/>
            <w:vAlign w:val="center"/>
            <w:hideMark/>
          </w:tcPr>
          <w:p w14:paraId="4E34864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IGF1</w:t>
            </w:r>
          </w:p>
        </w:tc>
        <w:tc>
          <w:tcPr>
            <w:tcW w:w="1134" w:type="dxa"/>
            <w:noWrap/>
            <w:vAlign w:val="center"/>
            <w:hideMark/>
          </w:tcPr>
          <w:p w14:paraId="50100C5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MKRN3</w:t>
            </w:r>
          </w:p>
        </w:tc>
        <w:tc>
          <w:tcPr>
            <w:tcW w:w="1134" w:type="dxa"/>
            <w:noWrap/>
            <w:vAlign w:val="center"/>
            <w:hideMark/>
          </w:tcPr>
          <w:p w14:paraId="12B52D9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PCDH8</w:t>
            </w:r>
          </w:p>
        </w:tc>
        <w:tc>
          <w:tcPr>
            <w:tcW w:w="1134" w:type="dxa"/>
            <w:noWrap/>
            <w:vAlign w:val="center"/>
            <w:hideMark/>
          </w:tcPr>
          <w:p w14:paraId="4BA282C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RARG</w:t>
            </w:r>
          </w:p>
        </w:tc>
        <w:tc>
          <w:tcPr>
            <w:tcW w:w="1134" w:type="dxa"/>
            <w:noWrap/>
            <w:vAlign w:val="center"/>
            <w:hideMark/>
          </w:tcPr>
          <w:p w14:paraId="347FB10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SMIM20</w:t>
            </w:r>
          </w:p>
        </w:tc>
        <w:tc>
          <w:tcPr>
            <w:tcW w:w="1134" w:type="dxa"/>
            <w:noWrap/>
            <w:vAlign w:val="center"/>
            <w:hideMark/>
          </w:tcPr>
          <w:p w14:paraId="21B673B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TSHZ1</w:t>
            </w:r>
          </w:p>
        </w:tc>
      </w:tr>
      <w:tr w:rsidR="00280A18" w:rsidRPr="0056626A" w14:paraId="579B4CD8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6C232A8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BMP2</w:t>
            </w:r>
          </w:p>
        </w:tc>
        <w:tc>
          <w:tcPr>
            <w:tcW w:w="1134" w:type="dxa"/>
            <w:noWrap/>
            <w:vAlign w:val="center"/>
            <w:hideMark/>
          </w:tcPr>
          <w:p w14:paraId="1C2265E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EGFR</w:t>
            </w:r>
          </w:p>
        </w:tc>
        <w:tc>
          <w:tcPr>
            <w:tcW w:w="1134" w:type="dxa"/>
            <w:noWrap/>
            <w:vAlign w:val="center"/>
            <w:hideMark/>
          </w:tcPr>
          <w:p w14:paraId="6EAC8DC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GAP43</w:t>
            </w:r>
          </w:p>
        </w:tc>
        <w:tc>
          <w:tcPr>
            <w:tcW w:w="1134" w:type="dxa"/>
            <w:noWrap/>
            <w:vAlign w:val="center"/>
            <w:hideMark/>
          </w:tcPr>
          <w:p w14:paraId="6CC73DD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IGF1R</w:t>
            </w:r>
          </w:p>
        </w:tc>
        <w:tc>
          <w:tcPr>
            <w:tcW w:w="1134" w:type="dxa"/>
            <w:noWrap/>
            <w:vAlign w:val="center"/>
            <w:hideMark/>
          </w:tcPr>
          <w:p w14:paraId="329B5BF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NCAM1</w:t>
            </w:r>
          </w:p>
        </w:tc>
        <w:tc>
          <w:tcPr>
            <w:tcW w:w="1134" w:type="dxa"/>
            <w:noWrap/>
            <w:vAlign w:val="center"/>
            <w:hideMark/>
          </w:tcPr>
          <w:p w14:paraId="0D23A88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PCSK1</w:t>
            </w:r>
          </w:p>
        </w:tc>
        <w:tc>
          <w:tcPr>
            <w:tcW w:w="1134" w:type="dxa"/>
            <w:noWrap/>
            <w:vAlign w:val="center"/>
            <w:hideMark/>
          </w:tcPr>
          <w:p w14:paraId="2C05642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RAX</w:t>
            </w:r>
          </w:p>
        </w:tc>
        <w:tc>
          <w:tcPr>
            <w:tcW w:w="1134" w:type="dxa"/>
            <w:noWrap/>
            <w:vAlign w:val="center"/>
            <w:hideMark/>
          </w:tcPr>
          <w:p w14:paraId="65DF80C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SMO</w:t>
            </w:r>
          </w:p>
        </w:tc>
        <w:tc>
          <w:tcPr>
            <w:tcW w:w="1134" w:type="dxa"/>
            <w:noWrap/>
            <w:vAlign w:val="center"/>
            <w:hideMark/>
          </w:tcPr>
          <w:p w14:paraId="4A5C725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TSPAN11</w:t>
            </w:r>
          </w:p>
        </w:tc>
      </w:tr>
      <w:tr w:rsidR="00280A18" w:rsidRPr="0056626A" w14:paraId="40FE2978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BDFE11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BMP4</w:t>
            </w:r>
          </w:p>
        </w:tc>
        <w:tc>
          <w:tcPr>
            <w:tcW w:w="1134" w:type="dxa"/>
            <w:noWrap/>
            <w:vAlign w:val="center"/>
            <w:hideMark/>
          </w:tcPr>
          <w:p w14:paraId="56CC364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EMX1</w:t>
            </w:r>
          </w:p>
        </w:tc>
        <w:tc>
          <w:tcPr>
            <w:tcW w:w="1134" w:type="dxa"/>
            <w:noWrap/>
            <w:vAlign w:val="center"/>
            <w:hideMark/>
          </w:tcPr>
          <w:p w14:paraId="734A4D4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GDF1</w:t>
            </w:r>
          </w:p>
        </w:tc>
        <w:tc>
          <w:tcPr>
            <w:tcW w:w="1134" w:type="dxa"/>
            <w:noWrap/>
            <w:vAlign w:val="center"/>
            <w:hideMark/>
          </w:tcPr>
          <w:p w14:paraId="04838BB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IGSF10</w:t>
            </w:r>
          </w:p>
        </w:tc>
        <w:tc>
          <w:tcPr>
            <w:tcW w:w="1134" w:type="dxa"/>
            <w:noWrap/>
            <w:vAlign w:val="center"/>
            <w:hideMark/>
          </w:tcPr>
          <w:p w14:paraId="4592B22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NDN</w:t>
            </w:r>
          </w:p>
        </w:tc>
        <w:tc>
          <w:tcPr>
            <w:tcW w:w="1134" w:type="dxa"/>
            <w:noWrap/>
            <w:vAlign w:val="center"/>
            <w:hideMark/>
          </w:tcPr>
          <w:p w14:paraId="27CA875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PDE3A</w:t>
            </w:r>
          </w:p>
        </w:tc>
        <w:tc>
          <w:tcPr>
            <w:tcW w:w="1134" w:type="dxa"/>
            <w:noWrap/>
            <w:vAlign w:val="center"/>
            <w:hideMark/>
          </w:tcPr>
          <w:p w14:paraId="1FB725B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RBM28</w:t>
            </w:r>
          </w:p>
        </w:tc>
        <w:tc>
          <w:tcPr>
            <w:tcW w:w="1134" w:type="dxa"/>
            <w:noWrap/>
            <w:vAlign w:val="center"/>
            <w:hideMark/>
          </w:tcPr>
          <w:p w14:paraId="502FBDA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SOX10</w:t>
            </w:r>
          </w:p>
        </w:tc>
        <w:tc>
          <w:tcPr>
            <w:tcW w:w="1134" w:type="dxa"/>
            <w:noWrap/>
            <w:vAlign w:val="center"/>
            <w:hideMark/>
          </w:tcPr>
          <w:p w14:paraId="528B31B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TUBB3</w:t>
            </w:r>
          </w:p>
        </w:tc>
      </w:tr>
      <w:tr w:rsidR="00280A18" w:rsidRPr="0056626A" w14:paraId="6315771D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189B61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BMP7</w:t>
            </w:r>
          </w:p>
        </w:tc>
        <w:tc>
          <w:tcPr>
            <w:tcW w:w="1134" w:type="dxa"/>
            <w:noWrap/>
            <w:vAlign w:val="center"/>
            <w:hideMark/>
          </w:tcPr>
          <w:p w14:paraId="4B1B4D7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EMX2</w:t>
            </w:r>
          </w:p>
        </w:tc>
        <w:tc>
          <w:tcPr>
            <w:tcW w:w="1134" w:type="dxa"/>
            <w:noWrap/>
            <w:vAlign w:val="center"/>
            <w:hideMark/>
          </w:tcPr>
          <w:p w14:paraId="7178E35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GLCE</w:t>
            </w:r>
          </w:p>
        </w:tc>
        <w:tc>
          <w:tcPr>
            <w:tcW w:w="1134" w:type="dxa"/>
            <w:noWrap/>
            <w:vAlign w:val="center"/>
            <w:hideMark/>
          </w:tcPr>
          <w:p w14:paraId="45B76C0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IL17RD</w:t>
            </w:r>
          </w:p>
        </w:tc>
        <w:tc>
          <w:tcPr>
            <w:tcW w:w="1134" w:type="dxa"/>
            <w:noWrap/>
            <w:vAlign w:val="center"/>
            <w:hideMark/>
          </w:tcPr>
          <w:p w14:paraId="28B7611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NDNF</w:t>
            </w:r>
          </w:p>
        </w:tc>
        <w:tc>
          <w:tcPr>
            <w:tcW w:w="1134" w:type="dxa"/>
            <w:noWrap/>
            <w:vAlign w:val="center"/>
            <w:hideMark/>
          </w:tcPr>
          <w:p w14:paraId="1E13A8F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PDGFRB</w:t>
            </w:r>
          </w:p>
        </w:tc>
        <w:tc>
          <w:tcPr>
            <w:tcW w:w="1134" w:type="dxa"/>
            <w:noWrap/>
            <w:vAlign w:val="center"/>
            <w:hideMark/>
          </w:tcPr>
          <w:p w14:paraId="7344B7E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RD3</w:t>
            </w:r>
          </w:p>
        </w:tc>
        <w:tc>
          <w:tcPr>
            <w:tcW w:w="1134" w:type="dxa"/>
            <w:noWrap/>
            <w:vAlign w:val="center"/>
            <w:hideMark/>
          </w:tcPr>
          <w:p w14:paraId="2E502C6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SOX2</w:t>
            </w:r>
          </w:p>
        </w:tc>
        <w:tc>
          <w:tcPr>
            <w:tcW w:w="1134" w:type="dxa"/>
            <w:noWrap/>
            <w:vAlign w:val="center"/>
            <w:hideMark/>
          </w:tcPr>
          <w:p w14:paraId="54C34AB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UBA7</w:t>
            </w:r>
          </w:p>
        </w:tc>
      </w:tr>
      <w:tr w:rsidR="00280A18" w:rsidRPr="0056626A" w14:paraId="6D672719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4987755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CA10</w:t>
            </w:r>
          </w:p>
        </w:tc>
        <w:tc>
          <w:tcPr>
            <w:tcW w:w="1134" w:type="dxa"/>
            <w:noWrap/>
            <w:vAlign w:val="center"/>
            <w:hideMark/>
          </w:tcPr>
          <w:p w14:paraId="6CAC7FD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FAM83B</w:t>
            </w:r>
          </w:p>
        </w:tc>
        <w:tc>
          <w:tcPr>
            <w:tcW w:w="1134" w:type="dxa"/>
            <w:noWrap/>
            <w:vAlign w:val="center"/>
            <w:hideMark/>
          </w:tcPr>
          <w:p w14:paraId="30B125A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GLI1</w:t>
            </w:r>
          </w:p>
        </w:tc>
        <w:tc>
          <w:tcPr>
            <w:tcW w:w="1134" w:type="dxa"/>
            <w:noWrap/>
            <w:vAlign w:val="center"/>
            <w:hideMark/>
          </w:tcPr>
          <w:p w14:paraId="16FE940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INSR</w:t>
            </w:r>
          </w:p>
        </w:tc>
        <w:tc>
          <w:tcPr>
            <w:tcW w:w="1134" w:type="dxa"/>
            <w:noWrap/>
            <w:vAlign w:val="center"/>
            <w:hideMark/>
          </w:tcPr>
          <w:p w14:paraId="3F82470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NEUROD1</w:t>
            </w:r>
          </w:p>
        </w:tc>
        <w:tc>
          <w:tcPr>
            <w:tcW w:w="1134" w:type="dxa"/>
            <w:noWrap/>
            <w:vAlign w:val="center"/>
            <w:hideMark/>
          </w:tcPr>
          <w:p w14:paraId="03ECD4D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PEX2</w:t>
            </w:r>
          </w:p>
        </w:tc>
        <w:tc>
          <w:tcPr>
            <w:tcW w:w="1134" w:type="dxa"/>
            <w:noWrap/>
            <w:vAlign w:val="center"/>
            <w:hideMark/>
          </w:tcPr>
          <w:p w14:paraId="2FAE973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RNF144B</w:t>
            </w:r>
          </w:p>
        </w:tc>
        <w:tc>
          <w:tcPr>
            <w:tcW w:w="1134" w:type="dxa"/>
            <w:noWrap/>
            <w:vAlign w:val="center"/>
            <w:hideMark/>
          </w:tcPr>
          <w:p w14:paraId="57EB377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SOX3</w:t>
            </w:r>
          </w:p>
        </w:tc>
        <w:tc>
          <w:tcPr>
            <w:tcW w:w="1134" w:type="dxa"/>
            <w:noWrap/>
            <w:vAlign w:val="center"/>
            <w:hideMark/>
          </w:tcPr>
          <w:p w14:paraId="75BCF74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VAX1</w:t>
            </w:r>
          </w:p>
        </w:tc>
      </w:tr>
      <w:tr w:rsidR="00280A18" w:rsidRPr="0056626A" w14:paraId="1CC2A123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2953CED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CACNA1B</w:t>
            </w:r>
          </w:p>
        </w:tc>
        <w:tc>
          <w:tcPr>
            <w:tcW w:w="1134" w:type="dxa"/>
            <w:noWrap/>
            <w:vAlign w:val="center"/>
            <w:hideMark/>
          </w:tcPr>
          <w:p w14:paraId="0F33B39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FEZF1</w:t>
            </w:r>
          </w:p>
        </w:tc>
        <w:tc>
          <w:tcPr>
            <w:tcW w:w="1134" w:type="dxa"/>
            <w:noWrap/>
            <w:vAlign w:val="center"/>
            <w:hideMark/>
          </w:tcPr>
          <w:p w14:paraId="4D7DE11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GLI2</w:t>
            </w:r>
          </w:p>
        </w:tc>
        <w:tc>
          <w:tcPr>
            <w:tcW w:w="1134" w:type="dxa"/>
            <w:noWrap/>
            <w:vAlign w:val="center"/>
            <w:hideMark/>
          </w:tcPr>
          <w:p w14:paraId="713096B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IRF2BPL</w:t>
            </w:r>
          </w:p>
        </w:tc>
        <w:tc>
          <w:tcPr>
            <w:tcW w:w="1134" w:type="dxa"/>
            <w:noWrap/>
            <w:vAlign w:val="center"/>
            <w:hideMark/>
          </w:tcPr>
          <w:p w14:paraId="70125A7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NEUROG2</w:t>
            </w:r>
          </w:p>
        </w:tc>
        <w:tc>
          <w:tcPr>
            <w:tcW w:w="1134" w:type="dxa"/>
            <w:noWrap/>
            <w:vAlign w:val="center"/>
            <w:hideMark/>
          </w:tcPr>
          <w:p w14:paraId="0B24A65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PGM1</w:t>
            </w:r>
          </w:p>
        </w:tc>
        <w:tc>
          <w:tcPr>
            <w:tcW w:w="1134" w:type="dxa"/>
            <w:noWrap/>
            <w:vAlign w:val="center"/>
            <w:hideMark/>
          </w:tcPr>
          <w:p w14:paraId="180E839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RNF216</w:t>
            </w:r>
          </w:p>
        </w:tc>
        <w:tc>
          <w:tcPr>
            <w:tcW w:w="1134" w:type="dxa"/>
            <w:noWrap/>
            <w:vAlign w:val="center"/>
            <w:hideMark/>
          </w:tcPr>
          <w:p w14:paraId="7FDA265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SP8</w:t>
            </w:r>
          </w:p>
        </w:tc>
        <w:tc>
          <w:tcPr>
            <w:tcW w:w="1134" w:type="dxa"/>
            <w:noWrap/>
            <w:vAlign w:val="center"/>
            <w:hideMark/>
          </w:tcPr>
          <w:p w14:paraId="6EFDE18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WDR11</w:t>
            </w:r>
          </w:p>
        </w:tc>
      </w:tr>
      <w:tr w:rsidR="00280A18" w:rsidRPr="0056626A" w14:paraId="4BE59008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71AC772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CADM2</w:t>
            </w:r>
          </w:p>
        </w:tc>
        <w:tc>
          <w:tcPr>
            <w:tcW w:w="1134" w:type="dxa"/>
            <w:noWrap/>
            <w:vAlign w:val="center"/>
            <w:hideMark/>
          </w:tcPr>
          <w:p w14:paraId="00632EC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</w:t>
            </w:r>
          </w:p>
        </w:tc>
        <w:tc>
          <w:tcPr>
            <w:tcW w:w="1134" w:type="dxa"/>
            <w:noWrap/>
            <w:vAlign w:val="center"/>
            <w:hideMark/>
          </w:tcPr>
          <w:p w14:paraId="7805DFC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GLI3</w:t>
            </w:r>
          </w:p>
        </w:tc>
        <w:tc>
          <w:tcPr>
            <w:tcW w:w="1134" w:type="dxa"/>
            <w:noWrap/>
            <w:vAlign w:val="center"/>
            <w:hideMark/>
          </w:tcPr>
          <w:p w14:paraId="1465E50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IRX3</w:t>
            </w:r>
          </w:p>
        </w:tc>
        <w:tc>
          <w:tcPr>
            <w:tcW w:w="1134" w:type="dxa"/>
            <w:noWrap/>
            <w:vAlign w:val="center"/>
            <w:hideMark/>
          </w:tcPr>
          <w:p w14:paraId="2411083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NEUROG3</w:t>
            </w:r>
          </w:p>
        </w:tc>
        <w:tc>
          <w:tcPr>
            <w:tcW w:w="1134" w:type="dxa"/>
            <w:noWrap/>
            <w:vAlign w:val="center"/>
            <w:hideMark/>
          </w:tcPr>
          <w:p w14:paraId="3C747C9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PIN1</w:t>
            </w:r>
          </w:p>
        </w:tc>
        <w:tc>
          <w:tcPr>
            <w:tcW w:w="1134" w:type="dxa"/>
            <w:noWrap/>
            <w:vAlign w:val="center"/>
            <w:hideMark/>
          </w:tcPr>
          <w:p w14:paraId="5BDDAF6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ROBO1</w:t>
            </w:r>
          </w:p>
        </w:tc>
        <w:tc>
          <w:tcPr>
            <w:tcW w:w="1134" w:type="dxa"/>
            <w:noWrap/>
            <w:vAlign w:val="center"/>
            <w:hideMark/>
          </w:tcPr>
          <w:p w14:paraId="629F2C3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SPARCL1</w:t>
            </w:r>
          </w:p>
        </w:tc>
        <w:tc>
          <w:tcPr>
            <w:tcW w:w="1134" w:type="dxa"/>
            <w:noWrap/>
            <w:vAlign w:val="center"/>
            <w:hideMark/>
          </w:tcPr>
          <w:p w14:paraId="0F6FB7A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WDR4</w:t>
            </w:r>
          </w:p>
        </w:tc>
      </w:tr>
      <w:tr w:rsidR="00280A18" w:rsidRPr="0056626A" w14:paraId="4E5CF289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40D3613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CCDC141</w:t>
            </w:r>
          </w:p>
        </w:tc>
        <w:tc>
          <w:tcPr>
            <w:tcW w:w="1134" w:type="dxa"/>
            <w:noWrap/>
            <w:vAlign w:val="center"/>
            <w:hideMark/>
          </w:tcPr>
          <w:p w14:paraId="0846554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FGF10</w:t>
            </w:r>
          </w:p>
        </w:tc>
        <w:tc>
          <w:tcPr>
            <w:tcW w:w="1134" w:type="dxa"/>
            <w:noWrap/>
            <w:vAlign w:val="center"/>
            <w:hideMark/>
          </w:tcPr>
          <w:p w14:paraId="0D43334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GNAS</w:t>
            </w:r>
          </w:p>
        </w:tc>
        <w:tc>
          <w:tcPr>
            <w:tcW w:w="1134" w:type="dxa"/>
            <w:noWrap/>
            <w:vAlign w:val="center"/>
            <w:hideMark/>
          </w:tcPr>
          <w:p w14:paraId="66130F7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IRX5</w:t>
            </w:r>
          </w:p>
        </w:tc>
        <w:tc>
          <w:tcPr>
            <w:tcW w:w="1134" w:type="dxa"/>
            <w:noWrap/>
            <w:vAlign w:val="center"/>
            <w:hideMark/>
          </w:tcPr>
          <w:p w14:paraId="044659C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NHLH1</w:t>
            </w:r>
          </w:p>
        </w:tc>
        <w:tc>
          <w:tcPr>
            <w:tcW w:w="1134" w:type="dxa"/>
            <w:noWrap/>
            <w:vAlign w:val="center"/>
            <w:hideMark/>
          </w:tcPr>
          <w:p w14:paraId="19EEC43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PKNOX1</w:t>
            </w:r>
          </w:p>
        </w:tc>
        <w:tc>
          <w:tcPr>
            <w:tcW w:w="1134" w:type="dxa"/>
            <w:noWrap/>
            <w:vAlign w:val="center"/>
            <w:hideMark/>
          </w:tcPr>
          <w:p w14:paraId="77EA502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ROBO2</w:t>
            </w:r>
          </w:p>
        </w:tc>
        <w:tc>
          <w:tcPr>
            <w:tcW w:w="1134" w:type="dxa"/>
            <w:noWrap/>
            <w:vAlign w:val="center"/>
            <w:hideMark/>
          </w:tcPr>
          <w:p w14:paraId="7312417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SPRED3</w:t>
            </w:r>
          </w:p>
        </w:tc>
        <w:tc>
          <w:tcPr>
            <w:tcW w:w="1134" w:type="dxa"/>
            <w:noWrap/>
            <w:vAlign w:val="center"/>
            <w:hideMark/>
          </w:tcPr>
          <w:p w14:paraId="1E661C6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WNT11</w:t>
            </w:r>
          </w:p>
        </w:tc>
      </w:tr>
      <w:tr w:rsidR="00280A18" w:rsidRPr="0056626A" w14:paraId="186A5B2E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5ED15E6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CCDC28B</w:t>
            </w:r>
          </w:p>
        </w:tc>
        <w:tc>
          <w:tcPr>
            <w:tcW w:w="1134" w:type="dxa"/>
            <w:noWrap/>
            <w:vAlign w:val="center"/>
            <w:hideMark/>
          </w:tcPr>
          <w:p w14:paraId="211FF0E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FGF11</w:t>
            </w:r>
          </w:p>
        </w:tc>
        <w:tc>
          <w:tcPr>
            <w:tcW w:w="1134" w:type="dxa"/>
            <w:noWrap/>
            <w:vAlign w:val="center"/>
            <w:hideMark/>
          </w:tcPr>
          <w:p w14:paraId="6168E8E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GNRH1</w:t>
            </w:r>
          </w:p>
        </w:tc>
        <w:tc>
          <w:tcPr>
            <w:tcW w:w="1134" w:type="dxa"/>
            <w:noWrap/>
            <w:vAlign w:val="center"/>
            <w:hideMark/>
          </w:tcPr>
          <w:p w14:paraId="10BC388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JADE2</w:t>
            </w:r>
          </w:p>
        </w:tc>
        <w:tc>
          <w:tcPr>
            <w:tcW w:w="1134" w:type="dxa"/>
            <w:noWrap/>
            <w:vAlign w:val="center"/>
            <w:hideMark/>
          </w:tcPr>
          <w:p w14:paraId="1FD1F6A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NHLH2</w:t>
            </w:r>
          </w:p>
        </w:tc>
        <w:tc>
          <w:tcPr>
            <w:tcW w:w="1134" w:type="dxa"/>
            <w:noWrap/>
            <w:vAlign w:val="center"/>
            <w:hideMark/>
          </w:tcPr>
          <w:p w14:paraId="54F11DF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PKNOX2</w:t>
            </w:r>
          </w:p>
        </w:tc>
        <w:tc>
          <w:tcPr>
            <w:tcW w:w="1134" w:type="dxa"/>
            <w:noWrap/>
            <w:vAlign w:val="center"/>
            <w:hideMark/>
          </w:tcPr>
          <w:p w14:paraId="4116914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RORA</w:t>
            </w:r>
          </w:p>
        </w:tc>
        <w:tc>
          <w:tcPr>
            <w:tcW w:w="1134" w:type="dxa"/>
            <w:noWrap/>
            <w:vAlign w:val="center"/>
            <w:hideMark/>
          </w:tcPr>
          <w:p w14:paraId="19CF10E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SPRY4</w:t>
            </w:r>
          </w:p>
        </w:tc>
        <w:tc>
          <w:tcPr>
            <w:tcW w:w="1134" w:type="dxa"/>
            <w:noWrap/>
            <w:vAlign w:val="center"/>
            <w:hideMark/>
          </w:tcPr>
          <w:p w14:paraId="37C840C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WNT8B</w:t>
            </w:r>
          </w:p>
        </w:tc>
      </w:tr>
      <w:tr w:rsidR="00280A18" w:rsidRPr="0056626A" w14:paraId="11452AB4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4338A65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CCDC88C</w:t>
            </w:r>
          </w:p>
        </w:tc>
        <w:tc>
          <w:tcPr>
            <w:tcW w:w="1134" w:type="dxa"/>
            <w:noWrap/>
            <w:vAlign w:val="center"/>
            <w:hideMark/>
          </w:tcPr>
          <w:p w14:paraId="6F530F8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FGF12</w:t>
            </w:r>
          </w:p>
        </w:tc>
        <w:tc>
          <w:tcPr>
            <w:tcW w:w="1134" w:type="dxa"/>
            <w:noWrap/>
            <w:vAlign w:val="center"/>
            <w:hideMark/>
          </w:tcPr>
          <w:p w14:paraId="6087B4C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GNRHR</w:t>
            </w:r>
          </w:p>
        </w:tc>
        <w:tc>
          <w:tcPr>
            <w:tcW w:w="1134" w:type="dxa"/>
            <w:noWrap/>
            <w:vAlign w:val="center"/>
            <w:hideMark/>
          </w:tcPr>
          <w:p w14:paraId="512E8D7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JAG1</w:t>
            </w:r>
          </w:p>
        </w:tc>
        <w:tc>
          <w:tcPr>
            <w:tcW w:w="1134" w:type="dxa"/>
            <w:noWrap/>
            <w:vAlign w:val="center"/>
            <w:hideMark/>
          </w:tcPr>
          <w:p w14:paraId="01F59B9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NKX2-1</w:t>
            </w:r>
          </w:p>
        </w:tc>
        <w:tc>
          <w:tcPr>
            <w:tcW w:w="1134" w:type="dxa"/>
            <w:noWrap/>
            <w:vAlign w:val="center"/>
            <w:hideMark/>
          </w:tcPr>
          <w:p w14:paraId="465DF04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PLCL1</w:t>
            </w:r>
          </w:p>
        </w:tc>
        <w:tc>
          <w:tcPr>
            <w:tcW w:w="1134" w:type="dxa"/>
            <w:noWrap/>
            <w:vAlign w:val="center"/>
            <w:hideMark/>
          </w:tcPr>
          <w:p w14:paraId="1CD6BAA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RORB</w:t>
            </w:r>
          </w:p>
        </w:tc>
        <w:tc>
          <w:tcPr>
            <w:tcW w:w="1134" w:type="dxa"/>
            <w:noWrap/>
            <w:vAlign w:val="center"/>
            <w:hideMark/>
          </w:tcPr>
          <w:p w14:paraId="74C30BE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SPX</w:t>
            </w:r>
          </w:p>
        </w:tc>
        <w:tc>
          <w:tcPr>
            <w:tcW w:w="1134" w:type="dxa"/>
            <w:noWrap/>
            <w:vAlign w:val="center"/>
            <w:hideMark/>
          </w:tcPr>
          <w:p w14:paraId="79AD87F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WWP2</w:t>
            </w:r>
          </w:p>
        </w:tc>
      </w:tr>
      <w:tr w:rsidR="00280A18" w:rsidRPr="0056626A" w14:paraId="605B1A17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2584028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CCKAR</w:t>
            </w:r>
          </w:p>
        </w:tc>
        <w:tc>
          <w:tcPr>
            <w:tcW w:w="1134" w:type="dxa"/>
            <w:noWrap/>
            <w:vAlign w:val="center"/>
            <w:hideMark/>
          </w:tcPr>
          <w:p w14:paraId="5460AA7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FGF13</w:t>
            </w:r>
          </w:p>
        </w:tc>
        <w:tc>
          <w:tcPr>
            <w:tcW w:w="1134" w:type="dxa"/>
            <w:noWrap/>
            <w:vAlign w:val="center"/>
            <w:hideMark/>
          </w:tcPr>
          <w:p w14:paraId="1B775E8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GPRC5B</w:t>
            </w:r>
          </w:p>
        </w:tc>
        <w:tc>
          <w:tcPr>
            <w:tcW w:w="1134" w:type="dxa"/>
            <w:noWrap/>
            <w:vAlign w:val="center"/>
            <w:hideMark/>
          </w:tcPr>
          <w:p w14:paraId="4D726B0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KCNK9</w:t>
            </w:r>
          </w:p>
        </w:tc>
        <w:tc>
          <w:tcPr>
            <w:tcW w:w="1134" w:type="dxa"/>
            <w:noWrap/>
            <w:vAlign w:val="center"/>
            <w:hideMark/>
          </w:tcPr>
          <w:p w14:paraId="39820E9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NKX2-2</w:t>
            </w:r>
          </w:p>
        </w:tc>
        <w:tc>
          <w:tcPr>
            <w:tcW w:w="1134" w:type="dxa"/>
            <w:noWrap/>
            <w:vAlign w:val="center"/>
            <w:hideMark/>
          </w:tcPr>
          <w:p w14:paraId="4D779A0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PLEKHA5</w:t>
            </w:r>
          </w:p>
        </w:tc>
        <w:tc>
          <w:tcPr>
            <w:tcW w:w="1134" w:type="dxa"/>
            <w:noWrap/>
            <w:vAlign w:val="center"/>
            <w:hideMark/>
          </w:tcPr>
          <w:p w14:paraId="005C646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RORC</w:t>
            </w:r>
          </w:p>
        </w:tc>
        <w:tc>
          <w:tcPr>
            <w:tcW w:w="1134" w:type="dxa"/>
            <w:noWrap/>
            <w:vAlign w:val="center"/>
            <w:hideMark/>
          </w:tcPr>
          <w:p w14:paraId="7384417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SRA1</w:t>
            </w:r>
          </w:p>
        </w:tc>
        <w:tc>
          <w:tcPr>
            <w:tcW w:w="1134" w:type="dxa"/>
            <w:noWrap/>
            <w:vAlign w:val="center"/>
            <w:hideMark/>
          </w:tcPr>
          <w:p w14:paraId="33D07D1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ZNF131</w:t>
            </w:r>
          </w:p>
        </w:tc>
      </w:tr>
      <w:tr w:rsidR="00280A18" w:rsidRPr="0056626A" w14:paraId="49BD5FA1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2204DC8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CCKBR</w:t>
            </w:r>
          </w:p>
        </w:tc>
        <w:tc>
          <w:tcPr>
            <w:tcW w:w="1134" w:type="dxa"/>
            <w:noWrap/>
            <w:vAlign w:val="center"/>
            <w:hideMark/>
          </w:tcPr>
          <w:p w14:paraId="2F8D817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FGF14</w:t>
            </w:r>
          </w:p>
        </w:tc>
        <w:tc>
          <w:tcPr>
            <w:tcW w:w="1134" w:type="dxa"/>
            <w:noWrap/>
            <w:vAlign w:val="center"/>
            <w:hideMark/>
          </w:tcPr>
          <w:p w14:paraId="62AC51D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GPX6</w:t>
            </w:r>
          </w:p>
        </w:tc>
        <w:tc>
          <w:tcPr>
            <w:tcW w:w="1134" w:type="dxa"/>
            <w:noWrap/>
            <w:vAlign w:val="center"/>
            <w:hideMark/>
          </w:tcPr>
          <w:p w14:paraId="07CCE4B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KCTD11</w:t>
            </w:r>
          </w:p>
        </w:tc>
        <w:tc>
          <w:tcPr>
            <w:tcW w:w="1134" w:type="dxa"/>
            <w:noWrap/>
            <w:vAlign w:val="center"/>
            <w:hideMark/>
          </w:tcPr>
          <w:p w14:paraId="5A6E6BF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NKX6-2</w:t>
            </w:r>
          </w:p>
        </w:tc>
        <w:tc>
          <w:tcPr>
            <w:tcW w:w="1134" w:type="dxa"/>
            <w:noWrap/>
            <w:vAlign w:val="center"/>
            <w:hideMark/>
          </w:tcPr>
          <w:p w14:paraId="59309A6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PLPP4</w:t>
            </w:r>
          </w:p>
        </w:tc>
        <w:tc>
          <w:tcPr>
            <w:tcW w:w="1134" w:type="dxa"/>
            <w:noWrap/>
            <w:vAlign w:val="center"/>
            <w:hideMark/>
          </w:tcPr>
          <w:p w14:paraId="38A039A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RXRA</w:t>
            </w:r>
          </w:p>
        </w:tc>
        <w:tc>
          <w:tcPr>
            <w:tcW w:w="1134" w:type="dxa"/>
            <w:noWrap/>
            <w:vAlign w:val="center"/>
            <w:hideMark/>
          </w:tcPr>
          <w:p w14:paraId="75D1C75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STIL</w:t>
            </w:r>
          </w:p>
        </w:tc>
        <w:tc>
          <w:tcPr>
            <w:tcW w:w="1134" w:type="dxa"/>
            <w:noWrap/>
            <w:vAlign w:val="center"/>
            <w:hideMark/>
          </w:tcPr>
          <w:p w14:paraId="0BDA1DF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03EF4688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010A92D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CDKN1C</w:t>
            </w:r>
          </w:p>
        </w:tc>
        <w:tc>
          <w:tcPr>
            <w:tcW w:w="1134" w:type="dxa"/>
            <w:noWrap/>
            <w:vAlign w:val="center"/>
            <w:hideMark/>
          </w:tcPr>
          <w:p w14:paraId="0DAFCC1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FGF16</w:t>
            </w:r>
          </w:p>
        </w:tc>
        <w:tc>
          <w:tcPr>
            <w:tcW w:w="1134" w:type="dxa"/>
            <w:noWrap/>
            <w:vAlign w:val="center"/>
            <w:hideMark/>
          </w:tcPr>
          <w:p w14:paraId="2C34AE7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GRIA1</w:t>
            </w:r>
          </w:p>
        </w:tc>
        <w:tc>
          <w:tcPr>
            <w:tcW w:w="1134" w:type="dxa"/>
            <w:noWrap/>
            <w:vAlign w:val="center"/>
            <w:hideMark/>
          </w:tcPr>
          <w:p w14:paraId="7C1543E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KCTD13</w:t>
            </w:r>
          </w:p>
        </w:tc>
        <w:tc>
          <w:tcPr>
            <w:tcW w:w="1134" w:type="dxa"/>
            <w:noWrap/>
            <w:vAlign w:val="center"/>
            <w:hideMark/>
          </w:tcPr>
          <w:p w14:paraId="56DC1B5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NODAL</w:t>
            </w:r>
          </w:p>
        </w:tc>
        <w:tc>
          <w:tcPr>
            <w:tcW w:w="1134" w:type="dxa"/>
            <w:noWrap/>
            <w:vAlign w:val="center"/>
            <w:hideMark/>
          </w:tcPr>
          <w:p w14:paraId="55112C2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PLXNA1</w:t>
            </w:r>
          </w:p>
        </w:tc>
        <w:tc>
          <w:tcPr>
            <w:tcW w:w="1134" w:type="dxa"/>
            <w:noWrap/>
            <w:vAlign w:val="center"/>
            <w:hideMark/>
          </w:tcPr>
          <w:p w14:paraId="0ED878D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RXRB</w:t>
            </w:r>
          </w:p>
        </w:tc>
        <w:tc>
          <w:tcPr>
            <w:tcW w:w="1134" w:type="dxa"/>
            <w:noWrap/>
            <w:vAlign w:val="center"/>
            <w:hideMark/>
          </w:tcPr>
          <w:p w14:paraId="21A0965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STK38L</w:t>
            </w:r>
          </w:p>
        </w:tc>
        <w:tc>
          <w:tcPr>
            <w:tcW w:w="1134" w:type="dxa"/>
            <w:noWrap/>
            <w:vAlign w:val="center"/>
            <w:hideMark/>
          </w:tcPr>
          <w:p w14:paraId="28B35C7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317002BA" w14:textId="77777777" w:rsidTr="00883F2E">
        <w:trPr>
          <w:trHeight w:val="425"/>
        </w:trPr>
        <w:tc>
          <w:tcPr>
            <w:tcW w:w="1134" w:type="dxa"/>
            <w:noWrap/>
            <w:vAlign w:val="center"/>
            <w:hideMark/>
          </w:tcPr>
          <w:p w14:paraId="0D71883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CDON</w:t>
            </w:r>
          </w:p>
        </w:tc>
        <w:tc>
          <w:tcPr>
            <w:tcW w:w="1134" w:type="dxa"/>
            <w:noWrap/>
            <w:vAlign w:val="center"/>
            <w:hideMark/>
          </w:tcPr>
          <w:p w14:paraId="5783009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FGF17</w:t>
            </w:r>
          </w:p>
        </w:tc>
        <w:tc>
          <w:tcPr>
            <w:tcW w:w="1134" w:type="dxa"/>
            <w:noWrap/>
            <w:vAlign w:val="center"/>
            <w:hideMark/>
          </w:tcPr>
          <w:p w14:paraId="57BA888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GRIA2</w:t>
            </w:r>
          </w:p>
        </w:tc>
        <w:tc>
          <w:tcPr>
            <w:tcW w:w="1134" w:type="dxa"/>
            <w:noWrap/>
            <w:vAlign w:val="center"/>
            <w:hideMark/>
          </w:tcPr>
          <w:p w14:paraId="2A15986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KDM6A</w:t>
            </w:r>
          </w:p>
        </w:tc>
        <w:tc>
          <w:tcPr>
            <w:tcW w:w="1134" w:type="dxa"/>
            <w:noWrap/>
            <w:vAlign w:val="center"/>
            <w:hideMark/>
          </w:tcPr>
          <w:p w14:paraId="1984D26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NOS1</w:t>
            </w:r>
          </w:p>
        </w:tc>
        <w:tc>
          <w:tcPr>
            <w:tcW w:w="1134" w:type="dxa"/>
            <w:noWrap/>
            <w:vAlign w:val="center"/>
            <w:hideMark/>
          </w:tcPr>
          <w:p w14:paraId="1788A69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PLXNA2</w:t>
            </w:r>
          </w:p>
        </w:tc>
        <w:tc>
          <w:tcPr>
            <w:tcW w:w="1134" w:type="dxa"/>
            <w:noWrap/>
            <w:vAlign w:val="center"/>
            <w:hideMark/>
          </w:tcPr>
          <w:p w14:paraId="706BBB4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RXRG</w:t>
            </w:r>
          </w:p>
        </w:tc>
        <w:tc>
          <w:tcPr>
            <w:tcW w:w="1134" w:type="dxa"/>
            <w:noWrap/>
            <w:vAlign w:val="center"/>
            <w:hideMark/>
          </w:tcPr>
          <w:p w14:paraId="6FFC9D7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STMN1</w:t>
            </w:r>
          </w:p>
        </w:tc>
        <w:tc>
          <w:tcPr>
            <w:tcW w:w="1134" w:type="dxa"/>
            <w:noWrap/>
            <w:vAlign w:val="center"/>
            <w:hideMark/>
          </w:tcPr>
          <w:p w14:paraId="4932804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12578BB" w14:textId="77777777" w:rsidR="00280A18" w:rsidRPr="00280A18" w:rsidRDefault="00280A18" w:rsidP="00280A18">
      <w:pPr>
        <w:rPr>
          <w:rFonts w:cs="Times New Roman"/>
          <w:szCs w:val="24"/>
        </w:rPr>
      </w:pPr>
    </w:p>
    <w:p w14:paraId="190E407C" w14:textId="77777777" w:rsidR="0056626A" w:rsidRDefault="0056626A" w:rsidP="00280A18">
      <w:pPr>
        <w:rPr>
          <w:rFonts w:cs="Times New Roman"/>
          <w:b/>
          <w:bCs/>
          <w:szCs w:val="24"/>
        </w:rPr>
      </w:pPr>
    </w:p>
    <w:p w14:paraId="0BE06B61" w14:textId="77777777" w:rsidR="0056626A" w:rsidRDefault="0056626A" w:rsidP="00280A18">
      <w:pPr>
        <w:rPr>
          <w:rFonts w:cs="Times New Roman"/>
          <w:b/>
          <w:bCs/>
          <w:szCs w:val="24"/>
        </w:rPr>
      </w:pPr>
    </w:p>
    <w:p w14:paraId="5921CAE1" w14:textId="77777777" w:rsidR="0056626A" w:rsidRDefault="0056626A" w:rsidP="00280A18">
      <w:pPr>
        <w:rPr>
          <w:rFonts w:cs="Times New Roman"/>
          <w:b/>
          <w:bCs/>
          <w:szCs w:val="24"/>
        </w:rPr>
      </w:pPr>
    </w:p>
    <w:p w14:paraId="0B3CC3E9" w14:textId="77777777" w:rsidR="0056626A" w:rsidRDefault="0056626A" w:rsidP="00280A18">
      <w:pPr>
        <w:rPr>
          <w:rFonts w:cs="Times New Roman"/>
          <w:b/>
          <w:bCs/>
          <w:szCs w:val="24"/>
        </w:rPr>
      </w:pPr>
    </w:p>
    <w:p w14:paraId="3A414F22" w14:textId="77777777" w:rsidR="0056626A" w:rsidRDefault="0056626A" w:rsidP="00280A18">
      <w:pPr>
        <w:rPr>
          <w:rFonts w:cs="Times New Roman"/>
          <w:b/>
          <w:bCs/>
          <w:szCs w:val="24"/>
        </w:rPr>
      </w:pPr>
    </w:p>
    <w:p w14:paraId="05956BA3" w14:textId="353480E3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b/>
          <w:bCs/>
          <w:szCs w:val="24"/>
        </w:rPr>
        <w:lastRenderedPageBreak/>
        <w:t xml:space="preserve">Suppl Table 4: </w:t>
      </w:r>
      <w:r w:rsidRPr="00280A18">
        <w:rPr>
          <w:rFonts w:cs="Times New Roman"/>
          <w:szCs w:val="24"/>
        </w:rPr>
        <w:t>Panel of genes downregulated in prolactinoma cells (</w:t>
      </w:r>
      <w:proofErr w:type="spellStart"/>
      <w:r w:rsidRPr="00280A18">
        <w:rPr>
          <w:rFonts w:cs="Times New Roman"/>
          <w:szCs w:val="24"/>
        </w:rPr>
        <w:t>Ghatnatti</w:t>
      </w:r>
      <w:proofErr w:type="spellEnd"/>
      <w:r w:rsidRPr="00280A18">
        <w:rPr>
          <w:rFonts w:cs="Times New Roman"/>
          <w:szCs w:val="24"/>
        </w:rPr>
        <w:t xml:space="preserve"> V, </w:t>
      </w:r>
      <w:proofErr w:type="spellStart"/>
      <w:r w:rsidRPr="00280A18">
        <w:rPr>
          <w:rFonts w:cs="Times New Roman"/>
          <w:szCs w:val="24"/>
        </w:rPr>
        <w:t>Vastrad</w:t>
      </w:r>
      <w:proofErr w:type="spellEnd"/>
      <w:r w:rsidRPr="00280A18">
        <w:rPr>
          <w:rFonts w:cs="Times New Roman"/>
          <w:szCs w:val="24"/>
        </w:rPr>
        <w:t xml:space="preserve"> B, Patil S, </w:t>
      </w:r>
      <w:proofErr w:type="spellStart"/>
      <w:r w:rsidRPr="00280A18">
        <w:rPr>
          <w:rFonts w:cs="Times New Roman"/>
          <w:szCs w:val="24"/>
        </w:rPr>
        <w:t>Vastrad</w:t>
      </w:r>
      <w:proofErr w:type="spellEnd"/>
      <w:r w:rsidRPr="00280A18">
        <w:rPr>
          <w:rFonts w:cs="Times New Roman"/>
          <w:szCs w:val="24"/>
        </w:rPr>
        <w:t xml:space="preserve"> C, </w:t>
      </w:r>
      <w:proofErr w:type="spellStart"/>
      <w:r w:rsidRPr="00280A18">
        <w:rPr>
          <w:rFonts w:cs="Times New Roman"/>
          <w:szCs w:val="24"/>
        </w:rPr>
        <w:t>Kotturshetti</w:t>
      </w:r>
      <w:proofErr w:type="spellEnd"/>
      <w:r w:rsidRPr="00280A18">
        <w:rPr>
          <w:rFonts w:cs="Times New Roman"/>
          <w:szCs w:val="24"/>
        </w:rPr>
        <w:t xml:space="preserve"> I. Identification of potential and novel target genes in pituitary prolactinoma by bioinformatics analysis. AIMS </w:t>
      </w:r>
      <w:proofErr w:type="spellStart"/>
      <w:r w:rsidRPr="00280A18">
        <w:rPr>
          <w:rFonts w:cs="Times New Roman"/>
          <w:szCs w:val="24"/>
        </w:rPr>
        <w:t>Neurosci</w:t>
      </w:r>
      <w:proofErr w:type="spellEnd"/>
      <w:r w:rsidRPr="00280A18">
        <w:rPr>
          <w:rFonts w:cs="Times New Roman"/>
          <w:szCs w:val="24"/>
        </w:rPr>
        <w:t>. 2021 Feb;8(2):254-283</w:t>
      </w:r>
      <w:r w:rsidRPr="00280A18">
        <w:rPr>
          <w:rFonts w:cs="Times New Roman"/>
          <w:color w:val="212121"/>
          <w:szCs w:val="24"/>
          <w:shd w:val="clear" w:color="auto" w:fill="FFFFFF"/>
        </w:rPr>
        <w:t>)</w:t>
      </w:r>
    </w:p>
    <w:tbl>
      <w:tblPr>
        <w:tblStyle w:val="Tabelamrea"/>
        <w:tblW w:w="102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7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80A18" w:rsidRPr="0056626A" w14:paraId="60B40A0D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504F0D8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ADAMTSL1</w:t>
            </w:r>
          </w:p>
        </w:tc>
        <w:tc>
          <w:tcPr>
            <w:tcW w:w="1134" w:type="dxa"/>
            <w:noWrap/>
            <w:vAlign w:val="center"/>
            <w:hideMark/>
          </w:tcPr>
          <w:p w14:paraId="03C7C30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CCL3L3</w:t>
            </w:r>
          </w:p>
        </w:tc>
        <w:tc>
          <w:tcPr>
            <w:tcW w:w="1134" w:type="dxa"/>
            <w:noWrap/>
            <w:vAlign w:val="center"/>
            <w:hideMark/>
          </w:tcPr>
          <w:p w14:paraId="2192819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DCAF12L2</w:t>
            </w:r>
          </w:p>
        </w:tc>
        <w:tc>
          <w:tcPr>
            <w:tcW w:w="1134" w:type="dxa"/>
            <w:noWrap/>
            <w:vAlign w:val="center"/>
            <w:hideMark/>
          </w:tcPr>
          <w:p w14:paraId="0C83779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GJA4</w:t>
            </w:r>
          </w:p>
        </w:tc>
        <w:tc>
          <w:tcPr>
            <w:tcW w:w="1134" w:type="dxa"/>
            <w:noWrap/>
            <w:vAlign w:val="center"/>
            <w:hideMark/>
          </w:tcPr>
          <w:p w14:paraId="2A8EE87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KIF11</w:t>
            </w:r>
          </w:p>
        </w:tc>
        <w:tc>
          <w:tcPr>
            <w:tcW w:w="1134" w:type="dxa"/>
            <w:noWrap/>
            <w:vAlign w:val="center"/>
            <w:hideMark/>
          </w:tcPr>
          <w:p w14:paraId="4779018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NEK2</w:t>
            </w:r>
          </w:p>
        </w:tc>
        <w:tc>
          <w:tcPr>
            <w:tcW w:w="1134" w:type="dxa"/>
            <w:noWrap/>
            <w:vAlign w:val="center"/>
            <w:hideMark/>
          </w:tcPr>
          <w:p w14:paraId="083DAD1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POU3F3</w:t>
            </w:r>
          </w:p>
        </w:tc>
        <w:tc>
          <w:tcPr>
            <w:tcW w:w="1134" w:type="dxa"/>
            <w:noWrap/>
            <w:vAlign w:val="center"/>
            <w:hideMark/>
          </w:tcPr>
          <w:p w14:paraId="4126BCB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RNF215</w:t>
            </w:r>
          </w:p>
        </w:tc>
        <w:tc>
          <w:tcPr>
            <w:tcW w:w="1134" w:type="dxa"/>
            <w:noWrap/>
            <w:vAlign w:val="center"/>
            <w:hideMark/>
          </w:tcPr>
          <w:p w14:paraId="0621FB5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TRHDE</w:t>
            </w:r>
          </w:p>
        </w:tc>
      </w:tr>
      <w:tr w:rsidR="00280A18" w:rsidRPr="0056626A" w14:paraId="66873E28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75F27F9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ADD2</w:t>
            </w:r>
          </w:p>
        </w:tc>
        <w:tc>
          <w:tcPr>
            <w:tcW w:w="1134" w:type="dxa"/>
            <w:noWrap/>
            <w:vAlign w:val="center"/>
            <w:hideMark/>
          </w:tcPr>
          <w:p w14:paraId="7314DEA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CCNA1</w:t>
            </w:r>
          </w:p>
        </w:tc>
        <w:tc>
          <w:tcPr>
            <w:tcW w:w="1134" w:type="dxa"/>
            <w:noWrap/>
            <w:vAlign w:val="center"/>
            <w:hideMark/>
          </w:tcPr>
          <w:p w14:paraId="02AD913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DCAF4L2</w:t>
            </w:r>
          </w:p>
        </w:tc>
        <w:tc>
          <w:tcPr>
            <w:tcW w:w="1134" w:type="dxa"/>
            <w:noWrap/>
            <w:vAlign w:val="center"/>
            <w:hideMark/>
          </w:tcPr>
          <w:p w14:paraId="57A7E26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GLYATL3</w:t>
            </w:r>
          </w:p>
        </w:tc>
        <w:tc>
          <w:tcPr>
            <w:tcW w:w="1134" w:type="dxa"/>
            <w:noWrap/>
            <w:vAlign w:val="center"/>
            <w:hideMark/>
          </w:tcPr>
          <w:p w14:paraId="5EA4C4C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KIF14</w:t>
            </w:r>
          </w:p>
        </w:tc>
        <w:tc>
          <w:tcPr>
            <w:tcW w:w="1134" w:type="dxa"/>
            <w:noWrap/>
            <w:vAlign w:val="center"/>
            <w:hideMark/>
          </w:tcPr>
          <w:p w14:paraId="721E352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NLGN1</w:t>
            </w:r>
          </w:p>
        </w:tc>
        <w:tc>
          <w:tcPr>
            <w:tcW w:w="1134" w:type="dxa"/>
            <w:noWrap/>
            <w:vAlign w:val="center"/>
            <w:hideMark/>
          </w:tcPr>
          <w:p w14:paraId="0BEAD73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POU3F4</w:t>
            </w:r>
          </w:p>
        </w:tc>
        <w:tc>
          <w:tcPr>
            <w:tcW w:w="1134" w:type="dxa"/>
            <w:noWrap/>
            <w:vAlign w:val="center"/>
            <w:hideMark/>
          </w:tcPr>
          <w:p w14:paraId="4B501B8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RUFY4</w:t>
            </w:r>
          </w:p>
        </w:tc>
        <w:tc>
          <w:tcPr>
            <w:tcW w:w="1134" w:type="dxa"/>
            <w:noWrap/>
            <w:vAlign w:val="center"/>
            <w:hideMark/>
          </w:tcPr>
          <w:p w14:paraId="5B3DA24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TRIM24</w:t>
            </w:r>
          </w:p>
        </w:tc>
      </w:tr>
      <w:tr w:rsidR="00280A18" w:rsidRPr="0056626A" w14:paraId="7A03507C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6D685F7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AKAP3</w:t>
            </w:r>
          </w:p>
        </w:tc>
        <w:tc>
          <w:tcPr>
            <w:tcW w:w="1134" w:type="dxa"/>
            <w:noWrap/>
            <w:vAlign w:val="center"/>
            <w:hideMark/>
          </w:tcPr>
          <w:p w14:paraId="5824523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CCNB2</w:t>
            </w:r>
          </w:p>
        </w:tc>
        <w:tc>
          <w:tcPr>
            <w:tcW w:w="1134" w:type="dxa"/>
            <w:noWrap/>
            <w:vAlign w:val="center"/>
            <w:hideMark/>
          </w:tcPr>
          <w:p w14:paraId="0473FCE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DEFA3</w:t>
            </w:r>
          </w:p>
        </w:tc>
        <w:tc>
          <w:tcPr>
            <w:tcW w:w="1134" w:type="dxa"/>
            <w:noWrap/>
            <w:vAlign w:val="center"/>
            <w:hideMark/>
          </w:tcPr>
          <w:p w14:paraId="70B9DE5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GOLGA6A</w:t>
            </w:r>
          </w:p>
        </w:tc>
        <w:tc>
          <w:tcPr>
            <w:tcW w:w="1134" w:type="dxa"/>
            <w:noWrap/>
            <w:vAlign w:val="center"/>
            <w:hideMark/>
          </w:tcPr>
          <w:p w14:paraId="25949BA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KIF15</w:t>
            </w:r>
          </w:p>
        </w:tc>
        <w:tc>
          <w:tcPr>
            <w:tcW w:w="1134" w:type="dxa"/>
            <w:noWrap/>
            <w:vAlign w:val="center"/>
            <w:hideMark/>
          </w:tcPr>
          <w:p w14:paraId="512552D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NPVF</w:t>
            </w:r>
          </w:p>
        </w:tc>
        <w:tc>
          <w:tcPr>
            <w:tcW w:w="1134" w:type="dxa"/>
            <w:noWrap/>
            <w:vAlign w:val="center"/>
            <w:hideMark/>
          </w:tcPr>
          <w:p w14:paraId="1FE7691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PPBP</w:t>
            </w:r>
          </w:p>
        </w:tc>
        <w:tc>
          <w:tcPr>
            <w:tcW w:w="1134" w:type="dxa"/>
            <w:noWrap/>
            <w:vAlign w:val="center"/>
            <w:hideMark/>
          </w:tcPr>
          <w:p w14:paraId="0BB70AD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RYR2</w:t>
            </w:r>
          </w:p>
        </w:tc>
        <w:tc>
          <w:tcPr>
            <w:tcW w:w="1134" w:type="dxa"/>
            <w:noWrap/>
            <w:vAlign w:val="center"/>
            <w:hideMark/>
          </w:tcPr>
          <w:p w14:paraId="0827CD8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TROAP</w:t>
            </w:r>
          </w:p>
        </w:tc>
      </w:tr>
      <w:tr w:rsidR="00280A18" w:rsidRPr="0056626A" w14:paraId="5D8974C6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6C338C9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AMIGO2</w:t>
            </w:r>
          </w:p>
        </w:tc>
        <w:tc>
          <w:tcPr>
            <w:tcW w:w="1134" w:type="dxa"/>
            <w:noWrap/>
            <w:vAlign w:val="center"/>
            <w:hideMark/>
          </w:tcPr>
          <w:p w14:paraId="10A5A4A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CCNF</w:t>
            </w:r>
          </w:p>
        </w:tc>
        <w:tc>
          <w:tcPr>
            <w:tcW w:w="1134" w:type="dxa"/>
            <w:noWrap/>
            <w:vAlign w:val="center"/>
            <w:hideMark/>
          </w:tcPr>
          <w:p w14:paraId="3DA935E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DHX15</w:t>
            </w:r>
          </w:p>
        </w:tc>
        <w:tc>
          <w:tcPr>
            <w:tcW w:w="1134" w:type="dxa"/>
            <w:noWrap/>
            <w:vAlign w:val="center"/>
            <w:hideMark/>
          </w:tcPr>
          <w:p w14:paraId="1F8616C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GPR161</w:t>
            </w:r>
          </w:p>
        </w:tc>
        <w:tc>
          <w:tcPr>
            <w:tcW w:w="1134" w:type="dxa"/>
            <w:noWrap/>
            <w:vAlign w:val="center"/>
            <w:hideMark/>
          </w:tcPr>
          <w:p w14:paraId="762539D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KIF18A</w:t>
            </w:r>
          </w:p>
        </w:tc>
        <w:tc>
          <w:tcPr>
            <w:tcW w:w="1134" w:type="dxa"/>
            <w:noWrap/>
            <w:vAlign w:val="center"/>
            <w:hideMark/>
          </w:tcPr>
          <w:p w14:paraId="0D28F3F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NRG1</w:t>
            </w:r>
          </w:p>
        </w:tc>
        <w:tc>
          <w:tcPr>
            <w:tcW w:w="1134" w:type="dxa"/>
            <w:noWrap/>
            <w:vAlign w:val="center"/>
            <w:hideMark/>
          </w:tcPr>
          <w:p w14:paraId="772495D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PPP4R4</w:t>
            </w:r>
          </w:p>
        </w:tc>
        <w:tc>
          <w:tcPr>
            <w:tcW w:w="1134" w:type="dxa"/>
            <w:noWrap/>
            <w:vAlign w:val="center"/>
            <w:hideMark/>
          </w:tcPr>
          <w:p w14:paraId="5196032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SCEL</w:t>
            </w:r>
          </w:p>
        </w:tc>
        <w:tc>
          <w:tcPr>
            <w:tcW w:w="1134" w:type="dxa"/>
            <w:noWrap/>
            <w:vAlign w:val="center"/>
            <w:hideMark/>
          </w:tcPr>
          <w:p w14:paraId="0304785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TTK</w:t>
            </w:r>
          </w:p>
        </w:tc>
      </w:tr>
      <w:tr w:rsidR="00280A18" w:rsidRPr="0056626A" w14:paraId="658171E7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7D51C19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ANKFY1</w:t>
            </w:r>
          </w:p>
        </w:tc>
        <w:tc>
          <w:tcPr>
            <w:tcW w:w="1134" w:type="dxa"/>
            <w:noWrap/>
            <w:vAlign w:val="center"/>
            <w:hideMark/>
          </w:tcPr>
          <w:p w14:paraId="447CEA1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CCNG2</w:t>
            </w:r>
          </w:p>
        </w:tc>
        <w:tc>
          <w:tcPr>
            <w:tcW w:w="1134" w:type="dxa"/>
            <w:noWrap/>
            <w:vAlign w:val="center"/>
            <w:hideMark/>
          </w:tcPr>
          <w:p w14:paraId="072E4B2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DISC1</w:t>
            </w:r>
          </w:p>
        </w:tc>
        <w:tc>
          <w:tcPr>
            <w:tcW w:w="1134" w:type="dxa"/>
            <w:noWrap/>
            <w:vAlign w:val="center"/>
            <w:hideMark/>
          </w:tcPr>
          <w:p w14:paraId="1605F13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GPR17</w:t>
            </w:r>
          </w:p>
        </w:tc>
        <w:tc>
          <w:tcPr>
            <w:tcW w:w="1134" w:type="dxa"/>
            <w:noWrap/>
            <w:vAlign w:val="center"/>
            <w:hideMark/>
          </w:tcPr>
          <w:p w14:paraId="7D044B0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KIF20A</w:t>
            </w:r>
          </w:p>
        </w:tc>
        <w:tc>
          <w:tcPr>
            <w:tcW w:w="1134" w:type="dxa"/>
            <w:noWrap/>
            <w:vAlign w:val="center"/>
            <w:hideMark/>
          </w:tcPr>
          <w:p w14:paraId="28BE7F1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NUF2</w:t>
            </w:r>
          </w:p>
        </w:tc>
        <w:tc>
          <w:tcPr>
            <w:tcW w:w="1134" w:type="dxa"/>
            <w:noWrap/>
            <w:vAlign w:val="center"/>
            <w:hideMark/>
          </w:tcPr>
          <w:p w14:paraId="2F1F714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PRC1</w:t>
            </w:r>
          </w:p>
        </w:tc>
        <w:tc>
          <w:tcPr>
            <w:tcW w:w="1134" w:type="dxa"/>
            <w:noWrap/>
            <w:vAlign w:val="center"/>
            <w:hideMark/>
          </w:tcPr>
          <w:p w14:paraId="6448657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SEL1L</w:t>
            </w:r>
          </w:p>
        </w:tc>
        <w:tc>
          <w:tcPr>
            <w:tcW w:w="1134" w:type="dxa"/>
            <w:noWrap/>
            <w:vAlign w:val="center"/>
            <w:hideMark/>
          </w:tcPr>
          <w:p w14:paraId="4868549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UNC13A</w:t>
            </w:r>
          </w:p>
        </w:tc>
      </w:tr>
      <w:tr w:rsidR="00280A18" w:rsidRPr="0056626A" w14:paraId="0FCBD733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31FB975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ANTXR2</w:t>
            </w:r>
          </w:p>
        </w:tc>
        <w:tc>
          <w:tcPr>
            <w:tcW w:w="1134" w:type="dxa"/>
            <w:noWrap/>
            <w:vAlign w:val="center"/>
            <w:hideMark/>
          </w:tcPr>
          <w:p w14:paraId="1BE9B81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CDCA5</w:t>
            </w:r>
          </w:p>
        </w:tc>
        <w:tc>
          <w:tcPr>
            <w:tcW w:w="1134" w:type="dxa"/>
            <w:noWrap/>
            <w:vAlign w:val="center"/>
            <w:hideMark/>
          </w:tcPr>
          <w:p w14:paraId="7047981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DLEU1</w:t>
            </w:r>
          </w:p>
        </w:tc>
        <w:tc>
          <w:tcPr>
            <w:tcW w:w="1134" w:type="dxa"/>
            <w:noWrap/>
            <w:vAlign w:val="center"/>
            <w:hideMark/>
          </w:tcPr>
          <w:p w14:paraId="05A215A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GPR26</w:t>
            </w:r>
          </w:p>
        </w:tc>
        <w:tc>
          <w:tcPr>
            <w:tcW w:w="1134" w:type="dxa"/>
            <w:noWrap/>
            <w:vAlign w:val="center"/>
            <w:hideMark/>
          </w:tcPr>
          <w:p w14:paraId="3626629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KIF21B</w:t>
            </w:r>
          </w:p>
        </w:tc>
        <w:tc>
          <w:tcPr>
            <w:tcW w:w="1134" w:type="dxa"/>
            <w:noWrap/>
            <w:vAlign w:val="center"/>
            <w:hideMark/>
          </w:tcPr>
          <w:p w14:paraId="79A1256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NUSAP1</w:t>
            </w:r>
          </w:p>
        </w:tc>
        <w:tc>
          <w:tcPr>
            <w:tcW w:w="1134" w:type="dxa"/>
            <w:noWrap/>
            <w:vAlign w:val="center"/>
            <w:hideMark/>
          </w:tcPr>
          <w:p w14:paraId="3624C57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PRR11</w:t>
            </w:r>
          </w:p>
        </w:tc>
        <w:tc>
          <w:tcPr>
            <w:tcW w:w="1134" w:type="dxa"/>
            <w:noWrap/>
            <w:vAlign w:val="center"/>
            <w:hideMark/>
          </w:tcPr>
          <w:p w14:paraId="3BB9745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SERINC2</w:t>
            </w:r>
          </w:p>
        </w:tc>
        <w:tc>
          <w:tcPr>
            <w:tcW w:w="1134" w:type="dxa"/>
            <w:noWrap/>
            <w:vAlign w:val="center"/>
            <w:hideMark/>
          </w:tcPr>
          <w:p w14:paraId="54B0702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UNC5D</w:t>
            </w:r>
          </w:p>
        </w:tc>
      </w:tr>
      <w:tr w:rsidR="00280A18" w:rsidRPr="0056626A" w14:paraId="01FA2944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1A0B6E2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ARHGAP20</w:t>
            </w:r>
          </w:p>
        </w:tc>
        <w:tc>
          <w:tcPr>
            <w:tcW w:w="1134" w:type="dxa"/>
            <w:noWrap/>
            <w:vAlign w:val="center"/>
            <w:hideMark/>
          </w:tcPr>
          <w:p w14:paraId="438CE77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CDKN3</w:t>
            </w:r>
          </w:p>
        </w:tc>
        <w:tc>
          <w:tcPr>
            <w:tcW w:w="1134" w:type="dxa"/>
            <w:noWrap/>
            <w:vAlign w:val="center"/>
            <w:hideMark/>
          </w:tcPr>
          <w:p w14:paraId="0F97B2C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DLGAP5</w:t>
            </w:r>
          </w:p>
        </w:tc>
        <w:tc>
          <w:tcPr>
            <w:tcW w:w="1134" w:type="dxa"/>
            <w:noWrap/>
            <w:vAlign w:val="center"/>
            <w:hideMark/>
          </w:tcPr>
          <w:p w14:paraId="49B1E57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GPR6</w:t>
            </w:r>
          </w:p>
        </w:tc>
        <w:tc>
          <w:tcPr>
            <w:tcW w:w="1134" w:type="dxa"/>
            <w:noWrap/>
            <w:vAlign w:val="center"/>
            <w:hideMark/>
          </w:tcPr>
          <w:p w14:paraId="48BBEA8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KIF23</w:t>
            </w:r>
          </w:p>
        </w:tc>
        <w:tc>
          <w:tcPr>
            <w:tcW w:w="1134" w:type="dxa"/>
            <w:noWrap/>
            <w:vAlign w:val="center"/>
            <w:hideMark/>
          </w:tcPr>
          <w:p w14:paraId="6C212C0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NXPH4</w:t>
            </w:r>
          </w:p>
        </w:tc>
        <w:tc>
          <w:tcPr>
            <w:tcW w:w="1134" w:type="dxa"/>
            <w:noWrap/>
            <w:vAlign w:val="center"/>
            <w:hideMark/>
          </w:tcPr>
          <w:p w14:paraId="4FA2494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PSG11</w:t>
            </w:r>
          </w:p>
        </w:tc>
        <w:tc>
          <w:tcPr>
            <w:tcW w:w="1134" w:type="dxa"/>
            <w:noWrap/>
            <w:vAlign w:val="center"/>
            <w:hideMark/>
          </w:tcPr>
          <w:p w14:paraId="1FE3037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SLC19A1</w:t>
            </w:r>
          </w:p>
        </w:tc>
        <w:tc>
          <w:tcPr>
            <w:tcW w:w="1134" w:type="dxa"/>
            <w:noWrap/>
            <w:vAlign w:val="center"/>
            <w:hideMark/>
          </w:tcPr>
          <w:p w14:paraId="6309973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VWA1</w:t>
            </w:r>
          </w:p>
        </w:tc>
      </w:tr>
      <w:tr w:rsidR="00280A18" w:rsidRPr="0056626A" w14:paraId="45FD55D7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750DCFD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ARHGAP29</w:t>
            </w:r>
          </w:p>
        </w:tc>
        <w:tc>
          <w:tcPr>
            <w:tcW w:w="1134" w:type="dxa"/>
            <w:noWrap/>
            <w:vAlign w:val="center"/>
            <w:hideMark/>
          </w:tcPr>
          <w:p w14:paraId="2DEB8FE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CELA3A</w:t>
            </w:r>
          </w:p>
        </w:tc>
        <w:tc>
          <w:tcPr>
            <w:tcW w:w="1134" w:type="dxa"/>
            <w:noWrap/>
            <w:vAlign w:val="center"/>
            <w:hideMark/>
          </w:tcPr>
          <w:p w14:paraId="40FB5F4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DOK6</w:t>
            </w:r>
          </w:p>
        </w:tc>
        <w:tc>
          <w:tcPr>
            <w:tcW w:w="1134" w:type="dxa"/>
            <w:noWrap/>
            <w:vAlign w:val="center"/>
            <w:hideMark/>
          </w:tcPr>
          <w:p w14:paraId="068273D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GRIK2</w:t>
            </w:r>
          </w:p>
        </w:tc>
        <w:tc>
          <w:tcPr>
            <w:tcW w:w="1134" w:type="dxa"/>
            <w:noWrap/>
            <w:vAlign w:val="center"/>
            <w:hideMark/>
          </w:tcPr>
          <w:p w14:paraId="55A2EB8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KIF26A</w:t>
            </w:r>
          </w:p>
        </w:tc>
        <w:tc>
          <w:tcPr>
            <w:tcW w:w="1134" w:type="dxa"/>
            <w:noWrap/>
            <w:vAlign w:val="center"/>
            <w:hideMark/>
          </w:tcPr>
          <w:p w14:paraId="66326D8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OMP</w:t>
            </w:r>
          </w:p>
        </w:tc>
        <w:tc>
          <w:tcPr>
            <w:tcW w:w="1134" w:type="dxa"/>
            <w:noWrap/>
            <w:vAlign w:val="center"/>
            <w:hideMark/>
          </w:tcPr>
          <w:p w14:paraId="37A021C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PSG5</w:t>
            </w:r>
          </w:p>
        </w:tc>
        <w:tc>
          <w:tcPr>
            <w:tcW w:w="1134" w:type="dxa"/>
            <w:noWrap/>
            <w:vAlign w:val="center"/>
            <w:hideMark/>
          </w:tcPr>
          <w:p w14:paraId="153C3A9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SLC25A15</w:t>
            </w:r>
          </w:p>
        </w:tc>
        <w:tc>
          <w:tcPr>
            <w:tcW w:w="1134" w:type="dxa"/>
            <w:noWrap/>
            <w:vAlign w:val="center"/>
            <w:hideMark/>
          </w:tcPr>
          <w:p w14:paraId="42A16DC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VWF</w:t>
            </w:r>
          </w:p>
        </w:tc>
      </w:tr>
      <w:tr w:rsidR="00280A18" w:rsidRPr="0056626A" w14:paraId="7A0E7426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22D2FE3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ASPDH</w:t>
            </w:r>
          </w:p>
        </w:tc>
        <w:tc>
          <w:tcPr>
            <w:tcW w:w="1134" w:type="dxa"/>
            <w:noWrap/>
            <w:vAlign w:val="center"/>
            <w:hideMark/>
          </w:tcPr>
          <w:p w14:paraId="136E2C3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CENPA</w:t>
            </w:r>
          </w:p>
        </w:tc>
        <w:tc>
          <w:tcPr>
            <w:tcW w:w="1134" w:type="dxa"/>
            <w:noWrap/>
            <w:vAlign w:val="center"/>
            <w:hideMark/>
          </w:tcPr>
          <w:p w14:paraId="04A2027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EPHB1</w:t>
            </w:r>
          </w:p>
        </w:tc>
        <w:tc>
          <w:tcPr>
            <w:tcW w:w="1134" w:type="dxa"/>
            <w:noWrap/>
            <w:vAlign w:val="center"/>
            <w:hideMark/>
          </w:tcPr>
          <w:p w14:paraId="564608B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GRIP1</w:t>
            </w:r>
          </w:p>
        </w:tc>
        <w:tc>
          <w:tcPr>
            <w:tcW w:w="1134" w:type="dxa"/>
            <w:noWrap/>
            <w:vAlign w:val="center"/>
            <w:hideMark/>
          </w:tcPr>
          <w:p w14:paraId="57CA359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KIR3DX1</w:t>
            </w:r>
          </w:p>
        </w:tc>
        <w:tc>
          <w:tcPr>
            <w:tcW w:w="1134" w:type="dxa"/>
            <w:noWrap/>
            <w:vAlign w:val="center"/>
            <w:hideMark/>
          </w:tcPr>
          <w:p w14:paraId="0377CB0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OR6T1</w:t>
            </w:r>
          </w:p>
        </w:tc>
        <w:tc>
          <w:tcPr>
            <w:tcW w:w="1134" w:type="dxa"/>
            <w:noWrap/>
            <w:vAlign w:val="center"/>
            <w:hideMark/>
          </w:tcPr>
          <w:p w14:paraId="25B3F90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PSTPIP2</w:t>
            </w:r>
          </w:p>
        </w:tc>
        <w:tc>
          <w:tcPr>
            <w:tcW w:w="1134" w:type="dxa"/>
            <w:noWrap/>
            <w:vAlign w:val="center"/>
            <w:hideMark/>
          </w:tcPr>
          <w:p w14:paraId="04661BB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SLC39A5</w:t>
            </w:r>
          </w:p>
        </w:tc>
        <w:tc>
          <w:tcPr>
            <w:tcW w:w="1134" w:type="dxa"/>
            <w:noWrap/>
            <w:vAlign w:val="center"/>
            <w:hideMark/>
          </w:tcPr>
          <w:p w14:paraId="5C42644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XKR6</w:t>
            </w:r>
          </w:p>
        </w:tc>
      </w:tr>
      <w:tr w:rsidR="00280A18" w:rsidRPr="0056626A" w14:paraId="0AE51068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178ACD0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ASXL2</w:t>
            </w:r>
          </w:p>
        </w:tc>
        <w:tc>
          <w:tcPr>
            <w:tcW w:w="1134" w:type="dxa"/>
            <w:noWrap/>
            <w:vAlign w:val="center"/>
            <w:hideMark/>
          </w:tcPr>
          <w:p w14:paraId="42E7EBF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CENPH</w:t>
            </w:r>
          </w:p>
        </w:tc>
        <w:tc>
          <w:tcPr>
            <w:tcW w:w="1134" w:type="dxa"/>
            <w:noWrap/>
            <w:vAlign w:val="center"/>
            <w:hideMark/>
          </w:tcPr>
          <w:p w14:paraId="56554B6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EXD1</w:t>
            </w:r>
          </w:p>
        </w:tc>
        <w:tc>
          <w:tcPr>
            <w:tcW w:w="1134" w:type="dxa"/>
            <w:noWrap/>
            <w:vAlign w:val="center"/>
            <w:hideMark/>
          </w:tcPr>
          <w:p w14:paraId="213BCB3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GRM5</w:t>
            </w:r>
          </w:p>
        </w:tc>
        <w:tc>
          <w:tcPr>
            <w:tcW w:w="1134" w:type="dxa"/>
            <w:noWrap/>
            <w:vAlign w:val="center"/>
            <w:hideMark/>
          </w:tcPr>
          <w:p w14:paraId="0DEF304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KLHL13</w:t>
            </w:r>
          </w:p>
        </w:tc>
        <w:tc>
          <w:tcPr>
            <w:tcW w:w="1134" w:type="dxa"/>
            <w:noWrap/>
            <w:vAlign w:val="center"/>
            <w:hideMark/>
          </w:tcPr>
          <w:p w14:paraId="2C1B077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OXR1</w:t>
            </w:r>
          </w:p>
        </w:tc>
        <w:tc>
          <w:tcPr>
            <w:tcW w:w="1134" w:type="dxa"/>
            <w:noWrap/>
            <w:vAlign w:val="center"/>
            <w:hideMark/>
          </w:tcPr>
          <w:p w14:paraId="23F9BED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PTP4A1</w:t>
            </w:r>
          </w:p>
        </w:tc>
        <w:tc>
          <w:tcPr>
            <w:tcW w:w="1134" w:type="dxa"/>
            <w:noWrap/>
            <w:vAlign w:val="center"/>
            <w:hideMark/>
          </w:tcPr>
          <w:p w14:paraId="3F1A0AF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SLITRK6</w:t>
            </w:r>
          </w:p>
        </w:tc>
        <w:tc>
          <w:tcPr>
            <w:tcW w:w="1134" w:type="dxa"/>
            <w:noWrap/>
            <w:vAlign w:val="center"/>
            <w:hideMark/>
          </w:tcPr>
          <w:p w14:paraId="652300D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YTHDF1</w:t>
            </w:r>
          </w:p>
        </w:tc>
      </w:tr>
      <w:tr w:rsidR="00280A18" w:rsidRPr="0056626A" w14:paraId="526BC91D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10B30B6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ATP2A3</w:t>
            </w:r>
          </w:p>
        </w:tc>
        <w:tc>
          <w:tcPr>
            <w:tcW w:w="1134" w:type="dxa"/>
            <w:noWrap/>
            <w:vAlign w:val="center"/>
            <w:hideMark/>
          </w:tcPr>
          <w:p w14:paraId="3FC9029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CENPM</w:t>
            </w:r>
          </w:p>
        </w:tc>
        <w:tc>
          <w:tcPr>
            <w:tcW w:w="1134" w:type="dxa"/>
            <w:noWrap/>
            <w:vAlign w:val="center"/>
            <w:hideMark/>
          </w:tcPr>
          <w:p w14:paraId="1D7495E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EYS</w:t>
            </w:r>
          </w:p>
        </w:tc>
        <w:tc>
          <w:tcPr>
            <w:tcW w:w="1134" w:type="dxa"/>
            <w:noWrap/>
            <w:vAlign w:val="center"/>
            <w:hideMark/>
          </w:tcPr>
          <w:p w14:paraId="1CA8546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GTSE1</w:t>
            </w:r>
          </w:p>
        </w:tc>
        <w:tc>
          <w:tcPr>
            <w:tcW w:w="1134" w:type="dxa"/>
            <w:noWrap/>
            <w:vAlign w:val="center"/>
            <w:hideMark/>
          </w:tcPr>
          <w:p w14:paraId="00B9D85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KRT28</w:t>
            </w:r>
          </w:p>
        </w:tc>
        <w:tc>
          <w:tcPr>
            <w:tcW w:w="1134" w:type="dxa"/>
            <w:noWrap/>
            <w:vAlign w:val="center"/>
            <w:hideMark/>
          </w:tcPr>
          <w:p w14:paraId="74AC756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PARD6G</w:t>
            </w:r>
          </w:p>
        </w:tc>
        <w:tc>
          <w:tcPr>
            <w:tcW w:w="1134" w:type="dxa"/>
            <w:noWrap/>
            <w:vAlign w:val="center"/>
            <w:hideMark/>
          </w:tcPr>
          <w:p w14:paraId="1721431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PTTG2</w:t>
            </w:r>
          </w:p>
        </w:tc>
        <w:tc>
          <w:tcPr>
            <w:tcW w:w="1134" w:type="dxa"/>
            <w:noWrap/>
            <w:vAlign w:val="center"/>
            <w:hideMark/>
          </w:tcPr>
          <w:p w14:paraId="7218B29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SOX4</w:t>
            </w:r>
          </w:p>
        </w:tc>
        <w:tc>
          <w:tcPr>
            <w:tcW w:w="1134" w:type="dxa"/>
            <w:noWrap/>
            <w:vAlign w:val="center"/>
            <w:hideMark/>
          </w:tcPr>
          <w:p w14:paraId="3887F26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ZC3H12D</w:t>
            </w:r>
          </w:p>
        </w:tc>
      </w:tr>
      <w:tr w:rsidR="00280A18" w:rsidRPr="0056626A" w14:paraId="4A9A5331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0C0F3A0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ATP2B2</w:t>
            </w:r>
          </w:p>
        </w:tc>
        <w:tc>
          <w:tcPr>
            <w:tcW w:w="1134" w:type="dxa"/>
            <w:noWrap/>
            <w:vAlign w:val="center"/>
            <w:hideMark/>
          </w:tcPr>
          <w:p w14:paraId="3F30CB0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CHRNA7</w:t>
            </w:r>
          </w:p>
        </w:tc>
        <w:tc>
          <w:tcPr>
            <w:tcW w:w="1134" w:type="dxa"/>
            <w:noWrap/>
            <w:vAlign w:val="center"/>
            <w:hideMark/>
          </w:tcPr>
          <w:p w14:paraId="4DE9616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FAM20C</w:t>
            </w:r>
          </w:p>
        </w:tc>
        <w:tc>
          <w:tcPr>
            <w:tcW w:w="1134" w:type="dxa"/>
            <w:noWrap/>
            <w:vAlign w:val="center"/>
            <w:hideMark/>
          </w:tcPr>
          <w:p w14:paraId="0D4B479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HAUS6</w:t>
            </w:r>
          </w:p>
        </w:tc>
        <w:tc>
          <w:tcPr>
            <w:tcW w:w="1134" w:type="dxa"/>
            <w:noWrap/>
            <w:vAlign w:val="center"/>
            <w:hideMark/>
          </w:tcPr>
          <w:p w14:paraId="1C0595F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L1CAM</w:t>
            </w:r>
          </w:p>
        </w:tc>
        <w:tc>
          <w:tcPr>
            <w:tcW w:w="1134" w:type="dxa"/>
            <w:noWrap/>
            <w:vAlign w:val="center"/>
            <w:hideMark/>
          </w:tcPr>
          <w:p w14:paraId="1D57DE9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PAX4</w:t>
            </w:r>
          </w:p>
        </w:tc>
        <w:tc>
          <w:tcPr>
            <w:tcW w:w="1134" w:type="dxa"/>
            <w:noWrap/>
            <w:vAlign w:val="center"/>
            <w:hideMark/>
          </w:tcPr>
          <w:p w14:paraId="4F03B60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QSOX1</w:t>
            </w:r>
          </w:p>
        </w:tc>
        <w:tc>
          <w:tcPr>
            <w:tcW w:w="1134" w:type="dxa"/>
            <w:noWrap/>
            <w:vAlign w:val="center"/>
            <w:hideMark/>
          </w:tcPr>
          <w:p w14:paraId="5C6AFC9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SPC24</w:t>
            </w:r>
          </w:p>
        </w:tc>
        <w:tc>
          <w:tcPr>
            <w:tcW w:w="1134" w:type="dxa"/>
            <w:noWrap/>
            <w:vAlign w:val="center"/>
            <w:hideMark/>
          </w:tcPr>
          <w:p w14:paraId="0F6902B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ZMAT3</w:t>
            </w:r>
          </w:p>
        </w:tc>
      </w:tr>
      <w:tr w:rsidR="00280A18" w:rsidRPr="0056626A" w14:paraId="1708252D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1D764C6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B4GALT6</w:t>
            </w:r>
          </w:p>
        </w:tc>
        <w:tc>
          <w:tcPr>
            <w:tcW w:w="1134" w:type="dxa"/>
            <w:noWrap/>
            <w:vAlign w:val="center"/>
            <w:hideMark/>
          </w:tcPr>
          <w:p w14:paraId="5E5ED25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CKS2</w:t>
            </w:r>
          </w:p>
        </w:tc>
        <w:tc>
          <w:tcPr>
            <w:tcW w:w="1134" w:type="dxa"/>
            <w:noWrap/>
            <w:vAlign w:val="center"/>
            <w:hideMark/>
          </w:tcPr>
          <w:p w14:paraId="76B7CD7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FAM71D</w:t>
            </w:r>
          </w:p>
        </w:tc>
        <w:tc>
          <w:tcPr>
            <w:tcW w:w="1134" w:type="dxa"/>
            <w:noWrap/>
            <w:vAlign w:val="center"/>
            <w:hideMark/>
          </w:tcPr>
          <w:p w14:paraId="045205C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HIGD1B</w:t>
            </w:r>
          </w:p>
        </w:tc>
        <w:tc>
          <w:tcPr>
            <w:tcW w:w="1134" w:type="dxa"/>
            <w:noWrap/>
            <w:vAlign w:val="center"/>
            <w:hideMark/>
          </w:tcPr>
          <w:p w14:paraId="59B3878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LCE1B</w:t>
            </w:r>
          </w:p>
        </w:tc>
        <w:tc>
          <w:tcPr>
            <w:tcW w:w="1134" w:type="dxa"/>
            <w:noWrap/>
            <w:vAlign w:val="center"/>
            <w:hideMark/>
          </w:tcPr>
          <w:p w14:paraId="5762BAF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PBK</w:t>
            </w:r>
          </w:p>
        </w:tc>
        <w:tc>
          <w:tcPr>
            <w:tcW w:w="1134" w:type="dxa"/>
            <w:noWrap/>
            <w:vAlign w:val="center"/>
            <w:hideMark/>
          </w:tcPr>
          <w:p w14:paraId="01AB00F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RACGAP1</w:t>
            </w:r>
          </w:p>
        </w:tc>
        <w:tc>
          <w:tcPr>
            <w:tcW w:w="1134" w:type="dxa"/>
            <w:noWrap/>
            <w:vAlign w:val="center"/>
            <w:hideMark/>
          </w:tcPr>
          <w:p w14:paraId="1851449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SPC25</w:t>
            </w:r>
          </w:p>
        </w:tc>
        <w:tc>
          <w:tcPr>
            <w:tcW w:w="1134" w:type="dxa"/>
            <w:noWrap/>
            <w:vAlign w:val="center"/>
            <w:hideMark/>
          </w:tcPr>
          <w:p w14:paraId="00C169E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ZNF160</w:t>
            </w:r>
          </w:p>
        </w:tc>
      </w:tr>
      <w:tr w:rsidR="00280A18" w:rsidRPr="0056626A" w14:paraId="18EFC207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2E86DE8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BDNF</w:t>
            </w:r>
          </w:p>
        </w:tc>
        <w:tc>
          <w:tcPr>
            <w:tcW w:w="1134" w:type="dxa"/>
            <w:noWrap/>
            <w:vAlign w:val="center"/>
            <w:hideMark/>
          </w:tcPr>
          <w:p w14:paraId="0714BD3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CLTC</w:t>
            </w:r>
          </w:p>
        </w:tc>
        <w:tc>
          <w:tcPr>
            <w:tcW w:w="1134" w:type="dxa"/>
            <w:noWrap/>
            <w:vAlign w:val="center"/>
            <w:hideMark/>
          </w:tcPr>
          <w:p w14:paraId="41AB13E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FAM72D</w:t>
            </w:r>
          </w:p>
        </w:tc>
        <w:tc>
          <w:tcPr>
            <w:tcW w:w="1134" w:type="dxa"/>
            <w:noWrap/>
            <w:vAlign w:val="center"/>
            <w:hideMark/>
          </w:tcPr>
          <w:p w14:paraId="5B28246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HJURP</w:t>
            </w:r>
          </w:p>
        </w:tc>
        <w:tc>
          <w:tcPr>
            <w:tcW w:w="1134" w:type="dxa"/>
            <w:noWrap/>
            <w:vAlign w:val="center"/>
            <w:hideMark/>
          </w:tcPr>
          <w:p w14:paraId="2E08851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LRFN1</w:t>
            </w:r>
          </w:p>
        </w:tc>
        <w:tc>
          <w:tcPr>
            <w:tcW w:w="1134" w:type="dxa"/>
            <w:noWrap/>
            <w:vAlign w:val="center"/>
            <w:hideMark/>
          </w:tcPr>
          <w:p w14:paraId="17E693C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PF4</w:t>
            </w:r>
          </w:p>
        </w:tc>
        <w:tc>
          <w:tcPr>
            <w:tcW w:w="1134" w:type="dxa"/>
            <w:noWrap/>
            <w:vAlign w:val="center"/>
            <w:hideMark/>
          </w:tcPr>
          <w:p w14:paraId="03BF292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RAD21L1</w:t>
            </w:r>
          </w:p>
        </w:tc>
        <w:tc>
          <w:tcPr>
            <w:tcW w:w="1134" w:type="dxa"/>
            <w:noWrap/>
            <w:vAlign w:val="center"/>
            <w:hideMark/>
          </w:tcPr>
          <w:p w14:paraId="5799C4E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SPEF2</w:t>
            </w:r>
          </w:p>
        </w:tc>
        <w:tc>
          <w:tcPr>
            <w:tcW w:w="1134" w:type="dxa"/>
            <w:noWrap/>
            <w:vAlign w:val="center"/>
            <w:hideMark/>
          </w:tcPr>
          <w:p w14:paraId="4123E40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ZSCAN12</w:t>
            </w:r>
          </w:p>
        </w:tc>
      </w:tr>
      <w:tr w:rsidR="00280A18" w:rsidRPr="0056626A" w14:paraId="7B8739A8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40F3461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BIRC5</w:t>
            </w:r>
          </w:p>
        </w:tc>
        <w:tc>
          <w:tcPr>
            <w:tcW w:w="1134" w:type="dxa"/>
            <w:noWrap/>
            <w:vAlign w:val="center"/>
            <w:hideMark/>
          </w:tcPr>
          <w:p w14:paraId="4FD46EA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CNKSR2</w:t>
            </w:r>
          </w:p>
        </w:tc>
        <w:tc>
          <w:tcPr>
            <w:tcW w:w="1134" w:type="dxa"/>
            <w:noWrap/>
            <w:vAlign w:val="center"/>
            <w:hideMark/>
          </w:tcPr>
          <w:p w14:paraId="23A6643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FAM83A</w:t>
            </w:r>
          </w:p>
        </w:tc>
        <w:tc>
          <w:tcPr>
            <w:tcW w:w="1134" w:type="dxa"/>
            <w:noWrap/>
            <w:vAlign w:val="center"/>
            <w:hideMark/>
          </w:tcPr>
          <w:p w14:paraId="415EB65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HMGB4</w:t>
            </w:r>
          </w:p>
        </w:tc>
        <w:tc>
          <w:tcPr>
            <w:tcW w:w="1134" w:type="dxa"/>
            <w:noWrap/>
            <w:vAlign w:val="center"/>
            <w:hideMark/>
          </w:tcPr>
          <w:p w14:paraId="6986223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LYNX1</w:t>
            </w:r>
          </w:p>
        </w:tc>
        <w:tc>
          <w:tcPr>
            <w:tcW w:w="1134" w:type="dxa"/>
            <w:noWrap/>
            <w:vAlign w:val="center"/>
            <w:hideMark/>
          </w:tcPr>
          <w:p w14:paraId="59DA6B9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PKLR</w:t>
            </w:r>
          </w:p>
        </w:tc>
        <w:tc>
          <w:tcPr>
            <w:tcW w:w="1134" w:type="dxa"/>
            <w:noWrap/>
            <w:vAlign w:val="center"/>
            <w:hideMark/>
          </w:tcPr>
          <w:p w14:paraId="2B5D9B9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RAD51</w:t>
            </w:r>
          </w:p>
        </w:tc>
        <w:tc>
          <w:tcPr>
            <w:tcW w:w="1134" w:type="dxa"/>
            <w:noWrap/>
            <w:vAlign w:val="center"/>
            <w:hideMark/>
          </w:tcPr>
          <w:p w14:paraId="41273B7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SPINK5</w:t>
            </w:r>
          </w:p>
        </w:tc>
        <w:tc>
          <w:tcPr>
            <w:tcW w:w="1134" w:type="dxa"/>
            <w:noWrap/>
            <w:vAlign w:val="center"/>
            <w:hideMark/>
          </w:tcPr>
          <w:p w14:paraId="191FFF0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ZSCAN2</w:t>
            </w:r>
          </w:p>
        </w:tc>
      </w:tr>
      <w:tr w:rsidR="00280A18" w:rsidRPr="0056626A" w14:paraId="084C0768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0DBBCFE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BUB1</w:t>
            </w:r>
          </w:p>
        </w:tc>
        <w:tc>
          <w:tcPr>
            <w:tcW w:w="1134" w:type="dxa"/>
            <w:noWrap/>
            <w:vAlign w:val="center"/>
            <w:hideMark/>
          </w:tcPr>
          <w:p w14:paraId="7922A94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COLEC10</w:t>
            </w:r>
          </w:p>
        </w:tc>
        <w:tc>
          <w:tcPr>
            <w:tcW w:w="1134" w:type="dxa"/>
            <w:noWrap/>
            <w:vAlign w:val="center"/>
            <w:hideMark/>
          </w:tcPr>
          <w:p w14:paraId="41C5E28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FAM91A1</w:t>
            </w:r>
          </w:p>
        </w:tc>
        <w:tc>
          <w:tcPr>
            <w:tcW w:w="1134" w:type="dxa"/>
            <w:noWrap/>
            <w:vAlign w:val="center"/>
            <w:hideMark/>
          </w:tcPr>
          <w:p w14:paraId="5F8F990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HMMR</w:t>
            </w:r>
          </w:p>
        </w:tc>
        <w:tc>
          <w:tcPr>
            <w:tcW w:w="1134" w:type="dxa"/>
            <w:noWrap/>
            <w:vAlign w:val="center"/>
            <w:hideMark/>
          </w:tcPr>
          <w:p w14:paraId="22EE686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MAGEB2</w:t>
            </w:r>
          </w:p>
        </w:tc>
        <w:tc>
          <w:tcPr>
            <w:tcW w:w="1134" w:type="dxa"/>
            <w:noWrap/>
            <w:vAlign w:val="center"/>
            <w:hideMark/>
          </w:tcPr>
          <w:p w14:paraId="2F28F0F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PLA2G2D</w:t>
            </w:r>
          </w:p>
        </w:tc>
        <w:tc>
          <w:tcPr>
            <w:tcW w:w="1134" w:type="dxa"/>
            <w:noWrap/>
            <w:vAlign w:val="center"/>
            <w:hideMark/>
          </w:tcPr>
          <w:p w14:paraId="50B2207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RASSF10</w:t>
            </w:r>
          </w:p>
        </w:tc>
        <w:tc>
          <w:tcPr>
            <w:tcW w:w="1134" w:type="dxa"/>
            <w:noWrap/>
            <w:vAlign w:val="center"/>
            <w:hideMark/>
          </w:tcPr>
          <w:p w14:paraId="5C94F13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STMN1</w:t>
            </w:r>
          </w:p>
        </w:tc>
        <w:tc>
          <w:tcPr>
            <w:tcW w:w="1134" w:type="dxa"/>
            <w:noWrap/>
            <w:vAlign w:val="center"/>
            <w:hideMark/>
          </w:tcPr>
          <w:p w14:paraId="58F69F5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09E4AB8C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67C4CDB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C1orf189</w:t>
            </w:r>
          </w:p>
        </w:tc>
        <w:tc>
          <w:tcPr>
            <w:tcW w:w="1134" w:type="dxa"/>
            <w:noWrap/>
            <w:vAlign w:val="center"/>
            <w:hideMark/>
          </w:tcPr>
          <w:p w14:paraId="0415A4E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CPN1</w:t>
            </w:r>
          </w:p>
        </w:tc>
        <w:tc>
          <w:tcPr>
            <w:tcW w:w="1134" w:type="dxa"/>
            <w:noWrap/>
            <w:vAlign w:val="center"/>
            <w:hideMark/>
          </w:tcPr>
          <w:p w14:paraId="4D63F23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FANCA</w:t>
            </w:r>
          </w:p>
        </w:tc>
        <w:tc>
          <w:tcPr>
            <w:tcW w:w="1134" w:type="dxa"/>
            <w:noWrap/>
            <w:vAlign w:val="center"/>
            <w:hideMark/>
          </w:tcPr>
          <w:p w14:paraId="0E4FAF4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HS3ST2</w:t>
            </w:r>
          </w:p>
        </w:tc>
        <w:tc>
          <w:tcPr>
            <w:tcW w:w="1134" w:type="dxa"/>
            <w:noWrap/>
            <w:vAlign w:val="center"/>
            <w:hideMark/>
          </w:tcPr>
          <w:p w14:paraId="2202F57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MELK</w:t>
            </w:r>
          </w:p>
        </w:tc>
        <w:tc>
          <w:tcPr>
            <w:tcW w:w="1134" w:type="dxa"/>
            <w:noWrap/>
            <w:vAlign w:val="center"/>
            <w:hideMark/>
          </w:tcPr>
          <w:p w14:paraId="6690313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PLCD4</w:t>
            </w:r>
          </w:p>
        </w:tc>
        <w:tc>
          <w:tcPr>
            <w:tcW w:w="1134" w:type="dxa"/>
            <w:noWrap/>
            <w:vAlign w:val="center"/>
            <w:hideMark/>
          </w:tcPr>
          <w:p w14:paraId="44BE154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RASSF3</w:t>
            </w:r>
          </w:p>
        </w:tc>
        <w:tc>
          <w:tcPr>
            <w:tcW w:w="1134" w:type="dxa"/>
            <w:noWrap/>
            <w:vAlign w:val="center"/>
            <w:hideMark/>
          </w:tcPr>
          <w:p w14:paraId="4B42308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SV2C</w:t>
            </w:r>
          </w:p>
        </w:tc>
        <w:tc>
          <w:tcPr>
            <w:tcW w:w="1134" w:type="dxa"/>
            <w:noWrap/>
            <w:vAlign w:val="center"/>
            <w:hideMark/>
          </w:tcPr>
          <w:p w14:paraId="454BD98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3ADA594B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2495C06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C20orf203</w:t>
            </w:r>
          </w:p>
        </w:tc>
        <w:tc>
          <w:tcPr>
            <w:tcW w:w="1134" w:type="dxa"/>
            <w:noWrap/>
            <w:vAlign w:val="center"/>
            <w:hideMark/>
          </w:tcPr>
          <w:p w14:paraId="2001E44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CTAG1A</w:t>
            </w:r>
          </w:p>
        </w:tc>
        <w:tc>
          <w:tcPr>
            <w:tcW w:w="1134" w:type="dxa"/>
            <w:noWrap/>
            <w:vAlign w:val="center"/>
            <w:hideMark/>
          </w:tcPr>
          <w:p w14:paraId="039FB45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FANCD2</w:t>
            </w:r>
          </w:p>
        </w:tc>
        <w:tc>
          <w:tcPr>
            <w:tcW w:w="1134" w:type="dxa"/>
            <w:noWrap/>
            <w:vAlign w:val="center"/>
            <w:hideMark/>
          </w:tcPr>
          <w:p w14:paraId="20D53B3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HSD3B2</w:t>
            </w:r>
          </w:p>
        </w:tc>
        <w:tc>
          <w:tcPr>
            <w:tcW w:w="1134" w:type="dxa"/>
            <w:noWrap/>
            <w:vAlign w:val="center"/>
            <w:hideMark/>
          </w:tcPr>
          <w:p w14:paraId="2F4D011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MND1</w:t>
            </w:r>
          </w:p>
        </w:tc>
        <w:tc>
          <w:tcPr>
            <w:tcW w:w="1134" w:type="dxa"/>
            <w:noWrap/>
            <w:vAlign w:val="center"/>
            <w:hideMark/>
          </w:tcPr>
          <w:p w14:paraId="382EFEC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PLK1</w:t>
            </w:r>
          </w:p>
        </w:tc>
        <w:tc>
          <w:tcPr>
            <w:tcW w:w="1134" w:type="dxa"/>
            <w:noWrap/>
            <w:vAlign w:val="center"/>
            <w:hideMark/>
          </w:tcPr>
          <w:p w14:paraId="7DF21AE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RBPJL</w:t>
            </w:r>
          </w:p>
        </w:tc>
        <w:tc>
          <w:tcPr>
            <w:tcW w:w="1134" w:type="dxa"/>
            <w:noWrap/>
            <w:vAlign w:val="center"/>
            <w:hideMark/>
          </w:tcPr>
          <w:p w14:paraId="4BFFB3C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TAS2R7</w:t>
            </w:r>
          </w:p>
        </w:tc>
        <w:tc>
          <w:tcPr>
            <w:tcW w:w="1134" w:type="dxa"/>
            <w:noWrap/>
            <w:vAlign w:val="center"/>
            <w:hideMark/>
          </w:tcPr>
          <w:p w14:paraId="2BA02C9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354BE94A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65A068F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C3orf52</w:t>
            </w:r>
          </w:p>
        </w:tc>
        <w:tc>
          <w:tcPr>
            <w:tcW w:w="1134" w:type="dxa"/>
            <w:noWrap/>
            <w:vAlign w:val="center"/>
            <w:hideMark/>
          </w:tcPr>
          <w:p w14:paraId="55E69F1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CXCR2</w:t>
            </w:r>
          </w:p>
        </w:tc>
        <w:tc>
          <w:tcPr>
            <w:tcW w:w="1134" w:type="dxa"/>
            <w:noWrap/>
            <w:vAlign w:val="center"/>
            <w:hideMark/>
          </w:tcPr>
          <w:p w14:paraId="0B7248B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FBXL5</w:t>
            </w:r>
          </w:p>
        </w:tc>
        <w:tc>
          <w:tcPr>
            <w:tcW w:w="1134" w:type="dxa"/>
            <w:noWrap/>
            <w:vAlign w:val="center"/>
            <w:hideMark/>
          </w:tcPr>
          <w:p w14:paraId="3A5D5F8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HTR3D</w:t>
            </w:r>
          </w:p>
        </w:tc>
        <w:tc>
          <w:tcPr>
            <w:tcW w:w="1134" w:type="dxa"/>
            <w:noWrap/>
            <w:vAlign w:val="center"/>
            <w:hideMark/>
          </w:tcPr>
          <w:p w14:paraId="2B26112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MTBP</w:t>
            </w:r>
          </w:p>
        </w:tc>
        <w:tc>
          <w:tcPr>
            <w:tcW w:w="1134" w:type="dxa"/>
            <w:noWrap/>
            <w:vAlign w:val="center"/>
            <w:hideMark/>
          </w:tcPr>
          <w:p w14:paraId="6E6D334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PNPLA7</w:t>
            </w:r>
          </w:p>
        </w:tc>
        <w:tc>
          <w:tcPr>
            <w:tcW w:w="1134" w:type="dxa"/>
            <w:noWrap/>
            <w:vAlign w:val="center"/>
            <w:hideMark/>
          </w:tcPr>
          <w:p w14:paraId="6E55EFE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RCC1</w:t>
            </w:r>
          </w:p>
        </w:tc>
        <w:tc>
          <w:tcPr>
            <w:tcW w:w="1134" w:type="dxa"/>
            <w:noWrap/>
            <w:vAlign w:val="center"/>
            <w:hideMark/>
          </w:tcPr>
          <w:p w14:paraId="71E17683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TLE4</w:t>
            </w:r>
          </w:p>
        </w:tc>
        <w:tc>
          <w:tcPr>
            <w:tcW w:w="1134" w:type="dxa"/>
            <w:noWrap/>
            <w:vAlign w:val="center"/>
            <w:hideMark/>
          </w:tcPr>
          <w:p w14:paraId="718C7AB2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6BA338AC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3C4181A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CADPS2</w:t>
            </w:r>
          </w:p>
        </w:tc>
        <w:tc>
          <w:tcPr>
            <w:tcW w:w="1134" w:type="dxa"/>
            <w:noWrap/>
            <w:vAlign w:val="center"/>
            <w:hideMark/>
          </w:tcPr>
          <w:p w14:paraId="38174E8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CXCR3</w:t>
            </w:r>
          </w:p>
        </w:tc>
        <w:tc>
          <w:tcPr>
            <w:tcW w:w="1134" w:type="dxa"/>
            <w:noWrap/>
            <w:vAlign w:val="center"/>
            <w:hideMark/>
          </w:tcPr>
          <w:p w14:paraId="712CD56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FIBCD1</w:t>
            </w:r>
          </w:p>
        </w:tc>
        <w:tc>
          <w:tcPr>
            <w:tcW w:w="1134" w:type="dxa"/>
            <w:noWrap/>
            <w:vAlign w:val="center"/>
            <w:hideMark/>
          </w:tcPr>
          <w:p w14:paraId="6004B9D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IGFL3</w:t>
            </w:r>
          </w:p>
        </w:tc>
        <w:tc>
          <w:tcPr>
            <w:tcW w:w="1134" w:type="dxa"/>
            <w:noWrap/>
            <w:vAlign w:val="center"/>
            <w:hideMark/>
          </w:tcPr>
          <w:p w14:paraId="305B82D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MYBPC1</w:t>
            </w:r>
          </w:p>
        </w:tc>
        <w:tc>
          <w:tcPr>
            <w:tcW w:w="1134" w:type="dxa"/>
            <w:noWrap/>
            <w:vAlign w:val="center"/>
            <w:hideMark/>
          </w:tcPr>
          <w:p w14:paraId="41B7625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POC1A</w:t>
            </w:r>
          </w:p>
        </w:tc>
        <w:tc>
          <w:tcPr>
            <w:tcW w:w="1134" w:type="dxa"/>
            <w:noWrap/>
            <w:vAlign w:val="center"/>
            <w:hideMark/>
          </w:tcPr>
          <w:p w14:paraId="3344CDE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RFC3</w:t>
            </w:r>
          </w:p>
        </w:tc>
        <w:tc>
          <w:tcPr>
            <w:tcW w:w="1134" w:type="dxa"/>
            <w:noWrap/>
            <w:vAlign w:val="center"/>
            <w:hideMark/>
          </w:tcPr>
          <w:p w14:paraId="719C853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TMEM40</w:t>
            </w:r>
          </w:p>
        </w:tc>
        <w:tc>
          <w:tcPr>
            <w:tcW w:w="1134" w:type="dxa"/>
            <w:noWrap/>
            <w:vAlign w:val="center"/>
            <w:hideMark/>
          </w:tcPr>
          <w:p w14:paraId="1CAE73F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39FCDBD1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6FC200F0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CALHM1</w:t>
            </w:r>
          </w:p>
        </w:tc>
        <w:tc>
          <w:tcPr>
            <w:tcW w:w="1134" w:type="dxa"/>
            <w:noWrap/>
            <w:vAlign w:val="center"/>
            <w:hideMark/>
          </w:tcPr>
          <w:p w14:paraId="00AAEB1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DAB1</w:t>
            </w:r>
          </w:p>
        </w:tc>
        <w:tc>
          <w:tcPr>
            <w:tcW w:w="1134" w:type="dxa"/>
            <w:noWrap/>
            <w:vAlign w:val="center"/>
            <w:hideMark/>
          </w:tcPr>
          <w:p w14:paraId="380A1E49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FOXM1</w:t>
            </w:r>
          </w:p>
        </w:tc>
        <w:tc>
          <w:tcPr>
            <w:tcW w:w="1134" w:type="dxa"/>
            <w:noWrap/>
            <w:vAlign w:val="center"/>
            <w:hideMark/>
          </w:tcPr>
          <w:p w14:paraId="7738A83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INHBE</w:t>
            </w:r>
          </w:p>
        </w:tc>
        <w:tc>
          <w:tcPr>
            <w:tcW w:w="1134" w:type="dxa"/>
            <w:noWrap/>
            <w:vAlign w:val="center"/>
            <w:hideMark/>
          </w:tcPr>
          <w:p w14:paraId="539944A7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MYO1D</w:t>
            </w:r>
          </w:p>
        </w:tc>
        <w:tc>
          <w:tcPr>
            <w:tcW w:w="1134" w:type="dxa"/>
            <w:noWrap/>
            <w:vAlign w:val="center"/>
            <w:hideMark/>
          </w:tcPr>
          <w:p w14:paraId="39EBA76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POLQ</w:t>
            </w:r>
          </w:p>
        </w:tc>
        <w:tc>
          <w:tcPr>
            <w:tcW w:w="1134" w:type="dxa"/>
            <w:noWrap/>
            <w:vAlign w:val="center"/>
            <w:hideMark/>
          </w:tcPr>
          <w:p w14:paraId="2081704F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RFT1</w:t>
            </w:r>
          </w:p>
        </w:tc>
        <w:tc>
          <w:tcPr>
            <w:tcW w:w="1134" w:type="dxa"/>
            <w:noWrap/>
            <w:vAlign w:val="center"/>
            <w:hideMark/>
          </w:tcPr>
          <w:p w14:paraId="20BE5D65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TOP2A</w:t>
            </w:r>
          </w:p>
        </w:tc>
        <w:tc>
          <w:tcPr>
            <w:tcW w:w="1134" w:type="dxa"/>
            <w:noWrap/>
            <w:vAlign w:val="center"/>
            <w:hideMark/>
          </w:tcPr>
          <w:p w14:paraId="4211A53D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80A18" w:rsidRPr="0056626A" w14:paraId="5AB3D2C8" w14:textId="77777777" w:rsidTr="00883F2E">
        <w:trPr>
          <w:trHeight w:val="425"/>
        </w:trPr>
        <w:tc>
          <w:tcPr>
            <w:tcW w:w="1179" w:type="dxa"/>
            <w:noWrap/>
            <w:vAlign w:val="center"/>
            <w:hideMark/>
          </w:tcPr>
          <w:p w14:paraId="3489C5C8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CASK</w:t>
            </w:r>
          </w:p>
        </w:tc>
        <w:tc>
          <w:tcPr>
            <w:tcW w:w="1134" w:type="dxa"/>
            <w:noWrap/>
            <w:vAlign w:val="center"/>
            <w:hideMark/>
          </w:tcPr>
          <w:p w14:paraId="24754FD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DAZAP2</w:t>
            </w:r>
          </w:p>
        </w:tc>
        <w:tc>
          <w:tcPr>
            <w:tcW w:w="1134" w:type="dxa"/>
            <w:noWrap/>
            <w:vAlign w:val="center"/>
            <w:hideMark/>
          </w:tcPr>
          <w:p w14:paraId="4385B2B1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G2E3</w:t>
            </w:r>
          </w:p>
        </w:tc>
        <w:tc>
          <w:tcPr>
            <w:tcW w:w="1134" w:type="dxa"/>
            <w:noWrap/>
            <w:vAlign w:val="center"/>
            <w:hideMark/>
          </w:tcPr>
          <w:p w14:paraId="7B250F3B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KIAA1958</w:t>
            </w:r>
          </w:p>
        </w:tc>
        <w:tc>
          <w:tcPr>
            <w:tcW w:w="1134" w:type="dxa"/>
            <w:noWrap/>
            <w:vAlign w:val="center"/>
            <w:hideMark/>
          </w:tcPr>
          <w:p w14:paraId="57C64FF4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NCAPG</w:t>
            </w:r>
          </w:p>
        </w:tc>
        <w:tc>
          <w:tcPr>
            <w:tcW w:w="1134" w:type="dxa"/>
            <w:noWrap/>
            <w:vAlign w:val="center"/>
            <w:hideMark/>
          </w:tcPr>
          <w:p w14:paraId="6DF637DA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POU3F2</w:t>
            </w:r>
          </w:p>
        </w:tc>
        <w:tc>
          <w:tcPr>
            <w:tcW w:w="1134" w:type="dxa"/>
            <w:noWrap/>
            <w:vAlign w:val="center"/>
            <w:hideMark/>
          </w:tcPr>
          <w:p w14:paraId="19C99BD6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RGS5</w:t>
            </w:r>
          </w:p>
        </w:tc>
        <w:tc>
          <w:tcPr>
            <w:tcW w:w="1134" w:type="dxa"/>
            <w:noWrap/>
            <w:vAlign w:val="center"/>
            <w:hideMark/>
          </w:tcPr>
          <w:p w14:paraId="666C1B1C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5662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sl-SI"/>
              </w:rPr>
              <w:t>TPX2</w:t>
            </w:r>
          </w:p>
        </w:tc>
        <w:tc>
          <w:tcPr>
            <w:tcW w:w="1134" w:type="dxa"/>
            <w:noWrap/>
            <w:vAlign w:val="center"/>
            <w:hideMark/>
          </w:tcPr>
          <w:p w14:paraId="5C58EE1E" w14:textId="77777777" w:rsidR="00280A18" w:rsidRPr="0056626A" w:rsidRDefault="00280A18" w:rsidP="00883F2E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FAA3359" w14:textId="77777777" w:rsidR="00280A18" w:rsidRPr="00280A18" w:rsidRDefault="00280A18" w:rsidP="00280A18">
      <w:pPr>
        <w:rPr>
          <w:rFonts w:cs="Times New Roman"/>
          <w:szCs w:val="24"/>
        </w:rPr>
      </w:pPr>
    </w:p>
    <w:p w14:paraId="6B22A5F4" w14:textId="77777777" w:rsidR="0056626A" w:rsidRDefault="0056626A" w:rsidP="00280A18">
      <w:pPr>
        <w:rPr>
          <w:rFonts w:cs="Times New Roman"/>
          <w:b/>
          <w:bCs/>
          <w:szCs w:val="24"/>
        </w:rPr>
      </w:pPr>
    </w:p>
    <w:p w14:paraId="7F80BE5C" w14:textId="3A5346C7" w:rsidR="00280A18" w:rsidRPr="00280A18" w:rsidRDefault="00280A18" w:rsidP="00280A18">
      <w:pPr>
        <w:rPr>
          <w:rFonts w:cs="Times New Roman"/>
          <w:szCs w:val="24"/>
        </w:rPr>
      </w:pPr>
      <w:bookmarkStart w:id="0" w:name="_GoBack"/>
      <w:bookmarkEnd w:id="0"/>
      <w:r w:rsidRPr="00280A18">
        <w:rPr>
          <w:rFonts w:cs="Times New Roman"/>
          <w:b/>
          <w:bCs/>
          <w:szCs w:val="24"/>
        </w:rPr>
        <w:t>Suppl. Table 5:</w:t>
      </w:r>
      <w:r w:rsidRPr="00280A18">
        <w:rPr>
          <w:rFonts w:cs="Times New Roman"/>
          <w:szCs w:val="24"/>
        </w:rPr>
        <w:t xml:space="preserve"> Selected variants of unknown significance identified in the proband:</w:t>
      </w:r>
    </w:p>
    <w:tbl>
      <w:tblPr>
        <w:tblStyle w:val="Tabelamrea"/>
        <w:tblW w:w="9612" w:type="dxa"/>
        <w:tblInd w:w="-274" w:type="dxa"/>
        <w:tblLook w:val="04A0" w:firstRow="1" w:lastRow="0" w:firstColumn="1" w:lastColumn="0" w:noHBand="0" w:noVBand="1"/>
      </w:tblPr>
      <w:tblGrid>
        <w:gridCol w:w="966"/>
        <w:gridCol w:w="1572"/>
        <w:gridCol w:w="950"/>
        <w:gridCol w:w="1230"/>
        <w:gridCol w:w="1053"/>
        <w:gridCol w:w="1159"/>
        <w:gridCol w:w="727"/>
        <w:gridCol w:w="861"/>
        <w:gridCol w:w="1094"/>
      </w:tblGrid>
      <w:tr w:rsidR="00280A18" w:rsidRPr="00280A18" w14:paraId="70685C11" w14:textId="77777777" w:rsidTr="00883F2E">
        <w:trPr>
          <w:trHeight w:val="773"/>
        </w:trPr>
        <w:tc>
          <w:tcPr>
            <w:tcW w:w="831" w:type="dxa"/>
          </w:tcPr>
          <w:p w14:paraId="0913D83F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Gene</w:t>
            </w:r>
          </w:p>
        </w:tc>
        <w:tc>
          <w:tcPr>
            <w:tcW w:w="1586" w:type="dxa"/>
          </w:tcPr>
          <w:p w14:paraId="595B9013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Gene variant</w:t>
            </w:r>
          </w:p>
        </w:tc>
        <w:tc>
          <w:tcPr>
            <w:tcW w:w="954" w:type="dxa"/>
          </w:tcPr>
          <w:p w14:paraId="28B302AB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Amino acid change</w:t>
            </w:r>
          </w:p>
        </w:tc>
        <w:tc>
          <w:tcPr>
            <w:tcW w:w="1265" w:type="dxa"/>
          </w:tcPr>
          <w:p w14:paraId="767A24D2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Rs#</w:t>
            </w:r>
          </w:p>
        </w:tc>
        <w:tc>
          <w:tcPr>
            <w:tcW w:w="1066" w:type="dxa"/>
          </w:tcPr>
          <w:p w14:paraId="46E3902A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0A18">
              <w:rPr>
                <w:rFonts w:cs="Times New Roman"/>
                <w:sz w:val="18"/>
                <w:szCs w:val="18"/>
              </w:rPr>
              <w:t>GnomAD</w:t>
            </w:r>
            <w:proofErr w:type="spellEnd"/>
            <w:r w:rsidRPr="00280A18">
              <w:rPr>
                <w:rFonts w:cs="Times New Roman"/>
                <w:sz w:val="18"/>
                <w:szCs w:val="18"/>
              </w:rPr>
              <w:t xml:space="preserve"> frequency*</w:t>
            </w:r>
          </w:p>
        </w:tc>
        <w:tc>
          <w:tcPr>
            <w:tcW w:w="1185" w:type="dxa"/>
          </w:tcPr>
          <w:p w14:paraId="231E691C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i/>
                <w:sz w:val="18"/>
                <w:szCs w:val="18"/>
              </w:rPr>
              <w:t>In silico</w:t>
            </w:r>
            <w:r w:rsidRPr="00280A18">
              <w:rPr>
                <w:rFonts w:cs="Times New Roman"/>
                <w:sz w:val="18"/>
                <w:szCs w:val="18"/>
              </w:rPr>
              <w:t xml:space="preserve"> predictions†</w:t>
            </w:r>
          </w:p>
        </w:tc>
        <w:tc>
          <w:tcPr>
            <w:tcW w:w="721" w:type="dxa"/>
          </w:tcPr>
          <w:p w14:paraId="60B32672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CADD score§</w:t>
            </w:r>
          </w:p>
        </w:tc>
        <w:tc>
          <w:tcPr>
            <w:tcW w:w="887" w:type="dxa"/>
          </w:tcPr>
          <w:p w14:paraId="53D6C3FF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ACMG criteria¶</w:t>
            </w:r>
          </w:p>
        </w:tc>
        <w:tc>
          <w:tcPr>
            <w:tcW w:w="1117" w:type="dxa"/>
          </w:tcPr>
          <w:p w14:paraId="7129ECA5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Family segregation</w:t>
            </w:r>
          </w:p>
        </w:tc>
      </w:tr>
      <w:tr w:rsidR="00280A18" w:rsidRPr="00280A18" w14:paraId="01EAD693" w14:textId="77777777" w:rsidTr="00883F2E">
        <w:trPr>
          <w:trHeight w:val="907"/>
        </w:trPr>
        <w:tc>
          <w:tcPr>
            <w:tcW w:w="831" w:type="dxa"/>
          </w:tcPr>
          <w:p w14:paraId="6EA0E831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  <w:r w:rsidRPr="00280A18">
              <w:rPr>
                <w:rFonts w:cs="Times New Roman"/>
                <w:i/>
                <w:sz w:val="18"/>
                <w:szCs w:val="18"/>
              </w:rPr>
              <w:t>POLR3B</w:t>
            </w:r>
          </w:p>
          <w:p w14:paraId="2DF88EEC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338FB599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c.491G&gt;A NM_001160708.2</w:t>
            </w:r>
          </w:p>
        </w:tc>
        <w:tc>
          <w:tcPr>
            <w:tcW w:w="954" w:type="dxa"/>
          </w:tcPr>
          <w:p w14:paraId="2B367B76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80A18">
              <w:rPr>
                <w:rFonts w:cs="Times New Roman"/>
                <w:sz w:val="18"/>
                <w:szCs w:val="18"/>
              </w:rPr>
              <w:t>p.R</w:t>
            </w:r>
            <w:proofErr w:type="gramEnd"/>
            <w:r w:rsidRPr="00280A18">
              <w:rPr>
                <w:rFonts w:cs="Times New Roman"/>
                <w:sz w:val="18"/>
                <w:szCs w:val="18"/>
              </w:rPr>
              <w:t>164Q</w:t>
            </w:r>
          </w:p>
        </w:tc>
        <w:tc>
          <w:tcPr>
            <w:tcW w:w="1265" w:type="dxa"/>
          </w:tcPr>
          <w:p w14:paraId="642B1F47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66" w:type="dxa"/>
          </w:tcPr>
          <w:p w14:paraId="655BD696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&lt;0.01%</w:t>
            </w:r>
          </w:p>
        </w:tc>
        <w:tc>
          <w:tcPr>
            <w:tcW w:w="1185" w:type="dxa"/>
          </w:tcPr>
          <w:p w14:paraId="0F4412A2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uncertain</w:t>
            </w:r>
          </w:p>
        </w:tc>
        <w:tc>
          <w:tcPr>
            <w:tcW w:w="721" w:type="dxa"/>
          </w:tcPr>
          <w:p w14:paraId="418B9809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887" w:type="dxa"/>
          </w:tcPr>
          <w:p w14:paraId="23545A2D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PM2. PP2</w:t>
            </w:r>
          </w:p>
        </w:tc>
        <w:tc>
          <w:tcPr>
            <w:tcW w:w="1117" w:type="dxa"/>
          </w:tcPr>
          <w:p w14:paraId="76144012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Father, sister</w:t>
            </w:r>
          </w:p>
        </w:tc>
      </w:tr>
      <w:tr w:rsidR="00280A18" w:rsidRPr="00280A18" w14:paraId="77A660C2" w14:textId="77777777" w:rsidTr="00883F2E">
        <w:trPr>
          <w:trHeight w:val="897"/>
        </w:trPr>
        <w:tc>
          <w:tcPr>
            <w:tcW w:w="831" w:type="dxa"/>
          </w:tcPr>
          <w:p w14:paraId="29366566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  <w:r w:rsidRPr="00280A18">
              <w:rPr>
                <w:rFonts w:cs="Times New Roman"/>
                <w:i/>
                <w:sz w:val="18"/>
                <w:szCs w:val="18"/>
              </w:rPr>
              <w:t>PLXNA2</w:t>
            </w:r>
          </w:p>
          <w:p w14:paraId="26DCC30A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7E331DF6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c.4360G&gt;T NM_025179.4</w:t>
            </w:r>
          </w:p>
        </w:tc>
        <w:tc>
          <w:tcPr>
            <w:tcW w:w="954" w:type="dxa"/>
          </w:tcPr>
          <w:p w14:paraId="0A116393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80A18">
              <w:rPr>
                <w:rFonts w:cs="Times New Roman"/>
                <w:sz w:val="18"/>
                <w:szCs w:val="18"/>
              </w:rPr>
              <w:t>p.A</w:t>
            </w:r>
            <w:proofErr w:type="gramEnd"/>
            <w:r w:rsidRPr="00280A18">
              <w:rPr>
                <w:rFonts w:cs="Times New Roman"/>
                <w:sz w:val="18"/>
                <w:szCs w:val="18"/>
              </w:rPr>
              <w:t>1454S</w:t>
            </w:r>
          </w:p>
        </w:tc>
        <w:tc>
          <w:tcPr>
            <w:tcW w:w="1265" w:type="dxa"/>
          </w:tcPr>
          <w:p w14:paraId="5825C5F5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rs767473837</w:t>
            </w:r>
          </w:p>
        </w:tc>
        <w:tc>
          <w:tcPr>
            <w:tcW w:w="1066" w:type="dxa"/>
          </w:tcPr>
          <w:p w14:paraId="3C2833C0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&lt;0.01%</w:t>
            </w:r>
          </w:p>
        </w:tc>
        <w:tc>
          <w:tcPr>
            <w:tcW w:w="1185" w:type="dxa"/>
          </w:tcPr>
          <w:p w14:paraId="6D562E3B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uncertain</w:t>
            </w:r>
          </w:p>
        </w:tc>
        <w:tc>
          <w:tcPr>
            <w:tcW w:w="721" w:type="dxa"/>
          </w:tcPr>
          <w:p w14:paraId="1E387357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887" w:type="dxa"/>
          </w:tcPr>
          <w:p w14:paraId="76AD8547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PM2</w:t>
            </w:r>
          </w:p>
        </w:tc>
        <w:tc>
          <w:tcPr>
            <w:tcW w:w="1117" w:type="dxa"/>
          </w:tcPr>
          <w:p w14:paraId="79DEE93A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Father, sister</w:t>
            </w:r>
          </w:p>
        </w:tc>
      </w:tr>
      <w:tr w:rsidR="00280A18" w:rsidRPr="00280A18" w14:paraId="439E7EAE" w14:textId="77777777" w:rsidTr="00883F2E">
        <w:trPr>
          <w:trHeight w:val="773"/>
        </w:trPr>
        <w:tc>
          <w:tcPr>
            <w:tcW w:w="831" w:type="dxa"/>
          </w:tcPr>
          <w:p w14:paraId="44DAFB12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  <w:r w:rsidRPr="00280A18">
              <w:rPr>
                <w:rFonts w:cs="Times New Roman"/>
                <w:i/>
                <w:sz w:val="18"/>
                <w:szCs w:val="18"/>
              </w:rPr>
              <w:t>PAX6</w:t>
            </w:r>
          </w:p>
        </w:tc>
        <w:tc>
          <w:tcPr>
            <w:tcW w:w="1586" w:type="dxa"/>
          </w:tcPr>
          <w:p w14:paraId="1FDEC07A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c.800A&gt;C</w:t>
            </w:r>
            <w:r w:rsidRPr="00280A18">
              <w:rPr>
                <w:rStyle w:val="Naslov2Znak"/>
                <w:sz w:val="18"/>
                <w:szCs w:val="18"/>
              </w:rPr>
              <w:t xml:space="preserve"> </w:t>
            </w:r>
            <w:r w:rsidRPr="00280A18">
              <w:rPr>
                <w:rStyle w:val="mat-tooltip-trigger"/>
                <w:rFonts w:cs="Times New Roman"/>
                <w:sz w:val="18"/>
                <w:szCs w:val="18"/>
              </w:rPr>
              <w:t>NM_001368929.2</w:t>
            </w:r>
          </w:p>
        </w:tc>
        <w:tc>
          <w:tcPr>
            <w:tcW w:w="954" w:type="dxa"/>
          </w:tcPr>
          <w:p w14:paraId="3F8AC11E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80A18">
              <w:rPr>
                <w:rFonts w:cs="Times New Roman"/>
                <w:sz w:val="18"/>
                <w:szCs w:val="18"/>
              </w:rPr>
              <w:t>p.K</w:t>
            </w:r>
            <w:proofErr w:type="gramEnd"/>
            <w:r w:rsidRPr="00280A18">
              <w:rPr>
                <w:rFonts w:cs="Times New Roman"/>
                <w:sz w:val="18"/>
                <w:szCs w:val="18"/>
              </w:rPr>
              <w:t>267T</w:t>
            </w:r>
          </w:p>
        </w:tc>
        <w:tc>
          <w:tcPr>
            <w:tcW w:w="1265" w:type="dxa"/>
          </w:tcPr>
          <w:p w14:paraId="491F6999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Style w:val="rs-text"/>
                <w:rFonts w:cs="Times New Roman"/>
                <w:sz w:val="18"/>
                <w:szCs w:val="18"/>
              </w:rPr>
              <w:t xml:space="preserve">rs572377074 </w:t>
            </w:r>
          </w:p>
        </w:tc>
        <w:tc>
          <w:tcPr>
            <w:tcW w:w="1066" w:type="dxa"/>
          </w:tcPr>
          <w:p w14:paraId="5522FA48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&lt;0.01%</w:t>
            </w:r>
          </w:p>
        </w:tc>
        <w:tc>
          <w:tcPr>
            <w:tcW w:w="1185" w:type="dxa"/>
          </w:tcPr>
          <w:p w14:paraId="39E884FB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uncertain</w:t>
            </w:r>
          </w:p>
        </w:tc>
        <w:tc>
          <w:tcPr>
            <w:tcW w:w="721" w:type="dxa"/>
          </w:tcPr>
          <w:p w14:paraId="28426F72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887" w:type="dxa"/>
          </w:tcPr>
          <w:p w14:paraId="17BA2F39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PM2, PP2</w:t>
            </w:r>
          </w:p>
        </w:tc>
        <w:tc>
          <w:tcPr>
            <w:tcW w:w="1117" w:type="dxa"/>
          </w:tcPr>
          <w:p w14:paraId="5CB26A22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Father</w:t>
            </w:r>
          </w:p>
        </w:tc>
      </w:tr>
      <w:tr w:rsidR="00280A18" w:rsidRPr="00280A18" w14:paraId="0259D189" w14:textId="77777777" w:rsidTr="00883F2E">
        <w:trPr>
          <w:trHeight w:val="783"/>
        </w:trPr>
        <w:tc>
          <w:tcPr>
            <w:tcW w:w="831" w:type="dxa"/>
          </w:tcPr>
          <w:p w14:paraId="326EBB5E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  <w:r w:rsidRPr="00280A18">
              <w:rPr>
                <w:rFonts w:cs="Times New Roman"/>
                <w:i/>
                <w:sz w:val="18"/>
                <w:szCs w:val="18"/>
              </w:rPr>
              <w:t>ROBO1</w:t>
            </w:r>
          </w:p>
        </w:tc>
        <w:tc>
          <w:tcPr>
            <w:tcW w:w="1586" w:type="dxa"/>
          </w:tcPr>
          <w:p w14:paraId="5D16DD0A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c.2651G&gt;A NM_001145845</w:t>
            </w:r>
          </w:p>
        </w:tc>
        <w:tc>
          <w:tcPr>
            <w:tcW w:w="954" w:type="dxa"/>
          </w:tcPr>
          <w:p w14:paraId="512AA4F2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80A18">
              <w:rPr>
                <w:rFonts w:cs="Times New Roman"/>
                <w:sz w:val="18"/>
                <w:szCs w:val="18"/>
              </w:rPr>
              <w:t>p.R</w:t>
            </w:r>
            <w:proofErr w:type="gramEnd"/>
            <w:r w:rsidRPr="00280A18">
              <w:rPr>
                <w:rFonts w:cs="Times New Roman"/>
                <w:sz w:val="18"/>
                <w:szCs w:val="18"/>
              </w:rPr>
              <w:t>884Q</w:t>
            </w:r>
          </w:p>
        </w:tc>
        <w:tc>
          <w:tcPr>
            <w:tcW w:w="1265" w:type="dxa"/>
          </w:tcPr>
          <w:p w14:paraId="6C06A95C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rs773504767</w:t>
            </w:r>
          </w:p>
        </w:tc>
        <w:tc>
          <w:tcPr>
            <w:tcW w:w="1066" w:type="dxa"/>
          </w:tcPr>
          <w:p w14:paraId="569C1945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&lt;0.01%</w:t>
            </w:r>
          </w:p>
        </w:tc>
        <w:tc>
          <w:tcPr>
            <w:tcW w:w="1185" w:type="dxa"/>
          </w:tcPr>
          <w:p w14:paraId="3D8246CE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uncertain</w:t>
            </w:r>
          </w:p>
        </w:tc>
        <w:tc>
          <w:tcPr>
            <w:tcW w:w="721" w:type="dxa"/>
          </w:tcPr>
          <w:p w14:paraId="49E32567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24.7</w:t>
            </w:r>
          </w:p>
        </w:tc>
        <w:tc>
          <w:tcPr>
            <w:tcW w:w="887" w:type="dxa"/>
          </w:tcPr>
          <w:p w14:paraId="2A1EAEB8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PM2</w:t>
            </w:r>
          </w:p>
        </w:tc>
        <w:tc>
          <w:tcPr>
            <w:tcW w:w="1117" w:type="dxa"/>
          </w:tcPr>
          <w:p w14:paraId="76219B90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Mother</w:t>
            </w:r>
          </w:p>
        </w:tc>
      </w:tr>
      <w:tr w:rsidR="00280A18" w:rsidRPr="00280A18" w14:paraId="005CA260" w14:textId="77777777" w:rsidTr="00883F2E">
        <w:trPr>
          <w:trHeight w:val="783"/>
        </w:trPr>
        <w:tc>
          <w:tcPr>
            <w:tcW w:w="831" w:type="dxa"/>
          </w:tcPr>
          <w:p w14:paraId="4AC82FBD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  <w:r w:rsidRPr="00280A18">
              <w:rPr>
                <w:rFonts w:cs="Times New Roman"/>
                <w:i/>
                <w:sz w:val="18"/>
                <w:szCs w:val="18"/>
              </w:rPr>
              <w:t>PLXNA4</w:t>
            </w:r>
          </w:p>
        </w:tc>
        <w:tc>
          <w:tcPr>
            <w:tcW w:w="1586" w:type="dxa"/>
          </w:tcPr>
          <w:p w14:paraId="7CDC3DA0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 xml:space="preserve">c.643G&gt;A NM_020911 </w:t>
            </w:r>
          </w:p>
        </w:tc>
        <w:tc>
          <w:tcPr>
            <w:tcW w:w="954" w:type="dxa"/>
          </w:tcPr>
          <w:p w14:paraId="28351D69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80A18">
              <w:rPr>
                <w:rStyle w:val="mat-tooltip-trigger"/>
                <w:rFonts w:cs="Times New Roman"/>
                <w:sz w:val="18"/>
                <w:szCs w:val="18"/>
              </w:rPr>
              <w:t>p.A</w:t>
            </w:r>
            <w:proofErr w:type="gramEnd"/>
            <w:r w:rsidRPr="00280A18">
              <w:rPr>
                <w:rStyle w:val="mat-tooltip-trigger"/>
                <w:rFonts w:cs="Times New Roman"/>
                <w:sz w:val="18"/>
                <w:szCs w:val="18"/>
              </w:rPr>
              <w:t>215T</w:t>
            </w:r>
          </w:p>
        </w:tc>
        <w:tc>
          <w:tcPr>
            <w:tcW w:w="1265" w:type="dxa"/>
          </w:tcPr>
          <w:p w14:paraId="18B60968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Style w:val="rs-text"/>
                <w:rFonts w:cs="Times New Roman"/>
                <w:sz w:val="18"/>
                <w:szCs w:val="18"/>
              </w:rPr>
              <w:t>rs142904267</w:t>
            </w:r>
          </w:p>
        </w:tc>
        <w:tc>
          <w:tcPr>
            <w:tcW w:w="1066" w:type="dxa"/>
          </w:tcPr>
          <w:p w14:paraId="1A93A078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0.326%</w:t>
            </w:r>
          </w:p>
        </w:tc>
        <w:tc>
          <w:tcPr>
            <w:tcW w:w="1185" w:type="dxa"/>
          </w:tcPr>
          <w:p w14:paraId="2C7FCC39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uncertain</w:t>
            </w:r>
          </w:p>
        </w:tc>
        <w:tc>
          <w:tcPr>
            <w:tcW w:w="721" w:type="dxa"/>
          </w:tcPr>
          <w:p w14:paraId="3DCA7C20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23.5</w:t>
            </w:r>
          </w:p>
        </w:tc>
        <w:tc>
          <w:tcPr>
            <w:tcW w:w="887" w:type="dxa"/>
          </w:tcPr>
          <w:p w14:paraId="1C08B42A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PM2, PP2</w:t>
            </w:r>
          </w:p>
        </w:tc>
        <w:tc>
          <w:tcPr>
            <w:tcW w:w="1117" w:type="dxa"/>
          </w:tcPr>
          <w:p w14:paraId="14F46F40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Mother, sister</w:t>
            </w:r>
          </w:p>
        </w:tc>
      </w:tr>
      <w:tr w:rsidR="00280A18" w:rsidRPr="00280A18" w14:paraId="1E0876AB" w14:textId="77777777" w:rsidTr="00883F2E">
        <w:trPr>
          <w:trHeight w:val="783"/>
        </w:trPr>
        <w:tc>
          <w:tcPr>
            <w:tcW w:w="831" w:type="dxa"/>
          </w:tcPr>
          <w:p w14:paraId="7CCDF238" w14:textId="77777777" w:rsidR="00280A18" w:rsidRPr="00280A18" w:rsidRDefault="00280A18" w:rsidP="00883F2E">
            <w:pPr>
              <w:rPr>
                <w:rFonts w:cs="Times New Roman"/>
                <w:i/>
                <w:sz w:val="18"/>
                <w:szCs w:val="18"/>
              </w:rPr>
            </w:pPr>
            <w:r w:rsidRPr="00280A18">
              <w:rPr>
                <w:rFonts w:cs="Times New Roman"/>
                <w:i/>
                <w:iCs/>
                <w:sz w:val="18"/>
                <w:szCs w:val="18"/>
              </w:rPr>
              <w:t>TRAPPC9</w:t>
            </w:r>
            <w:r w:rsidRPr="00280A1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14:paraId="03D25B24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 xml:space="preserve">c.2927T&gt;C NM_031466 </w:t>
            </w:r>
          </w:p>
        </w:tc>
        <w:tc>
          <w:tcPr>
            <w:tcW w:w="954" w:type="dxa"/>
          </w:tcPr>
          <w:p w14:paraId="37FF1B44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80A18">
              <w:rPr>
                <w:rFonts w:cs="Times New Roman"/>
                <w:sz w:val="18"/>
                <w:szCs w:val="18"/>
              </w:rPr>
              <w:t>p.L</w:t>
            </w:r>
            <w:proofErr w:type="gramEnd"/>
            <w:r w:rsidRPr="00280A18">
              <w:rPr>
                <w:rFonts w:cs="Times New Roman"/>
                <w:sz w:val="18"/>
                <w:szCs w:val="18"/>
              </w:rPr>
              <w:t>967P</w:t>
            </w:r>
          </w:p>
        </w:tc>
        <w:tc>
          <w:tcPr>
            <w:tcW w:w="1265" w:type="dxa"/>
          </w:tcPr>
          <w:p w14:paraId="50C5D977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rs769348408</w:t>
            </w:r>
          </w:p>
        </w:tc>
        <w:tc>
          <w:tcPr>
            <w:tcW w:w="1066" w:type="dxa"/>
          </w:tcPr>
          <w:p w14:paraId="51349B4C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&lt;0.01%</w:t>
            </w:r>
          </w:p>
        </w:tc>
        <w:tc>
          <w:tcPr>
            <w:tcW w:w="1185" w:type="dxa"/>
          </w:tcPr>
          <w:p w14:paraId="6A36901E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uncertain</w:t>
            </w:r>
          </w:p>
        </w:tc>
        <w:tc>
          <w:tcPr>
            <w:tcW w:w="721" w:type="dxa"/>
          </w:tcPr>
          <w:p w14:paraId="4A43C31D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23.9</w:t>
            </w:r>
          </w:p>
        </w:tc>
        <w:tc>
          <w:tcPr>
            <w:tcW w:w="887" w:type="dxa"/>
          </w:tcPr>
          <w:p w14:paraId="24A0FED0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PM2, BP4</w:t>
            </w:r>
          </w:p>
        </w:tc>
        <w:tc>
          <w:tcPr>
            <w:tcW w:w="1117" w:type="dxa"/>
          </w:tcPr>
          <w:p w14:paraId="4F5C2BC8" w14:textId="77777777" w:rsidR="00280A18" w:rsidRPr="00280A18" w:rsidRDefault="00280A18" w:rsidP="00883F2E">
            <w:pPr>
              <w:rPr>
                <w:rFonts w:cs="Times New Roman"/>
                <w:sz w:val="18"/>
                <w:szCs w:val="18"/>
              </w:rPr>
            </w:pPr>
            <w:r w:rsidRPr="00280A18">
              <w:rPr>
                <w:rFonts w:cs="Times New Roman"/>
                <w:sz w:val="18"/>
                <w:szCs w:val="18"/>
              </w:rPr>
              <w:t>Father</w:t>
            </w:r>
          </w:p>
        </w:tc>
      </w:tr>
    </w:tbl>
    <w:p w14:paraId="45BD3DE3" w14:textId="77777777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szCs w:val="24"/>
        </w:rPr>
        <w:t>*https://gnomad.broadinstitute.org/ (accessed 6th Dec 2022)</w:t>
      </w:r>
    </w:p>
    <w:p w14:paraId="07FBF70C" w14:textId="77777777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szCs w:val="24"/>
        </w:rPr>
        <w:t>†https://franklin.genoox.com/clinical-</w:t>
      </w:r>
      <w:proofErr w:type="spellStart"/>
      <w:r w:rsidRPr="00280A18">
        <w:rPr>
          <w:rFonts w:cs="Times New Roman"/>
          <w:szCs w:val="24"/>
        </w:rPr>
        <w:t>db</w:t>
      </w:r>
      <w:proofErr w:type="spellEnd"/>
      <w:r w:rsidRPr="00280A18">
        <w:rPr>
          <w:rFonts w:cs="Times New Roman"/>
          <w:szCs w:val="24"/>
        </w:rPr>
        <w:t>/home (accessed 6th Dec 2022)</w:t>
      </w:r>
    </w:p>
    <w:p w14:paraId="68414912" w14:textId="77777777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szCs w:val="24"/>
        </w:rPr>
        <w:t>§https://cadd.gs.washington.edu/</w:t>
      </w:r>
      <w:proofErr w:type="spellStart"/>
      <w:r w:rsidRPr="00280A18">
        <w:rPr>
          <w:rFonts w:cs="Times New Roman"/>
          <w:szCs w:val="24"/>
        </w:rPr>
        <w:t>snv</w:t>
      </w:r>
      <w:proofErr w:type="spellEnd"/>
      <w:r w:rsidRPr="00280A18">
        <w:rPr>
          <w:rFonts w:cs="Times New Roman"/>
          <w:szCs w:val="24"/>
        </w:rPr>
        <w:t xml:space="preserve"> (accessed 6th Dec 2022)</w:t>
      </w:r>
    </w:p>
    <w:p w14:paraId="2B9D1CD8" w14:textId="77777777" w:rsidR="00280A18" w:rsidRPr="00280A18" w:rsidRDefault="00280A18" w:rsidP="00280A18">
      <w:pPr>
        <w:rPr>
          <w:rFonts w:cs="Times New Roman"/>
          <w:szCs w:val="24"/>
        </w:rPr>
      </w:pPr>
      <w:r w:rsidRPr="00280A18">
        <w:rPr>
          <w:rFonts w:cs="Times New Roman"/>
          <w:szCs w:val="24"/>
        </w:rPr>
        <w:t xml:space="preserve">* Richards S, Aziz N, Bale S, Bick D, Das S, </w:t>
      </w:r>
      <w:proofErr w:type="spellStart"/>
      <w:r w:rsidRPr="00280A18">
        <w:rPr>
          <w:rFonts w:cs="Times New Roman"/>
          <w:szCs w:val="24"/>
        </w:rPr>
        <w:t>Gastier</w:t>
      </w:r>
      <w:proofErr w:type="spellEnd"/>
      <w:r w:rsidRPr="00280A18">
        <w:rPr>
          <w:rFonts w:cs="Times New Roman"/>
          <w:szCs w:val="24"/>
        </w:rPr>
        <w:t xml:space="preserve">-Foster J, et al; ACMG Laboratory Quality Assurance Committee. Standards and guidelines for the interpretation of sequence variants: a joint consensus recommendation of the American College of Medical Genetics and Genomics and the Association for Molecular Pathology. Genet Med. 2015 May;17(5):405-24. </w:t>
      </w:r>
    </w:p>
    <w:p w14:paraId="45685420" w14:textId="77777777" w:rsidR="00280A18" w:rsidRPr="00280A18" w:rsidRDefault="00280A18" w:rsidP="00280A18">
      <w:pPr>
        <w:rPr>
          <w:rFonts w:cs="Times New Roman"/>
          <w:szCs w:val="24"/>
        </w:rPr>
      </w:pPr>
    </w:p>
    <w:p w14:paraId="58F1AED1" w14:textId="77777777" w:rsidR="00DE23E8" w:rsidRPr="00280A18" w:rsidRDefault="00DE23E8" w:rsidP="00654E8F">
      <w:pPr>
        <w:spacing w:before="240"/>
        <w:rPr>
          <w:rFonts w:cs="Times New Roman"/>
        </w:rPr>
      </w:pPr>
    </w:p>
    <w:sectPr w:rsidR="00DE23E8" w:rsidRPr="00280A1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69AA" w14:textId="77777777" w:rsidR="004A4E50" w:rsidRDefault="004A4E50" w:rsidP="00117666">
      <w:pPr>
        <w:spacing w:after="0"/>
      </w:pPr>
      <w:r>
        <w:separator/>
      </w:r>
    </w:p>
  </w:endnote>
  <w:endnote w:type="continuationSeparator" w:id="0">
    <w:p w14:paraId="76C2C840" w14:textId="77777777" w:rsidR="004A4E50" w:rsidRDefault="004A4E5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C032" w14:textId="77777777" w:rsidR="004A4E50" w:rsidRDefault="004A4E50" w:rsidP="00117666">
      <w:pPr>
        <w:spacing w:after="0"/>
      </w:pPr>
      <w:r>
        <w:separator/>
      </w:r>
    </w:p>
  </w:footnote>
  <w:footnote w:type="continuationSeparator" w:id="0">
    <w:p w14:paraId="20E138B8" w14:textId="77777777" w:rsidR="004A4E50" w:rsidRDefault="004A4E5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CC2578"/>
    <w:multiLevelType w:val="multilevel"/>
    <w:tmpl w:val="E8D4C6B4"/>
    <w:lvl w:ilvl="0">
      <w:start w:val="1"/>
      <w:numFmt w:val="decimal"/>
      <w:lvlText w:val="%1"/>
      <w:lvlJc w:val="left"/>
      <w:pPr>
        <w:ind w:left="411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0A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A4E50"/>
    <w:rsid w:val="00517A89"/>
    <w:rsid w:val="005250F2"/>
    <w:rsid w:val="0056626A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97493"/>
    <w:rsid w:val="009C2B12"/>
    <w:rsid w:val="009C70F3"/>
    <w:rsid w:val="00A174D9"/>
    <w:rsid w:val="00A569CD"/>
    <w:rsid w:val="00AB6715"/>
    <w:rsid w:val="00AC6FB1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Odstavekseznama"/>
    <w:next w:val="Navaden"/>
    <w:link w:val="Naslov1Znak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slov2">
    <w:name w:val="heading 2"/>
    <w:basedOn w:val="Naslov1"/>
    <w:next w:val="Navaden"/>
    <w:link w:val="Naslov2Znak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Naslov3">
    <w:name w:val="heading 3"/>
    <w:basedOn w:val="Navaden"/>
    <w:next w:val="Navaden"/>
    <w:link w:val="Naslov3Znak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aslov3"/>
    <w:next w:val="Navaden"/>
    <w:link w:val="Naslov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slov5">
    <w:name w:val="heading 5"/>
    <w:basedOn w:val="Naslov4"/>
    <w:next w:val="Navaden"/>
    <w:link w:val="Naslov5Znak"/>
    <w:uiPriority w:val="2"/>
    <w:qFormat/>
    <w:rsid w:val="00AB6715"/>
    <w:pPr>
      <w:numPr>
        <w:ilvl w:val="4"/>
      </w:numPr>
      <w:outlineLvl w:val="4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naslov">
    <w:name w:val="Subtitle"/>
    <w:basedOn w:val="Navaden"/>
    <w:next w:val="Navaden"/>
    <w:link w:val="Podnaslov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naslov"/>
    <w:next w:val="Navaden"/>
    <w:uiPriority w:val="1"/>
    <w:qFormat/>
    <w:rsid w:val="00AB671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aslovknjige">
    <w:name w:val="Book Title"/>
    <w:basedOn w:val="Privzetapisavaodstavka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Napis">
    <w:name w:val="caption"/>
    <w:basedOn w:val="Navaden"/>
    <w:next w:val="Brezrazmikov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rezrazmikov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B67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B67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B67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Poudarek">
    <w:name w:val="Emphasis"/>
    <w:basedOn w:val="Privzetapisavaodstavka"/>
    <w:uiPriority w:val="20"/>
    <w:qFormat/>
    <w:rsid w:val="00AB6715"/>
    <w:rPr>
      <w:rFonts w:ascii="Times New Roman" w:hAnsi="Times New Roman"/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AB6715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AB6715"/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AB6715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GlavaZnak">
    <w:name w:val="Glava Znak"/>
    <w:basedOn w:val="Privzetapisavaodstavka"/>
    <w:link w:val="Glava"/>
    <w:uiPriority w:val="99"/>
    <w:rsid w:val="00AB6715"/>
    <w:rPr>
      <w:rFonts w:ascii="Times New Roman" w:hAnsi="Times New Roman"/>
      <w:b/>
      <w:sz w:val="24"/>
    </w:rPr>
  </w:style>
  <w:style w:type="paragraph" w:styleId="Odstavekseznama">
    <w:name w:val="List Paragraph"/>
    <w:basedOn w:val="Navaden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povezava">
    <w:name w:val="Hyperlink"/>
    <w:basedOn w:val="Privzetapisavaodstavka"/>
    <w:uiPriority w:val="99"/>
    <w:unhideWhenUsed/>
    <w:rsid w:val="00AB6715"/>
    <w:rPr>
      <w:color w:val="0000FF"/>
      <w:u w:val="single"/>
    </w:rPr>
  </w:style>
  <w:style w:type="character" w:styleId="Intenzivenpoudarek">
    <w:name w:val="Intense Emphasis"/>
    <w:basedOn w:val="Privzetapisavaodstavka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zivensklic">
    <w:name w:val="Intense Reference"/>
    <w:basedOn w:val="Privzetapisavaodstavka"/>
    <w:uiPriority w:val="32"/>
    <w:qFormat/>
    <w:rsid w:val="00AB6715"/>
    <w:rPr>
      <w:b/>
      <w:bCs/>
      <w:smallCaps/>
      <w:color w:val="auto"/>
      <w:spacing w:val="5"/>
    </w:rPr>
  </w:style>
  <w:style w:type="character" w:styleId="tevilkavrstice">
    <w:name w:val="line number"/>
    <w:basedOn w:val="Privzetapisavaodstavka"/>
    <w:uiPriority w:val="99"/>
    <w:semiHidden/>
    <w:unhideWhenUsed/>
    <w:rsid w:val="00AB6715"/>
  </w:style>
  <w:style w:type="character" w:customStyle="1" w:styleId="Naslov3Znak">
    <w:name w:val="Naslov 3 Znak"/>
    <w:basedOn w:val="Privzetapisavaodstavka"/>
    <w:link w:val="Naslov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Krepko">
    <w:name w:val="Strong"/>
    <w:basedOn w:val="Privzetapisavaodstavka"/>
    <w:uiPriority w:val="22"/>
    <w:qFormat/>
    <w:rsid w:val="00AB6715"/>
    <w:rPr>
      <w:rFonts w:ascii="Times New Roman" w:hAnsi="Times New Roman"/>
      <w:b/>
      <w:bCs/>
    </w:rPr>
  </w:style>
  <w:style w:type="character" w:styleId="Neenpoudarek">
    <w:name w:val="Subtle Emphasis"/>
    <w:basedOn w:val="Privzetapisavaodstavka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mrea">
    <w:name w:val="Table Grid"/>
    <w:basedOn w:val="Navadnatabela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aslov"/>
    <w:next w:val="Naslov"/>
    <w:qFormat/>
    <w:rsid w:val="0001436A"/>
    <w:pPr>
      <w:spacing w:after="120"/>
    </w:pPr>
    <w:rPr>
      <w:i/>
    </w:rPr>
  </w:style>
  <w:style w:type="paragraph" w:styleId="Revizija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s-text">
    <w:name w:val="rs-text"/>
    <w:basedOn w:val="Privzetapisavaodstavka"/>
    <w:rsid w:val="00280A18"/>
  </w:style>
  <w:style w:type="character" w:customStyle="1" w:styleId="mat-tooltip-trigger">
    <w:name w:val="mat-tooltip-trigger"/>
    <w:basedOn w:val="Privzetapisavaodstavka"/>
    <w:rsid w:val="00280A18"/>
  </w:style>
  <w:style w:type="character" w:styleId="Nerazreenaomemba">
    <w:name w:val="Unresolved Mention"/>
    <w:basedOn w:val="Privzetapisavaodstavka"/>
    <w:uiPriority w:val="99"/>
    <w:semiHidden/>
    <w:unhideWhenUsed/>
    <w:rsid w:val="00280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8AE997-2015-4FCA-B3AB-54486C94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Magdalena Avbelj Stefanija</cp:lastModifiedBy>
  <cp:revision>2</cp:revision>
  <cp:lastPrinted>2013-10-03T12:51:00Z</cp:lastPrinted>
  <dcterms:created xsi:type="dcterms:W3CDTF">2023-10-20T12:22:00Z</dcterms:created>
  <dcterms:modified xsi:type="dcterms:W3CDTF">2023-10-20T12:22:00Z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