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C6150" w14:textId="77777777" w:rsidR="00192125" w:rsidRDefault="00192125" w:rsidP="00192125">
      <w:pPr>
        <w:spacing w:after="0" w:line="260" w:lineRule="exact"/>
        <w:rPr>
          <w:rFonts w:ascii="Arial" w:hAnsi="Arial" w:cs="Arial"/>
          <w:sz w:val="20"/>
          <w:szCs w:val="20"/>
          <w:lang w:val="en-GB"/>
        </w:rPr>
      </w:pPr>
    </w:p>
    <w:tbl>
      <w:tblPr>
        <w:tblStyle w:val="Rastertabel3-Accent1"/>
        <w:tblW w:w="0" w:type="auto"/>
        <w:tblLook w:val="04A0" w:firstRow="1" w:lastRow="0" w:firstColumn="1" w:lastColumn="0" w:noHBand="0" w:noVBand="1"/>
      </w:tblPr>
      <w:tblGrid>
        <w:gridCol w:w="1095"/>
        <w:gridCol w:w="4096"/>
        <w:gridCol w:w="4097"/>
      </w:tblGrid>
      <w:tr w:rsidR="00192125" w:rsidRPr="0063631C" w14:paraId="2CC27EDB" w14:textId="77777777" w:rsidTr="00E828C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288" w:type="dxa"/>
            <w:gridSpan w:val="3"/>
            <w:tcBorders>
              <w:top w:val="single" w:sz="4" w:space="0" w:color="4F81BD" w:themeColor="accent1"/>
              <w:left w:val="single" w:sz="4" w:space="0" w:color="4F81BD" w:themeColor="accent1"/>
              <w:right w:val="single" w:sz="4" w:space="0" w:color="4F81BD" w:themeColor="accent1"/>
            </w:tcBorders>
            <w:shd w:val="clear" w:color="auto" w:fill="C6D9F1" w:themeFill="text2" w:themeFillTint="33"/>
          </w:tcPr>
          <w:p w14:paraId="043E2297" w14:textId="77777777" w:rsidR="00192125" w:rsidRPr="00173D60" w:rsidRDefault="00192125" w:rsidP="004F1D0E">
            <w:pPr>
              <w:spacing w:line="260" w:lineRule="exact"/>
              <w:jc w:val="center"/>
              <w:rPr>
                <w:sz w:val="20"/>
                <w:lang w:val="en-GB"/>
              </w:rPr>
            </w:pPr>
            <w:r w:rsidRPr="00173D60">
              <w:rPr>
                <w:sz w:val="20"/>
                <w:lang w:val="en-GB"/>
              </w:rPr>
              <w:t xml:space="preserve">CYCLE 1 </w:t>
            </w:r>
          </w:p>
          <w:p w14:paraId="5EC1BD3E" w14:textId="77777777" w:rsidR="00192125" w:rsidRPr="00173D60" w:rsidRDefault="00192125" w:rsidP="004F1D0E">
            <w:pPr>
              <w:spacing w:line="260" w:lineRule="exact"/>
              <w:jc w:val="center"/>
              <w:rPr>
                <w:sz w:val="20"/>
                <w:lang w:val="en-GB"/>
              </w:rPr>
            </w:pPr>
            <w:r w:rsidRPr="00173D60">
              <w:rPr>
                <w:sz w:val="20"/>
                <w:lang w:val="en-GB"/>
              </w:rPr>
              <w:t>Mental Health care professionals</w:t>
            </w:r>
          </w:p>
          <w:p w14:paraId="4985CAD1" w14:textId="77777777" w:rsidR="00192125" w:rsidRPr="00173D60" w:rsidRDefault="00192125" w:rsidP="004F1D0E">
            <w:pPr>
              <w:spacing w:line="260" w:lineRule="exact"/>
              <w:jc w:val="center"/>
              <w:rPr>
                <w:sz w:val="20"/>
                <w:lang w:val="en-GB"/>
              </w:rPr>
            </w:pPr>
          </w:p>
        </w:tc>
      </w:tr>
      <w:tr w:rsidR="00192125" w:rsidRPr="0025025E" w14:paraId="055200F3" w14:textId="77777777" w:rsidTr="00E82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Borders>
              <w:top w:val="single" w:sz="4" w:space="0" w:color="4F81BD" w:themeColor="accent1"/>
              <w:left w:val="single" w:sz="4" w:space="0" w:color="4F81BD" w:themeColor="accent1"/>
            </w:tcBorders>
            <w:shd w:val="clear" w:color="auto" w:fill="DBE5F1" w:themeFill="accent1" w:themeFillTint="33"/>
          </w:tcPr>
          <w:p w14:paraId="3C89639D" w14:textId="77777777" w:rsidR="00192125" w:rsidRPr="00173D60" w:rsidRDefault="00192125" w:rsidP="004F1D0E">
            <w:pPr>
              <w:spacing w:line="260" w:lineRule="exact"/>
              <w:rPr>
                <w:sz w:val="20"/>
              </w:rPr>
            </w:pPr>
            <w:r w:rsidRPr="00173D60">
              <w:rPr>
                <w:sz w:val="20"/>
              </w:rPr>
              <w:t>Content</w:t>
            </w:r>
          </w:p>
          <w:p w14:paraId="7DBF3F85" w14:textId="77777777" w:rsidR="00192125" w:rsidRPr="00173D60" w:rsidRDefault="00192125" w:rsidP="004F1D0E">
            <w:pPr>
              <w:spacing w:line="260" w:lineRule="exact"/>
              <w:rPr>
                <w:sz w:val="20"/>
              </w:rPr>
            </w:pPr>
          </w:p>
        </w:tc>
        <w:tc>
          <w:tcPr>
            <w:tcW w:w="8193" w:type="dxa"/>
            <w:gridSpan w:val="2"/>
            <w:tcBorders>
              <w:top w:val="single" w:sz="4" w:space="0" w:color="4F81BD" w:themeColor="accent1"/>
              <w:right w:val="single" w:sz="4" w:space="0" w:color="4F81BD" w:themeColor="accent1"/>
            </w:tcBorders>
            <w:shd w:val="clear" w:color="auto" w:fill="FFFFFF" w:themeFill="background1"/>
          </w:tcPr>
          <w:p w14:paraId="2CF4C814"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173D60">
              <w:rPr>
                <w:rFonts w:ascii="Arial" w:eastAsia="Times New Roman" w:hAnsi="Arial" w:cs="Times New Roman"/>
                <w:sz w:val="20"/>
                <w:lang w:val="en-GB"/>
              </w:rPr>
              <w:t xml:space="preserve">Participants mentioned to miss subjects: addiction, self-stigma, sexuality and assertive behaviour. Social roles should get more attention because it emphasizes roles beyond those of being a psychiatric patient. In addition, participants indicated that acceptance of vulnerability instead of full recovery is important to talk about. Recovery is not a word often used in this group of clients. One expert by experience mentioned that recovery is a personal process that takes years and cannot be achieved in a number of sessions. </w:t>
            </w:r>
          </w:p>
          <w:p w14:paraId="45AC7D5C"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sz w:val="20"/>
                <w:lang w:val="en-GB"/>
              </w:rPr>
            </w:pPr>
            <w:r w:rsidRPr="00173D60">
              <w:rPr>
                <w:rFonts w:ascii="Arial" w:eastAsia="Times New Roman" w:hAnsi="Arial" w:cs="Times New Roman"/>
                <w:sz w:val="20"/>
                <w:lang w:val="en-GB"/>
              </w:rPr>
              <w:t>Also several adjustments in the structure of the intervention were proposed, such as more images, less text and larger writing space.</w:t>
            </w:r>
          </w:p>
        </w:tc>
      </w:tr>
      <w:tr w:rsidR="00192125" w:rsidRPr="0025025E" w14:paraId="2F8DEC08" w14:textId="77777777" w:rsidTr="00E828C1">
        <w:tc>
          <w:tcPr>
            <w:cnfStyle w:val="001000000000" w:firstRow="0" w:lastRow="0" w:firstColumn="1" w:lastColumn="0" w:oddVBand="0" w:evenVBand="0" w:oddHBand="0" w:evenHBand="0" w:firstRowFirstColumn="0" w:firstRowLastColumn="0" w:lastRowFirstColumn="0" w:lastRowLastColumn="0"/>
            <w:tcW w:w="1095" w:type="dxa"/>
            <w:tcBorders>
              <w:left w:val="single" w:sz="4" w:space="0" w:color="4F81BD" w:themeColor="accent1"/>
            </w:tcBorders>
            <w:shd w:val="clear" w:color="auto" w:fill="DBE5F1" w:themeFill="accent1" w:themeFillTint="33"/>
          </w:tcPr>
          <w:p w14:paraId="35FB2B8A" w14:textId="08E1C439" w:rsidR="00192125" w:rsidRPr="00173D60" w:rsidRDefault="00192125" w:rsidP="004F1D0E">
            <w:pPr>
              <w:spacing w:line="260" w:lineRule="exact"/>
              <w:rPr>
                <w:sz w:val="20"/>
              </w:rPr>
            </w:pPr>
            <w:proofErr w:type="spellStart"/>
            <w:r w:rsidRPr="00173D60">
              <w:rPr>
                <w:sz w:val="20"/>
              </w:rPr>
              <w:t>Exercises</w:t>
            </w:r>
            <w:proofErr w:type="spellEnd"/>
          </w:p>
          <w:p w14:paraId="7FC22EFC" w14:textId="77777777" w:rsidR="00192125" w:rsidRPr="00173D60" w:rsidRDefault="00192125" w:rsidP="004F1D0E">
            <w:pPr>
              <w:spacing w:line="260" w:lineRule="exact"/>
              <w:rPr>
                <w:sz w:val="20"/>
              </w:rPr>
            </w:pPr>
          </w:p>
        </w:tc>
        <w:tc>
          <w:tcPr>
            <w:tcW w:w="8193" w:type="dxa"/>
            <w:gridSpan w:val="2"/>
            <w:tcBorders>
              <w:right w:val="single" w:sz="4" w:space="0" w:color="4F81BD" w:themeColor="accent1"/>
            </w:tcBorders>
            <w:shd w:val="clear" w:color="auto" w:fill="FFFFFF" w:themeFill="background1"/>
          </w:tcPr>
          <w:p w14:paraId="5791824A" w14:textId="23F1F845"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173D60">
              <w:rPr>
                <w:rFonts w:ascii="Arial" w:eastAsia="Times New Roman" w:hAnsi="Arial" w:cs="Times New Roman"/>
                <w:sz w:val="20"/>
                <w:lang w:val="en-GB"/>
              </w:rPr>
              <w:t xml:space="preserve">The designed </w:t>
            </w:r>
            <w:r w:rsidR="00286A43" w:rsidRPr="00173D60">
              <w:rPr>
                <w:rFonts w:ascii="Arial" w:eastAsia="Times New Roman" w:hAnsi="Arial" w:cs="Times New Roman"/>
                <w:sz w:val="20"/>
                <w:lang w:val="en-GB"/>
              </w:rPr>
              <w:t>ex</w:t>
            </w:r>
            <w:r w:rsidR="00286A43">
              <w:rPr>
                <w:rFonts w:ascii="Arial" w:eastAsia="Times New Roman" w:hAnsi="Arial" w:cs="Times New Roman"/>
                <w:sz w:val="20"/>
                <w:lang w:val="en-GB"/>
              </w:rPr>
              <w:t>e</w:t>
            </w:r>
            <w:r w:rsidR="00286A43" w:rsidRPr="00173D60">
              <w:rPr>
                <w:rFonts w:ascii="Arial" w:eastAsia="Times New Roman" w:hAnsi="Arial" w:cs="Times New Roman"/>
                <w:sz w:val="20"/>
                <w:lang w:val="en-GB"/>
              </w:rPr>
              <w:t>rcises</w:t>
            </w:r>
            <w:r w:rsidRPr="00173D60">
              <w:rPr>
                <w:rFonts w:ascii="Arial" w:eastAsia="Times New Roman" w:hAnsi="Arial" w:cs="Times New Roman"/>
                <w:sz w:val="20"/>
                <w:lang w:val="en-GB"/>
              </w:rPr>
              <w:t xml:space="preserve"> required adjustments according to most participants. The true-or-false questions at the end of the intervention resembled a test. Participants suggested to add a scoring scale with emoticons/faces that could be used to rate the severity of psychological symptoms. </w:t>
            </w:r>
          </w:p>
          <w:p w14:paraId="04403DC2"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sz w:val="20"/>
                <w:lang w:val="en-GB"/>
              </w:rPr>
            </w:pPr>
          </w:p>
        </w:tc>
      </w:tr>
      <w:tr w:rsidR="00192125" w:rsidRPr="0025025E" w14:paraId="091D4E9D" w14:textId="77777777" w:rsidTr="00E828C1">
        <w:trPr>
          <w:cnfStyle w:val="000000100000" w:firstRow="0" w:lastRow="0" w:firstColumn="0" w:lastColumn="0" w:oddVBand="0" w:evenVBand="0" w:oddHBand="1" w:evenHBand="0" w:firstRowFirstColumn="0" w:firstRowLastColumn="0" w:lastRowFirstColumn="0" w:lastRowLastColumn="0"/>
          <w:trHeight w:val="701"/>
        </w:trPr>
        <w:tc>
          <w:tcPr>
            <w:cnfStyle w:val="001000000000" w:firstRow="0" w:lastRow="0" w:firstColumn="1" w:lastColumn="0" w:oddVBand="0" w:evenVBand="0" w:oddHBand="0" w:evenHBand="0" w:firstRowFirstColumn="0" w:firstRowLastColumn="0" w:lastRowFirstColumn="0" w:lastRowLastColumn="0"/>
            <w:tcW w:w="1095" w:type="dxa"/>
            <w:tcBorders>
              <w:left w:val="single" w:sz="4" w:space="0" w:color="4F81BD" w:themeColor="accent1"/>
            </w:tcBorders>
            <w:shd w:val="clear" w:color="auto" w:fill="DBE5F1" w:themeFill="accent1" w:themeFillTint="33"/>
          </w:tcPr>
          <w:p w14:paraId="72A4BD5A" w14:textId="77777777" w:rsidR="00192125" w:rsidRPr="00173D60" w:rsidRDefault="00192125" w:rsidP="004F1D0E">
            <w:pPr>
              <w:spacing w:line="260" w:lineRule="exact"/>
              <w:rPr>
                <w:sz w:val="20"/>
              </w:rPr>
            </w:pPr>
            <w:proofErr w:type="spellStart"/>
            <w:r w:rsidRPr="00173D60">
              <w:rPr>
                <w:sz w:val="20"/>
              </w:rPr>
              <w:t>Use</w:t>
            </w:r>
            <w:proofErr w:type="spellEnd"/>
            <w:r w:rsidRPr="00173D60">
              <w:rPr>
                <w:sz w:val="20"/>
              </w:rPr>
              <w:t xml:space="preserve"> of </w:t>
            </w:r>
            <w:proofErr w:type="spellStart"/>
            <w:r w:rsidRPr="00173D60">
              <w:rPr>
                <w:sz w:val="20"/>
              </w:rPr>
              <w:t>language</w:t>
            </w:r>
            <w:proofErr w:type="spellEnd"/>
          </w:p>
        </w:tc>
        <w:tc>
          <w:tcPr>
            <w:tcW w:w="8193" w:type="dxa"/>
            <w:gridSpan w:val="2"/>
            <w:tcBorders>
              <w:right w:val="single" w:sz="4" w:space="0" w:color="4F81BD" w:themeColor="accent1"/>
            </w:tcBorders>
            <w:shd w:val="clear" w:color="auto" w:fill="FFFFFF" w:themeFill="background1"/>
          </w:tcPr>
          <w:p w14:paraId="35012CB8"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eastAsia="Times New Roman" w:hAnsi="Arial" w:cs="Times New Roman"/>
                <w:sz w:val="20"/>
                <w:lang w:val="en-GB"/>
              </w:rPr>
            </w:pPr>
            <w:r w:rsidRPr="00173D60">
              <w:rPr>
                <w:rFonts w:ascii="Arial" w:eastAsia="Times New Roman" w:hAnsi="Arial" w:cs="Times New Roman"/>
                <w:sz w:val="20"/>
                <w:lang w:val="en-GB"/>
              </w:rPr>
              <w:t>Participants additionally noted that the intervention entails many questions that are asked in succession. In general there was too much text, but the short sentences read well.</w:t>
            </w:r>
          </w:p>
        </w:tc>
      </w:tr>
      <w:tr w:rsidR="00192125" w:rsidRPr="0025025E" w14:paraId="39306A29" w14:textId="77777777" w:rsidTr="00E828C1">
        <w:tc>
          <w:tcPr>
            <w:cnfStyle w:val="001000000000" w:firstRow="0" w:lastRow="0" w:firstColumn="1" w:lastColumn="0" w:oddVBand="0" w:evenVBand="0" w:oddHBand="0" w:evenHBand="0" w:firstRowFirstColumn="0" w:firstRowLastColumn="0" w:lastRowFirstColumn="0" w:lastRowLastColumn="0"/>
            <w:tcW w:w="1095" w:type="dxa"/>
            <w:tcBorders>
              <w:left w:val="single" w:sz="4" w:space="0" w:color="4F81BD" w:themeColor="accent1"/>
            </w:tcBorders>
            <w:shd w:val="clear" w:color="auto" w:fill="DBE5F1" w:themeFill="accent1" w:themeFillTint="33"/>
          </w:tcPr>
          <w:p w14:paraId="445D8040" w14:textId="77777777" w:rsidR="00192125" w:rsidRPr="00173D60" w:rsidRDefault="00192125" w:rsidP="004F1D0E">
            <w:pPr>
              <w:spacing w:line="260" w:lineRule="exact"/>
              <w:rPr>
                <w:sz w:val="20"/>
              </w:rPr>
            </w:pPr>
            <w:r w:rsidRPr="00173D60">
              <w:rPr>
                <w:sz w:val="20"/>
              </w:rPr>
              <w:t>Visual Support</w:t>
            </w:r>
          </w:p>
        </w:tc>
        <w:tc>
          <w:tcPr>
            <w:tcW w:w="8193" w:type="dxa"/>
            <w:gridSpan w:val="2"/>
            <w:tcBorders>
              <w:right w:val="single" w:sz="4" w:space="0" w:color="4F81BD" w:themeColor="accent1"/>
            </w:tcBorders>
            <w:shd w:val="clear" w:color="auto" w:fill="FFFFFF" w:themeFill="background1"/>
          </w:tcPr>
          <w:p w14:paraId="520DFF53" w14:textId="2FCD2EEC"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sz w:val="20"/>
                <w:lang w:val="en-GB"/>
              </w:rPr>
            </w:pPr>
            <w:r w:rsidRPr="00173D60">
              <w:rPr>
                <w:rFonts w:ascii="Arial" w:eastAsia="Times New Roman" w:hAnsi="Arial" w:cs="Times New Roman"/>
                <w:sz w:val="20"/>
                <w:lang w:val="en-GB"/>
              </w:rPr>
              <w:t>All participants agreed that the number of pictures should be increased, but that this pictures should not be too crowded. Overestimation of the patient’s imagination should be prevented. Participants agreed upon the importance to add pictures of a person among other people as well as a picture about stress and vulnerability</w:t>
            </w:r>
            <w:r w:rsidR="00161CC8">
              <w:rPr>
                <w:rFonts w:ascii="Arial" w:eastAsia="Times New Roman" w:hAnsi="Arial" w:cs="Times New Roman"/>
                <w:sz w:val="20"/>
                <w:lang w:val="en-GB"/>
              </w:rPr>
              <w:t>.</w:t>
            </w:r>
          </w:p>
          <w:p w14:paraId="7E08F874"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sz w:val="20"/>
                <w:lang w:val="en-GB"/>
              </w:rPr>
            </w:pPr>
          </w:p>
        </w:tc>
      </w:tr>
      <w:tr w:rsidR="00192125" w:rsidRPr="00173D60" w14:paraId="74B8311D" w14:textId="77777777" w:rsidTr="00E82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3"/>
            <w:tcBorders>
              <w:left w:val="single" w:sz="4" w:space="0" w:color="4F81BD" w:themeColor="accent1"/>
              <w:right w:val="single" w:sz="4" w:space="0" w:color="4F81BD" w:themeColor="accent1"/>
            </w:tcBorders>
            <w:shd w:val="clear" w:color="auto" w:fill="C6D9F1" w:themeFill="text2" w:themeFillTint="33"/>
          </w:tcPr>
          <w:p w14:paraId="11656FA7" w14:textId="77777777" w:rsidR="00192125" w:rsidRPr="0058046B" w:rsidRDefault="00192125" w:rsidP="004F1D0E">
            <w:pPr>
              <w:spacing w:line="260" w:lineRule="exact"/>
              <w:jc w:val="center"/>
              <w:rPr>
                <w:b/>
                <w:bCs/>
                <w:sz w:val="20"/>
              </w:rPr>
            </w:pPr>
            <w:r w:rsidRPr="0058046B">
              <w:rPr>
                <w:b/>
                <w:bCs/>
                <w:sz w:val="20"/>
              </w:rPr>
              <w:t xml:space="preserve">CYCLE 2 </w:t>
            </w:r>
          </w:p>
          <w:p w14:paraId="7B791B74" w14:textId="77777777" w:rsidR="00192125" w:rsidRPr="0058046B" w:rsidRDefault="00192125" w:rsidP="004F1D0E">
            <w:pPr>
              <w:spacing w:line="260" w:lineRule="exact"/>
              <w:jc w:val="center"/>
              <w:rPr>
                <w:b/>
                <w:bCs/>
                <w:sz w:val="20"/>
              </w:rPr>
            </w:pPr>
            <w:r w:rsidRPr="0058046B">
              <w:rPr>
                <w:b/>
                <w:bCs/>
                <w:sz w:val="20"/>
              </w:rPr>
              <w:t>Experts</w:t>
            </w:r>
          </w:p>
          <w:p w14:paraId="701F1D69" w14:textId="77777777" w:rsidR="00192125" w:rsidRPr="00173D60" w:rsidRDefault="00192125" w:rsidP="004F1D0E">
            <w:pPr>
              <w:spacing w:line="260" w:lineRule="exact"/>
              <w:jc w:val="center"/>
              <w:rPr>
                <w:sz w:val="20"/>
              </w:rPr>
            </w:pPr>
          </w:p>
        </w:tc>
      </w:tr>
      <w:tr w:rsidR="00192125" w:rsidRPr="0025025E" w14:paraId="60965E3C" w14:textId="77777777" w:rsidTr="00E828C1">
        <w:tc>
          <w:tcPr>
            <w:cnfStyle w:val="001000000000" w:firstRow="0" w:lastRow="0" w:firstColumn="1" w:lastColumn="0" w:oddVBand="0" w:evenVBand="0" w:oddHBand="0" w:evenHBand="0" w:firstRowFirstColumn="0" w:firstRowLastColumn="0" w:lastRowFirstColumn="0" w:lastRowLastColumn="0"/>
            <w:tcW w:w="1095" w:type="dxa"/>
            <w:tcBorders>
              <w:left w:val="single" w:sz="4" w:space="0" w:color="4F81BD" w:themeColor="accent1"/>
              <w:bottom w:val="single" w:sz="4" w:space="0" w:color="4F81BD" w:themeColor="accent1"/>
            </w:tcBorders>
            <w:shd w:val="clear" w:color="auto" w:fill="DBE5F1" w:themeFill="accent1" w:themeFillTint="33"/>
          </w:tcPr>
          <w:p w14:paraId="59411BFF" w14:textId="77777777" w:rsidR="00192125" w:rsidRPr="00173D60" w:rsidRDefault="00192125" w:rsidP="004F1D0E">
            <w:pPr>
              <w:spacing w:line="260" w:lineRule="exact"/>
              <w:rPr>
                <w:sz w:val="20"/>
              </w:rPr>
            </w:pPr>
            <w:r w:rsidRPr="00173D60">
              <w:rPr>
                <w:sz w:val="20"/>
              </w:rPr>
              <w:t>Content</w:t>
            </w:r>
          </w:p>
          <w:p w14:paraId="31DBE638" w14:textId="77777777" w:rsidR="00192125" w:rsidRPr="00173D60" w:rsidRDefault="00192125" w:rsidP="004F1D0E">
            <w:pPr>
              <w:spacing w:line="260" w:lineRule="exact"/>
              <w:rPr>
                <w:sz w:val="20"/>
              </w:rPr>
            </w:pPr>
          </w:p>
        </w:tc>
        <w:tc>
          <w:tcPr>
            <w:tcW w:w="8193" w:type="dxa"/>
            <w:gridSpan w:val="2"/>
            <w:tcBorders>
              <w:right w:val="single" w:sz="4" w:space="0" w:color="4F81BD" w:themeColor="accent1"/>
            </w:tcBorders>
            <w:shd w:val="clear" w:color="auto" w:fill="FFFFFF" w:themeFill="background1"/>
          </w:tcPr>
          <w:p w14:paraId="5C1BD15A"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Three experts by experience ID missed an introduction of who you are. </w:t>
            </w:r>
          </w:p>
          <w:p w14:paraId="28721B3C" w14:textId="07B61254" w:rsidR="00192125" w:rsidRPr="00173D60" w:rsidRDefault="00107617"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en-GB"/>
              </w:rPr>
            </w:pPr>
            <w:r>
              <w:rPr>
                <w:rFonts w:ascii="Arial" w:hAnsi="Arial" w:cs="Arial"/>
                <w:i/>
                <w:sz w:val="20"/>
                <w:szCs w:val="20"/>
                <w:lang w:val="en-GB"/>
              </w:rPr>
              <w:t>“</w:t>
            </w:r>
            <w:r w:rsidR="00192125" w:rsidRPr="00173D60">
              <w:rPr>
                <w:rFonts w:ascii="Arial" w:hAnsi="Arial" w:cs="Arial"/>
                <w:i/>
                <w:sz w:val="20"/>
                <w:szCs w:val="20"/>
                <w:lang w:val="en-GB"/>
              </w:rPr>
              <w:t>Maybe a part where you write down what you like and tell a little bit about yourself and who you are</w:t>
            </w:r>
            <w:r w:rsidR="00192125">
              <w:rPr>
                <w:rFonts w:ascii="Arial" w:hAnsi="Arial" w:cs="Arial"/>
                <w:i/>
                <w:sz w:val="20"/>
                <w:szCs w:val="20"/>
                <w:lang w:val="en-GB"/>
              </w:rPr>
              <w:t>.”</w:t>
            </w:r>
          </w:p>
          <w:p w14:paraId="3C8B8E82" w14:textId="77777777" w:rsidR="00192125"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50E6F687" w14:textId="61C62B8D"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The chapter </w:t>
            </w:r>
            <w:r w:rsidR="00107617">
              <w:rPr>
                <w:rFonts w:ascii="Arial" w:hAnsi="Arial" w:cs="Arial"/>
                <w:sz w:val="20"/>
                <w:szCs w:val="20"/>
                <w:lang w:val="en-GB"/>
              </w:rPr>
              <w:t>“</w:t>
            </w:r>
            <w:r w:rsidRPr="00173D60">
              <w:rPr>
                <w:rFonts w:ascii="Arial" w:hAnsi="Arial" w:cs="Arial"/>
                <w:sz w:val="20"/>
                <w:szCs w:val="20"/>
                <w:lang w:val="en-GB"/>
              </w:rPr>
              <w:t>Introduce yourself</w:t>
            </w:r>
            <w:r w:rsidR="00107617">
              <w:rPr>
                <w:rFonts w:ascii="Arial" w:hAnsi="Arial" w:cs="Arial"/>
                <w:sz w:val="20"/>
                <w:szCs w:val="20"/>
                <w:lang w:val="en-GB"/>
              </w:rPr>
              <w:t>”</w:t>
            </w:r>
            <w:r w:rsidRPr="00173D60">
              <w:rPr>
                <w:rFonts w:ascii="Arial" w:hAnsi="Arial" w:cs="Arial"/>
                <w:sz w:val="20"/>
                <w:szCs w:val="20"/>
                <w:lang w:val="en-GB"/>
              </w:rPr>
              <w:t xml:space="preserve"> was therefore inserted at the beginning. Experts by experience who later assessed this chapter were positive about this.</w:t>
            </w:r>
          </w:p>
          <w:p w14:paraId="478C8910" w14:textId="67797292"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In the section </w:t>
            </w:r>
            <w:r w:rsidR="00107617">
              <w:rPr>
                <w:rFonts w:ascii="Arial" w:hAnsi="Arial" w:cs="Arial"/>
                <w:sz w:val="20"/>
                <w:szCs w:val="20"/>
                <w:lang w:val="en-GB"/>
              </w:rPr>
              <w:t>“</w:t>
            </w:r>
            <w:r w:rsidRPr="00173D60">
              <w:rPr>
                <w:rFonts w:ascii="Arial" w:hAnsi="Arial" w:cs="Arial"/>
                <w:sz w:val="20"/>
                <w:szCs w:val="20"/>
                <w:lang w:val="en-GB"/>
              </w:rPr>
              <w:t>examples of psychological complaints: tick what you recognize</w:t>
            </w:r>
            <w:r w:rsidR="00107617">
              <w:rPr>
                <w:rFonts w:ascii="Arial" w:hAnsi="Arial" w:cs="Arial"/>
                <w:sz w:val="20"/>
                <w:szCs w:val="20"/>
                <w:lang w:val="en-GB"/>
              </w:rPr>
              <w:t>”</w:t>
            </w:r>
            <w:r w:rsidRPr="00173D60">
              <w:rPr>
                <w:rFonts w:ascii="Arial" w:hAnsi="Arial" w:cs="Arial"/>
                <w:sz w:val="20"/>
                <w:szCs w:val="20"/>
                <w:lang w:val="en-GB"/>
              </w:rPr>
              <w:t xml:space="preserve"> the following items were missing: thinking about bad events from the past, thinking too much and being confused. The kind of coping people use was also missed. </w:t>
            </w:r>
          </w:p>
          <w:p w14:paraId="7572F37D"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Clumsy coping, such as using alcohol and drugs also had to be added.</w:t>
            </w:r>
          </w:p>
          <w:p w14:paraId="55F409F4"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Two experts made critical comments about talking to clients about the concept of recovery. They believe that we should not teach clients our concepts but that we should speak the language of the clients. </w:t>
            </w:r>
          </w:p>
          <w:p w14:paraId="0E2EC61D" w14:textId="422DC324"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bookmarkStart w:id="0" w:name="_Hlk106271568"/>
            <w:r w:rsidRPr="00173D60">
              <w:rPr>
                <w:rFonts w:ascii="Arial" w:hAnsi="Arial" w:cs="Arial"/>
                <w:sz w:val="20"/>
                <w:szCs w:val="20"/>
                <w:lang w:val="en-GB"/>
              </w:rPr>
              <w:t xml:space="preserve">Almost all experts without an expert by experience background discussed about how to talk about </w:t>
            </w:r>
            <w:r w:rsidR="00107617">
              <w:rPr>
                <w:rFonts w:ascii="Arial" w:hAnsi="Arial" w:cs="Arial"/>
                <w:sz w:val="20"/>
                <w:szCs w:val="20"/>
                <w:lang w:val="en-GB"/>
              </w:rPr>
              <w:t>“</w:t>
            </w:r>
            <w:r w:rsidRPr="00173D60">
              <w:rPr>
                <w:rFonts w:ascii="Arial" w:hAnsi="Arial" w:cs="Arial"/>
                <w:sz w:val="20"/>
                <w:szCs w:val="20"/>
                <w:lang w:val="en-GB"/>
              </w:rPr>
              <w:t xml:space="preserve">psychological complaints’’ </w:t>
            </w:r>
            <w:bookmarkEnd w:id="0"/>
            <w:r w:rsidRPr="00173D60">
              <w:rPr>
                <w:rFonts w:ascii="Arial" w:hAnsi="Arial" w:cs="Arial"/>
                <w:sz w:val="20"/>
                <w:szCs w:val="20"/>
                <w:lang w:val="en-GB"/>
              </w:rPr>
              <w:t xml:space="preserve">or being </w:t>
            </w:r>
            <w:r w:rsidR="00107617">
              <w:rPr>
                <w:rFonts w:ascii="Arial" w:hAnsi="Arial" w:cs="Arial"/>
                <w:sz w:val="20"/>
                <w:szCs w:val="20"/>
                <w:lang w:val="en-GB"/>
              </w:rPr>
              <w:t>“</w:t>
            </w:r>
            <w:r w:rsidRPr="00173D60">
              <w:rPr>
                <w:rFonts w:ascii="Arial" w:hAnsi="Arial" w:cs="Arial"/>
                <w:sz w:val="20"/>
                <w:szCs w:val="20"/>
                <w:lang w:val="en-GB"/>
              </w:rPr>
              <w:t>vulnerable to psychological complaints</w:t>
            </w:r>
            <w:r w:rsidR="00107617">
              <w:rPr>
                <w:rFonts w:ascii="Arial" w:hAnsi="Arial" w:cs="Arial"/>
                <w:sz w:val="20"/>
                <w:szCs w:val="20"/>
                <w:lang w:val="en-GB"/>
              </w:rPr>
              <w:t>”</w:t>
            </w:r>
            <w:r w:rsidRPr="00173D60">
              <w:rPr>
                <w:rFonts w:ascii="Arial" w:hAnsi="Arial" w:cs="Arial"/>
                <w:sz w:val="20"/>
                <w:szCs w:val="20"/>
                <w:lang w:val="en-GB"/>
              </w:rPr>
              <w:t xml:space="preserve">, </w:t>
            </w:r>
            <w:r w:rsidR="00107617">
              <w:rPr>
                <w:rFonts w:ascii="Arial" w:hAnsi="Arial" w:cs="Arial"/>
                <w:sz w:val="20"/>
                <w:szCs w:val="20"/>
                <w:lang w:val="en-GB"/>
              </w:rPr>
              <w:t>“</w:t>
            </w:r>
            <w:r w:rsidRPr="00173D60">
              <w:rPr>
                <w:rFonts w:ascii="Arial" w:hAnsi="Arial" w:cs="Arial"/>
                <w:sz w:val="20"/>
                <w:szCs w:val="20"/>
                <w:lang w:val="en-GB"/>
              </w:rPr>
              <w:t>be able to accept</w:t>
            </w:r>
            <w:r w:rsidR="00107617">
              <w:rPr>
                <w:rFonts w:ascii="Arial" w:hAnsi="Arial" w:cs="Arial"/>
                <w:sz w:val="20"/>
                <w:szCs w:val="20"/>
                <w:lang w:val="en-GB"/>
              </w:rPr>
              <w:t>”</w:t>
            </w:r>
            <w:r w:rsidRPr="00173D60">
              <w:rPr>
                <w:rFonts w:ascii="Arial" w:hAnsi="Arial" w:cs="Arial"/>
                <w:sz w:val="20"/>
                <w:szCs w:val="20"/>
                <w:lang w:val="en-GB"/>
              </w:rPr>
              <w:t xml:space="preserve"> or </w:t>
            </w:r>
            <w:r w:rsidR="00107617">
              <w:rPr>
                <w:rFonts w:ascii="Arial" w:hAnsi="Arial" w:cs="Arial"/>
                <w:sz w:val="20"/>
                <w:szCs w:val="20"/>
                <w:lang w:val="en-GB"/>
              </w:rPr>
              <w:t>“</w:t>
            </w:r>
            <w:r w:rsidRPr="00173D60">
              <w:rPr>
                <w:rFonts w:ascii="Arial" w:hAnsi="Arial" w:cs="Arial"/>
                <w:sz w:val="20"/>
                <w:szCs w:val="20"/>
                <w:lang w:val="en-GB"/>
              </w:rPr>
              <w:t>that it’s just asking too much of people to be able to accept this complaints</w:t>
            </w:r>
            <w:bookmarkStart w:id="1" w:name="_Hlk106271589"/>
            <w:r w:rsidR="00107617">
              <w:rPr>
                <w:rFonts w:ascii="Arial" w:hAnsi="Arial" w:cs="Arial"/>
                <w:sz w:val="20"/>
                <w:szCs w:val="20"/>
                <w:lang w:val="en-GB"/>
              </w:rPr>
              <w:t>”</w:t>
            </w:r>
            <w:r w:rsidRPr="00173D60">
              <w:rPr>
                <w:rFonts w:ascii="Arial" w:hAnsi="Arial" w:cs="Arial"/>
                <w:sz w:val="20"/>
                <w:szCs w:val="20"/>
                <w:lang w:val="en-GB"/>
              </w:rPr>
              <w:t xml:space="preserve">. Experts by experience themselves were not concerned with the precise choice of words. </w:t>
            </w:r>
            <w:bookmarkEnd w:id="1"/>
            <w:r w:rsidRPr="00173D60">
              <w:rPr>
                <w:rFonts w:ascii="Arial" w:hAnsi="Arial" w:cs="Arial"/>
                <w:sz w:val="20"/>
                <w:szCs w:val="20"/>
                <w:lang w:val="en-GB"/>
              </w:rPr>
              <w:t xml:space="preserve">They thought it was especially important that it was clearly and understandable. Two expert </w:t>
            </w:r>
            <w:bookmarkStart w:id="2" w:name="_Hlk106268641"/>
            <w:r w:rsidRPr="00173D60">
              <w:rPr>
                <w:rFonts w:ascii="Arial" w:hAnsi="Arial" w:cs="Arial"/>
                <w:sz w:val="20"/>
                <w:szCs w:val="20"/>
                <w:lang w:val="en-GB"/>
              </w:rPr>
              <w:t xml:space="preserve">warned against too much text an nuance and advised to delete entire pieces of explanation. </w:t>
            </w:r>
            <w:bookmarkEnd w:id="2"/>
          </w:p>
          <w:p w14:paraId="3372EC4D" w14:textId="6710FBF4"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Explanation about different roles you fulfil in life was too abstract. It has been replaced by an inventory of who you are in contact now and</w:t>
            </w:r>
            <w:r w:rsidR="00107617">
              <w:rPr>
                <w:rFonts w:ascii="Arial" w:hAnsi="Arial" w:cs="Arial"/>
                <w:sz w:val="20"/>
                <w:szCs w:val="20"/>
                <w:lang w:val="en-GB"/>
              </w:rPr>
              <w:t>,</w:t>
            </w:r>
            <w:r w:rsidRPr="00173D60">
              <w:rPr>
                <w:rFonts w:ascii="Arial" w:hAnsi="Arial" w:cs="Arial"/>
                <w:sz w:val="20"/>
                <w:szCs w:val="20"/>
                <w:lang w:val="en-GB"/>
              </w:rPr>
              <w:t xml:space="preserve"> what you would like to change. </w:t>
            </w:r>
          </w:p>
          <w:p w14:paraId="5AE00E6D"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sz w:val="20"/>
                <w:lang w:val="en-GB"/>
              </w:rPr>
            </w:pPr>
          </w:p>
        </w:tc>
      </w:tr>
      <w:tr w:rsidR="00192125" w:rsidRPr="0025025E" w14:paraId="29EF434F" w14:textId="77777777" w:rsidTr="00E82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Borders>
              <w:top w:val="single" w:sz="4" w:space="0" w:color="4F81BD" w:themeColor="accent1"/>
              <w:left w:val="single" w:sz="4" w:space="0" w:color="4F81BD" w:themeColor="accent1"/>
            </w:tcBorders>
            <w:shd w:val="clear" w:color="auto" w:fill="DBE5F1" w:themeFill="accent1" w:themeFillTint="33"/>
          </w:tcPr>
          <w:p w14:paraId="03AA208E" w14:textId="48052824" w:rsidR="00192125" w:rsidRPr="00173D60" w:rsidRDefault="00192125" w:rsidP="004F1D0E">
            <w:pPr>
              <w:spacing w:line="260" w:lineRule="exact"/>
              <w:rPr>
                <w:sz w:val="20"/>
              </w:rPr>
            </w:pPr>
            <w:proofErr w:type="spellStart"/>
            <w:r w:rsidRPr="00173D60">
              <w:rPr>
                <w:sz w:val="20"/>
              </w:rPr>
              <w:t>Exercises</w:t>
            </w:r>
            <w:proofErr w:type="spellEnd"/>
          </w:p>
          <w:p w14:paraId="30AFAB9F" w14:textId="77777777" w:rsidR="00192125" w:rsidRPr="00173D60" w:rsidRDefault="00192125" w:rsidP="004F1D0E">
            <w:pPr>
              <w:spacing w:line="260" w:lineRule="exact"/>
              <w:rPr>
                <w:sz w:val="20"/>
              </w:rPr>
            </w:pPr>
          </w:p>
        </w:tc>
        <w:tc>
          <w:tcPr>
            <w:tcW w:w="8193" w:type="dxa"/>
            <w:gridSpan w:val="2"/>
            <w:tcBorders>
              <w:right w:val="single" w:sz="4" w:space="0" w:color="4F81BD" w:themeColor="accent1"/>
            </w:tcBorders>
            <w:shd w:val="clear" w:color="auto" w:fill="FFFFFF" w:themeFill="background1"/>
          </w:tcPr>
          <w:p w14:paraId="5E57C9E7" w14:textId="33CFFBBE"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For the question </w:t>
            </w:r>
            <w:r w:rsidR="00107617">
              <w:rPr>
                <w:rFonts w:ascii="Arial" w:hAnsi="Arial" w:cs="Arial"/>
                <w:sz w:val="20"/>
                <w:szCs w:val="20"/>
                <w:lang w:val="en-GB"/>
              </w:rPr>
              <w:t>“</w:t>
            </w:r>
            <w:r w:rsidRPr="00173D60">
              <w:rPr>
                <w:rFonts w:ascii="Arial" w:hAnsi="Arial" w:cs="Arial"/>
                <w:sz w:val="20"/>
                <w:szCs w:val="20"/>
                <w:lang w:val="en-GB"/>
              </w:rPr>
              <w:t>how much trouble did you have with your psychological complaints last week</w:t>
            </w:r>
            <w:r w:rsidR="00107617">
              <w:rPr>
                <w:rFonts w:ascii="Arial" w:hAnsi="Arial" w:cs="Arial"/>
                <w:sz w:val="20"/>
                <w:szCs w:val="20"/>
                <w:lang w:val="en-GB"/>
              </w:rPr>
              <w:t>”</w:t>
            </w:r>
            <w:r w:rsidRPr="00173D60">
              <w:rPr>
                <w:rFonts w:ascii="Arial" w:hAnsi="Arial" w:cs="Arial"/>
                <w:sz w:val="20"/>
                <w:szCs w:val="20"/>
                <w:lang w:val="en-GB"/>
              </w:rPr>
              <w:t xml:space="preserve"> a 10-point scale was used. Requesting a week back was experienced as long by </w:t>
            </w:r>
            <w:r w:rsidRPr="00173D60">
              <w:rPr>
                <w:rFonts w:ascii="Arial" w:hAnsi="Arial" w:cs="Arial"/>
                <w:sz w:val="20"/>
                <w:szCs w:val="20"/>
                <w:lang w:val="en-GB"/>
              </w:rPr>
              <w:lastRenderedPageBreak/>
              <w:t>some experts, but other experts called it common in mental health settings.</w:t>
            </w:r>
          </w:p>
          <w:p w14:paraId="68E98645" w14:textId="5A2E7FCD"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One exercise consisted of filling in a doll with two sides: complaints and strengths. Most experts found this confusing and difficult. Complaints had already been mapped out in an earlier chapter and it was a double issue. The questioning of strengths was considered important but no doll was needed </w:t>
            </w:r>
            <w:r w:rsidR="00107617">
              <w:rPr>
                <w:rFonts w:ascii="Arial" w:hAnsi="Arial" w:cs="Arial"/>
                <w:sz w:val="20"/>
                <w:szCs w:val="20"/>
                <w:lang w:val="en-GB"/>
              </w:rPr>
              <w:t>f</w:t>
            </w:r>
            <w:r w:rsidRPr="00173D60">
              <w:rPr>
                <w:rFonts w:ascii="Arial" w:hAnsi="Arial" w:cs="Arial"/>
                <w:sz w:val="20"/>
                <w:szCs w:val="20"/>
                <w:lang w:val="en-GB"/>
              </w:rPr>
              <w:t xml:space="preserve">or that. The </w:t>
            </w:r>
            <w:r w:rsidR="00286A43" w:rsidRPr="00173D60">
              <w:rPr>
                <w:rFonts w:ascii="Arial" w:hAnsi="Arial" w:cs="Arial"/>
                <w:sz w:val="20"/>
                <w:szCs w:val="20"/>
                <w:lang w:val="en-GB"/>
              </w:rPr>
              <w:t>ex</w:t>
            </w:r>
            <w:r w:rsidR="00286A43">
              <w:rPr>
                <w:rFonts w:ascii="Arial" w:hAnsi="Arial" w:cs="Arial"/>
                <w:sz w:val="20"/>
                <w:szCs w:val="20"/>
                <w:lang w:val="en-GB"/>
              </w:rPr>
              <w:t>e</w:t>
            </w:r>
            <w:r w:rsidR="00286A43" w:rsidRPr="00173D60">
              <w:rPr>
                <w:rFonts w:ascii="Arial" w:hAnsi="Arial" w:cs="Arial"/>
                <w:sz w:val="20"/>
                <w:szCs w:val="20"/>
                <w:lang w:val="en-GB"/>
              </w:rPr>
              <w:t>rcise</w:t>
            </w:r>
            <w:r w:rsidRPr="00173D60">
              <w:rPr>
                <w:rFonts w:ascii="Arial" w:hAnsi="Arial" w:cs="Arial"/>
                <w:sz w:val="20"/>
                <w:szCs w:val="20"/>
                <w:lang w:val="en-GB"/>
              </w:rPr>
              <w:t xml:space="preserve"> </w:t>
            </w:r>
            <w:r w:rsidR="00107617">
              <w:rPr>
                <w:rFonts w:ascii="Arial" w:hAnsi="Arial" w:cs="Arial"/>
                <w:sz w:val="20"/>
                <w:szCs w:val="20"/>
                <w:lang w:val="en-GB"/>
              </w:rPr>
              <w:t>“</w:t>
            </w:r>
            <w:r w:rsidRPr="00173D60">
              <w:rPr>
                <w:rFonts w:ascii="Arial" w:hAnsi="Arial" w:cs="Arial"/>
                <w:sz w:val="20"/>
                <w:szCs w:val="20"/>
                <w:lang w:val="en-GB"/>
              </w:rPr>
              <w:t>this helps with my recovery</w:t>
            </w:r>
            <w:r w:rsidR="00107617">
              <w:rPr>
                <w:rFonts w:ascii="Arial" w:hAnsi="Arial" w:cs="Arial"/>
                <w:sz w:val="20"/>
                <w:szCs w:val="20"/>
                <w:lang w:val="en-GB"/>
              </w:rPr>
              <w:t>”</w:t>
            </w:r>
            <w:r w:rsidRPr="00173D60">
              <w:rPr>
                <w:rFonts w:ascii="Arial" w:hAnsi="Arial" w:cs="Arial"/>
                <w:sz w:val="20"/>
                <w:szCs w:val="20"/>
                <w:lang w:val="en-GB"/>
              </w:rPr>
              <w:t xml:space="preserve"> gets no points for improvement. Even after adjustment, experts believe that the closing questions come across as a test. </w:t>
            </w:r>
          </w:p>
          <w:p w14:paraId="61D0FFB9"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sz w:val="20"/>
                <w:lang w:val="en-GB"/>
              </w:rPr>
            </w:pPr>
          </w:p>
        </w:tc>
      </w:tr>
      <w:tr w:rsidR="00192125" w:rsidRPr="0025025E" w14:paraId="1A557D45" w14:textId="77777777" w:rsidTr="00E828C1">
        <w:tc>
          <w:tcPr>
            <w:cnfStyle w:val="001000000000" w:firstRow="0" w:lastRow="0" w:firstColumn="1" w:lastColumn="0" w:oddVBand="0" w:evenVBand="0" w:oddHBand="0" w:evenHBand="0" w:firstRowFirstColumn="0" w:firstRowLastColumn="0" w:lastRowFirstColumn="0" w:lastRowLastColumn="0"/>
            <w:tcW w:w="1095" w:type="dxa"/>
            <w:tcBorders>
              <w:left w:val="single" w:sz="4" w:space="0" w:color="4F81BD" w:themeColor="accent1"/>
            </w:tcBorders>
            <w:shd w:val="clear" w:color="auto" w:fill="DBE5F1" w:themeFill="accent1" w:themeFillTint="33"/>
          </w:tcPr>
          <w:p w14:paraId="5AF60524" w14:textId="77777777" w:rsidR="00192125" w:rsidRPr="00173D60" w:rsidRDefault="00192125" w:rsidP="004F1D0E">
            <w:pPr>
              <w:spacing w:line="260" w:lineRule="exact"/>
              <w:rPr>
                <w:sz w:val="20"/>
              </w:rPr>
            </w:pPr>
            <w:proofErr w:type="spellStart"/>
            <w:r w:rsidRPr="00173D60">
              <w:rPr>
                <w:sz w:val="20"/>
              </w:rPr>
              <w:lastRenderedPageBreak/>
              <w:t>Use</w:t>
            </w:r>
            <w:proofErr w:type="spellEnd"/>
            <w:r w:rsidRPr="00173D60">
              <w:rPr>
                <w:sz w:val="20"/>
              </w:rPr>
              <w:t xml:space="preserve"> of </w:t>
            </w:r>
            <w:proofErr w:type="spellStart"/>
            <w:r w:rsidRPr="00173D60">
              <w:rPr>
                <w:sz w:val="20"/>
              </w:rPr>
              <w:t>language</w:t>
            </w:r>
            <w:proofErr w:type="spellEnd"/>
          </w:p>
          <w:p w14:paraId="2B300EF2" w14:textId="77777777" w:rsidR="00192125" w:rsidRPr="00173D60" w:rsidRDefault="00192125" w:rsidP="004F1D0E">
            <w:pPr>
              <w:spacing w:line="260" w:lineRule="exact"/>
              <w:rPr>
                <w:sz w:val="20"/>
              </w:rPr>
            </w:pPr>
          </w:p>
          <w:p w14:paraId="6DBA1DB9" w14:textId="77777777" w:rsidR="00192125" w:rsidRPr="00173D60" w:rsidRDefault="00192125" w:rsidP="004F1D0E">
            <w:pPr>
              <w:spacing w:line="260" w:lineRule="exact"/>
              <w:rPr>
                <w:sz w:val="20"/>
              </w:rPr>
            </w:pPr>
          </w:p>
        </w:tc>
        <w:tc>
          <w:tcPr>
            <w:tcW w:w="8193" w:type="dxa"/>
            <w:gridSpan w:val="2"/>
            <w:tcBorders>
              <w:right w:val="single" w:sz="4" w:space="0" w:color="4F81BD" w:themeColor="accent1"/>
            </w:tcBorders>
            <w:shd w:val="clear" w:color="auto" w:fill="FFFFFF" w:themeFill="background1"/>
          </w:tcPr>
          <w:p w14:paraId="18132ACF" w14:textId="44E9CE30"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Despite the attention that had already been paid to clear language, experts still had many points for improvement.  Experts in the field of inclusive language indicated to start each sentence on a new line, not to use questions in the text, not to use comma’s, and</w:t>
            </w:r>
            <w:r w:rsidR="00107617">
              <w:rPr>
                <w:rFonts w:ascii="Arial" w:hAnsi="Arial" w:cs="Arial"/>
                <w:sz w:val="20"/>
                <w:szCs w:val="20"/>
                <w:lang w:val="en-GB"/>
              </w:rPr>
              <w:t>,</w:t>
            </w:r>
            <w:r w:rsidRPr="00173D60">
              <w:rPr>
                <w:rFonts w:ascii="Arial" w:hAnsi="Arial" w:cs="Arial"/>
                <w:sz w:val="20"/>
                <w:szCs w:val="20"/>
                <w:lang w:val="en-GB"/>
              </w:rPr>
              <w:t xml:space="preserve"> not to use connecting words that make a sentence longer. Experts also pointed to too much nuance and duplication.</w:t>
            </w:r>
          </w:p>
          <w:p w14:paraId="325E108E" w14:textId="77777777" w:rsidR="00192125"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en-GB"/>
              </w:rPr>
            </w:pPr>
          </w:p>
          <w:p w14:paraId="5DADEAC1"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i/>
                <w:sz w:val="20"/>
                <w:szCs w:val="20"/>
                <w:lang w:val="en-GB"/>
              </w:rPr>
            </w:pPr>
            <w:r>
              <w:rPr>
                <w:rFonts w:ascii="Arial" w:hAnsi="Arial" w:cs="Arial"/>
                <w:i/>
                <w:sz w:val="20"/>
                <w:szCs w:val="20"/>
                <w:lang w:val="en-GB"/>
              </w:rPr>
              <w:t>“</w:t>
            </w:r>
            <w:r w:rsidRPr="00173D60">
              <w:rPr>
                <w:rFonts w:ascii="Arial" w:hAnsi="Arial" w:cs="Arial"/>
                <w:i/>
                <w:sz w:val="20"/>
                <w:szCs w:val="20"/>
                <w:lang w:val="en-GB"/>
              </w:rPr>
              <w:t>We often add words that indicate nuance: very, a lot, shorter or longer time……that is because we often want to be too complete.</w:t>
            </w:r>
            <w:r>
              <w:rPr>
                <w:rFonts w:ascii="Arial" w:hAnsi="Arial" w:cs="Arial"/>
                <w:i/>
                <w:sz w:val="20"/>
                <w:szCs w:val="20"/>
                <w:lang w:val="en-GB"/>
              </w:rPr>
              <w:t>”</w:t>
            </w:r>
          </w:p>
          <w:p w14:paraId="7413DFC7"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397CC430"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The four stages of recovery and the four types of recovery were confusing and misunderstood.  It was considered important to use other words.</w:t>
            </w:r>
          </w:p>
          <w:p w14:paraId="027F38B0"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ab/>
            </w:r>
          </w:p>
          <w:tbl>
            <w:tblPr>
              <w:tblStyle w:val="Tabelrasterlicht"/>
              <w:tblW w:w="0" w:type="auto"/>
              <w:tblLook w:val="04E0" w:firstRow="1" w:lastRow="1" w:firstColumn="1" w:lastColumn="0" w:noHBand="0" w:noVBand="1"/>
            </w:tblPr>
            <w:tblGrid>
              <w:gridCol w:w="4004"/>
              <w:gridCol w:w="3963"/>
            </w:tblGrid>
            <w:tr w:rsidR="00192125" w:rsidRPr="00173D60" w14:paraId="25627526" w14:textId="77777777" w:rsidTr="00E828C1">
              <w:tc>
                <w:tcPr>
                  <w:tcW w:w="7967" w:type="dxa"/>
                  <w:gridSpan w:val="2"/>
                </w:tcPr>
                <w:p w14:paraId="65AE63D8" w14:textId="77777777" w:rsidR="00192125" w:rsidRPr="0058046B" w:rsidRDefault="00192125" w:rsidP="004F1D0E">
                  <w:pPr>
                    <w:spacing w:line="260" w:lineRule="exact"/>
                    <w:jc w:val="center"/>
                    <w:rPr>
                      <w:b/>
                      <w:bCs/>
                      <w:sz w:val="20"/>
                      <w:szCs w:val="20"/>
                      <w:lang w:val="en-GB"/>
                    </w:rPr>
                  </w:pPr>
                  <w:r w:rsidRPr="0058046B">
                    <w:rPr>
                      <w:b/>
                      <w:bCs/>
                      <w:sz w:val="20"/>
                      <w:szCs w:val="20"/>
                      <w:lang w:val="en-GB"/>
                    </w:rPr>
                    <w:t>Types of recovery</w:t>
                  </w:r>
                </w:p>
                <w:p w14:paraId="6E39403E" w14:textId="77777777" w:rsidR="00192125" w:rsidRPr="00173D60" w:rsidRDefault="00192125" w:rsidP="004F1D0E">
                  <w:pPr>
                    <w:spacing w:line="260" w:lineRule="exact"/>
                    <w:jc w:val="center"/>
                    <w:rPr>
                      <w:sz w:val="20"/>
                      <w:szCs w:val="20"/>
                      <w:lang w:val="en-GB"/>
                    </w:rPr>
                  </w:pPr>
                </w:p>
              </w:tc>
            </w:tr>
            <w:tr w:rsidR="00192125" w:rsidRPr="00173D60" w14:paraId="553570BA" w14:textId="77777777" w:rsidTr="00E828C1">
              <w:tc>
                <w:tcPr>
                  <w:tcW w:w="4004" w:type="dxa"/>
                </w:tcPr>
                <w:p w14:paraId="4D34F890" w14:textId="77777777" w:rsidR="00192125" w:rsidRPr="00883B5E" w:rsidRDefault="00192125" w:rsidP="004F1D0E">
                  <w:pPr>
                    <w:spacing w:line="260" w:lineRule="exact"/>
                    <w:rPr>
                      <w:b/>
                      <w:bCs/>
                      <w:i/>
                      <w:sz w:val="20"/>
                      <w:szCs w:val="20"/>
                      <w:lang w:val="en-GB"/>
                    </w:rPr>
                  </w:pPr>
                  <w:bookmarkStart w:id="3" w:name="_Hlk84668313"/>
                  <w:r w:rsidRPr="00883B5E">
                    <w:rPr>
                      <w:b/>
                      <w:bCs/>
                      <w:i/>
                      <w:sz w:val="20"/>
                      <w:szCs w:val="20"/>
                      <w:lang w:val="en-GB"/>
                    </w:rPr>
                    <w:t>Regular use of language</w:t>
                  </w:r>
                </w:p>
              </w:tc>
              <w:tc>
                <w:tcPr>
                  <w:tcW w:w="3963" w:type="dxa"/>
                </w:tcPr>
                <w:p w14:paraId="04308A47" w14:textId="77777777" w:rsidR="00192125" w:rsidRPr="00883B5E" w:rsidRDefault="00192125" w:rsidP="004F1D0E">
                  <w:pPr>
                    <w:spacing w:line="260" w:lineRule="exact"/>
                    <w:rPr>
                      <w:b/>
                      <w:bCs/>
                      <w:i/>
                      <w:sz w:val="20"/>
                      <w:szCs w:val="20"/>
                      <w:lang w:val="en-GB"/>
                    </w:rPr>
                  </w:pPr>
                  <w:r w:rsidRPr="00883B5E">
                    <w:rPr>
                      <w:b/>
                      <w:bCs/>
                      <w:i/>
                      <w:sz w:val="20"/>
                      <w:szCs w:val="20"/>
                      <w:lang w:val="en-GB"/>
                    </w:rPr>
                    <w:t>Easy language</w:t>
                  </w:r>
                </w:p>
              </w:tc>
            </w:tr>
            <w:bookmarkEnd w:id="3"/>
            <w:tr w:rsidR="00192125" w:rsidRPr="0025025E" w14:paraId="7ED9CAE7" w14:textId="77777777" w:rsidTr="00E828C1">
              <w:tc>
                <w:tcPr>
                  <w:tcW w:w="4004" w:type="dxa"/>
                </w:tcPr>
                <w:p w14:paraId="7E326C7A" w14:textId="77777777" w:rsidR="00192125" w:rsidRPr="00173D60" w:rsidRDefault="00192125" w:rsidP="004F1D0E">
                  <w:pPr>
                    <w:spacing w:line="260" w:lineRule="exact"/>
                    <w:rPr>
                      <w:sz w:val="20"/>
                      <w:szCs w:val="20"/>
                      <w:lang w:val="en-GB"/>
                    </w:rPr>
                  </w:pPr>
                  <w:r w:rsidRPr="00173D60">
                    <w:rPr>
                      <w:sz w:val="20"/>
                      <w:szCs w:val="20"/>
                      <w:lang w:val="en-GB"/>
                    </w:rPr>
                    <w:t>Personal recovery</w:t>
                  </w:r>
                </w:p>
              </w:tc>
              <w:tc>
                <w:tcPr>
                  <w:tcW w:w="3963" w:type="dxa"/>
                </w:tcPr>
                <w:p w14:paraId="6F788D83" w14:textId="77777777" w:rsidR="00192125" w:rsidRPr="00173D60" w:rsidRDefault="00192125" w:rsidP="004F1D0E">
                  <w:pPr>
                    <w:spacing w:line="260" w:lineRule="exact"/>
                    <w:rPr>
                      <w:sz w:val="20"/>
                      <w:szCs w:val="20"/>
                      <w:lang w:val="en-GB"/>
                    </w:rPr>
                  </w:pPr>
                  <w:r w:rsidRPr="00173D60">
                    <w:rPr>
                      <w:sz w:val="20"/>
                      <w:szCs w:val="20"/>
                      <w:lang w:val="en-GB"/>
                    </w:rPr>
                    <w:t>Looking for who you are</w:t>
                  </w:r>
                </w:p>
              </w:tc>
            </w:tr>
            <w:tr w:rsidR="00192125" w:rsidRPr="00173D60" w14:paraId="0FC4F858" w14:textId="77777777" w:rsidTr="00E828C1">
              <w:tc>
                <w:tcPr>
                  <w:tcW w:w="4004" w:type="dxa"/>
                </w:tcPr>
                <w:p w14:paraId="044A0AEA" w14:textId="77777777" w:rsidR="00192125" w:rsidRPr="00173D60" w:rsidRDefault="00192125" w:rsidP="004F1D0E">
                  <w:pPr>
                    <w:spacing w:line="260" w:lineRule="exact"/>
                    <w:rPr>
                      <w:sz w:val="20"/>
                      <w:szCs w:val="20"/>
                      <w:lang w:val="en-GB"/>
                    </w:rPr>
                  </w:pPr>
                  <w:r w:rsidRPr="00173D60">
                    <w:rPr>
                      <w:sz w:val="20"/>
                      <w:szCs w:val="20"/>
                      <w:lang w:val="en-GB"/>
                    </w:rPr>
                    <w:t>Symptomatic recovery</w:t>
                  </w:r>
                </w:p>
              </w:tc>
              <w:tc>
                <w:tcPr>
                  <w:tcW w:w="3963" w:type="dxa"/>
                </w:tcPr>
                <w:p w14:paraId="27916463" w14:textId="77777777" w:rsidR="00192125" w:rsidRPr="00173D60" w:rsidRDefault="00192125" w:rsidP="004F1D0E">
                  <w:pPr>
                    <w:spacing w:line="260" w:lineRule="exact"/>
                    <w:rPr>
                      <w:sz w:val="20"/>
                      <w:szCs w:val="20"/>
                      <w:lang w:val="en-GB"/>
                    </w:rPr>
                  </w:pPr>
                  <w:r w:rsidRPr="00173D60">
                    <w:rPr>
                      <w:sz w:val="20"/>
                      <w:szCs w:val="20"/>
                      <w:lang w:val="en-GB"/>
                    </w:rPr>
                    <w:t>Dealing with complaints</w:t>
                  </w:r>
                </w:p>
              </w:tc>
            </w:tr>
            <w:tr w:rsidR="00192125" w:rsidRPr="00173D60" w14:paraId="622D4F99" w14:textId="77777777" w:rsidTr="00E828C1">
              <w:tc>
                <w:tcPr>
                  <w:tcW w:w="4004" w:type="dxa"/>
                </w:tcPr>
                <w:p w14:paraId="1277FB4C" w14:textId="77777777" w:rsidR="00192125" w:rsidRPr="00173D60" w:rsidRDefault="00192125" w:rsidP="004F1D0E">
                  <w:pPr>
                    <w:spacing w:line="260" w:lineRule="exact"/>
                    <w:rPr>
                      <w:sz w:val="20"/>
                      <w:szCs w:val="20"/>
                      <w:lang w:val="en-GB"/>
                    </w:rPr>
                  </w:pPr>
                  <w:r w:rsidRPr="00173D60">
                    <w:rPr>
                      <w:sz w:val="20"/>
                      <w:szCs w:val="20"/>
                      <w:lang w:val="en-GB"/>
                    </w:rPr>
                    <w:t>Recovery from daily life</w:t>
                  </w:r>
                </w:p>
              </w:tc>
              <w:tc>
                <w:tcPr>
                  <w:tcW w:w="3963" w:type="dxa"/>
                </w:tcPr>
                <w:p w14:paraId="1FF05659" w14:textId="77777777" w:rsidR="00192125" w:rsidRPr="00173D60" w:rsidRDefault="00192125" w:rsidP="004F1D0E">
                  <w:pPr>
                    <w:spacing w:line="260" w:lineRule="exact"/>
                    <w:rPr>
                      <w:sz w:val="20"/>
                      <w:szCs w:val="20"/>
                      <w:lang w:val="en-GB"/>
                    </w:rPr>
                  </w:pPr>
                  <w:r w:rsidRPr="00173D60">
                    <w:rPr>
                      <w:sz w:val="20"/>
                      <w:szCs w:val="20"/>
                      <w:lang w:val="en-GB"/>
                    </w:rPr>
                    <w:t>Rhythm and regularity</w:t>
                  </w:r>
                </w:p>
              </w:tc>
            </w:tr>
            <w:tr w:rsidR="00192125" w:rsidRPr="00173D60" w14:paraId="5BC6EFCE" w14:textId="77777777" w:rsidTr="00E828C1">
              <w:tc>
                <w:tcPr>
                  <w:tcW w:w="4004" w:type="dxa"/>
                </w:tcPr>
                <w:p w14:paraId="7F53946B" w14:textId="77777777" w:rsidR="00192125" w:rsidRPr="00173D60" w:rsidRDefault="00192125" w:rsidP="004F1D0E">
                  <w:pPr>
                    <w:spacing w:line="260" w:lineRule="exact"/>
                    <w:rPr>
                      <w:sz w:val="20"/>
                      <w:szCs w:val="20"/>
                      <w:lang w:val="en-GB"/>
                    </w:rPr>
                  </w:pPr>
                  <w:proofErr w:type="spellStart"/>
                  <w:r w:rsidRPr="00173D60">
                    <w:rPr>
                      <w:sz w:val="20"/>
                      <w:szCs w:val="20"/>
                    </w:rPr>
                    <w:t>Social</w:t>
                  </w:r>
                  <w:proofErr w:type="spellEnd"/>
                  <w:r w:rsidRPr="00173D60">
                    <w:rPr>
                      <w:sz w:val="20"/>
                      <w:szCs w:val="20"/>
                    </w:rPr>
                    <w:t xml:space="preserve"> recovery</w:t>
                  </w:r>
                </w:p>
              </w:tc>
              <w:tc>
                <w:tcPr>
                  <w:tcW w:w="3963" w:type="dxa"/>
                </w:tcPr>
                <w:p w14:paraId="4471C608" w14:textId="77777777" w:rsidR="00192125" w:rsidRPr="00173D60" w:rsidRDefault="00192125" w:rsidP="004F1D0E">
                  <w:pPr>
                    <w:spacing w:line="260" w:lineRule="exact"/>
                    <w:rPr>
                      <w:sz w:val="20"/>
                      <w:szCs w:val="20"/>
                    </w:rPr>
                  </w:pPr>
                  <w:proofErr w:type="spellStart"/>
                  <w:r w:rsidRPr="00173D60">
                    <w:rPr>
                      <w:sz w:val="20"/>
                      <w:szCs w:val="20"/>
                    </w:rPr>
                    <w:t>Join</w:t>
                  </w:r>
                  <w:proofErr w:type="spellEnd"/>
                  <w:r w:rsidRPr="00173D60">
                    <w:rPr>
                      <w:sz w:val="20"/>
                      <w:szCs w:val="20"/>
                    </w:rPr>
                    <w:t xml:space="preserve"> </w:t>
                  </w:r>
                  <w:proofErr w:type="spellStart"/>
                  <w:r w:rsidRPr="00173D60">
                    <w:rPr>
                      <w:sz w:val="20"/>
                      <w:szCs w:val="20"/>
                    </w:rPr>
                    <w:t>again</w:t>
                  </w:r>
                  <w:proofErr w:type="spellEnd"/>
                </w:p>
              </w:tc>
            </w:tr>
            <w:tr w:rsidR="00192125" w:rsidRPr="00173D60" w14:paraId="7451E9A0" w14:textId="77777777" w:rsidTr="00E828C1">
              <w:tc>
                <w:tcPr>
                  <w:tcW w:w="7967" w:type="dxa"/>
                  <w:gridSpan w:val="2"/>
                </w:tcPr>
                <w:p w14:paraId="79EA95F0" w14:textId="77777777" w:rsidR="00192125" w:rsidRDefault="00192125" w:rsidP="004F1D0E">
                  <w:pPr>
                    <w:spacing w:line="260" w:lineRule="exact"/>
                    <w:jc w:val="center"/>
                    <w:rPr>
                      <w:b/>
                      <w:bCs/>
                      <w:sz w:val="20"/>
                      <w:szCs w:val="20"/>
                      <w:lang w:val="en-GB"/>
                    </w:rPr>
                  </w:pPr>
                </w:p>
                <w:p w14:paraId="37870BCD" w14:textId="77777777" w:rsidR="00192125" w:rsidRPr="0058046B" w:rsidRDefault="00192125" w:rsidP="004F1D0E">
                  <w:pPr>
                    <w:spacing w:line="260" w:lineRule="exact"/>
                    <w:jc w:val="center"/>
                    <w:rPr>
                      <w:b/>
                      <w:bCs/>
                      <w:sz w:val="20"/>
                      <w:szCs w:val="20"/>
                      <w:lang w:val="en-GB"/>
                    </w:rPr>
                  </w:pPr>
                  <w:r w:rsidRPr="0058046B">
                    <w:rPr>
                      <w:b/>
                      <w:bCs/>
                      <w:sz w:val="20"/>
                      <w:szCs w:val="20"/>
                      <w:lang w:val="en-GB"/>
                    </w:rPr>
                    <w:t>Stages of recovery</w:t>
                  </w:r>
                </w:p>
                <w:p w14:paraId="52DC9BCD" w14:textId="77777777" w:rsidR="00192125" w:rsidRPr="00173D60" w:rsidRDefault="00192125" w:rsidP="004F1D0E">
                  <w:pPr>
                    <w:spacing w:line="260" w:lineRule="exact"/>
                    <w:jc w:val="center"/>
                    <w:rPr>
                      <w:sz w:val="20"/>
                      <w:szCs w:val="20"/>
                      <w:lang w:val="en-GB"/>
                    </w:rPr>
                  </w:pPr>
                </w:p>
              </w:tc>
            </w:tr>
            <w:tr w:rsidR="00192125" w:rsidRPr="00173D60" w14:paraId="76D6C88A" w14:textId="77777777" w:rsidTr="00E828C1">
              <w:tc>
                <w:tcPr>
                  <w:tcW w:w="4004" w:type="dxa"/>
                </w:tcPr>
                <w:p w14:paraId="057C9D62" w14:textId="77777777" w:rsidR="00192125" w:rsidRPr="00883B5E" w:rsidRDefault="00192125" w:rsidP="004F1D0E">
                  <w:pPr>
                    <w:spacing w:line="260" w:lineRule="exact"/>
                    <w:rPr>
                      <w:b/>
                      <w:bCs/>
                      <w:i/>
                      <w:sz w:val="20"/>
                      <w:szCs w:val="20"/>
                      <w:lang w:val="en-GB"/>
                    </w:rPr>
                  </w:pPr>
                  <w:r w:rsidRPr="00883B5E">
                    <w:rPr>
                      <w:b/>
                      <w:bCs/>
                      <w:i/>
                      <w:sz w:val="20"/>
                      <w:szCs w:val="20"/>
                      <w:lang w:val="en-GB"/>
                    </w:rPr>
                    <w:t>Regular use of language</w:t>
                  </w:r>
                </w:p>
              </w:tc>
              <w:tc>
                <w:tcPr>
                  <w:tcW w:w="3963" w:type="dxa"/>
                </w:tcPr>
                <w:p w14:paraId="18AE6EA1" w14:textId="77777777" w:rsidR="00192125" w:rsidRPr="00883B5E" w:rsidRDefault="00192125" w:rsidP="004F1D0E">
                  <w:pPr>
                    <w:spacing w:line="260" w:lineRule="exact"/>
                    <w:rPr>
                      <w:b/>
                      <w:bCs/>
                      <w:i/>
                      <w:sz w:val="20"/>
                      <w:szCs w:val="20"/>
                      <w:lang w:val="en-GB"/>
                    </w:rPr>
                  </w:pPr>
                  <w:r w:rsidRPr="00883B5E">
                    <w:rPr>
                      <w:b/>
                      <w:bCs/>
                      <w:i/>
                      <w:sz w:val="20"/>
                      <w:szCs w:val="20"/>
                      <w:lang w:val="en-GB"/>
                    </w:rPr>
                    <w:t>Easy language</w:t>
                  </w:r>
                </w:p>
              </w:tc>
            </w:tr>
            <w:tr w:rsidR="00192125" w:rsidRPr="0025025E" w14:paraId="42161171" w14:textId="77777777" w:rsidTr="00E828C1">
              <w:tc>
                <w:tcPr>
                  <w:tcW w:w="4004" w:type="dxa"/>
                </w:tcPr>
                <w:p w14:paraId="28D83CDC" w14:textId="77777777" w:rsidR="00192125" w:rsidRPr="00173D60" w:rsidRDefault="00192125" w:rsidP="004F1D0E">
                  <w:pPr>
                    <w:spacing w:line="260" w:lineRule="exact"/>
                    <w:rPr>
                      <w:sz w:val="20"/>
                      <w:szCs w:val="20"/>
                      <w:lang w:val="en-GB"/>
                    </w:rPr>
                  </w:pPr>
                  <w:bookmarkStart w:id="4" w:name="_Hlk106271922"/>
                  <w:r w:rsidRPr="00173D60">
                    <w:rPr>
                      <w:sz w:val="20"/>
                      <w:szCs w:val="20"/>
                      <w:lang w:val="en-GB"/>
                    </w:rPr>
                    <w:t>Stage 1 Being overwhelmed by the condition</w:t>
                  </w:r>
                </w:p>
              </w:tc>
              <w:tc>
                <w:tcPr>
                  <w:tcW w:w="3963" w:type="dxa"/>
                </w:tcPr>
                <w:p w14:paraId="0AA39EF7" w14:textId="77777777" w:rsidR="00192125" w:rsidRPr="00173D60" w:rsidRDefault="00192125" w:rsidP="004F1D0E">
                  <w:pPr>
                    <w:spacing w:line="260" w:lineRule="exact"/>
                    <w:rPr>
                      <w:sz w:val="20"/>
                      <w:szCs w:val="20"/>
                      <w:lang w:val="en-GB"/>
                    </w:rPr>
                  </w:pPr>
                  <w:r w:rsidRPr="00173D60">
                    <w:rPr>
                      <w:sz w:val="20"/>
                      <w:szCs w:val="20"/>
                      <w:lang w:val="en-GB"/>
                    </w:rPr>
                    <w:t xml:space="preserve">Step1 </w:t>
                  </w:r>
                  <w:bookmarkStart w:id="5" w:name="_Hlk95584800"/>
                  <w:r w:rsidRPr="00173D60">
                    <w:rPr>
                      <w:sz w:val="20"/>
                      <w:szCs w:val="20"/>
                      <w:lang w:val="en-GB"/>
                    </w:rPr>
                    <w:t>Your complaints are the boss</w:t>
                  </w:r>
                  <w:bookmarkEnd w:id="5"/>
                </w:p>
              </w:tc>
            </w:tr>
            <w:bookmarkEnd w:id="4"/>
            <w:tr w:rsidR="00192125" w:rsidRPr="0025025E" w14:paraId="704F05CC" w14:textId="77777777" w:rsidTr="00E828C1">
              <w:tc>
                <w:tcPr>
                  <w:tcW w:w="4004" w:type="dxa"/>
                </w:tcPr>
                <w:p w14:paraId="63A8003A" w14:textId="77777777" w:rsidR="00192125" w:rsidRPr="00173D60" w:rsidRDefault="00192125" w:rsidP="004F1D0E">
                  <w:pPr>
                    <w:spacing w:line="260" w:lineRule="exact"/>
                    <w:rPr>
                      <w:sz w:val="20"/>
                      <w:szCs w:val="20"/>
                      <w:lang w:val="en-GB"/>
                    </w:rPr>
                  </w:pPr>
                  <w:r w:rsidRPr="00173D60">
                    <w:rPr>
                      <w:sz w:val="20"/>
                      <w:szCs w:val="20"/>
                      <w:lang w:val="en-GB"/>
                    </w:rPr>
                    <w:t>Stage 2 Struggling with the condition</w:t>
                  </w:r>
                </w:p>
              </w:tc>
              <w:tc>
                <w:tcPr>
                  <w:tcW w:w="3963" w:type="dxa"/>
                </w:tcPr>
                <w:p w14:paraId="3F1DABA7" w14:textId="77777777" w:rsidR="00192125" w:rsidRPr="00173D60" w:rsidRDefault="00192125" w:rsidP="004F1D0E">
                  <w:pPr>
                    <w:spacing w:line="260" w:lineRule="exact"/>
                    <w:rPr>
                      <w:sz w:val="20"/>
                      <w:szCs w:val="20"/>
                      <w:lang w:val="en-GB"/>
                    </w:rPr>
                  </w:pPr>
                  <w:r w:rsidRPr="00173D60">
                    <w:rPr>
                      <w:sz w:val="20"/>
                      <w:szCs w:val="20"/>
                      <w:lang w:val="en-GB"/>
                    </w:rPr>
                    <w:t>Step 2 Struggle with your complaints</w:t>
                  </w:r>
                </w:p>
              </w:tc>
            </w:tr>
            <w:tr w:rsidR="00192125" w:rsidRPr="0025025E" w14:paraId="048BD9EB" w14:textId="77777777" w:rsidTr="00E828C1">
              <w:tc>
                <w:tcPr>
                  <w:tcW w:w="4004" w:type="dxa"/>
                </w:tcPr>
                <w:p w14:paraId="229E650A" w14:textId="77777777" w:rsidR="00192125" w:rsidRPr="00173D60" w:rsidRDefault="00192125" w:rsidP="004F1D0E">
                  <w:pPr>
                    <w:spacing w:line="260" w:lineRule="exact"/>
                    <w:rPr>
                      <w:sz w:val="20"/>
                      <w:szCs w:val="20"/>
                      <w:lang w:val="en-GB"/>
                    </w:rPr>
                  </w:pPr>
                  <w:r w:rsidRPr="00173D60">
                    <w:rPr>
                      <w:sz w:val="20"/>
                      <w:szCs w:val="20"/>
                      <w:lang w:val="en-GB"/>
                    </w:rPr>
                    <w:t>Stage 3 Living with the condition</w:t>
                  </w:r>
                </w:p>
              </w:tc>
              <w:tc>
                <w:tcPr>
                  <w:tcW w:w="3963" w:type="dxa"/>
                </w:tcPr>
                <w:p w14:paraId="3196E2E9" w14:textId="77777777" w:rsidR="00192125" w:rsidRPr="00173D60" w:rsidRDefault="00192125" w:rsidP="004F1D0E">
                  <w:pPr>
                    <w:spacing w:line="260" w:lineRule="exact"/>
                    <w:rPr>
                      <w:sz w:val="20"/>
                      <w:szCs w:val="20"/>
                      <w:lang w:val="en-GB"/>
                    </w:rPr>
                  </w:pPr>
                  <w:r w:rsidRPr="00173D60">
                    <w:rPr>
                      <w:sz w:val="20"/>
                      <w:szCs w:val="20"/>
                      <w:lang w:val="en-GB"/>
                    </w:rPr>
                    <w:t xml:space="preserve">Step 3 </w:t>
                  </w:r>
                  <w:bookmarkStart w:id="6" w:name="_Hlk105348215"/>
                  <w:r w:rsidRPr="00173D60">
                    <w:rPr>
                      <w:sz w:val="20"/>
                      <w:szCs w:val="20"/>
                      <w:lang w:val="en-GB"/>
                    </w:rPr>
                    <w:t>Learn to live with your complaints</w:t>
                  </w:r>
                  <w:bookmarkEnd w:id="6"/>
                </w:p>
              </w:tc>
            </w:tr>
            <w:tr w:rsidR="00192125" w:rsidRPr="0025025E" w14:paraId="19BE57A8" w14:textId="77777777" w:rsidTr="00E828C1">
              <w:tc>
                <w:tcPr>
                  <w:tcW w:w="4004" w:type="dxa"/>
                </w:tcPr>
                <w:p w14:paraId="0433B49D" w14:textId="77777777" w:rsidR="00192125" w:rsidRPr="00173D60" w:rsidRDefault="00192125" w:rsidP="004F1D0E">
                  <w:pPr>
                    <w:spacing w:line="260" w:lineRule="exact"/>
                    <w:rPr>
                      <w:sz w:val="20"/>
                      <w:szCs w:val="20"/>
                      <w:lang w:val="en-GB"/>
                    </w:rPr>
                  </w:pPr>
                  <w:r w:rsidRPr="00173D60">
                    <w:rPr>
                      <w:sz w:val="20"/>
                      <w:szCs w:val="20"/>
                      <w:lang w:val="en-GB"/>
                    </w:rPr>
                    <w:t>Stage 4 Live beyond the disease</w:t>
                  </w:r>
                </w:p>
              </w:tc>
              <w:tc>
                <w:tcPr>
                  <w:tcW w:w="3963" w:type="dxa"/>
                </w:tcPr>
                <w:p w14:paraId="4EA48CE7" w14:textId="77777777" w:rsidR="00192125" w:rsidRPr="00173D60" w:rsidRDefault="00192125" w:rsidP="004F1D0E">
                  <w:pPr>
                    <w:spacing w:line="260" w:lineRule="exact"/>
                    <w:rPr>
                      <w:sz w:val="20"/>
                      <w:szCs w:val="20"/>
                      <w:lang w:val="en-GB"/>
                    </w:rPr>
                  </w:pPr>
                  <w:r w:rsidRPr="00173D60">
                    <w:rPr>
                      <w:sz w:val="20"/>
                      <w:szCs w:val="20"/>
                      <w:lang w:val="en-GB"/>
                    </w:rPr>
                    <w:t>Step 4 Move on with your life</w:t>
                  </w:r>
                </w:p>
              </w:tc>
            </w:tr>
            <w:tr w:rsidR="00192125" w:rsidRPr="0025025E" w14:paraId="3E260C82" w14:textId="77777777" w:rsidTr="00E828C1">
              <w:tc>
                <w:tcPr>
                  <w:tcW w:w="7967" w:type="dxa"/>
                  <w:gridSpan w:val="2"/>
                </w:tcPr>
                <w:p w14:paraId="3635846D" w14:textId="77777777" w:rsidR="00192125" w:rsidRPr="00173D60" w:rsidRDefault="00192125" w:rsidP="004F1D0E">
                  <w:pPr>
                    <w:spacing w:line="260" w:lineRule="exact"/>
                    <w:rPr>
                      <w:sz w:val="20"/>
                      <w:szCs w:val="20"/>
                      <w:lang w:val="en-GB"/>
                    </w:rPr>
                  </w:pPr>
                </w:p>
              </w:tc>
            </w:tr>
          </w:tbl>
          <w:p w14:paraId="54BAB8EF"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sz w:val="20"/>
                <w:lang w:val="en-GB"/>
              </w:rPr>
            </w:pPr>
          </w:p>
        </w:tc>
      </w:tr>
      <w:tr w:rsidR="00192125" w:rsidRPr="0025025E" w14:paraId="4D0ABFE5" w14:textId="77777777" w:rsidTr="00E82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Borders>
              <w:left w:val="single" w:sz="4" w:space="0" w:color="4F81BD" w:themeColor="accent1"/>
            </w:tcBorders>
            <w:shd w:val="clear" w:color="auto" w:fill="DBE5F1" w:themeFill="accent1" w:themeFillTint="33"/>
          </w:tcPr>
          <w:p w14:paraId="5CB38EBD" w14:textId="77777777" w:rsidR="00192125" w:rsidRPr="00173D60" w:rsidRDefault="00192125" w:rsidP="004F1D0E">
            <w:pPr>
              <w:spacing w:line="260" w:lineRule="exact"/>
              <w:rPr>
                <w:sz w:val="20"/>
              </w:rPr>
            </w:pPr>
            <w:r w:rsidRPr="00173D60">
              <w:rPr>
                <w:sz w:val="20"/>
              </w:rPr>
              <w:t>Visual Support</w:t>
            </w:r>
          </w:p>
        </w:tc>
        <w:tc>
          <w:tcPr>
            <w:tcW w:w="8193" w:type="dxa"/>
            <w:gridSpan w:val="2"/>
            <w:tcBorders>
              <w:right w:val="single" w:sz="4" w:space="0" w:color="4F81BD" w:themeColor="accent1"/>
            </w:tcBorders>
            <w:shd w:val="clear" w:color="auto" w:fill="FFFFFF" w:themeFill="background1"/>
          </w:tcPr>
          <w:p w14:paraId="6F77DE38"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bookmarkStart w:id="7" w:name="_Hlk106269694"/>
            <w:r w:rsidRPr="00173D60">
              <w:rPr>
                <w:rFonts w:ascii="Arial" w:hAnsi="Arial" w:cs="Arial"/>
                <w:sz w:val="20"/>
                <w:szCs w:val="20"/>
                <w:lang w:val="en-GB"/>
              </w:rPr>
              <w:t xml:space="preserve">In general experts liked the pictures but some were very complicated. </w:t>
            </w:r>
            <w:bookmarkEnd w:id="7"/>
            <w:r w:rsidRPr="00173D60">
              <w:rPr>
                <w:rFonts w:ascii="Arial" w:hAnsi="Arial" w:cs="Arial"/>
                <w:sz w:val="20"/>
                <w:szCs w:val="20"/>
                <w:lang w:val="en-GB"/>
              </w:rPr>
              <w:t xml:space="preserve">Especially some pictures with the head loose on the torso were judged as too abstract, unhelpful or even violent. The head just had to be on the torso and the explanation behind it was experienced as too abstract and far-fetched. </w:t>
            </w:r>
          </w:p>
          <w:p w14:paraId="64950A52" w14:textId="77777777" w:rsidR="00192125"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Also, some pictures were too metaphorical, so there was a risk that they would be insufficiently understood. For example, this came back to the doll with weights in his hands, depicting being in balance. Another example was the picture where the doll could choose between different caps to portray different roles in life.</w:t>
            </w:r>
            <w:bookmarkStart w:id="8" w:name="_Hlk106269847"/>
          </w:p>
          <w:p w14:paraId="44B9CEEB"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Experts by experience ID looked very critically at facial expressions</w:t>
            </w:r>
            <w:bookmarkEnd w:id="8"/>
            <w:r w:rsidRPr="00173D60">
              <w:rPr>
                <w:rFonts w:ascii="Arial" w:hAnsi="Arial" w:cs="Arial"/>
                <w:sz w:val="20"/>
                <w:szCs w:val="20"/>
                <w:lang w:val="en-GB"/>
              </w:rPr>
              <w:t xml:space="preserve">. Frequently heard criticism was that the doll looked angry or not happy. </w:t>
            </w:r>
          </w:p>
          <w:p w14:paraId="2743F320"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One expert thought the pictures were a bit masculine. Several experts expressed themselves positively about the use of different skin colours. The pictures were not experienced as childish. </w:t>
            </w:r>
          </w:p>
          <w:p w14:paraId="58DDB8E3" w14:textId="3AC4A6CB"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sz w:val="20"/>
                <w:lang w:val="en-GB"/>
              </w:rPr>
            </w:pPr>
            <w:r w:rsidRPr="00173D60">
              <w:rPr>
                <w:rFonts w:ascii="Arial" w:hAnsi="Arial" w:cs="Arial"/>
                <w:sz w:val="20"/>
                <w:szCs w:val="20"/>
                <w:lang w:val="en-GB"/>
              </w:rPr>
              <w:t xml:space="preserve">One expert explained the principle of using pictures. A picture can be didactic or brightening, but in the latter case may not be disruptive in the line of the text. Another principle is that the pictures are accepted by those who are addressed, in this study, the </w:t>
            </w:r>
            <w:r w:rsidRPr="00173D60">
              <w:rPr>
                <w:rFonts w:ascii="Arial" w:hAnsi="Arial" w:cs="Arial"/>
                <w:sz w:val="20"/>
                <w:szCs w:val="20"/>
                <w:lang w:val="en-GB"/>
              </w:rPr>
              <w:lastRenderedPageBreak/>
              <w:t>clients.</w:t>
            </w:r>
          </w:p>
        </w:tc>
      </w:tr>
      <w:tr w:rsidR="00192125" w:rsidRPr="0025025E" w14:paraId="6698359B" w14:textId="77777777" w:rsidTr="00E828C1">
        <w:tc>
          <w:tcPr>
            <w:cnfStyle w:val="001000000000" w:firstRow="0" w:lastRow="0" w:firstColumn="1" w:lastColumn="0" w:oddVBand="0" w:evenVBand="0" w:oddHBand="0" w:evenHBand="0" w:firstRowFirstColumn="0" w:firstRowLastColumn="0" w:lastRowFirstColumn="0" w:lastRowLastColumn="0"/>
            <w:tcW w:w="9288" w:type="dxa"/>
            <w:gridSpan w:val="3"/>
            <w:tcBorders>
              <w:left w:val="single" w:sz="4" w:space="0" w:color="4F81BD" w:themeColor="accent1"/>
              <w:right w:val="single" w:sz="4" w:space="0" w:color="4F81BD" w:themeColor="accent1"/>
            </w:tcBorders>
            <w:shd w:val="clear" w:color="auto" w:fill="C6D9F1" w:themeFill="text2" w:themeFillTint="33"/>
          </w:tcPr>
          <w:p w14:paraId="30708F75" w14:textId="77777777" w:rsidR="00192125" w:rsidRPr="0058046B" w:rsidRDefault="00192125" w:rsidP="004F1D0E">
            <w:pPr>
              <w:spacing w:line="260" w:lineRule="exact"/>
              <w:jc w:val="center"/>
              <w:rPr>
                <w:b/>
                <w:bCs/>
                <w:sz w:val="20"/>
                <w:lang w:val="en-GB"/>
              </w:rPr>
            </w:pPr>
            <w:r w:rsidRPr="0058046B">
              <w:rPr>
                <w:b/>
                <w:bCs/>
                <w:sz w:val="20"/>
                <w:lang w:val="en-GB"/>
              </w:rPr>
              <w:lastRenderedPageBreak/>
              <w:t>CYCLE 3</w:t>
            </w:r>
          </w:p>
          <w:p w14:paraId="693C381E" w14:textId="77777777" w:rsidR="00192125" w:rsidRPr="0058046B" w:rsidRDefault="00192125" w:rsidP="004F1D0E">
            <w:pPr>
              <w:spacing w:line="260" w:lineRule="exact"/>
              <w:jc w:val="center"/>
              <w:rPr>
                <w:b/>
                <w:bCs/>
                <w:sz w:val="20"/>
                <w:lang w:val="en-GB"/>
              </w:rPr>
            </w:pPr>
            <w:r w:rsidRPr="0058046B">
              <w:rPr>
                <w:b/>
                <w:bCs/>
                <w:sz w:val="20"/>
                <w:lang w:val="en-GB"/>
              </w:rPr>
              <w:t>Clients with SMI and MBID</w:t>
            </w:r>
          </w:p>
          <w:p w14:paraId="4641D514" w14:textId="77777777" w:rsidR="00192125" w:rsidRPr="00173D60" w:rsidRDefault="00192125" w:rsidP="004F1D0E">
            <w:pPr>
              <w:spacing w:line="260" w:lineRule="exact"/>
              <w:jc w:val="center"/>
              <w:rPr>
                <w:sz w:val="20"/>
                <w:lang w:val="en-GB"/>
              </w:rPr>
            </w:pPr>
          </w:p>
        </w:tc>
      </w:tr>
      <w:tr w:rsidR="00192125" w:rsidRPr="0025025E" w14:paraId="5E1AC834" w14:textId="77777777" w:rsidTr="00E82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Borders>
              <w:left w:val="single" w:sz="4" w:space="0" w:color="4F81BD" w:themeColor="accent1"/>
            </w:tcBorders>
            <w:shd w:val="clear" w:color="auto" w:fill="DBE5F1" w:themeFill="accent1" w:themeFillTint="33"/>
          </w:tcPr>
          <w:p w14:paraId="784D773D" w14:textId="77777777" w:rsidR="00192125" w:rsidRPr="00173D60" w:rsidRDefault="00192125" w:rsidP="004F1D0E">
            <w:pPr>
              <w:spacing w:line="260" w:lineRule="exact"/>
              <w:rPr>
                <w:sz w:val="20"/>
              </w:rPr>
            </w:pPr>
            <w:r w:rsidRPr="00173D60">
              <w:rPr>
                <w:sz w:val="20"/>
              </w:rPr>
              <w:t>Content</w:t>
            </w:r>
          </w:p>
          <w:p w14:paraId="4EE449A2" w14:textId="77777777" w:rsidR="00192125" w:rsidRPr="00173D60" w:rsidRDefault="00192125" w:rsidP="004F1D0E">
            <w:pPr>
              <w:spacing w:line="260" w:lineRule="exact"/>
              <w:rPr>
                <w:sz w:val="20"/>
                <w:lang w:val="en-GB"/>
              </w:rPr>
            </w:pPr>
          </w:p>
        </w:tc>
        <w:tc>
          <w:tcPr>
            <w:tcW w:w="8193" w:type="dxa"/>
            <w:gridSpan w:val="2"/>
            <w:tcBorders>
              <w:right w:val="single" w:sz="4" w:space="0" w:color="4F81BD" w:themeColor="accent1"/>
            </w:tcBorders>
            <w:shd w:val="clear" w:color="auto" w:fill="FFFFFF" w:themeFill="background1"/>
          </w:tcPr>
          <w:p w14:paraId="26E9AA0A" w14:textId="3BDE5502"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As examples of inadequate coping we mentioned drinking alcohol, using drugs, isolating yourself. All clients missed other subjects such as take too much medication, do not use medication, too much smoking, eating more and</w:t>
            </w:r>
            <w:r w:rsidR="004B55AB">
              <w:rPr>
                <w:rFonts w:ascii="Arial" w:hAnsi="Arial" w:cs="Arial"/>
                <w:sz w:val="20"/>
                <w:szCs w:val="20"/>
                <w:lang w:val="en-GB"/>
              </w:rPr>
              <w:t>,</w:t>
            </w:r>
            <w:r w:rsidRPr="00173D60">
              <w:rPr>
                <w:rFonts w:ascii="Arial" w:hAnsi="Arial" w:cs="Arial"/>
                <w:sz w:val="20"/>
                <w:szCs w:val="20"/>
                <w:lang w:val="en-GB"/>
              </w:rPr>
              <w:t xml:space="preserve"> stop eating and advised to add this. The item about the different social roles a person could have in his life was not understood by almost all clients. None of the clients were able to summarize the different types of recovery after reading this chapter because the chapter has no clear structure. In general, all participants had a lot of comments to the structure of the intervention and the lay-out. </w:t>
            </w:r>
          </w:p>
          <w:p w14:paraId="6D2D0178"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729E4F81" w14:textId="0F9BFC83"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i/>
                <w:sz w:val="20"/>
                <w:szCs w:val="20"/>
                <w:lang w:val="en-GB"/>
              </w:rPr>
            </w:pPr>
            <w:r>
              <w:rPr>
                <w:rFonts w:ascii="Arial" w:hAnsi="Arial" w:cs="Arial"/>
                <w:i/>
                <w:sz w:val="20"/>
                <w:szCs w:val="20"/>
                <w:lang w:val="en-GB"/>
              </w:rPr>
              <w:t>“</w:t>
            </w:r>
            <w:r w:rsidRPr="00173D60">
              <w:rPr>
                <w:rFonts w:ascii="Arial" w:hAnsi="Arial" w:cs="Arial"/>
                <w:i/>
                <w:sz w:val="20"/>
                <w:szCs w:val="20"/>
                <w:lang w:val="en-GB"/>
              </w:rPr>
              <w:t xml:space="preserve">What I also like is to work with those dots. […] What am I good at? </w:t>
            </w:r>
            <w:r w:rsidR="004B55AB">
              <w:rPr>
                <w:rFonts w:ascii="Arial" w:hAnsi="Arial" w:cs="Arial"/>
                <w:i/>
                <w:sz w:val="20"/>
                <w:szCs w:val="20"/>
                <w:lang w:val="en-GB"/>
              </w:rPr>
              <w:t>Y</w:t>
            </w:r>
            <w:r w:rsidRPr="00173D60">
              <w:rPr>
                <w:rFonts w:ascii="Arial" w:hAnsi="Arial" w:cs="Arial"/>
                <w:i/>
                <w:sz w:val="20"/>
                <w:szCs w:val="20"/>
                <w:lang w:val="en-GB"/>
              </w:rPr>
              <w:t>ou only have one line, but who says that’s enough for me?</w:t>
            </w:r>
            <w:r>
              <w:rPr>
                <w:rFonts w:ascii="Arial" w:hAnsi="Arial" w:cs="Arial"/>
                <w:i/>
                <w:sz w:val="20"/>
                <w:szCs w:val="20"/>
                <w:lang w:val="en-GB"/>
              </w:rPr>
              <w:t>”</w:t>
            </w:r>
          </w:p>
          <w:p w14:paraId="3E5CEBE5"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0DD2768D"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sz w:val="20"/>
                <w:lang w:val="en-GB"/>
              </w:rPr>
            </w:pPr>
          </w:p>
        </w:tc>
      </w:tr>
      <w:tr w:rsidR="00192125" w:rsidRPr="0025025E" w14:paraId="40FCCEFA" w14:textId="77777777" w:rsidTr="00E828C1">
        <w:tc>
          <w:tcPr>
            <w:cnfStyle w:val="001000000000" w:firstRow="0" w:lastRow="0" w:firstColumn="1" w:lastColumn="0" w:oddVBand="0" w:evenVBand="0" w:oddHBand="0" w:evenHBand="0" w:firstRowFirstColumn="0" w:firstRowLastColumn="0" w:lastRowFirstColumn="0" w:lastRowLastColumn="0"/>
            <w:tcW w:w="1095" w:type="dxa"/>
            <w:tcBorders>
              <w:left w:val="single" w:sz="4" w:space="0" w:color="4F81BD" w:themeColor="accent1"/>
            </w:tcBorders>
            <w:shd w:val="clear" w:color="auto" w:fill="DBE5F1" w:themeFill="accent1" w:themeFillTint="33"/>
          </w:tcPr>
          <w:p w14:paraId="447F4995" w14:textId="14CE47EF" w:rsidR="00192125" w:rsidRPr="00173D60" w:rsidRDefault="00192125" w:rsidP="004F1D0E">
            <w:pPr>
              <w:spacing w:line="260" w:lineRule="exact"/>
              <w:rPr>
                <w:sz w:val="20"/>
              </w:rPr>
            </w:pPr>
            <w:proofErr w:type="spellStart"/>
            <w:r w:rsidRPr="00173D60">
              <w:rPr>
                <w:sz w:val="20"/>
              </w:rPr>
              <w:t>Exercises</w:t>
            </w:r>
            <w:proofErr w:type="spellEnd"/>
          </w:p>
          <w:p w14:paraId="6236B909" w14:textId="77777777" w:rsidR="00192125" w:rsidRPr="00173D60" w:rsidRDefault="00192125" w:rsidP="004F1D0E">
            <w:pPr>
              <w:spacing w:line="260" w:lineRule="exact"/>
              <w:rPr>
                <w:sz w:val="20"/>
                <w:lang w:val="en-GB"/>
              </w:rPr>
            </w:pPr>
          </w:p>
        </w:tc>
        <w:tc>
          <w:tcPr>
            <w:tcW w:w="8193" w:type="dxa"/>
            <w:gridSpan w:val="2"/>
            <w:tcBorders>
              <w:right w:val="single" w:sz="4" w:space="0" w:color="4F81BD" w:themeColor="accent1"/>
            </w:tcBorders>
            <w:shd w:val="clear" w:color="auto" w:fill="FFFFFF" w:themeFill="background1"/>
          </w:tcPr>
          <w:p w14:paraId="68657B4A"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All clients were positive about the introduction assignment ‘’ Tell who you are, what you like and what you are good at’’. They described the assignment as fun. One client feels that there are too many options when it comes to the question about psychiatric complaints. Others find it a clear assignment. They all understand the faces scale well.</w:t>
            </w:r>
          </w:p>
          <w:p w14:paraId="1837AABD" w14:textId="3342E1DA"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Mentioning own strengths is difficult for all clients. They didn’t know how to approach the assignment, even after explanation. It would help to mention nice things and activities from the past and to talk about it, </w:t>
            </w:r>
            <w:r w:rsidR="004B55AB">
              <w:rPr>
                <w:rFonts w:ascii="Arial" w:hAnsi="Arial" w:cs="Arial"/>
                <w:sz w:val="20"/>
                <w:szCs w:val="20"/>
                <w:lang w:val="en-GB"/>
              </w:rPr>
              <w:t>“</w:t>
            </w:r>
            <w:r w:rsidRPr="00173D60">
              <w:rPr>
                <w:rFonts w:ascii="Arial" w:hAnsi="Arial" w:cs="Arial"/>
                <w:sz w:val="20"/>
                <w:szCs w:val="20"/>
                <w:lang w:val="en-GB"/>
              </w:rPr>
              <w:t>maybe you’ll find out then</w:t>
            </w:r>
            <w:r w:rsidR="004B55AB">
              <w:rPr>
                <w:rFonts w:ascii="Arial" w:hAnsi="Arial" w:cs="Arial"/>
                <w:sz w:val="20"/>
                <w:szCs w:val="20"/>
                <w:lang w:val="en-GB"/>
              </w:rPr>
              <w:t>”</w:t>
            </w:r>
            <w:r w:rsidRPr="00173D60">
              <w:rPr>
                <w:rFonts w:ascii="Arial" w:hAnsi="Arial" w:cs="Arial"/>
                <w:sz w:val="20"/>
                <w:szCs w:val="20"/>
                <w:lang w:val="en-GB"/>
              </w:rPr>
              <w:t>.</w:t>
            </w:r>
          </w:p>
          <w:p w14:paraId="2A9DDADF"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The checkbox to tick what helps with recovery is clear and considered as a good assignment. Clients also think it is important for professionals to know this, because then they can better support them. </w:t>
            </w:r>
          </w:p>
          <w:p w14:paraId="04E2580F"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bookmarkStart w:id="9" w:name="_Hlk106271454"/>
            <w:r w:rsidRPr="00173D60">
              <w:rPr>
                <w:rFonts w:ascii="Arial" w:hAnsi="Arial" w:cs="Arial"/>
                <w:sz w:val="20"/>
                <w:szCs w:val="20"/>
                <w:lang w:val="en-GB"/>
              </w:rPr>
              <w:t>Other assignments are also experienced as useful and clear</w:t>
            </w:r>
            <w:bookmarkEnd w:id="9"/>
            <w:r w:rsidRPr="00173D60">
              <w:rPr>
                <w:rFonts w:ascii="Arial" w:hAnsi="Arial" w:cs="Arial"/>
                <w:sz w:val="20"/>
                <w:szCs w:val="20"/>
                <w:lang w:val="en-GB"/>
              </w:rPr>
              <w:t>, for example the assignment about the different stages of recovery, the yes/no questions in the paragraph rhythm and regularity, and an open question as ‘’What do you like to get out of bed for?’’ Some clients were able to formulate goals for their recovery plan while others felt stable and wished to maintain this stability.</w:t>
            </w:r>
          </w:p>
          <w:p w14:paraId="7A58F004"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sz w:val="20"/>
                <w:lang w:val="en-GB"/>
              </w:rPr>
            </w:pPr>
          </w:p>
        </w:tc>
      </w:tr>
      <w:tr w:rsidR="00192125" w:rsidRPr="0025025E" w14:paraId="7271C120" w14:textId="77777777" w:rsidTr="00E82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Borders>
              <w:left w:val="single" w:sz="4" w:space="0" w:color="4F81BD" w:themeColor="accent1"/>
            </w:tcBorders>
            <w:shd w:val="clear" w:color="auto" w:fill="DBE5F1" w:themeFill="accent1" w:themeFillTint="33"/>
          </w:tcPr>
          <w:p w14:paraId="3D9D1AAC" w14:textId="77777777" w:rsidR="00192125" w:rsidRPr="00173D60" w:rsidRDefault="00192125" w:rsidP="004F1D0E">
            <w:pPr>
              <w:spacing w:line="260" w:lineRule="exact"/>
              <w:rPr>
                <w:sz w:val="20"/>
              </w:rPr>
            </w:pPr>
            <w:proofErr w:type="spellStart"/>
            <w:r w:rsidRPr="00173D60">
              <w:rPr>
                <w:sz w:val="20"/>
              </w:rPr>
              <w:t>Use</w:t>
            </w:r>
            <w:proofErr w:type="spellEnd"/>
            <w:r w:rsidRPr="00173D60">
              <w:rPr>
                <w:sz w:val="20"/>
              </w:rPr>
              <w:t xml:space="preserve"> of </w:t>
            </w:r>
            <w:proofErr w:type="spellStart"/>
            <w:r w:rsidRPr="00173D60">
              <w:rPr>
                <w:sz w:val="20"/>
              </w:rPr>
              <w:t>language</w:t>
            </w:r>
            <w:proofErr w:type="spellEnd"/>
          </w:p>
          <w:p w14:paraId="4F1507C2" w14:textId="77777777" w:rsidR="00192125" w:rsidRPr="00173D60" w:rsidRDefault="00192125" w:rsidP="004F1D0E">
            <w:pPr>
              <w:spacing w:line="260" w:lineRule="exact"/>
              <w:rPr>
                <w:sz w:val="20"/>
              </w:rPr>
            </w:pPr>
          </w:p>
          <w:p w14:paraId="74D77E0E" w14:textId="77777777" w:rsidR="00192125" w:rsidRPr="00173D60" w:rsidRDefault="00192125" w:rsidP="004F1D0E">
            <w:pPr>
              <w:spacing w:line="260" w:lineRule="exact"/>
              <w:rPr>
                <w:sz w:val="20"/>
                <w:lang w:val="en-GB"/>
              </w:rPr>
            </w:pPr>
          </w:p>
        </w:tc>
        <w:tc>
          <w:tcPr>
            <w:tcW w:w="8193" w:type="dxa"/>
            <w:gridSpan w:val="2"/>
            <w:tcBorders>
              <w:right w:val="single" w:sz="4" w:space="0" w:color="4F81BD" w:themeColor="accent1"/>
            </w:tcBorders>
            <w:shd w:val="clear" w:color="auto" w:fill="FFFFFF" w:themeFill="background1"/>
          </w:tcPr>
          <w:p w14:paraId="0A0BE476" w14:textId="2737DDDC"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Clients had no problems with the choice of words psychological complaints and they wonder what else to call it. One client explained it as </w:t>
            </w:r>
            <w:r w:rsidR="004B55AB">
              <w:rPr>
                <w:rFonts w:ascii="Arial" w:hAnsi="Arial" w:cs="Arial"/>
                <w:sz w:val="20"/>
                <w:szCs w:val="20"/>
                <w:lang w:val="en-GB"/>
              </w:rPr>
              <w:t>“</w:t>
            </w:r>
            <w:r w:rsidRPr="00173D60">
              <w:rPr>
                <w:rFonts w:ascii="Arial" w:hAnsi="Arial" w:cs="Arial"/>
                <w:sz w:val="20"/>
                <w:szCs w:val="20"/>
                <w:lang w:val="en-GB"/>
              </w:rPr>
              <w:t>have no meaning in your life anymore, loneliness and things like that</w:t>
            </w:r>
            <w:r w:rsidR="004B55AB">
              <w:rPr>
                <w:rFonts w:ascii="Arial" w:hAnsi="Arial" w:cs="Arial"/>
                <w:sz w:val="20"/>
                <w:szCs w:val="20"/>
                <w:lang w:val="en-GB"/>
              </w:rPr>
              <w:t>”</w:t>
            </w:r>
            <w:r w:rsidRPr="00173D60">
              <w:rPr>
                <w:rFonts w:ascii="Arial" w:hAnsi="Arial" w:cs="Arial"/>
                <w:sz w:val="20"/>
                <w:szCs w:val="20"/>
                <w:lang w:val="en-GB"/>
              </w:rPr>
              <w:t xml:space="preserve">. One other client felt the sentence </w:t>
            </w:r>
            <w:r w:rsidR="004B55AB">
              <w:rPr>
                <w:rFonts w:ascii="Arial" w:hAnsi="Arial" w:cs="Arial"/>
                <w:sz w:val="20"/>
                <w:szCs w:val="20"/>
                <w:lang w:val="en-GB"/>
              </w:rPr>
              <w:t>“</w:t>
            </w:r>
            <w:r w:rsidRPr="00173D60">
              <w:rPr>
                <w:rFonts w:ascii="Arial" w:hAnsi="Arial" w:cs="Arial"/>
                <w:sz w:val="20"/>
                <w:szCs w:val="20"/>
                <w:lang w:val="en-GB"/>
              </w:rPr>
              <w:t>you also have psychological complaints</w:t>
            </w:r>
            <w:r w:rsidR="004B55AB">
              <w:rPr>
                <w:rFonts w:ascii="Arial" w:hAnsi="Arial" w:cs="Arial"/>
                <w:sz w:val="20"/>
                <w:szCs w:val="20"/>
                <w:lang w:val="en-GB"/>
              </w:rPr>
              <w:t>”</w:t>
            </w:r>
            <w:r w:rsidRPr="00173D60">
              <w:rPr>
                <w:rFonts w:ascii="Arial" w:hAnsi="Arial" w:cs="Arial"/>
                <w:sz w:val="20"/>
                <w:szCs w:val="20"/>
                <w:lang w:val="en-GB"/>
              </w:rPr>
              <w:t xml:space="preserve"> sounded hard, but she thought it was the truth at the same time. All clients agree</w:t>
            </w:r>
            <w:r w:rsidR="004B55AB">
              <w:rPr>
                <w:rFonts w:ascii="Arial" w:hAnsi="Arial" w:cs="Arial"/>
                <w:sz w:val="20"/>
                <w:szCs w:val="20"/>
                <w:lang w:val="en-GB"/>
              </w:rPr>
              <w:t>d</w:t>
            </w:r>
            <w:r w:rsidRPr="00173D60">
              <w:rPr>
                <w:rFonts w:ascii="Arial" w:hAnsi="Arial" w:cs="Arial"/>
                <w:sz w:val="20"/>
                <w:szCs w:val="20"/>
                <w:lang w:val="en-GB"/>
              </w:rPr>
              <w:t xml:space="preserve"> with her.</w:t>
            </w:r>
          </w:p>
          <w:p w14:paraId="054842A3" w14:textId="70E378D9"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The word clumsily in the sentence</w:t>
            </w:r>
            <w:r w:rsidR="004B55AB">
              <w:rPr>
                <w:rFonts w:ascii="Arial" w:hAnsi="Arial" w:cs="Arial"/>
                <w:sz w:val="20"/>
                <w:szCs w:val="20"/>
                <w:lang w:val="en-GB"/>
              </w:rPr>
              <w:t xml:space="preserve"> ”</w:t>
            </w:r>
            <w:r w:rsidRPr="00173D60">
              <w:rPr>
                <w:rFonts w:ascii="Arial" w:hAnsi="Arial" w:cs="Arial"/>
                <w:sz w:val="20"/>
                <w:szCs w:val="20"/>
                <w:lang w:val="en-GB"/>
              </w:rPr>
              <w:t>sometimes you handle complaints clumsily, for example (multichoice) drinking alcohol, using drugs, …</w:t>
            </w:r>
            <w:r w:rsidR="004B55AB">
              <w:rPr>
                <w:rFonts w:ascii="Arial" w:hAnsi="Arial" w:cs="Arial"/>
                <w:sz w:val="20"/>
                <w:szCs w:val="20"/>
                <w:lang w:val="en-GB"/>
              </w:rPr>
              <w:t>etcetera”</w:t>
            </w:r>
            <w:r w:rsidRPr="00173D60">
              <w:rPr>
                <w:rFonts w:ascii="Arial" w:hAnsi="Arial" w:cs="Arial"/>
                <w:sz w:val="20"/>
                <w:szCs w:val="20"/>
                <w:lang w:val="en-GB"/>
              </w:rPr>
              <w:t xml:space="preserve"> is not well understood by some clients. The think it sounds weird, like you’re dropping something.</w:t>
            </w:r>
          </w:p>
          <w:p w14:paraId="40310A6E" w14:textId="58DCC2F3"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One client describes the text in the chapter looking for who you are as </w:t>
            </w:r>
            <w:r w:rsidR="004B55AB">
              <w:rPr>
                <w:rFonts w:ascii="Arial" w:hAnsi="Arial" w:cs="Arial"/>
                <w:sz w:val="20"/>
                <w:szCs w:val="20"/>
                <w:lang w:val="en-GB"/>
              </w:rPr>
              <w:t>“</w:t>
            </w:r>
            <w:r w:rsidRPr="00173D60">
              <w:rPr>
                <w:rFonts w:ascii="Arial" w:hAnsi="Arial" w:cs="Arial"/>
                <w:sz w:val="20"/>
                <w:szCs w:val="20"/>
                <w:lang w:val="en-GB"/>
              </w:rPr>
              <w:t>a thinking text</w:t>
            </w:r>
            <w:r w:rsidR="004B55AB">
              <w:rPr>
                <w:rFonts w:ascii="Arial" w:hAnsi="Arial" w:cs="Arial"/>
                <w:sz w:val="20"/>
                <w:szCs w:val="20"/>
                <w:lang w:val="en-GB"/>
              </w:rPr>
              <w:t>”</w:t>
            </w:r>
            <w:r w:rsidRPr="00173D60">
              <w:rPr>
                <w:rFonts w:ascii="Arial" w:hAnsi="Arial" w:cs="Arial"/>
                <w:sz w:val="20"/>
                <w:szCs w:val="20"/>
                <w:lang w:val="en-GB"/>
              </w:rPr>
              <w:t xml:space="preserve"> and </w:t>
            </w:r>
            <w:r w:rsidR="004B55AB">
              <w:rPr>
                <w:rFonts w:ascii="Arial" w:hAnsi="Arial" w:cs="Arial"/>
                <w:sz w:val="20"/>
                <w:szCs w:val="20"/>
                <w:lang w:val="en-GB"/>
              </w:rPr>
              <w:t>“</w:t>
            </w:r>
            <w:r w:rsidRPr="00173D60">
              <w:rPr>
                <w:rFonts w:ascii="Arial" w:hAnsi="Arial" w:cs="Arial"/>
                <w:sz w:val="20"/>
                <w:szCs w:val="20"/>
                <w:lang w:val="en-GB"/>
              </w:rPr>
              <w:t>a C-level text instead of A-level</w:t>
            </w:r>
            <w:r w:rsidR="004B55AB">
              <w:rPr>
                <w:rFonts w:ascii="Arial" w:hAnsi="Arial" w:cs="Arial"/>
                <w:sz w:val="20"/>
                <w:szCs w:val="20"/>
                <w:lang w:val="en-GB"/>
              </w:rPr>
              <w:t>”</w:t>
            </w:r>
            <w:r w:rsidRPr="00173D60">
              <w:rPr>
                <w:rFonts w:ascii="Arial" w:hAnsi="Arial" w:cs="Arial"/>
                <w:sz w:val="20"/>
                <w:szCs w:val="20"/>
                <w:lang w:val="en-GB"/>
              </w:rPr>
              <w:t>: you will re-examine how to give important things a place in your life again.</w:t>
            </w:r>
          </w:p>
          <w:p w14:paraId="346A060A"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Searching for a clearer explanation for social roles that you can fulfil in your life (be a father, a neighbour or an employee), all clients agreed that the concept of having social contacts would be easier to understand.</w:t>
            </w:r>
          </w:p>
          <w:p w14:paraId="62766C92" w14:textId="282FC96F"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They unanimously share</w:t>
            </w:r>
            <w:r w:rsidR="004B55AB">
              <w:rPr>
                <w:rFonts w:ascii="Arial" w:hAnsi="Arial" w:cs="Arial"/>
                <w:sz w:val="20"/>
                <w:szCs w:val="20"/>
                <w:lang w:val="en-GB"/>
              </w:rPr>
              <w:t>d</w:t>
            </w:r>
            <w:r w:rsidRPr="00173D60">
              <w:rPr>
                <w:rFonts w:ascii="Arial" w:hAnsi="Arial" w:cs="Arial"/>
                <w:sz w:val="20"/>
                <w:szCs w:val="20"/>
                <w:lang w:val="en-GB"/>
              </w:rPr>
              <w:t xml:space="preserve"> the opinion that the text is generally clear and easy to understand. </w:t>
            </w:r>
          </w:p>
          <w:p w14:paraId="74300D0E"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sz w:val="20"/>
                <w:lang w:val="en-GB"/>
              </w:rPr>
            </w:pPr>
          </w:p>
        </w:tc>
      </w:tr>
      <w:tr w:rsidR="00192125" w:rsidRPr="0025025E" w14:paraId="0FA8C819" w14:textId="77777777" w:rsidTr="00E828C1">
        <w:tc>
          <w:tcPr>
            <w:cnfStyle w:val="001000000000" w:firstRow="0" w:lastRow="0" w:firstColumn="1" w:lastColumn="0" w:oddVBand="0" w:evenVBand="0" w:oddHBand="0" w:evenHBand="0" w:firstRowFirstColumn="0" w:firstRowLastColumn="0" w:lastRowFirstColumn="0" w:lastRowLastColumn="0"/>
            <w:tcW w:w="1095" w:type="dxa"/>
            <w:tcBorders>
              <w:left w:val="single" w:sz="4" w:space="0" w:color="4F81BD" w:themeColor="accent1"/>
            </w:tcBorders>
            <w:shd w:val="clear" w:color="auto" w:fill="DBE5F1" w:themeFill="accent1" w:themeFillTint="33"/>
          </w:tcPr>
          <w:p w14:paraId="110AF053" w14:textId="77777777" w:rsidR="00192125" w:rsidRPr="00173D60" w:rsidRDefault="00192125" w:rsidP="004F1D0E">
            <w:pPr>
              <w:spacing w:line="260" w:lineRule="exact"/>
              <w:rPr>
                <w:sz w:val="20"/>
                <w:lang w:val="en-GB"/>
              </w:rPr>
            </w:pPr>
            <w:r w:rsidRPr="00173D60">
              <w:rPr>
                <w:sz w:val="20"/>
              </w:rPr>
              <w:t>Visual Support</w:t>
            </w:r>
          </w:p>
        </w:tc>
        <w:tc>
          <w:tcPr>
            <w:tcW w:w="8193" w:type="dxa"/>
            <w:gridSpan w:val="2"/>
            <w:tcBorders>
              <w:right w:val="single" w:sz="4" w:space="0" w:color="4F81BD" w:themeColor="accent1"/>
            </w:tcBorders>
            <w:shd w:val="clear" w:color="auto" w:fill="FFFFFF" w:themeFill="background1"/>
          </w:tcPr>
          <w:p w14:paraId="6BB251D4"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In general, clients sometimes found the pictures very clear, others were not understood, and with still others they had comments and areas for improvement. A recurring theme was the puppet's facial expression, where the criticism was often that the puppet looks difficult, doesn't seem to feel like it, or doesn't look happy. </w:t>
            </w:r>
          </w:p>
          <w:p w14:paraId="32FA1C44" w14:textId="7EC4E565"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bookmarkStart w:id="10" w:name="_Hlk106271872"/>
            <w:r w:rsidRPr="00173D60">
              <w:rPr>
                <w:rFonts w:ascii="Arial" w:hAnsi="Arial" w:cs="Arial"/>
                <w:sz w:val="20"/>
                <w:szCs w:val="20"/>
                <w:lang w:val="en-GB"/>
              </w:rPr>
              <w:lastRenderedPageBreak/>
              <w:t>An example of a picture that is immediately understood is the picture</w:t>
            </w:r>
            <w:bookmarkEnd w:id="10"/>
            <w:r w:rsidRPr="00173D60">
              <w:rPr>
                <w:rFonts w:ascii="Arial" w:hAnsi="Arial" w:cs="Arial"/>
                <w:sz w:val="20"/>
                <w:szCs w:val="20"/>
                <w:lang w:val="en-GB"/>
              </w:rPr>
              <w:t xml:space="preserve"> of day and night rhythm. All clients reported that it was a beautiful picture. Also the picture (Picture 1.) at </w:t>
            </w:r>
            <w:r w:rsidR="004B55AB">
              <w:rPr>
                <w:rFonts w:ascii="Arial" w:hAnsi="Arial" w:cs="Arial"/>
                <w:sz w:val="20"/>
                <w:szCs w:val="20"/>
                <w:lang w:val="en-GB"/>
              </w:rPr>
              <w:t>“</w:t>
            </w:r>
            <w:r w:rsidRPr="00173D60">
              <w:rPr>
                <w:rFonts w:ascii="Arial" w:hAnsi="Arial" w:cs="Arial"/>
                <w:sz w:val="20"/>
                <w:szCs w:val="20"/>
                <w:lang w:val="en-GB"/>
              </w:rPr>
              <w:t>your complaints are the boss</w:t>
            </w:r>
            <w:r w:rsidR="004B55AB">
              <w:rPr>
                <w:rFonts w:ascii="Arial" w:hAnsi="Arial" w:cs="Arial"/>
                <w:sz w:val="20"/>
                <w:szCs w:val="20"/>
                <w:lang w:val="en-GB"/>
              </w:rPr>
              <w:t>”</w:t>
            </w:r>
            <w:r w:rsidRPr="00173D60">
              <w:rPr>
                <w:rFonts w:ascii="Arial" w:hAnsi="Arial" w:cs="Arial"/>
                <w:sz w:val="20"/>
                <w:szCs w:val="20"/>
                <w:lang w:val="en-GB"/>
              </w:rPr>
              <w:t xml:space="preserve"> is directly understood:</w:t>
            </w:r>
          </w:p>
          <w:p w14:paraId="401B260F"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6C8FE09E" w14:textId="055ABFBF"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iCs/>
                <w:sz w:val="20"/>
                <w:szCs w:val="20"/>
                <w:lang w:val="en-GB"/>
              </w:rPr>
            </w:pPr>
            <w:r>
              <w:rPr>
                <w:rFonts w:ascii="Arial" w:hAnsi="Arial" w:cs="Arial"/>
                <w:i/>
                <w:sz w:val="20"/>
                <w:szCs w:val="20"/>
                <w:lang w:val="en-GB"/>
              </w:rPr>
              <w:t>“</w:t>
            </w:r>
            <w:r w:rsidRPr="00173D60">
              <w:rPr>
                <w:rFonts w:ascii="Arial" w:hAnsi="Arial" w:cs="Arial"/>
                <w:i/>
                <w:sz w:val="20"/>
                <w:szCs w:val="20"/>
                <w:lang w:val="en-GB"/>
              </w:rPr>
              <w:t>As if he is a bit confused</w:t>
            </w:r>
            <w:r w:rsidR="004B55AB">
              <w:rPr>
                <w:rFonts w:ascii="Arial" w:hAnsi="Arial" w:cs="Arial"/>
                <w:i/>
                <w:sz w:val="20"/>
                <w:szCs w:val="20"/>
                <w:lang w:val="en-GB"/>
              </w:rPr>
              <w:t>”</w:t>
            </w:r>
            <w:r w:rsidRPr="00173D60">
              <w:rPr>
                <w:rFonts w:ascii="Arial" w:hAnsi="Arial" w:cs="Arial"/>
                <w:i/>
                <w:sz w:val="20"/>
                <w:szCs w:val="20"/>
                <w:lang w:val="en-GB"/>
              </w:rPr>
              <w:t xml:space="preserve"> and </w:t>
            </w:r>
            <w:r w:rsidR="004B55AB">
              <w:rPr>
                <w:rFonts w:ascii="Arial" w:hAnsi="Arial" w:cs="Arial"/>
                <w:i/>
                <w:sz w:val="20"/>
                <w:szCs w:val="20"/>
                <w:lang w:val="en-GB"/>
              </w:rPr>
              <w:t>“</w:t>
            </w:r>
            <w:r w:rsidRPr="00173D60">
              <w:rPr>
                <w:rFonts w:ascii="Arial" w:hAnsi="Arial" w:cs="Arial"/>
                <w:i/>
                <w:sz w:val="20"/>
                <w:szCs w:val="20"/>
                <w:lang w:val="en-GB"/>
              </w:rPr>
              <w:t>that he has to take in too many things, because he has too many things in his hea</w:t>
            </w:r>
            <w:r>
              <w:rPr>
                <w:rFonts w:ascii="Arial" w:hAnsi="Arial" w:cs="Arial"/>
                <w:i/>
                <w:sz w:val="20"/>
                <w:szCs w:val="20"/>
                <w:lang w:val="en-GB"/>
              </w:rPr>
              <w:t>d.”</w:t>
            </w:r>
          </w:p>
          <w:p w14:paraId="66A8FF10"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7C4DF7C7" w14:textId="2F1403A5"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They think that picture fits the text well. This is not the case with the picture made in the section staying balanced. It shows the puppet with a pair of scales in its hands. Only a small number of clients understood the picture well, but others </w:t>
            </w:r>
            <w:r w:rsidR="004B55AB">
              <w:rPr>
                <w:rFonts w:ascii="Arial" w:hAnsi="Arial" w:cs="Arial"/>
                <w:sz w:val="20"/>
                <w:szCs w:val="20"/>
                <w:lang w:val="en-GB"/>
              </w:rPr>
              <w:t>saw</w:t>
            </w:r>
            <w:r w:rsidRPr="00173D60">
              <w:rPr>
                <w:rFonts w:ascii="Arial" w:hAnsi="Arial" w:cs="Arial"/>
                <w:sz w:val="20"/>
                <w:szCs w:val="20"/>
                <w:lang w:val="en-GB"/>
              </w:rPr>
              <w:t xml:space="preserve"> a bodybuilder in it and it d</w:t>
            </w:r>
            <w:r w:rsidR="004B55AB">
              <w:rPr>
                <w:rFonts w:ascii="Arial" w:hAnsi="Arial" w:cs="Arial"/>
                <w:sz w:val="20"/>
                <w:szCs w:val="20"/>
                <w:lang w:val="en-GB"/>
              </w:rPr>
              <w:t xml:space="preserve">id </w:t>
            </w:r>
            <w:r w:rsidRPr="00173D60">
              <w:rPr>
                <w:rFonts w:ascii="Arial" w:hAnsi="Arial" w:cs="Arial"/>
                <w:sz w:val="20"/>
                <w:szCs w:val="20"/>
                <w:lang w:val="en-GB"/>
              </w:rPr>
              <w:t>not support the text.</w:t>
            </w:r>
          </w:p>
          <w:p w14:paraId="56278DDE" w14:textId="490D6FF6"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In the chapter</w:t>
            </w:r>
            <w:r w:rsidR="004B55AB">
              <w:rPr>
                <w:rFonts w:ascii="Arial" w:hAnsi="Arial" w:cs="Arial"/>
                <w:sz w:val="20"/>
                <w:szCs w:val="20"/>
                <w:lang w:val="en-GB"/>
              </w:rPr>
              <w:t xml:space="preserve"> ”</w:t>
            </w:r>
            <w:r w:rsidRPr="00173D60">
              <w:rPr>
                <w:rFonts w:ascii="Arial" w:hAnsi="Arial" w:cs="Arial"/>
                <w:sz w:val="20"/>
                <w:szCs w:val="20"/>
                <w:lang w:val="en-GB"/>
              </w:rPr>
              <w:t>moving on with your lif</w:t>
            </w:r>
            <w:r w:rsidR="004B55AB">
              <w:rPr>
                <w:rFonts w:ascii="Arial" w:hAnsi="Arial" w:cs="Arial"/>
                <w:sz w:val="20"/>
                <w:szCs w:val="20"/>
                <w:lang w:val="en-GB"/>
              </w:rPr>
              <w:t>e”</w:t>
            </w:r>
            <w:r w:rsidRPr="00173D60">
              <w:rPr>
                <w:rFonts w:ascii="Arial" w:hAnsi="Arial" w:cs="Arial"/>
                <w:sz w:val="20"/>
                <w:szCs w:val="20"/>
                <w:lang w:val="en-GB"/>
              </w:rPr>
              <w:t xml:space="preserve"> the corresponding picture was unclear. It depicted the puppet with a child in its arms, but the link with the text was made by a few.</w:t>
            </w:r>
          </w:p>
          <w:p w14:paraId="467A7229"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In all cases the clients reported that the VAS (faces-scale) was clear and that they could put a circle around the most fitting face. The different mouths, some a line and others round, were distracting.</w:t>
            </w:r>
          </w:p>
          <w:p w14:paraId="627A7A0A"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sz w:val="20"/>
                <w:lang w:val="en-GB"/>
              </w:rPr>
            </w:pPr>
          </w:p>
        </w:tc>
      </w:tr>
      <w:tr w:rsidR="00192125" w:rsidRPr="0025025E" w14:paraId="2DA75A71" w14:textId="77777777" w:rsidTr="00E82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88" w:type="dxa"/>
            <w:gridSpan w:val="3"/>
            <w:tcBorders>
              <w:left w:val="single" w:sz="4" w:space="0" w:color="4F81BD" w:themeColor="accent1"/>
              <w:right w:val="single" w:sz="4" w:space="0" w:color="4F81BD" w:themeColor="accent1"/>
            </w:tcBorders>
            <w:shd w:val="clear" w:color="auto" w:fill="C6D9F1" w:themeFill="text2" w:themeFillTint="33"/>
          </w:tcPr>
          <w:p w14:paraId="5911213A" w14:textId="77777777" w:rsidR="00192125" w:rsidRPr="0058046B" w:rsidRDefault="00192125" w:rsidP="004F1D0E">
            <w:pPr>
              <w:spacing w:line="260" w:lineRule="exact"/>
              <w:jc w:val="center"/>
              <w:rPr>
                <w:b/>
                <w:bCs/>
                <w:sz w:val="20"/>
                <w:lang w:val="en-GB"/>
              </w:rPr>
            </w:pPr>
            <w:r w:rsidRPr="0058046B">
              <w:rPr>
                <w:b/>
                <w:bCs/>
                <w:sz w:val="20"/>
                <w:lang w:val="en-GB"/>
              </w:rPr>
              <w:lastRenderedPageBreak/>
              <w:t>CYCLE 4</w:t>
            </w:r>
          </w:p>
          <w:p w14:paraId="0134861D" w14:textId="77777777" w:rsidR="00192125" w:rsidRPr="0058046B" w:rsidRDefault="00192125" w:rsidP="004F1D0E">
            <w:pPr>
              <w:spacing w:line="260" w:lineRule="exact"/>
              <w:jc w:val="center"/>
              <w:rPr>
                <w:b/>
                <w:bCs/>
                <w:sz w:val="20"/>
                <w:lang w:val="en-GB"/>
              </w:rPr>
            </w:pPr>
            <w:r w:rsidRPr="0058046B">
              <w:rPr>
                <w:b/>
                <w:bCs/>
                <w:sz w:val="20"/>
                <w:lang w:val="en-GB"/>
              </w:rPr>
              <w:t>PILOT Individual mental health professionals and their clients</w:t>
            </w:r>
          </w:p>
          <w:p w14:paraId="5709CA6B" w14:textId="77777777" w:rsidR="00192125" w:rsidRPr="00173D60" w:rsidRDefault="00192125" w:rsidP="004F1D0E">
            <w:pPr>
              <w:spacing w:line="260" w:lineRule="exact"/>
              <w:jc w:val="center"/>
              <w:rPr>
                <w:sz w:val="20"/>
                <w:lang w:val="en-GB"/>
              </w:rPr>
            </w:pPr>
          </w:p>
        </w:tc>
      </w:tr>
      <w:tr w:rsidR="00192125" w:rsidRPr="00173D60" w14:paraId="5B5B9BB1" w14:textId="77777777" w:rsidTr="00E828C1">
        <w:tc>
          <w:tcPr>
            <w:cnfStyle w:val="001000000000" w:firstRow="0" w:lastRow="0" w:firstColumn="1" w:lastColumn="0" w:oddVBand="0" w:evenVBand="0" w:oddHBand="0" w:evenHBand="0" w:firstRowFirstColumn="0" w:firstRowLastColumn="0" w:lastRowFirstColumn="0" w:lastRowLastColumn="0"/>
            <w:tcW w:w="5191" w:type="dxa"/>
            <w:gridSpan w:val="2"/>
            <w:tcBorders>
              <w:left w:val="single" w:sz="4" w:space="0" w:color="4F81BD" w:themeColor="accent1"/>
              <w:bottom w:val="single" w:sz="4" w:space="0" w:color="4F81BD" w:themeColor="accent1"/>
            </w:tcBorders>
          </w:tcPr>
          <w:p w14:paraId="084571C1" w14:textId="77777777" w:rsidR="00192125" w:rsidRPr="00173D60" w:rsidRDefault="00192125" w:rsidP="004F1D0E">
            <w:pPr>
              <w:spacing w:line="260" w:lineRule="exact"/>
              <w:jc w:val="center"/>
              <w:rPr>
                <w:sz w:val="20"/>
                <w:lang w:val="en-GB"/>
              </w:rPr>
            </w:pPr>
          </w:p>
          <w:p w14:paraId="6B299E47" w14:textId="77777777" w:rsidR="00192125" w:rsidRPr="0058046B" w:rsidRDefault="00192125" w:rsidP="004F1D0E">
            <w:pPr>
              <w:spacing w:line="260" w:lineRule="exact"/>
              <w:jc w:val="center"/>
              <w:rPr>
                <w:b/>
                <w:bCs/>
                <w:sz w:val="20"/>
                <w:lang w:val="en-GB"/>
              </w:rPr>
            </w:pPr>
            <w:r w:rsidRPr="0058046B">
              <w:rPr>
                <w:b/>
                <w:bCs/>
                <w:sz w:val="20"/>
                <w:lang w:val="en-GB"/>
              </w:rPr>
              <w:t>Clients</w:t>
            </w:r>
          </w:p>
        </w:tc>
        <w:tc>
          <w:tcPr>
            <w:tcW w:w="4097" w:type="dxa"/>
            <w:tcBorders>
              <w:right w:val="single" w:sz="4" w:space="0" w:color="4F81BD" w:themeColor="accent1"/>
            </w:tcBorders>
          </w:tcPr>
          <w:p w14:paraId="36A9E73B" w14:textId="77777777" w:rsidR="00192125" w:rsidRPr="00173D60" w:rsidRDefault="00192125" w:rsidP="004F1D0E">
            <w:pPr>
              <w:spacing w:line="260" w:lineRule="exact"/>
              <w:jc w:val="center"/>
              <w:cnfStyle w:val="000000000000" w:firstRow="0" w:lastRow="0" w:firstColumn="0" w:lastColumn="0" w:oddVBand="0" w:evenVBand="0" w:oddHBand="0" w:evenHBand="0" w:firstRowFirstColumn="0" w:firstRowLastColumn="0" w:lastRowFirstColumn="0" w:lastRowLastColumn="0"/>
              <w:rPr>
                <w:sz w:val="20"/>
                <w:lang w:val="en-GB"/>
              </w:rPr>
            </w:pPr>
          </w:p>
          <w:p w14:paraId="2F188964" w14:textId="77777777" w:rsidR="00192125" w:rsidRPr="00173D60" w:rsidRDefault="00192125" w:rsidP="004F1D0E">
            <w:pPr>
              <w:spacing w:line="260" w:lineRule="exact"/>
              <w:jc w:val="center"/>
              <w:cnfStyle w:val="000000000000" w:firstRow="0" w:lastRow="0" w:firstColumn="0" w:lastColumn="0" w:oddVBand="0" w:evenVBand="0" w:oddHBand="0" w:evenHBand="0" w:firstRowFirstColumn="0" w:firstRowLastColumn="0" w:lastRowFirstColumn="0" w:lastRowLastColumn="0"/>
              <w:rPr>
                <w:b/>
                <w:bCs/>
                <w:i/>
                <w:iCs/>
                <w:sz w:val="20"/>
                <w:lang w:val="en-GB"/>
              </w:rPr>
            </w:pPr>
            <w:r w:rsidRPr="00173D60">
              <w:rPr>
                <w:b/>
                <w:bCs/>
                <w:i/>
                <w:iCs/>
                <w:sz w:val="20"/>
                <w:lang w:val="en-GB"/>
              </w:rPr>
              <w:t>Professionals</w:t>
            </w:r>
          </w:p>
        </w:tc>
      </w:tr>
      <w:tr w:rsidR="00192125" w:rsidRPr="0025025E" w14:paraId="2750DEC2" w14:textId="77777777" w:rsidTr="00E82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Borders>
              <w:top w:val="single" w:sz="4" w:space="0" w:color="4F81BD" w:themeColor="accent1"/>
              <w:left w:val="single" w:sz="4" w:space="0" w:color="4F81BD" w:themeColor="accent1"/>
            </w:tcBorders>
            <w:shd w:val="clear" w:color="auto" w:fill="DBE5F1" w:themeFill="accent1" w:themeFillTint="33"/>
          </w:tcPr>
          <w:p w14:paraId="6470B163" w14:textId="77777777" w:rsidR="00192125" w:rsidRPr="00173D60" w:rsidRDefault="00192125" w:rsidP="004F1D0E">
            <w:pPr>
              <w:spacing w:line="260" w:lineRule="exact"/>
              <w:rPr>
                <w:sz w:val="20"/>
              </w:rPr>
            </w:pPr>
            <w:r w:rsidRPr="00173D60">
              <w:rPr>
                <w:sz w:val="20"/>
              </w:rPr>
              <w:t>Content</w:t>
            </w:r>
          </w:p>
          <w:p w14:paraId="525205DF" w14:textId="77777777" w:rsidR="00192125" w:rsidRPr="00173D60" w:rsidRDefault="00192125" w:rsidP="004F1D0E">
            <w:pPr>
              <w:spacing w:line="260" w:lineRule="exact"/>
              <w:rPr>
                <w:sz w:val="20"/>
                <w:lang w:val="en-GB"/>
              </w:rPr>
            </w:pPr>
          </w:p>
        </w:tc>
        <w:tc>
          <w:tcPr>
            <w:tcW w:w="4096" w:type="dxa"/>
            <w:shd w:val="clear" w:color="auto" w:fill="FFFFFF" w:themeFill="background1"/>
          </w:tcPr>
          <w:p w14:paraId="2FB80CDC" w14:textId="1E185428"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Clients </w:t>
            </w:r>
            <w:r>
              <w:rPr>
                <w:rFonts w:ascii="Arial" w:hAnsi="Arial" w:cs="Arial"/>
                <w:sz w:val="20"/>
                <w:szCs w:val="20"/>
                <w:lang w:val="en-GB"/>
              </w:rPr>
              <w:t>value</w:t>
            </w:r>
            <w:r w:rsidR="003B5532">
              <w:rPr>
                <w:rFonts w:ascii="Arial" w:hAnsi="Arial" w:cs="Arial"/>
                <w:sz w:val="20"/>
                <w:szCs w:val="20"/>
                <w:lang w:val="en-GB"/>
              </w:rPr>
              <w:t>d</w:t>
            </w:r>
            <w:r>
              <w:rPr>
                <w:rFonts w:ascii="Arial" w:hAnsi="Arial" w:cs="Arial"/>
                <w:sz w:val="20"/>
                <w:szCs w:val="20"/>
                <w:lang w:val="en-GB"/>
              </w:rPr>
              <w:t xml:space="preserve"> </w:t>
            </w:r>
            <w:r w:rsidRPr="00173D60">
              <w:rPr>
                <w:rFonts w:ascii="Arial" w:hAnsi="Arial" w:cs="Arial"/>
                <w:sz w:val="20"/>
                <w:szCs w:val="20"/>
                <w:lang w:val="en-GB"/>
              </w:rPr>
              <w:t>talk</w:t>
            </w:r>
            <w:r>
              <w:rPr>
                <w:rFonts w:ascii="Arial" w:hAnsi="Arial" w:cs="Arial"/>
                <w:sz w:val="20"/>
                <w:szCs w:val="20"/>
                <w:lang w:val="en-GB"/>
              </w:rPr>
              <w:t>ing</w:t>
            </w:r>
            <w:r w:rsidRPr="00173D60">
              <w:rPr>
                <w:rFonts w:ascii="Arial" w:hAnsi="Arial" w:cs="Arial"/>
                <w:sz w:val="20"/>
                <w:szCs w:val="20"/>
                <w:lang w:val="en-GB"/>
              </w:rPr>
              <w:t xml:space="preserve"> about recovery and appreciate</w:t>
            </w:r>
            <w:r w:rsidR="003B5532">
              <w:rPr>
                <w:rFonts w:ascii="Arial" w:hAnsi="Arial" w:cs="Arial"/>
                <w:sz w:val="20"/>
                <w:szCs w:val="20"/>
                <w:lang w:val="en-GB"/>
              </w:rPr>
              <w:t>d</w:t>
            </w:r>
            <w:r w:rsidRPr="00173D60">
              <w:rPr>
                <w:rFonts w:ascii="Arial" w:hAnsi="Arial" w:cs="Arial"/>
                <w:sz w:val="20"/>
                <w:szCs w:val="20"/>
                <w:lang w:val="en-GB"/>
              </w:rPr>
              <w:t xml:space="preserve"> the attention paid to both complaints and strengths. One participant sa</w:t>
            </w:r>
            <w:r w:rsidR="003B5532">
              <w:rPr>
                <w:rFonts w:ascii="Arial" w:hAnsi="Arial" w:cs="Arial"/>
                <w:sz w:val="20"/>
                <w:szCs w:val="20"/>
                <w:lang w:val="en-GB"/>
              </w:rPr>
              <w:t>id</w:t>
            </w:r>
            <w:r w:rsidRPr="00173D60">
              <w:rPr>
                <w:rFonts w:ascii="Arial" w:hAnsi="Arial" w:cs="Arial"/>
                <w:sz w:val="20"/>
                <w:szCs w:val="20"/>
                <w:lang w:val="en-GB"/>
              </w:rPr>
              <w:t xml:space="preserve"> she recognize</w:t>
            </w:r>
            <w:r w:rsidR="003B5532">
              <w:rPr>
                <w:rFonts w:ascii="Arial" w:hAnsi="Arial" w:cs="Arial"/>
                <w:sz w:val="20"/>
                <w:szCs w:val="20"/>
                <w:lang w:val="en-GB"/>
              </w:rPr>
              <w:t>d</w:t>
            </w:r>
            <w:r w:rsidRPr="00173D60">
              <w:rPr>
                <w:rFonts w:ascii="Arial" w:hAnsi="Arial" w:cs="Arial"/>
                <w:sz w:val="20"/>
                <w:szCs w:val="20"/>
                <w:lang w:val="en-GB"/>
              </w:rPr>
              <w:t xml:space="preserve"> a lot of the complaints. The chapter on strengths </w:t>
            </w:r>
            <w:r w:rsidR="003B5532">
              <w:rPr>
                <w:rFonts w:ascii="Arial" w:hAnsi="Arial" w:cs="Arial"/>
                <w:sz w:val="20"/>
                <w:szCs w:val="20"/>
                <w:lang w:val="en-GB"/>
              </w:rPr>
              <w:t>was</w:t>
            </w:r>
            <w:r w:rsidRPr="00173D60">
              <w:rPr>
                <w:rFonts w:ascii="Arial" w:hAnsi="Arial" w:cs="Arial"/>
                <w:sz w:val="20"/>
                <w:szCs w:val="20"/>
                <w:lang w:val="en-GB"/>
              </w:rPr>
              <w:t xml:space="preserve"> found difficult and troublesome, but also interesting. All participants f</w:t>
            </w:r>
            <w:r w:rsidR="003B5532">
              <w:rPr>
                <w:rFonts w:ascii="Arial" w:hAnsi="Arial" w:cs="Arial"/>
                <w:sz w:val="20"/>
                <w:szCs w:val="20"/>
                <w:lang w:val="en-GB"/>
              </w:rPr>
              <w:t>ound</w:t>
            </w:r>
            <w:r w:rsidRPr="00173D60">
              <w:rPr>
                <w:rFonts w:ascii="Arial" w:hAnsi="Arial" w:cs="Arial"/>
                <w:sz w:val="20"/>
                <w:szCs w:val="20"/>
                <w:lang w:val="en-GB"/>
              </w:rPr>
              <w:t xml:space="preserve"> it nice </w:t>
            </w:r>
            <w:r w:rsidR="003B5532">
              <w:rPr>
                <w:rFonts w:ascii="Arial" w:hAnsi="Arial" w:cs="Arial"/>
                <w:sz w:val="20"/>
                <w:szCs w:val="20"/>
                <w:lang w:val="en-GB"/>
              </w:rPr>
              <w:t xml:space="preserve">and important </w:t>
            </w:r>
            <w:r w:rsidRPr="00173D60">
              <w:rPr>
                <w:rFonts w:ascii="Arial" w:hAnsi="Arial" w:cs="Arial"/>
                <w:sz w:val="20"/>
                <w:szCs w:val="20"/>
                <w:lang w:val="en-GB"/>
              </w:rPr>
              <w:t>to talk about. Nobody ha</w:t>
            </w:r>
            <w:r w:rsidR="003B5532">
              <w:rPr>
                <w:rFonts w:ascii="Arial" w:hAnsi="Arial" w:cs="Arial"/>
                <w:sz w:val="20"/>
                <w:szCs w:val="20"/>
                <w:lang w:val="en-GB"/>
              </w:rPr>
              <w:t>d</w:t>
            </w:r>
            <w:r w:rsidRPr="00173D60">
              <w:rPr>
                <w:rFonts w:ascii="Arial" w:hAnsi="Arial" w:cs="Arial"/>
                <w:sz w:val="20"/>
                <w:szCs w:val="20"/>
                <w:lang w:val="en-GB"/>
              </w:rPr>
              <w:t xml:space="preserve"> negative feedback about the content:</w:t>
            </w:r>
          </w:p>
          <w:p w14:paraId="42D22D63" w14:textId="77777777" w:rsidR="00192125"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val="en-GB"/>
              </w:rPr>
            </w:pPr>
          </w:p>
          <w:p w14:paraId="14240429"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val="en-GB"/>
              </w:rPr>
            </w:pPr>
            <w:r>
              <w:rPr>
                <w:rFonts w:ascii="Arial" w:hAnsi="Arial" w:cs="Arial"/>
                <w:i/>
                <w:iCs/>
                <w:sz w:val="20"/>
                <w:szCs w:val="20"/>
                <w:lang w:val="en-GB"/>
              </w:rPr>
              <w:t>“</w:t>
            </w:r>
            <w:r w:rsidRPr="00173D60">
              <w:rPr>
                <w:rFonts w:ascii="Arial" w:hAnsi="Arial" w:cs="Arial"/>
                <w:i/>
                <w:iCs/>
                <w:sz w:val="20"/>
                <w:szCs w:val="20"/>
                <w:lang w:val="en-GB"/>
              </w:rPr>
              <w:t>Tough to think about things I'm good at. That's unknown to me. It's a good thing to do, though. In a lesser period you can read this back</w:t>
            </w:r>
            <w:r>
              <w:rPr>
                <w:rFonts w:ascii="Arial" w:hAnsi="Arial" w:cs="Arial"/>
                <w:i/>
                <w:iCs/>
                <w:sz w:val="20"/>
                <w:szCs w:val="20"/>
                <w:lang w:val="en-GB"/>
              </w:rPr>
              <w:t>.”</w:t>
            </w:r>
          </w:p>
          <w:p w14:paraId="44C06087" w14:textId="77777777" w:rsidR="00192125" w:rsidRPr="00173D60" w:rsidRDefault="00192125" w:rsidP="004F1D0E">
            <w:pPr>
              <w:spacing w:line="260" w:lineRule="exact"/>
              <w:ind w:left="708"/>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val="en-GB"/>
              </w:rPr>
            </w:pPr>
          </w:p>
          <w:p w14:paraId="2343E766" w14:textId="5BD15146"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In the chapter</w:t>
            </w:r>
            <w:r w:rsidR="003B5532">
              <w:rPr>
                <w:rFonts w:ascii="Arial" w:hAnsi="Arial" w:cs="Arial"/>
                <w:sz w:val="20"/>
                <w:szCs w:val="20"/>
                <w:lang w:val="en-GB"/>
              </w:rPr>
              <w:t xml:space="preserve"> ”</w:t>
            </w:r>
            <w:r w:rsidRPr="00173D60">
              <w:rPr>
                <w:rFonts w:ascii="Arial" w:hAnsi="Arial" w:cs="Arial"/>
                <w:sz w:val="20"/>
                <w:szCs w:val="20"/>
                <w:lang w:val="en-GB"/>
              </w:rPr>
              <w:t>recovery takes tim</w:t>
            </w:r>
            <w:r w:rsidR="003B5532">
              <w:rPr>
                <w:rFonts w:ascii="Arial" w:hAnsi="Arial" w:cs="Arial"/>
                <w:sz w:val="20"/>
                <w:szCs w:val="20"/>
                <w:lang w:val="en-GB"/>
              </w:rPr>
              <w:t>e”</w:t>
            </w:r>
            <w:r w:rsidRPr="00173D60">
              <w:rPr>
                <w:rFonts w:ascii="Arial" w:hAnsi="Arial" w:cs="Arial"/>
                <w:sz w:val="20"/>
                <w:szCs w:val="20"/>
                <w:lang w:val="en-GB"/>
              </w:rPr>
              <w:t xml:space="preserve"> it </w:t>
            </w:r>
            <w:r w:rsidR="003B5532">
              <w:rPr>
                <w:rFonts w:ascii="Arial" w:hAnsi="Arial" w:cs="Arial"/>
                <w:sz w:val="20"/>
                <w:szCs w:val="20"/>
                <w:lang w:val="en-GB"/>
              </w:rPr>
              <w:t>was</w:t>
            </w:r>
            <w:r w:rsidRPr="00173D60">
              <w:rPr>
                <w:rFonts w:ascii="Arial" w:hAnsi="Arial" w:cs="Arial"/>
                <w:sz w:val="20"/>
                <w:szCs w:val="20"/>
                <w:lang w:val="en-GB"/>
              </w:rPr>
              <w:t xml:space="preserve"> found interesting to know what recovery steps there are and in which step you yourself are.</w:t>
            </w:r>
          </w:p>
          <w:p w14:paraId="7F10EB0C" w14:textId="58A66003"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Clients f</w:t>
            </w:r>
            <w:r w:rsidR="003B5532">
              <w:rPr>
                <w:rFonts w:ascii="Arial" w:hAnsi="Arial" w:cs="Arial"/>
                <w:sz w:val="20"/>
                <w:szCs w:val="20"/>
                <w:lang w:val="en-GB"/>
              </w:rPr>
              <w:t>ound</w:t>
            </w:r>
            <w:r w:rsidRPr="00173D60">
              <w:rPr>
                <w:rFonts w:ascii="Arial" w:hAnsi="Arial" w:cs="Arial"/>
                <w:sz w:val="20"/>
                <w:szCs w:val="20"/>
                <w:lang w:val="en-GB"/>
              </w:rPr>
              <w:t xml:space="preserve"> it recognizable but also confronting. A number of participants mention</w:t>
            </w:r>
            <w:r w:rsidR="007379BC">
              <w:rPr>
                <w:rFonts w:ascii="Arial" w:hAnsi="Arial" w:cs="Arial"/>
                <w:sz w:val="20"/>
                <w:szCs w:val="20"/>
                <w:lang w:val="en-GB"/>
              </w:rPr>
              <w:t>ed</w:t>
            </w:r>
            <w:r w:rsidRPr="00173D60">
              <w:rPr>
                <w:rFonts w:ascii="Arial" w:hAnsi="Arial" w:cs="Arial"/>
                <w:sz w:val="20"/>
                <w:szCs w:val="20"/>
                <w:lang w:val="en-GB"/>
              </w:rPr>
              <w:t xml:space="preserve"> that they ha</w:t>
            </w:r>
            <w:r w:rsidR="007379BC">
              <w:rPr>
                <w:rFonts w:ascii="Arial" w:hAnsi="Arial" w:cs="Arial"/>
                <w:sz w:val="20"/>
                <w:szCs w:val="20"/>
                <w:lang w:val="en-GB"/>
              </w:rPr>
              <w:t>d</w:t>
            </w:r>
            <w:r w:rsidRPr="00173D60">
              <w:rPr>
                <w:rFonts w:ascii="Arial" w:hAnsi="Arial" w:cs="Arial"/>
                <w:sz w:val="20"/>
                <w:szCs w:val="20"/>
                <w:lang w:val="en-GB"/>
              </w:rPr>
              <w:t xml:space="preserve"> to read a lot in this chapter.</w:t>
            </w:r>
          </w:p>
          <w:p w14:paraId="47163800"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sz w:val="20"/>
                <w:lang w:val="en-GB"/>
              </w:rPr>
            </w:pPr>
          </w:p>
          <w:p w14:paraId="3A6F2F98" w14:textId="01BE26A4"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The types of recovery</w:t>
            </w:r>
            <w:r>
              <w:rPr>
                <w:rFonts w:ascii="Arial" w:hAnsi="Arial" w:cs="Arial"/>
                <w:sz w:val="20"/>
                <w:szCs w:val="20"/>
                <w:lang w:val="en-GB"/>
              </w:rPr>
              <w:t xml:space="preserve"> </w:t>
            </w:r>
            <w:r w:rsidRPr="00173D60">
              <w:rPr>
                <w:rFonts w:ascii="Arial" w:hAnsi="Arial" w:cs="Arial"/>
                <w:sz w:val="20"/>
                <w:szCs w:val="20"/>
                <w:lang w:val="en-GB"/>
              </w:rPr>
              <w:t>section is good in content, but is perceived by many participants as large and cluttered.</w:t>
            </w:r>
          </w:p>
          <w:p w14:paraId="56819AA8"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sz w:val="20"/>
                <w:lang w:val="en-GB"/>
              </w:rPr>
            </w:pPr>
          </w:p>
          <w:p w14:paraId="451700F6" w14:textId="1548C7F3"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Clients </w:t>
            </w:r>
            <w:r w:rsidR="007379BC">
              <w:rPr>
                <w:rFonts w:ascii="Arial" w:hAnsi="Arial" w:cs="Arial"/>
                <w:sz w:val="20"/>
                <w:szCs w:val="20"/>
                <w:lang w:val="en-GB"/>
              </w:rPr>
              <w:t>were</w:t>
            </w:r>
            <w:r w:rsidRPr="00173D60">
              <w:rPr>
                <w:rFonts w:ascii="Arial" w:hAnsi="Arial" w:cs="Arial"/>
                <w:sz w:val="20"/>
                <w:szCs w:val="20"/>
                <w:lang w:val="en-GB"/>
              </w:rPr>
              <w:t xml:space="preserve"> glad that the</w:t>
            </w:r>
            <w:r w:rsidR="007379BC">
              <w:rPr>
                <w:rFonts w:ascii="Arial" w:hAnsi="Arial" w:cs="Arial"/>
                <w:sz w:val="20"/>
                <w:szCs w:val="20"/>
                <w:lang w:val="en-GB"/>
              </w:rPr>
              <w:t xml:space="preserve">re was attention </w:t>
            </w:r>
            <w:r w:rsidRPr="00173D60">
              <w:rPr>
                <w:rFonts w:ascii="Arial" w:hAnsi="Arial" w:cs="Arial"/>
                <w:sz w:val="20"/>
                <w:szCs w:val="20"/>
                <w:lang w:val="en-GB"/>
              </w:rPr>
              <w:t xml:space="preserve">for steps they can take in the future. One client went into resistance, furthermore </w:t>
            </w:r>
            <w:r w:rsidRPr="00173D60">
              <w:rPr>
                <w:rFonts w:ascii="Arial" w:hAnsi="Arial" w:cs="Arial"/>
                <w:sz w:val="20"/>
                <w:szCs w:val="20"/>
                <w:lang w:val="en-GB"/>
              </w:rPr>
              <w:lastRenderedPageBreak/>
              <w:t>clients express</w:t>
            </w:r>
            <w:r w:rsidR="007379BC">
              <w:rPr>
                <w:rFonts w:ascii="Arial" w:hAnsi="Arial" w:cs="Arial"/>
                <w:sz w:val="20"/>
                <w:szCs w:val="20"/>
                <w:lang w:val="en-GB"/>
              </w:rPr>
              <w:t>ed</w:t>
            </w:r>
            <w:r w:rsidRPr="00173D60">
              <w:rPr>
                <w:rFonts w:ascii="Arial" w:hAnsi="Arial" w:cs="Arial"/>
                <w:sz w:val="20"/>
                <w:szCs w:val="20"/>
                <w:lang w:val="en-GB"/>
              </w:rPr>
              <w:t xml:space="preserve"> that they ha</w:t>
            </w:r>
            <w:r w:rsidR="007379BC">
              <w:rPr>
                <w:rFonts w:ascii="Arial" w:hAnsi="Arial" w:cs="Arial"/>
                <w:sz w:val="20"/>
                <w:szCs w:val="20"/>
                <w:lang w:val="en-GB"/>
              </w:rPr>
              <w:t>d</w:t>
            </w:r>
            <w:r w:rsidRPr="00173D60">
              <w:rPr>
                <w:rFonts w:ascii="Arial" w:hAnsi="Arial" w:cs="Arial"/>
                <w:sz w:val="20"/>
                <w:szCs w:val="20"/>
                <w:lang w:val="en-GB"/>
              </w:rPr>
              <w:t xml:space="preserve"> learned a lot or have gained insight in what they ha</w:t>
            </w:r>
            <w:r w:rsidR="007379BC">
              <w:rPr>
                <w:rFonts w:ascii="Arial" w:hAnsi="Arial" w:cs="Arial"/>
                <w:sz w:val="20"/>
                <w:szCs w:val="20"/>
                <w:lang w:val="en-GB"/>
              </w:rPr>
              <w:t>d</w:t>
            </w:r>
            <w:r w:rsidRPr="00173D60">
              <w:rPr>
                <w:rFonts w:ascii="Arial" w:hAnsi="Arial" w:cs="Arial"/>
                <w:sz w:val="20"/>
                <w:szCs w:val="20"/>
                <w:lang w:val="en-GB"/>
              </w:rPr>
              <w:t xml:space="preserve"> already achieved. Some clients also sa</w:t>
            </w:r>
            <w:r w:rsidR="007379BC">
              <w:rPr>
                <w:rFonts w:ascii="Arial" w:hAnsi="Arial" w:cs="Arial"/>
                <w:sz w:val="20"/>
                <w:szCs w:val="20"/>
                <w:lang w:val="en-GB"/>
              </w:rPr>
              <w:t>id</w:t>
            </w:r>
            <w:r w:rsidRPr="00173D60">
              <w:rPr>
                <w:rFonts w:ascii="Arial" w:hAnsi="Arial" w:cs="Arial"/>
                <w:sz w:val="20"/>
                <w:szCs w:val="20"/>
                <w:lang w:val="en-GB"/>
              </w:rPr>
              <w:t xml:space="preserve"> something about the structure of the chapters, namely that it bec</w:t>
            </w:r>
            <w:r w:rsidR="007379BC">
              <w:rPr>
                <w:rFonts w:ascii="Arial" w:hAnsi="Arial" w:cs="Arial"/>
                <w:sz w:val="20"/>
                <w:szCs w:val="20"/>
                <w:lang w:val="en-GB"/>
              </w:rPr>
              <w:t>ame</w:t>
            </w:r>
            <w:r w:rsidRPr="00173D60">
              <w:rPr>
                <w:rFonts w:ascii="Arial" w:hAnsi="Arial" w:cs="Arial"/>
                <w:sz w:val="20"/>
                <w:szCs w:val="20"/>
                <w:lang w:val="en-GB"/>
              </w:rPr>
              <w:t xml:space="preserve"> more difficult, more personal, and also more relevant as the chapters progress</w:t>
            </w:r>
            <w:r w:rsidR="007379BC">
              <w:rPr>
                <w:rFonts w:ascii="Arial" w:hAnsi="Arial" w:cs="Arial"/>
                <w:sz w:val="20"/>
                <w:szCs w:val="20"/>
                <w:lang w:val="en-GB"/>
              </w:rPr>
              <w:t>ed</w:t>
            </w:r>
            <w:r w:rsidRPr="00173D60">
              <w:rPr>
                <w:rFonts w:ascii="Arial" w:hAnsi="Arial" w:cs="Arial"/>
                <w:sz w:val="20"/>
                <w:szCs w:val="20"/>
                <w:lang w:val="en-GB"/>
              </w:rPr>
              <w:t>.</w:t>
            </w:r>
          </w:p>
          <w:p w14:paraId="1E8CC6B8"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19B04328"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sz w:val="20"/>
                <w:lang w:val="en-GB"/>
              </w:rPr>
            </w:pPr>
          </w:p>
        </w:tc>
        <w:tc>
          <w:tcPr>
            <w:tcW w:w="4097" w:type="dxa"/>
            <w:tcBorders>
              <w:right w:val="single" w:sz="4" w:space="0" w:color="4F81BD" w:themeColor="accent1"/>
            </w:tcBorders>
            <w:shd w:val="clear" w:color="auto" w:fill="FFFFFF" w:themeFill="background1"/>
          </w:tcPr>
          <w:p w14:paraId="1A0D25DB" w14:textId="684EF6CA"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sz w:val="20"/>
                <w:lang w:val="en-GB"/>
              </w:rPr>
            </w:pPr>
            <w:r w:rsidRPr="00173D60">
              <w:rPr>
                <w:rFonts w:ascii="Arial" w:hAnsi="Arial" w:cs="Arial"/>
                <w:sz w:val="20"/>
                <w:szCs w:val="20"/>
                <w:lang w:val="en-GB"/>
              </w:rPr>
              <w:lastRenderedPageBreak/>
              <w:t>Professionals sometimes had to give examples of strengths, but they found it a very positive approach, appropriate for positive psychiatry</w:t>
            </w:r>
            <w:r w:rsidR="00A60271">
              <w:rPr>
                <w:rFonts w:ascii="Arial" w:hAnsi="Arial" w:cs="Arial"/>
                <w:sz w:val="20"/>
                <w:szCs w:val="20"/>
                <w:lang w:val="en-GB"/>
              </w:rPr>
              <w:t>.</w:t>
            </w:r>
          </w:p>
          <w:p w14:paraId="0572119D"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sz w:val="20"/>
                <w:lang w:val="en-GB"/>
              </w:rPr>
            </w:pPr>
          </w:p>
          <w:p w14:paraId="041A595A" w14:textId="4ABD6EE8"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sz w:val="20"/>
                <w:lang w:val="en-GB"/>
              </w:rPr>
              <w:t xml:space="preserve">Professionals </w:t>
            </w:r>
            <w:r w:rsidRPr="00173D60">
              <w:rPr>
                <w:rFonts w:ascii="Arial" w:hAnsi="Arial" w:cs="Arial"/>
                <w:sz w:val="20"/>
                <w:szCs w:val="20"/>
                <w:lang w:val="en-GB"/>
              </w:rPr>
              <w:t>agree</w:t>
            </w:r>
            <w:r w:rsidR="00A60271">
              <w:rPr>
                <w:rFonts w:ascii="Arial" w:hAnsi="Arial" w:cs="Arial"/>
                <w:sz w:val="20"/>
                <w:szCs w:val="20"/>
                <w:lang w:val="en-GB"/>
              </w:rPr>
              <w:t>d</w:t>
            </w:r>
            <w:r w:rsidRPr="00173D60">
              <w:rPr>
                <w:rFonts w:ascii="Arial" w:hAnsi="Arial" w:cs="Arial"/>
                <w:sz w:val="20"/>
                <w:szCs w:val="20"/>
                <w:lang w:val="en-GB"/>
              </w:rPr>
              <w:t xml:space="preserve"> that the steps of recovery are helpful, but sometimes confrontational, but it help</w:t>
            </w:r>
            <w:r w:rsidR="00A60271">
              <w:rPr>
                <w:rFonts w:ascii="Arial" w:hAnsi="Arial" w:cs="Arial"/>
                <w:sz w:val="20"/>
                <w:szCs w:val="20"/>
                <w:lang w:val="en-GB"/>
              </w:rPr>
              <w:t>ed</w:t>
            </w:r>
            <w:r w:rsidRPr="00173D60">
              <w:rPr>
                <w:rFonts w:ascii="Arial" w:hAnsi="Arial" w:cs="Arial"/>
                <w:sz w:val="20"/>
                <w:szCs w:val="20"/>
                <w:lang w:val="en-GB"/>
              </w:rPr>
              <w:t xml:space="preserve"> professionals to give substance to the conversation and help</w:t>
            </w:r>
            <w:r w:rsidR="00A60271">
              <w:rPr>
                <w:rFonts w:ascii="Arial" w:hAnsi="Arial" w:cs="Arial"/>
                <w:sz w:val="20"/>
                <w:szCs w:val="20"/>
                <w:lang w:val="en-GB"/>
              </w:rPr>
              <w:t>ed</w:t>
            </w:r>
            <w:r w:rsidRPr="00173D60">
              <w:rPr>
                <w:rFonts w:ascii="Arial" w:hAnsi="Arial" w:cs="Arial"/>
                <w:sz w:val="20"/>
                <w:szCs w:val="20"/>
                <w:lang w:val="en-GB"/>
              </w:rPr>
              <w:t xml:space="preserve"> the client to gain more insight into themselves.  </w:t>
            </w:r>
          </w:p>
          <w:p w14:paraId="01E296B5"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sz w:val="20"/>
                <w:lang w:val="en-GB"/>
              </w:rPr>
            </w:pPr>
          </w:p>
          <w:p w14:paraId="6CBC5C64" w14:textId="4EA86680"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Professionals agree</w:t>
            </w:r>
            <w:r w:rsidR="00A60271">
              <w:rPr>
                <w:rFonts w:ascii="Arial" w:hAnsi="Arial" w:cs="Arial"/>
                <w:sz w:val="20"/>
                <w:szCs w:val="20"/>
                <w:lang w:val="en-GB"/>
              </w:rPr>
              <w:t>d</w:t>
            </w:r>
            <w:r w:rsidRPr="00173D60">
              <w:rPr>
                <w:rFonts w:ascii="Arial" w:hAnsi="Arial" w:cs="Arial"/>
                <w:sz w:val="20"/>
                <w:szCs w:val="20"/>
                <w:lang w:val="en-GB"/>
              </w:rPr>
              <w:t xml:space="preserve"> that the content </w:t>
            </w:r>
            <w:r w:rsidR="00A60271">
              <w:rPr>
                <w:rFonts w:ascii="Arial" w:hAnsi="Arial" w:cs="Arial"/>
                <w:sz w:val="20"/>
                <w:szCs w:val="20"/>
                <w:lang w:val="en-GB"/>
              </w:rPr>
              <w:t xml:space="preserve">was </w:t>
            </w:r>
            <w:r w:rsidRPr="00173D60">
              <w:rPr>
                <w:rFonts w:ascii="Arial" w:hAnsi="Arial" w:cs="Arial"/>
                <w:sz w:val="20"/>
                <w:szCs w:val="20"/>
                <w:lang w:val="en-GB"/>
              </w:rPr>
              <w:t xml:space="preserve">clear and important </w:t>
            </w:r>
            <w:r w:rsidR="00A60271">
              <w:rPr>
                <w:rFonts w:ascii="Arial" w:hAnsi="Arial" w:cs="Arial"/>
                <w:sz w:val="20"/>
                <w:szCs w:val="20"/>
                <w:lang w:val="en-GB"/>
              </w:rPr>
              <w:t>and could</w:t>
            </w:r>
            <w:r w:rsidRPr="00173D60">
              <w:rPr>
                <w:rFonts w:ascii="Arial" w:hAnsi="Arial" w:cs="Arial"/>
                <w:sz w:val="20"/>
                <w:szCs w:val="20"/>
                <w:lang w:val="en-GB"/>
              </w:rPr>
              <w:t xml:space="preserve"> lay the </w:t>
            </w:r>
            <w:r w:rsidR="00A60271">
              <w:rPr>
                <w:rFonts w:ascii="Arial" w:hAnsi="Arial" w:cs="Arial"/>
                <w:sz w:val="20"/>
                <w:szCs w:val="20"/>
                <w:lang w:val="en-GB"/>
              </w:rPr>
              <w:t>foundation</w:t>
            </w:r>
            <w:r w:rsidRPr="00173D60">
              <w:rPr>
                <w:rFonts w:ascii="Arial" w:hAnsi="Arial" w:cs="Arial"/>
                <w:sz w:val="20"/>
                <w:szCs w:val="20"/>
                <w:lang w:val="en-GB"/>
              </w:rPr>
              <w:t xml:space="preserve"> for a recovery plan or signalling plan.</w:t>
            </w:r>
          </w:p>
          <w:p w14:paraId="113162D7"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sz w:val="20"/>
                <w:lang w:val="en-GB"/>
              </w:rPr>
            </w:pPr>
          </w:p>
          <w:p w14:paraId="2EA99BE9" w14:textId="693039B8" w:rsidR="00192125"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Professionals express</w:t>
            </w:r>
            <w:r w:rsidR="00A60271">
              <w:rPr>
                <w:rFonts w:ascii="Arial" w:hAnsi="Arial" w:cs="Arial"/>
                <w:sz w:val="20"/>
                <w:szCs w:val="20"/>
                <w:lang w:val="en-GB"/>
              </w:rPr>
              <w:t>ed</w:t>
            </w:r>
            <w:r w:rsidRPr="00173D60">
              <w:rPr>
                <w:rFonts w:ascii="Arial" w:hAnsi="Arial" w:cs="Arial"/>
                <w:sz w:val="20"/>
                <w:szCs w:val="20"/>
                <w:lang w:val="en-GB"/>
              </w:rPr>
              <w:t xml:space="preserve"> positive views on the topics covered:</w:t>
            </w:r>
          </w:p>
          <w:p w14:paraId="2951D2C3" w14:textId="77777777" w:rsidR="00A60271" w:rsidRDefault="00A60271"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val="en-GB"/>
              </w:rPr>
            </w:pPr>
          </w:p>
          <w:p w14:paraId="11AFB348" w14:textId="19C85415" w:rsidR="00192125" w:rsidRPr="00173D60" w:rsidRDefault="00A60271"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val="en-GB"/>
              </w:rPr>
            </w:pPr>
            <w:r>
              <w:rPr>
                <w:rFonts w:ascii="Arial" w:hAnsi="Arial" w:cs="Arial"/>
                <w:i/>
                <w:iCs/>
                <w:sz w:val="20"/>
                <w:szCs w:val="20"/>
                <w:lang w:val="en-GB"/>
              </w:rPr>
              <w:t>“</w:t>
            </w:r>
            <w:r w:rsidR="00192125" w:rsidRPr="00173D60">
              <w:rPr>
                <w:rFonts w:ascii="Arial" w:hAnsi="Arial" w:cs="Arial"/>
                <w:i/>
                <w:iCs/>
                <w:sz w:val="20"/>
                <w:szCs w:val="20"/>
                <w:lang w:val="en-GB"/>
              </w:rPr>
              <w:t>Themes that are self-evident do not normally always come up in a treatment. By following this module they do.</w:t>
            </w:r>
            <w:r w:rsidR="00192125">
              <w:rPr>
                <w:rFonts w:ascii="Arial" w:hAnsi="Arial" w:cs="Arial"/>
                <w:i/>
                <w:iCs/>
                <w:sz w:val="20"/>
                <w:szCs w:val="20"/>
                <w:lang w:val="en-GB"/>
              </w:rPr>
              <w:t>”</w:t>
            </w:r>
          </w:p>
          <w:p w14:paraId="1C7D9BF0"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19D4044E"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val="en-GB"/>
              </w:rPr>
            </w:pPr>
            <w:r w:rsidRPr="00173D60">
              <w:rPr>
                <w:rFonts w:ascii="Arial" w:hAnsi="Arial" w:cs="Arial"/>
                <w:sz w:val="20"/>
                <w:szCs w:val="20"/>
                <w:lang w:val="en-GB"/>
              </w:rPr>
              <w:t xml:space="preserve">They did run into the fact that one chapter was larger than another, that clients did need direction for varying reasons (e.g., answering open-ended questions), or that chapter and assignments had the same type of answer (knocking on an open door). </w:t>
            </w:r>
          </w:p>
          <w:p w14:paraId="75B5EE10"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Professionals gave several points for </w:t>
            </w:r>
            <w:r w:rsidRPr="00173D60">
              <w:rPr>
                <w:rFonts w:ascii="Arial" w:hAnsi="Arial" w:cs="Arial"/>
                <w:sz w:val="20"/>
                <w:szCs w:val="20"/>
                <w:lang w:val="en-GB"/>
              </w:rPr>
              <w:lastRenderedPageBreak/>
              <w:t>improvement such as a double sentence, page layout and suggested a digital version. All professionals felt that the method contributes to increasing the understanding of the client and the professional and that the outcomes can be adopted in the treatment plan and crisis plan.</w:t>
            </w:r>
          </w:p>
          <w:p w14:paraId="5F7AD1D3"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05D068CB"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sz w:val="20"/>
                <w:lang w:val="en-GB"/>
              </w:rPr>
            </w:pPr>
          </w:p>
        </w:tc>
      </w:tr>
      <w:tr w:rsidR="00192125" w:rsidRPr="0025025E" w14:paraId="1C6F5002" w14:textId="77777777" w:rsidTr="00E828C1">
        <w:tc>
          <w:tcPr>
            <w:cnfStyle w:val="001000000000" w:firstRow="0" w:lastRow="0" w:firstColumn="1" w:lastColumn="0" w:oddVBand="0" w:evenVBand="0" w:oddHBand="0" w:evenHBand="0" w:firstRowFirstColumn="0" w:firstRowLastColumn="0" w:lastRowFirstColumn="0" w:lastRowLastColumn="0"/>
            <w:tcW w:w="1095" w:type="dxa"/>
            <w:tcBorders>
              <w:left w:val="single" w:sz="4" w:space="0" w:color="4F81BD" w:themeColor="accent1"/>
            </w:tcBorders>
            <w:shd w:val="clear" w:color="auto" w:fill="DBE5F1" w:themeFill="accent1" w:themeFillTint="33"/>
          </w:tcPr>
          <w:p w14:paraId="647E75FE" w14:textId="16E83C4F" w:rsidR="00192125" w:rsidRPr="00173D60" w:rsidRDefault="00286A43" w:rsidP="004F1D0E">
            <w:pPr>
              <w:spacing w:line="260" w:lineRule="exact"/>
              <w:rPr>
                <w:sz w:val="20"/>
              </w:rPr>
            </w:pPr>
            <w:r w:rsidRPr="0025025E">
              <w:rPr>
                <w:sz w:val="20"/>
                <w:lang w:val="en-US"/>
              </w:rPr>
              <w:lastRenderedPageBreak/>
              <w:t>Exercises</w:t>
            </w:r>
          </w:p>
          <w:p w14:paraId="62816FFB" w14:textId="77777777" w:rsidR="00192125" w:rsidRPr="00173D60" w:rsidRDefault="00192125" w:rsidP="004F1D0E">
            <w:pPr>
              <w:spacing w:line="260" w:lineRule="exact"/>
              <w:rPr>
                <w:sz w:val="20"/>
                <w:lang w:val="en-GB"/>
              </w:rPr>
            </w:pPr>
          </w:p>
        </w:tc>
        <w:tc>
          <w:tcPr>
            <w:tcW w:w="4096" w:type="dxa"/>
            <w:shd w:val="clear" w:color="auto" w:fill="FFFFFF" w:themeFill="background1"/>
          </w:tcPr>
          <w:p w14:paraId="1AB1E0CE" w14:textId="3E33C4C9"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The first assignment was an introduction assignment: tell who you are, what you like and what you are good at. One person thought it was childish, many people thought it was fun, nice to introduce themselves but five people f</w:t>
            </w:r>
            <w:r w:rsidR="007379BC">
              <w:rPr>
                <w:rFonts w:ascii="Arial" w:hAnsi="Arial" w:cs="Arial"/>
                <w:sz w:val="20"/>
                <w:szCs w:val="20"/>
                <w:lang w:val="en-GB"/>
              </w:rPr>
              <w:t>ou</w:t>
            </w:r>
            <w:r w:rsidRPr="00173D60">
              <w:rPr>
                <w:rFonts w:ascii="Arial" w:hAnsi="Arial" w:cs="Arial"/>
                <w:sz w:val="20"/>
                <w:szCs w:val="20"/>
                <w:lang w:val="en-GB"/>
              </w:rPr>
              <w:t xml:space="preserve">nd it hard to name what they </w:t>
            </w:r>
            <w:r w:rsidR="007379BC">
              <w:rPr>
                <w:rFonts w:ascii="Arial" w:hAnsi="Arial" w:cs="Arial"/>
                <w:sz w:val="20"/>
                <w:szCs w:val="20"/>
                <w:lang w:val="en-GB"/>
              </w:rPr>
              <w:t>were</w:t>
            </w:r>
            <w:r w:rsidRPr="00173D60">
              <w:rPr>
                <w:rFonts w:ascii="Arial" w:hAnsi="Arial" w:cs="Arial"/>
                <w:sz w:val="20"/>
                <w:szCs w:val="20"/>
                <w:lang w:val="en-GB"/>
              </w:rPr>
              <w:t xml:space="preserve"> good at.</w:t>
            </w:r>
          </w:p>
          <w:p w14:paraId="3509F28A" w14:textId="399FB493"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The second consideration, ticking off complaints, was clear but also quite confronting. Because many of the complaints </w:t>
            </w:r>
            <w:r w:rsidR="007379BC">
              <w:rPr>
                <w:rFonts w:ascii="Arial" w:hAnsi="Arial" w:cs="Arial"/>
                <w:sz w:val="20"/>
                <w:szCs w:val="20"/>
                <w:lang w:val="en-GB"/>
              </w:rPr>
              <w:t>were</w:t>
            </w:r>
            <w:r w:rsidRPr="00173D60">
              <w:rPr>
                <w:rFonts w:ascii="Arial" w:hAnsi="Arial" w:cs="Arial"/>
                <w:sz w:val="20"/>
                <w:szCs w:val="20"/>
                <w:lang w:val="en-GB"/>
              </w:rPr>
              <w:t xml:space="preserve"> recognizable, many participants f</w:t>
            </w:r>
            <w:r w:rsidR="007379BC">
              <w:rPr>
                <w:rFonts w:ascii="Arial" w:hAnsi="Arial" w:cs="Arial"/>
                <w:sz w:val="20"/>
                <w:szCs w:val="20"/>
                <w:lang w:val="en-GB"/>
              </w:rPr>
              <w:t>ou</w:t>
            </w:r>
            <w:r w:rsidRPr="00173D60">
              <w:rPr>
                <w:rFonts w:ascii="Arial" w:hAnsi="Arial" w:cs="Arial"/>
                <w:sz w:val="20"/>
                <w:szCs w:val="20"/>
                <w:lang w:val="en-GB"/>
              </w:rPr>
              <w:t xml:space="preserve">nd it pleasant to be able to talk about them. Mentioning one's own strengths </w:t>
            </w:r>
            <w:r w:rsidR="007379BC">
              <w:rPr>
                <w:rFonts w:ascii="Arial" w:hAnsi="Arial" w:cs="Arial"/>
                <w:sz w:val="20"/>
                <w:szCs w:val="20"/>
                <w:lang w:val="en-GB"/>
              </w:rPr>
              <w:t>was</w:t>
            </w:r>
            <w:r w:rsidRPr="00173D60">
              <w:rPr>
                <w:rFonts w:ascii="Arial" w:hAnsi="Arial" w:cs="Arial"/>
                <w:sz w:val="20"/>
                <w:szCs w:val="20"/>
                <w:lang w:val="en-GB"/>
              </w:rPr>
              <w:t xml:space="preserve"> </w:t>
            </w:r>
            <w:r w:rsidR="007379BC">
              <w:rPr>
                <w:rFonts w:ascii="Arial" w:hAnsi="Arial" w:cs="Arial"/>
                <w:sz w:val="20"/>
                <w:szCs w:val="20"/>
                <w:lang w:val="en-GB"/>
              </w:rPr>
              <w:t xml:space="preserve">difficult for </w:t>
            </w:r>
            <w:r w:rsidRPr="00173D60">
              <w:rPr>
                <w:rFonts w:ascii="Arial" w:hAnsi="Arial" w:cs="Arial"/>
                <w:sz w:val="20"/>
                <w:szCs w:val="20"/>
                <w:lang w:val="en-GB"/>
              </w:rPr>
              <w:t>all participants, but also nice to think about. One client, when asked the open-ended question ''What can you do to make things better?'' indicated that she needed examples, others succeeded. In the fifth chapter, clients had to indicate their stage of recovery:</w:t>
            </w:r>
          </w:p>
          <w:p w14:paraId="59AA5858" w14:textId="77777777" w:rsidR="00192125"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p>
          <w:p w14:paraId="770C1B5B"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r>
              <w:rPr>
                <w:rFonts w:ascii="Arial" w:hAnsi="Arial" w:cs="Arial"/>
                <w:i/>
                <w:iCs/>
                <w:sz w:val="20"/>
                <w:szCs w:val="20"/>
                <w:lang w:val="en-GB"/>
              </w:rPr>
              <w:t>“</w:t>
            </w:r>
            <w:r w:rsidRPr="00173D60">
              <w:rPr>
                <w:rFonts w:ascii="Arial" w:hAnsi="Arial" w:cs="Arial"/>
                <w:i/>
                <w:iCs/>
                <w:sz w:val="20"/>
                <w:szCs w:val="20"/>
                <w:lang w:val="en-GB"/>
              </w:rPr>
              <w:t xml:space="preserve">Exciting to see that I am in step 3 </w:t>
            </w:r>
            <w:r>
              <w:rPr>
                <w:rFonts w:ascii="Arial" w:hAnsi="Arial" w:cs="Arial"/>
                <w:i/>
                <w:iCs/>
                <w:sz w:val="20"/>
                <w:szCs w:val="20"/>
                <w:lang w:val="en-GB"/>
              </w:rPr>
              <w:t xml:space="preserve">                 </w:t>
            </w:r>
            <w:r w:rsidRPr="00173D60">
              <w:rPr>
                <w:rFonts w:ascii="Arial" w:hAnsi="Arial" w:cs="Arial"/>
                <w:i/>
                <w:iCs/>
                <w:sz w:val="20"/>
                <w:szCs w:val="20"/>
                <w:lang w:val="en-GB"/>
              </w:rPr>
              <w:t>of recovery</w:t>
            </w:r>
            <w:r>
              <w:rPr>
                <w:rFonts w:ascii="Arial" w:hAnsi="Arial" w:cs="Arial"/>
                <w:i/>
                <w:iCs/>
                <w:sz w:val="20"/>
                <w:szCs w:val="20"/>
                <w:lang w:val="en-GB"/>
              </w:rPr>
              <w:t>”</w:t>
            </w:r>
          </w:p>
          <w:p w14:paraId="268267C6" w14:textId="77777777" w:rsidR="00192125" w:rsidRPr="00173D60" w:rsidRDefault="00192125" w:rsidP="004F1D0E">
            <w:pPr>
              <w:spacing w:line="260" w:lineRule="exact"/>
              <w:ind w:firstLine="708"/>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p>
          <w:p w14:paraId="73D3D830" w14:textId="5E4BB139"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and then tick what helps them in their recovery. Most clients found the list helpful and nice to fill out, but also difficult and confronting; a few found it too long. The recovery chapter types ha</w:t>
            </w:r>
            <w:r w:rsidR="007379BC">
              <w:rPr>
                <w:rFonts w:ascii="Arial" w:hAnsi="Arial" w:cs="Arial"/>
                <w:sz w:val="20"/>
                <w:szCs w:val="20"/>
                <w:lang w:val="en-GB"/>
              </w:rPr>
              <w:t>d</w:t>
            </w:r>
            <w:r w:rsidRPr="00173D60">
              <w:rPr>
                <w:rFonts w:ascii="Arial" w:hAnsi="Arial" w:cs="Arial"/>
                <w:sz w:val="20"/>
                <w:szCs w:val="20"/>
                <w:lang w:val="en-GB"/>
              </w:rPr>
              <w:t xml:space="preserve"> four assignments to portray the current personal situation. Opinions differ on these assignments. Two clients mention</w:t>
            </w:r>
            <w:r w:rsidR="007379BC">
              <w:rPr>
                <w:rFonts w:ascii="Arial" w:hAnsi="Arial" w:cs="Arial"/>
                <w:sz w:val="20"/>
                <w:szCs w:val="20"/>
                <w:lang w:val="en-GB"/>
              </w:rPr>
              <w:t>ed</w:t>
            </w:r>
            <w:r w:rsidRPr="00173D60">
              <w:rPr>
                <w:rFonts w:ascii="Arial" w:hAnsi="Arial" w:cs="Arial"/>
                <w:sz w:val="20"/>
                <w:szCs w:val="20"/>
                <w:lang w:val="en-GB"/>
              </w:rPr>
              <w:t xml:space="preserve"> that they s</w:t>
            </w:r>
            <w:r w:rsidR="007379BC">
              <w:rPr>
                <w:rFonts w:ascii="Arial" w:hAnsi="Arial" w:cs="Arial"/>
                <w:sz w:val="20"/>
                <w:szCs w:val="20"/>
                <w:lang w:val="en-GB"/>
              </w:rPr>
              <w:t>aw</w:t>
            </w:r>
            <w:r w:rsidRPr="00173D60">
              <w:rPr>
                <w:rFonts w:ascii="Arial" w:hAnsi="Arial" w:cs="Arial"/>
                <w:sz w:val="20"/>
                <w:szCs w:val="20"/>
                <w:lang w:val="en-GB"/>
              </w:rPr>
              <w:t xml:space="preserve"> that they </w:t>
            </w:r>
            <w:r w:rsidR="007379BC">
              <w:rPr>
                <w:rFonts w:ascii="Arial" w:hAnsi="Arial" w:cs="Arial"/>
                <w:sz w:val="20"/>
                <w:szCs w:val="20"/>
                <w:lang w:val="en-GB"/>
              </w:rPr>
              <w:t>were</w:t>
            </w:r>
            <w:r w:rsidRPr="00173D60">
              <w:rPr>
                <w:rFonts w:ascii="Arial" w:hAnsi="Arial" w:cs="Arial"/>
                <w:sz w:val="20"/>
                <w:szCs w:val="20"/>
                <w:lang w:val="en-GB"/>
              </w:rPr>
              <w:t xml:space="preserve"> already doing many helpful things for their recovery. The assignments are </w:t>
            </w:r>
            <w:r w:rsidR="007379BC">
              <w:rPr>
                <w:rFonts w:ascii="Arial" w:hAnsi="Arial" w:cs="Arial"/>
                <w:sz w:val="20"/>
                <w:szCs w:val="20"/>
                <w:lang w:val="en-GB"/>
              </w:rPr>
              <w:t>“</w:t>
            </w:r>
            <w:r w:rsidRPr="00173D60">
              <w:rPr>
                <w:rFonts w:ascii="Arial" w:hAnsi="Arial" w:cs="Arial"/>
                <w:sz w:val="20"/>
                <w:szCs w:val="20"/>
                <w:lang w:val="en-GB"/>
              </w:rPr>
              <w:t>thinking assignments</w:t>
            </w:r>
            <w:r w:rsidR="007379BC">
              <w:rPr>
                <w:rFonts w:ascii="Arial" w:hAnsi="Arial" w:cs="Arial"/>
                <w:sz w:val="20"/>
                <w:szCs w:val="20"/>
                <w:lang w:val="en-GB"/>
              </w:rPr>
              <w:t xml:space="preserve">” </w:t>
            </w:r>
            <w:r w:rsidRPr="00173D60">
              <w:rPr>
                <w:rFonts w:ascii="Arial" w:hAnsi="Arial" w:cs="Arial"/>
                <w:sz w:val="20"/>
                <w:szCs w:val="20"/>
                <w:lang w:val="en-GB"/>
              </w:rPr>
              <w:t xml:space="preserve">and therefore sometimes a bit more difficult for some, and </w:t>
            </w:r>
            <w:r w:rsidR="007379BC">
              <w:rPr>
                <w:rFonts w:ascii="Arial" w:hAnsi="Arial" w:cs="Arial"/>
                <w:sz w:val="20"/>
                <w:szCs w:val="20"/>
                <w:lang w:val="en-GB"/>
              </w:rPr>
              <w:t>“</w:t>
            </w:r>
            <w:r w:rsidRPr="00173D60">
              <w:rPr>
                <w:rFonts w:ascii="Arial" w:hAnsi="Arial" w:cs="Arial"/>
                <w:sz w:val="20"/>
                <w:szCs w:val="20"/>
                <w:lang w:val="en-GB"/>
              </w:rPr>
              <w:t>fun and easy</w:t>
            </w:r>
            <w:r w:rsidR="007379BC">
              <w:rPr>
                <w:rFonts w:ascii="Arial" w:hAnsi="Arial" w:cs="Arial"/>
                <w:sz w:val="20"/>
                <w:szCs w:val="20"/>
                <w:lang w:val="en-GB"/>
              </w:rPr>
              <w:t>”</w:t>
            </w:r>
            <w:r w:rsidRPr="00173D60">
              <w:rPr>
                <w:rFonts w:ascii="Arial" w:hAnsi="Arial" w:cs="Arial"/>
                <w:sz w:val="20"/>
                <w:szCs w:val="20"/>
                <w:lang w:val="en-GB"/>
              </w:rPr>
              <w:t xml:space="preserve"> for others. Three clients f</w:t>
            </w:r>
            <w:r w:rsidR="007379BC">
              <w:rPr>
                <w:rFonts w:ascii="Arial" w:hAnsi="Arial" w:cs="Arial"/>
                <w:sz w:val="20"/>
                <w:szCs w:val="20"/>
                <w:lang w:val="en-GB"/>
              </w:rPr>
              <w:t>ou</w:t>
            </w:r>
            <w:r w:rsidRPr="00173D60">
              <w:rPr>
                <w:rFonts w:ascii="Arial" w:hAnsi="Arial" w:cs="Arial"/>
                <w:sz w:val="20"/>
                <w:szCs w:val="20"/>
                <w:lang w:val="en-GB"/>
              </w:rPr>
              <w:t>nd it too many assignments. In Chapter 7, clients experience</w:t>
            </w:r>
            <w:r w:rsidR="007379BC">
              <w:rPr>
                <w:rFonts w:ascii="Arial" w:hAnsi="Arial" w:cs="Arial"/>
                <w:sz w:val="20"/>
                <w:szCs w:val="20"/>
                <w:lang w:val="en-GB"/>
              </w:rPr>
              <w:t>d</w:t>
            </w:r>
            <w:r w:rsidRPr="00173D60">
              <w:rPr>
                <w:rFonts w:ascii="Arial" w:hAnsi="Arial" w:cs="Arial"/>
                <w:sz w:val="20"/>
                <w:szCs w:val="20"/>
                <w:lang w:val="en-GB"/>
              </w:rPr>
              <w:t xml:space="preserve"> thinking about what they want to change as pleasant and insightful.</w:t>
            </w:r>
          </w:p>
          <w:p w14:paraId="71C15C8F" w14:textId="1FEFF32C"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In the closing chapter, repetition is perceived as helpful by clients and</w:t>
            </w:r>
            <w:r w:rsidR="00220842">
              <w:rPr>
                <w:rFonts w:ascii="Arial" w:hAnsi="Arial" w:cs="Arial"/>
                <w:sz w:val="20"/>
                <w:szCs w:val="20"/>
                <w:lang w:val="en-GB"/>
              </w:rPr>
              <w:t>,</w:t>
            </w:r>
            <w:r w:rsidRPr="00173D60">
              <w:rPr>
                <w:rFonts w:ascii="Arial" w:hAnsi="Arial" w:cs="Arial"/>
                <w:sz w:val="20"/>
                <w:szCs w:val="20"/>
                <w:lang w:val="en-GB"/>
              </w:rPr>
              <w:t xml:space="preserve"> they </w:t>
            </w:r>
            <w:r w:rsidRPr="00173D60">
              <w:rPr>
                <w:rFonts w:ascii="Arial" w:hAnsi="Arial" w:cs="Arial"/>
                <w:sz w:val="20"/>
                <w:szCs w:val="20"/>
                <w:lang w:val="en-GB"/>
              </w:rPr>
              <w:lastRenderedPageBreak/>
              <w:t>c</w:t>
            </w:r>
            <w:r w:rsidR="00220842">
              <w:rPr>
                <w:rFonts w:ascii="Arial" w:hAnsi="Arial" w:cs="Arial"/>
                <w:sz w:val="20"/>
                <w:szCs w:val="20"/>
                <w:lang w:val="en-GB"/>
              </w:rPr>
              <w:t xml:space="preserve">ould </w:t>
            </w:r>
            <w:r w:rsidRPr="00173D60">
              <w:rPr>
                <w:rFonts w:ascii="Arial" w:hAnsi="Arial" w:cs="Arial"/>
                <w:sz w:val="20"/>
                <w:szCs w:val="20"/>
                <w:lang w:val="en-GB"/>
              </w:rPr>
              <w:t xml:space="preserve">clearly </w:t>
            </w:r>
            <w:r w:rsidR="00220842">
              <w:rPr>
                <w:rFonts w:ascii="Arial" w:hAnsi="Arial" w:cs="Arial"/>
                <w:sz w:val="20"/>
                <w:szCs w:val="20"/>
                <w:lang w:val="en-GB"/>
              </w:rPr>
              <w:t>tell</w:t>
            </w:r>
            <w:r w:rsidRPr="00173D60">
              <w:rPr>
                <w:rFonts w:ascii="Arial" w:hAnsi="Arial" w:cs="Arial"/>
                <w:sz w:val="20"/>
                <w:szCs w:val="20"/>
                <w:lang w:val="en-GB"/>
              </w:rPr>
              <w:t xml:space="preserve"> what they ha</w:t>
            </w:r>
            <w:r w:rsidR="00220842">
              <w:rPr>
                <w:rFonts w:ascii="Arial" w:hAnsi="Arial" w:cs="Arial"/>
                <w:sz w:val="20"/>
                <w:szCs w:val="20"/>
                <w:lang w:val="en-GB"/>
              </w:rPr>
              <w:t>d</w:t>
            </w:r>
            <w:r w:rsidRPr="00173D60">
              <w:rPr>
                <w:rFonts w:ascii="Arial" w:hAnsi="Arial" w:cs="Arial"/>
                <w:sz w:val="20"/>
                <w:szCs w:val="20"/>
                <w:lang w:val="en-GB"/>
              </w:rPr>
              <w:t xml:space="preserve"> learned. One client was completely fed up. </w:t>
            </w:r>
          </w:p>
          <w:p w14:paraId="2208D4AF" w14:textId="77777777" w:rsidR="00192125" w:rsidRDefault="00192125" w:rsidP="004F1D0E">
            <w:pPr>
              <w:spacing w:line="260" w:lineRule="exact"/>
              <w:ind w:firstLine="708"/>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p>
          <w:p w14:paraId="47D4056E"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r>
              <w:rPr>
                <w:rFonts w:ascii="Arial" w:hAnsi="Arial" w:cs="Arial"/>
                <w:i/>
                <w:iCs/>
                <w:sz w:val="20"/>
                <w:szCs w:val="20"/>
                <w:lang w:val="en-GB"/>
              </w:rPr>
              <w:t>“</w:t>
            </w:r>
            <w:r w:rsidRPr="00173D60">
              <w:rPr>
                <w:rFonts w:ascii="Arial" w:hAnsi="Arial" w:cs="Arial"/>
                <w:i/>
                <w:iCs/>
                <w:sz w:val="20"/>
                <w:szCs w:val="20"/>
                <w:lang w:val="en-GB"/>
              </w:rPr>
              <w:t>Fine to draw the conclusion that I can do it on my own. I just want to stop using weed</w:t>
            </w:r>
            <w:r>
              <w:rPr>
                <w:rFonts w:ascii="Arial" w:hAnsi="Arial" w:cs="Arial"/>
                <w:i/>
                <w:iCs/>
                <w:sz w:val="20"/>
                <w:szCs w:val="20"/>
                <w:lang w:val="en-GB"/>
              </w:rPr>
              <w:t>.”</w:t>
            </w:r>
            <w:r w:rsidRPr="00173D60">
              <w:rPr>
                <w:rFonts w:ascii="Arial" w:hAnsi="Arial" w:cs="Arial"/>
                <w:i/>
                <w:iCs/>
                <w:sz w:val="20"/>
                <w:szCs w:val="20"/>
                <w:lang w:val="en-GB"/>
              </w:rPr>
              <w:t>.</w:t>
            </w:r>
          </w:p>
          <w:p w14:paraId="2BE12E38"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sz w:val="20"/>
                <w:lang w:val="en-GB"/>
              </w:rPr>
            </w:pPr>
          </w:p>
        </w:tc>
        <w:tc>
          <w:tcPr>
            <w:tcW w:w="4097" w:type="dxa"/>
            <w:tcBorders>
              <w:right w:val="single" w:sz="4" w:space="0" w:color="4F81BD" w:themeColor="accent1"/>
            </w:tcBorders>
            <w:shd w:val="clear" w:color="auto" w:fill="FFFFFF" w:themeFill="background1"/>
          </w:tcPr>
          <w:p w14:paraId="78B6EB57" w14:textId="5594DA61"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sz w:val="20"/>
                <w:lang w:val="en-GB"/>
              </w:rPr>
            </w:pPr>
            <w:r w:rsidRPr="00173D60">
              <w:rPr>
                <w:rFonts w:ascii="Arial" w:hAnsi="Arial" w:cs="Arial"/>
                <w:sz w:val="20"/>
                <w:szCs w:val="20"/>
                <w:lang w:val="en-GB"/>
              </w:rPr>
              <w:lastRenderedPageBreak/>
              <w:t>Chapter recover plan: professionals f</w:t>
            </w:r>
            <w:r w:rsidR="00A60271">
              <w:rPr>
                <w:rFonts w:ascii="Arial" w:hAnsi="Arial" w:cs="Arial"/>
                <w:sz w:val="20"/>
                <w:szCs w:val="20"/>
                <w:lang w:val="en-GB"/>
              </w:rPr>
              <w:t>ou</w:t>
            </w:r>
            <w:r w:rsidRPr="00173D60">
              <w:rPr>
                <w:rFonts w:ascii="Arial" w:hAnsi="Arial" w:cs="Arial"/>
                <w:sz w:val="20"/>
                <w:szCs w:val="20"/>
                <w:lang w:val="en-GB"/>
              </w:rPr>
              <w:t>nd this a ''forward-looking task.''</w:t>
            </w:r>
          </w:p>
        </w:tc>
      </w:tr>
      <w:tr w:rsidR="00192125" w:rsidRPr="00173D60" w14:paraId="79E59BF6" w14:textId="77777777" w:rsidTr="00E828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5" w:type="dxa"/>
            <w:tcBorders>
              <w:left w:val="single" w:sz="4" w:space="0" w:color="4F81BD" w:themeColor="accent1"/>
            </w:tcBorders>
            <w:shd w:val="clear" w:color="auto" w:fill="DBE5F1" w:themeFill="accent1" w:themeFillTint="33"/>
          </w:tcPr>
          <w:p w14:paraId="755D29AD" w14:textId="77777777" w:rsidR="00192125" w:rsidRPr="00173D60" w:rsidRDefault="00192125" w:rsidP="004F1D0E">
            <w:pPr>
              <w:spacing w:line="260" w:lineRule="exact"/>
              <w:rPr>
                <w:sz w:val="20"/>
              </w:rPr>
            </w:pPr>
            <w:proofErr w:type="spellStart"/>
            <w:r w:rsidRPr="00173D60">
              <w:rPr>
                <w:sz w:val="20"/>
              </w:rPr>
              <w:t>Use</w:t>
            </w:r>
            <w:proofErr w:type="spellEnd"/>
            <w:r w:rsidRPr="00173D60">
              <w:rPr>
                <w:sz w:val="20"/>
              </w:rPr>
              <w:t xml:space="preserve"> of </w:t>
            </w:r>
            <w:proofErr w:type="spellStart"/>
            <w:r w:rsidRPr="00173D60">
              <w:rPr>
                <w:sz w:val="20"/>
              </w:rPr>
              <w:t>language</w:t>
            </w:r>
            <w:proofErr w:type="spellEnd"/>
          </w:p>
          <w:p w14:paraId="1214C098" w14:textId="77777777" w:rsidR="00192125" w:rsidRPr="00173D60" w:rsidRDefault="00192125" w:rsidP="004F1D0E">
            <w:pPr>
              <w:spacing w:line="260" w:lineRule="exact"/>
              <w:rPr>
                <w:sz w:val="20"/>
              </w:rPr>
            </w:pPr>
          </w:p>
          <w:p w14:paraId="412D4CAD" w14:textId="77777777" w:rsidR="00192125" w:rsidRPr="00173D60" w:rsidRDefault="00192125" w:rsidP="004F1D0E">
            <w:pPr>
              <w:spacing w:line="260" w:lineRule="exact"/>
              <w:rPr>
                <w:sz w:val="20"/>
                <w:lang w:val="en-GB"/>
              </w:rPr>
            </w:pPr>
          </w:p>
        </w:tc>
        <w:tc>
          <w:tcPr>
            <w:tcW w:w="4096" w:type="dxa"/>
            <w:shd w:val="clear" w:color="auto" w:fill="FFFFFF" w:themeFill="background1"/>
          </w:tcPr>
          <w:p w14:paraId="01E3714D" w14:textId="77777777" w:rsidR="00192125"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Some words had to be explained, especially to clients with Dutch as a second language. One client thought ‘’psychological complaints’’ was difficult. </w:t>
            </w:r>
          </w:p>
          <w:p w14:paraId="0D7E5265"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Most people understand the language well:</w:t>
            </w:r>
          </w:p>
          <w:p w14:paraId="422BA1BE" w14:textId="77777777" w:rsidR="00192125" w:rsidRDefault="00192125" w:rsidP="004F1D0E">
            <w:pPr>
              <w:spacing w:line="260" w:lineRule="exact"/>
              <w:ind w:firstLine="708"/>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val="en-GB"/>
              </w:rPr>
            </w:pPr>
          </w:p>
          <w:p w14:paraId="1EE8D795" w14:textId="77777777" w:rsidR="00192125"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val="en-GB"/>
              </w:rPr>
            </w:pPr>
            <w:r>
              <w:rPr>
                <w:rFonts w:ascii="Arial" w:hAnsi="Arial" w:cs="Arial"/>
                <w:i/>
                <w:iCs/>
                <w:sz w:val="20"/>
                <w:szCs w:val="20"/>
                <w:lang w:val="en-GB"/>
              </w:rPr>
              <w:t>“</w:t>
            </w:r>
            <w:r w:rsidRPr="00173D60">
              <w:rPr>
                <w:rFonts w:ascii="Arial" w:hAnsi="Arial" w:cs="Arial"/>
                <w:i/>
                <w:iCs/>
                <w:sz w:val="20"/>
                <w:szCs w:val="20"/>
                <w:lang w:val="en-GB"/>
              </w:rPr>
              <w:t>I think the use of language is good. I understand what it says and what is expected of me.</w:t>
            </w:r>
            <w:r>
              <w:rPr>
                <w:rFonts w:ascii="Arial" w:hAnsi="Arial" w:cs="Arial"/>
                <w:i/>
                <w:iCs/>
                <w:sz w:val="20"/>
                <w:szCs w:val="20"/>
                <w:lang w:val="en-GB"/>
              </w:rPr>
              <w:t>”</w:t>
            </w:r>
          </w:p>
          <w:p w14:paraId="65A335A2"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p>
          <w:p w14:paraId="414D8522" w14:textId="4530285A"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In the assignment </w:t>
            </w:r>
            <w:r w:rsidR="00220842">
              <w:rPr>
                <w:rFonts w:ascii="Arial" w:hAnsi="Arial" w:cs="Arial"/>
                <w:sz w:val="20"/>
                <w:szCs w:val="20"/>
                <w:lang w:val="en-GB"/>
              </w:rPr>
              <w:t>“</w:t>
            </w:r>
            <w:r w:rsidRPr="00173D60">
              <w:rPr>
                <w:rFonts w:ascii="Arial" w:hAnsi="Arial" w:cs="Arial"/>
                <w:sz w:val="20"/>
                <w:szCs w:val="20"/>
                <w:lang w:val="en-GB"/>
              </w:rPr>
              <w:t>Write down what you want to change. What do you need to do this?</w:t>
            </w:r>
            <w:r w:rsidR="00220842">
              <w:rPr>
                <w:rFonts w:ascii="Arial" w:hAnsi="Arial" w:cs="Arial"/>
                <w:sz w:val="20"/>
                <w:szCs w:val="20"/>
                <w:lang w:val="en-GB"/>
              </w:rPr>
              <w:t>”</w:t>
            </w:r>
            <w:r w:rsidRPr="00173D60">
              <w:rPr>
                <w:rFonts w:ascii="Arial" w:hAnsi="Arial" w:cs="Arial"/>
                <w:sz w:val="20"/>
                <w:szCs w:val="20"/>
                <w:lang w:val="en-GB"/>
              </w:rPr>
              <w:t xml:space="preserve"> two clients did not find it clear what to write down in the question, what do you need. The question was not understood.</w:t>
            </w:r>
          </w:p>
          <w:p w14:paraId="55F937CD" w14:textId="77777777" w:rsidR="00192125" w:rsidRPr="00173D60" w:rsidRDefault="00192125" w:rsidP="004F1D0E">
            <w:pPr>
              <w:spacing w:line="260" w:lineRule="exact"/>
              <w:cnfStyle w:val="000000100000" w:firstRow="0" w:lastRow="0" w:firstColumn="0" w:lastColumn="0" w:oddVBand="0" w:evenVBand="0" w:oddHBand="1" w:evenHBand="0" w:firstRowFirstColumn="0" w:firstRowLastColumn="0" w:lastRowFirstColumn="0" w:lastRowLastColumn="0"/>
              <w:rPr>
                <w:sz w:val="20"/>
                <w:lang w:val="en-GB"/>
              </w:rPr>
            </w:pPr>
          </w:p>
        </w:tc>
        <w:tc>
          <w:tcPr>
            <w:tcW w:w="4097" w:type="dxa"/>
            <w:tcBorders>
              <w:right w:val="single" w:sz="4" w:space="0" w:color="4F81BD" w:themeColor="accent1"/>
            </w:tcBorders>
            <w:shd w:val="clear" w:color="auto" w:fill="FFFFFF" w:themeFill="background1"/>
          </w:tcPr>
          <w:p w14:paraId="54DE9421" w14:textId="22BD1C57" w:rsidR="00192125" w:rsidRPr="00173D60" w:rsidRDefault="00A60271" w:rsidP="004F1D0E">
            <w:pPr>
              <w:spacing w:line="260" w:lineRule="exact"/>
              <w:cnfStyle w:val="000000100000" w:firstRow="0" w:lastRow="0" w:firstColumn="0" w:lastColumn="0" w:oddVBand="0" w:evenVBand="0" w:oddHBand="1" w:evenHBand="0" w:firstRowFirstColumn="0" w:firstRowLastColumn="0" w:lastRowFirstColumn="0" w:lastRowLastColumn="0"/>
              <w:rPr>
                <w:sz w:val="20"/>
                <w:lang w:val="en-GB"/>
              </w:rPr>
            </w:pPr>
            <w:r w:rsidRPr="00A60271">
              <w:rPr>
                <w:sz w:val="20"/>
                <w:lang w:val="en-GB"/>
              </w:rPr>
              <w:t>Professionals automatically explained the words that clients did not understand and then checked if it was clear after this explanation</w:t>
            </w:r>
            <w:r>
              <w:rPr>
                <w:sz w:val="20"/>
                <w:lang w:val="en-GB"/>
              </w:rPr>
              <w:t>.</w:t>
            </w:r>
          </w:p>
        </w:tc>
      </w:tr>
      <w:tr w:rsidR="00192125" w:rsidRPr="00883B5E" w14:paraId="1886468A" w14:textId="77777777" w:rsidTr="00E828C1">
        <w:tc>
          <w:tcPr>
            <w:cnfStyle w:val="001000000000" w:firstRow="0" w:lastRow="0" w:firstColumn="1" w:lastColumn="0" w:oddVBand="0" w:evenVBand="0" w:oddHBand="0" w:evenHBand="0" w:firstRowFirstColumn="0" w:firstRowLastColumn="0" w:lastRowFirstColumn="0" w:lastRowLastColumn="0"/>
            <w:tcW w:w="1095" w:type="dxa"/>
            <w:tcBorders>
              <w:left w:val="single" w:sz="4" w:space="0" w:color="4F81BD" w:themeColor="accent1"/>
              <w:bottom w:val="single" w:sz="4" w:space="0" w:color="4F81BD" w:themeColor="accent1"/>
            </w:tcBorders>
            <w:shd w:val="clear" w:color="auto" w:fill="DBE5F1" w:themeFill="accent1" w:themeFillTint="33"/>
          </w:tcPr>
          <w:p w14:paraId="789D34BC" w14:textId="77777777" w:rsidR="00192125" w:rsidRPr="00173D60" w:rsidRDefault="00192125" w:rsidP="004F1D0E">
            <w:pPr>
              <w:spacing w:line="260" w:lineRule="exact"/>
              <w:rPr>
                <w:sz w:val="20"/>
                <w:lang w:val="en-GB"/>
              </w:rPr>
            </w:pPr>
            <w:r w:rsidRPr="00173D60">
              <w:rPr>
                <w:sz w:val="20"/>
              </w:rPr>
              <w:t>Visual Support</w:t>
            </w:r>
          </w:p>
        </w:tc>
        <w:tc>
          <w:tcPr>
            <w:tcW w:w="4096" w:type="dxa"/>
            <w:shd w:val="clear" w:color="auto" w:fill="FFFFFF" w:themeFill="background1"/>
          </w:tcPr>
          <w:p w14:paraId="41FD009D" w14:textId="2C22755A"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The majority of participants </w:t>
            </w:r>
            <w:proofErr w:type="spellStart"/>
            <w:r w:rsidRPr="00173D60">
              <w:rPr>
                <w:rFonts w:ascii="Arial" w:hAnsi="Arial" w:cs="Arial"/>
                <w:sz w:val="20"/>
                <w:szCs w:val="20"/>
                <w:lang w:val="en-GB"/>
              </w:rPr>
              <w:t>f</w:t>
            </w:r>
            <w:r w:rsidR="00220842">
              <w:rPr>
                <w:rFonts w:ascii="Arial" w:hAnsi="Arial" w:cs="Arial"/>
                <w:sz w:val="20"/>
                <w:szCs w:val="20"/>
                <w:lang w:val="en-GB"/>
              </w:rPr>
              <w:t>oun</w:t>
            </w:r>
            <w:r w:rsidRPr="00173D60">
              <w:rPr>
                <w:rFonts w:ascii="Arial" w:hAnsi="Arial" w:cs="Arial"/>
                <w:sz w:val="20"/>
                <w:szCs w:val="20"/>
                <w:lang w:val="en-GB"/>
              </w:rPr>
              <w:t>nd</w:t>
            </w:r>
            <w:proofErr w:type="spellEnd"/>
            <w:r w:rsidRPr="00173D60">
              <w:rPr>
                <w:rFonts w:ascii="Arial" w:hAnsi="Arial" w:cs="Arial"/>
                <w:sz w:val="20"/>
                <w:szCs w:val="20"/>
                <w:lang w:val="en-GB"/>
              </w:rPr>
              <w:t xml:space="preserve"> the drawings fun, helpful and clear except for minor areas of improvement. However, drawings d</w:t>
            </w:r>
            <w:r w:rsidR="00220842">
              <w:rPr>
                <w:rFonts w:ascii="Arial" w:hAnsi="Arial" w:cs="Arial"/>
                <w:sz w:val="20"/>
                <w:szCs w:val="20"/>
                <w:lang w:val="en-GB"/>
              </w:rPr>
              <w:t>idn</w:t>
            </w:r>
            <w:r w:rsidRPr="00173D60">
              <w:rPr>
                <w:rFonts w:ascii="Arial" w:hAnsi="Arial" w:cs="Arial"/>
                <w:sz w:val="20"/>
                <w:szCs w:val="20"/>
                <w:lang w:val="en-GB"/>
              </w:rPr>
              <w:t xml:space="preserve">'t have to be </w:t>
            </w:r>
            <w:r w:rsidR="00220842">
              <w:rPr>
                <w:rFonts w:ascii="Arial" w:hAnsi="Arial" w:cs="Arial"/>
                <w:sz w:val="20"/>
                <w:szCs w:val="20"/>
                <w:lang w:val="en-GB"/>
              </w:rPr>
              <w:t>as</w:t>
            </w:r>
            <w:r w:rsidRPr="00173D60">
              <w:rPr>
                <w:rFonts w:ascii="Arial" w:hAnsi="Arial" w:cs="Arial"/>
                <w:sz w:val="20"/>
                <w:szCs w:val="20"/>
                <w:lang w:val="en-GB"/>
              </w:rPr>
              <w:t xml:space="preserve"> much for three clients or clients</w:t>
            </w:r>
            <w:r w:rsidR="00220842">
              <w:rPr>
                <w:rFonts w:ascii="Arial" w:hAnsi="Arial" w:cs="Arial"/>
                <w:sz w:val="20"/>
                <w:szCs w:val="20"/>
                <w:lang w:val="en-GB"/>
              </w:rPr>
              <w:t xml:space="preserve"> who</w:t>
            </w:r>
            <w:r w:rsidRPr="00173D60">
              <w:rPr>
                <w:rFonts w:ascii="Arial" w:hAnsi="Arial" w:cs="Arial"/>
                <w:sz w:val="20"/>
                <w:szCs w:val="20"/>
                <w:lang w:val="en-GB"/>
              </w:rPr>
              <w:t xml:space="preserve"> indicate</w:t>
            </w:r>
            <w:r w:rsidR="00220842">
              <w:rPr>
                <w:rFonts w:ascii="Arial" w:hAnsi="Arial" w:cs="Arial"/>
                <w:sz w:val="20"/>
                <w:szCs w:val="20"/>
                <w:lang w:val="en-GB"/>
              </w:rPr>
              <w:t xml:space="preserve">d </w:t>
            </w:r>
            <w:r w:rsidR="00220842" w:rsidRPr="00220842">
              <w:rPr>
                <w:rFonts w:ascii="Arial" w:hAnsi="Arial" w:cs="Arial"/>
                <w:sz w:val="20"/>
                <w:szCs w:val="20"/>
                <w:lang w:val="en-GB"/>
              </w:rPr>
              <w:t>they weren't really paying attention.</w:t>
            </w:r>
            <w:r w:rsidRPr="00173D60">
              <w:rPr>
                <w:rFonts w:ascii="Arial" w:hAnsi="Arial" w:cs="Arial"/>
                <w:sz w:val="20"/>
                <w:szCs w:val="20"/>
                <w:lang w:val="en-GB"/>
              </w:rPr>
              <w:t xml:space="preserve"> One person call</w:t>
            </w:r>
            <w:r w:rsidR="00220842">
              <w:rPr>
                <w:rFonts w:ascii="Arial" w:hAnsi="Arial" w:cs="Arial"/>
                <w:sz w:val="20"/>
                <w:szCs w:val="20"/>
                <w:lang w:val="en-GB"/>
              </w:rPr>
              <w:t>ed</w:t>
            </w:r>
            <w:r w:rsidRPr="00173D60">
              <w:rPr>
                <w:rFonts w:ascii="Arial" w:hAnsi="Arial" w:cs="Arial"/>
                <w:sz w:val="20"/>
                <w:szCs w:val="20"/>
                <w:lang w:val="en-GB"/>
              </w:rPr>
              <w:t xml:space="preserve"> all </w:t>
            </w:r>
            <w:r w:rsidR="00220842">
              <w:rPr>
                <w:rFonts w:ascii="Arial" w:hAnsi="Arial" w:cs="Arial"/>
                <w:sz w:val="20"/>
                <w:szCs w:val="20"/>
                <w:lang w:val="en-GB"/>
              </w:rPr>
              <w:t xml:space="preserve">the </w:t>
            </w:r>
            <w:r w:rsidRPr="00173D60">
              <w:rPr>
                <w:rFonts w:ascii="Arial" w:hAnsi="Arial" w:cs="Arial"/>
                <w:sz w:val="20"/>
                <w:szCs w:val="20"/>
                <w:lang w:val="en-GB"/>
              </w:rPr>
              <w:t xml:space="preserve">drawings boring because there are no rainbow </w:t>
            </w:r>
            <w:proofErr w:type="spellStart"/>
            <w:r w:rsidRPr="00173D60">
              <w:rPr>
                <w:rFonts w:ascii="Arial" w:hAnsi="Arial" w:cs="Arial"/>
                <w:sz w:val="20"/>
                <w:szCs w:val="20"/>
                <w:lang w:val="en-GB"/>
              </w:rPr>
              <w:t>colors</w:t>
            </w:r>
            <w:proofErr w:type="spellEnd"/>
            <w:r w:rsidRPr="00173D60">
              <w:rPr>
                <w:rFonts w:ascii="Arial" w:hAnsi="Arial" w:cs="Arial"/>
                <w:sz w:val="20"/>
                <w:szCs w:val="20"/>
                <w:lang w:val="en-GB"/>
              </w:rPr>
              <w:t xml:space="preserve"> in them. Some persons f</w:t>
            </w:r>
            <w:r w:rsidR="00220842">
              <w:rPr>
                <w:rFonts w:ascii="Arial" w:hAnsi="Arial" w:cs="Arial"/>
                <w:sz w:val="20"/>
                <w:szCs w:val="20"/>
                <w:lang w:val="en-GB"/>
              </w:rPr>
              <w:t>ou</w:t>
            </w:r>
            <w:r w:rsidRPr="00173D60">
              <w:rPr>
                <w:rFonts w:ascii="Arial" w:hAnsi="Arial" w:cs="Arial"/>
                <w:sz w:val="20"/>
                <w:szCs w:val="20"/>
                <w:lang w:val="en-GB"/>
              </w:rPr>
              <w:t>nd it annoying that it is only a male puppet. Clients look</w:t>
            </w:r>
            <w:r w:rsidR="00220842">
              <w:rPr>
                <w:rFonts w:ascii="Arial" w:hAnsi="Arial" w:cs="Arial"/>
                <w:sz w:val="20"/>
                <w:szCs w:val="20"/>
                <w:lang w:val="en-GB"/>
              </w:rPr>
              <w:t>ed</w:t>
            </w:r>
            <w:r w:rsidRPr="00173D60">
              <w:rPr>
                <w:rFonts w:ascii="Arial" w:hAnsi="Arial" w:cs="Arial"/>
                <w:sz w:val="20"/>
                <w:szCs w:val="20"/>
                <w:lang w:val="en-GB"/>
              </w:rPr>
              <w:t xml:space="preserve"> very carefully at the facial expressions and often ha</w:t>
            </w:r>
            <w:r w:rsidR="00220842">
              <w:rPr>
                <w:rFonts w:ascii="Arial" w:hAnsi="Arial" w:cs="Arial"/>
                <w:sz w:val="20"/>
                <w:szCs w:val="20"/>
                <w:lang w:val="en-GB"/>
              </w:rPr>
              <w:t>d</w:t>
            </w:r>
            <w:r w:rsidRPr="00173D60">
              <w:rPr>
                <w:rFonts w:ascii="Arial" w:hAnsi="Arial" w:cs="Arial"/>
                <w:sz w:val="20"/>
                <w:szCs w:val="20"/>
                <w:lang w:val="en-GB"/>
              </w:rPr>
              <w:t xml:space="preserve"> criticisms and points for improvement here. Also, drawings </w:t>
            </w:r>
            <w:r w:rsidR="00220842">
              <w:rPr>
                <w:rFonts w:ascii="Arial" w:hAnsi="Arial" w:cs="Arial"/>
                <w:sz w:val="20"/>
                <w:szCs w:val="20"/>
                <w:lang w:val="en-GB"/>
              </w:rPr>
              <w:t>were</w:t>
            </w:r>
            <w:r w:rsidRPr="00173D60">
              <w:rPr>
                <w:rFonts w:ascii="Arial" w:hAnsi="Arial" w:cs="Arial"/>
                <w:sz w:val="20"/>
                <w:szCs w:val="20"/>
                <w:lang w:val="en-GB"/>
              </w:rPr>
              <w:t xml:space="preserve"> not always understood by everyone. </w:t>
            </w:r>
          </w:p>
          <w:p w14:paraId="220D6BAA" w14:textId="03CEFDD8" w:rsidR="00192125"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Surprisingly, a falling figure at the complaints section is much appreciated by some clients, whereas experts thought this would be too negative or abstract: </w:t>
            </w:r>
          </w:p>
          <w:p w14:paraId="36ECFAB8" w14:textId="77777777" w:rsidR="00220842" w:rsidRDefault="00220842"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21968D02" w14:textId="5E1FE313" w:rsidR="00192125" w:rsidRDefault="00220842"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r>
              <w:rPr>
                <w:rFonts w:ascii="Arial" w:hAnsi="Arial" w:cs="Arial"/>
                <w:i/>
                <w:iCs/>
                <w:sz w:val="20"/>
                <w:szCs w:val="20"/>
                <w:lang w:val="en-GB"/>
              </w:rPr>
              <w:t>“</w:t>
            </w:r>
            <w:r w:rsidR="00192125" w:rsidRPr="00173D60">
              <w:rPr>
                <w:rFonts w:ascii="Arial" w:hAnsi="Arial" w:cs="Arial"/>
                <w:i/>
                <w:iCs/>
                <w:sz w:val="20"/>
                <w:szCs w:val="20"/>
                <w:lang w:val="en-GB"/>
              </w:rPr>
              <w:t>I feel like I am in the drawing</w:t>
            </w:r>
            <w:r>
              <w:rPr>
                <w:rFonts w:ascii="Arial" w:hAnsi="Arial" w:cs="Arial"/>
                <w:i/>
                <w:iCs/>
                <w:sz w:val="20"/>
                <w:szCs w:val="20"/>
                <w:lang w:val="en-GB"/>
              </w:rPr>
              <w:t>.”</w:t>
            </w:r>
          </w:p>
          <w:p w14:paraId="27AC3D40"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p>
          <w:p w14:paraId="15B68A95" w14:textId="77777777" w:rsidR="00192125" w:rsidRPr="0058046B"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 xml:space="preserve">A drawing was missed in the section on strength. Clients unanimously responded positively to the VAS (faces-scale). </w:t>
            </w:r>
          </w:p>
        </w:tc>
        <w:tc>
          <w:tcPr>
            <w:tcW w:w="4097" w:type="dxa"/>
            <w:tcBorders>
              <w:right w:val="single" w:sz="4" w:space="0" w:color="4F81BD" w:themeColor="accent1"/>
            </w:tcBorders>
            <w:shd w:val="clear" w:color="auto" w:fill="FFFFFF" w:themeFill="background1"/>
          </w:tcPr>
          <w:p w14:paraId="16EF30CD" w14:textId="77777777" w:rsidR="00192125"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sidRPr="00173D60">
              <w:rPr>
                <w:rFonts w:ascii="Arial" w:hAnsi="Arial" w:cs="Arial"/>
                <w:sz w:val="20"/>
                <w:szCs w:val="20"/>
                <w:lang w:val="en-GB"/>
              </w:rPr>
              <w:t>Some drawings were found unclear, while others were very helpful:</w:t>
            </w:r>
          </w:p>
          <w:p w14:paraId="712FE490"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p w14:paraId="55605C13" w14:textId="7BF9D74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lang w:val="en-GB"/>
              </w:rPr>
            </w:pPr>
            <w:r>
              <w:rPr>
                <w:rFonts w:ascii="Arial" w:hAnsi="Arial" w:cs="Arial"/>
                <w:i/>
                <w:iCs/>
                <w:sz w:val="20"/>
                <w:szCs w:val="20"/>
                <w:lang w:val="en-GB"/>
              </w:rPr>
              <w:t>“</w:t>
            </w:r>
            <w:r w:rsidRPr="00173D60">
              <w:rPr>
                <w:rFonts w:ascii="Arial" w:hAnsi="Arial" w:cs="Arial"/>
                <w:i/>
                <w:iCs/>
                <w:sz w:val="20"/>
                <w:szCs w:val="20"/>
                <w:lang w:val="en-GB"/>
              </w:rPr>
              <w:t>’</w:t>
            </w:r>
            <w:r w:rsidR="008F453A">
              <w:rPr>
                <w:rFonts w:ascii="Arial" w:hAnsi="Arial" w:cs="Arial"/>
                <w:i/>
                <w:iCs/>
                <w:sz w:val="20"/>
                <w:szCs w:val="20"/>
                <w:lang w:val="en-GB"/>
              </w:rPr>
              <w:t xml:space="preserve">Helpful </w:t>
            </w:r>
            <w:r w:rsidRPr="00173D60">
              <w:rPr>
                <w:rFonts w:ascii="Arial" w:hAnsi="Arial" w:cs="Arial"/>
                <w:i/>
                <w:iCs/>
                <w:sz w:val="20"/>
                <w:szCs w:val="20"/>
                <w:lang w:val="en-GB"/>
              </w:rPr>
              <w:t>for clients to be able to visually see what stage of recovery they are in. Sometimes you are further along than you think</w:t>
            </w:r>
            <w:r>
              <w:rPr>
                <w:rFonts w:ascii="Arial" w:hAnsi="Arial" w:cs="Arial"/>
                <w:i/>
                <w:iCs/>
                <w:sz w:val="20"/>
                <w:szCs w:val="20"/>
                <w:lang w:val="en-GB"/>
              </w:rPr>
              <w:t>.”</w:t>
            </w:r>
            <w:r w:rsidRPr="00173D60">
              <w:rPr>
                <w:rFonts w:ascii="Arial" w:hAnsi="Arial" w:cs="Arial"/>
                <w:i/>
                <w:iCs/>
                <w:sz w:val="20"/>
                <w:szCs w:val="20"/>
                <w:lang w:val="en-GB"/>
              </w:rPr>
              <w:t xml:space="preserve"> (Professional)</w:t>
            </w:r>
          </w:p>
          <w:p w14:paraId="6CB9372A" w14:textId="77777777" w:rsidR="00192125" w:rsidRPr="00173D60" w:rsidRDefault="00192125" w:rsidP="004F1D0E">
            <w:pPr>
              <w:spacing w:line="260" w:lineRule="exact"/>
              <w:cnfStyle w:val="000000000000" w:firstRow="0" w:lastRow="0" w:firstColumn="0" w:lastColumn="0" w:oddVBand="0" w:evenVBand="0" w:oddHBand="0" w:evenHBand="0" w:firstRowFirstColumn="0" w:firstRowLastColumn="0" w:lastRowFirstColumn="0" w:lastRowLastColumn="0"/>
              <w:rPr>
                <w:sz w:val="20"/>
                <w:lang w:val="en-GB"/>
              </w:rPr>
            </w:pPr>
          </w:p>
        </w:tc>
      </w:tr>
    </w:tbl>
    <w:p w14:paraId="724CCE68" w14:textId="26BB628E" w:rsidR="00192125" w:rsidRPr="0058046B" w:rsidRDefault="00192125" w:rsidP="004F1D0E">
      <w:pPr>
        <w:spacing w:after="0" w:line="260" w:lineRule="exact"/>
        <w:rPr>
          <w:sz w:val="20"/>
          <w:lang w:val="en-GB"/>
        </w:rPr>
      </w:pPr>
      <w:r w:rsidRPr="0058046B">
        <w:rPr>
          <w:rFonts w:ascii="Arial" w:hAnsi="Arial" w:cs="Arial"/>
          <w:sz w:val="20"/>
          <w:szCs w:val="20"/>
          <w:lang w:val="en-GB"/>
        </w:rPr>
        <w:t xml:space="preserve">Supplementary Material </w:t>
      </w:r>
      <w:r>
        <w:rPr>
          <w:rFonts w:ascii="Arial" w:hAnsi="Arial" w:cs="Arial"/>
          <w:sz w:val="20"/>
          <w:szCs w:val="20"/>
          <w:lang w:val="en-GB"/>
        </w:rPr>
        <w:t>5</w:t>
      </w:r>
      <w:r w:rsidRPr="0058046B">
        <w:rPr>
          <w:rFonts w:ascii="Arial" w:hAnsi="Arial" w:cs="Arial"/>
          <w:sz w:val="20"/>
          <w:szCs w:val="20"/>
          <w:lang w:val="en-GB"/>
        </w:rPr>
        <w:t>.</w:t>
      </w:r>
      <w:r>
        <w:rPr>
          <w:rFonts w:ascii="Arial" w:hAnsi="Arial" w:cs="Arial"/>
          <w:b/>
          <w:bCs/>
          <w:sz w:val="20"/>
          <w:szCs w:val="20"/>
          <w:lang w:val="en-GB"/>
        </w:rPr>
        <w:t xml:space="preserve"> </w:t>
      </w:r>
      <w:r>
        <w:rPr>
          <w:rFonts w:ascii="Arial" w:hAnsi="Arial" w:cs="Arial"/>
          <w:sz w:val="20"/>
          <w:szCs w:val="20"/>
          <w:lang w:val="en-GB"/>
        </w:rPr>
        <w:t>Details of the results.</w:t>
      </w:r>
    </w:p>
    <w:p w14:paraId="35726D6F" w14:textId="77777777" w:rsidR="00877F87" w:rsidRPr="00192125" w:rsidRDefault="00877F87" w:rsidP="004F1D0E">
      <w:pPr>
        <w:spacing w:after="0" w:line="260" w:lineRule="exact"/>
        <w:rPr>
          <w:lang w:val="en-GB"/>
        </w:rPr>
      </w:pPr>
    </w:p>
    <w:sectPr w:rsidR="00877F87" w:rsidRPr="001921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2125"/>
    <w:rsid w:val="000672FF"/>
    <w:rsid w:val="00107617"/>
    <w:rsid w:val="00161CC8"/>
    <w:rsid w:val="00192125"/>
    <w:rsid w:val="00220842"/>
    <w:rsid w:val="0025025E"/>
    <w:rsid w:val="00286A43"/>
    <w:rsid w:val="003B5532"/>
    <w:rsid w:val="004B55AB"/>
    <w:rsid w:val="004E291B"/>
    <w:rsid w:val="004F1D0E"/>
    <w:rsid w:val="007379BC"/>
    <w:rsid w:val="00877F87"/>
    <w:rsid w:val="008F453A"/>
    <w:rsid w:val="00A4364D"/>
    <w:rsid w:val="00A60271"/>
    <w:rsid w:val="00E644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C109"/>
  <w15:chartTrackingRefBased/>
  <w15:docId w15:val="{FC448AEC-CF04-4EC5-8224-D021BF16E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92125"/>
    <w:rPr>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Rastertabel3-Accent1">
    <w:name w:val="Grid Table 3 Accent 1"/>
    <w:basedOn w:val="Standaardtabel"/>
    <w:uiPriority w:val="48"/>
    <w:rsid w:val="0019212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rasterlicht">
    <w:name w:val="Grid Table Light"/>
    <w:basedOn w:val="Standaardtabel"/>
    <w:uiPriority w:val="40"/>
    <w:rsid w:val="00192125"/>
    <w:pPr>
      <w:spacing w:after="0" w:line="240" w:lineRule="auto"/>
    </w:pPr>
    <w:rPr>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2656</Words>
  <Characters>14614</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
    </vt:vector>
  </TitlesOfParts>
  <Company>Parnassia Groep</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Berger</dc:creator>
  <cp:keywords/>
  <dc:description/>
  <cp:lastModifiedBy>Ingeborg Berger</cp:lastModifiedBy>
  <cp:revision>10</cp:revision>
  <dcterms:created xsi:type="dcterms:W3CDTF">2023-04-12T18:36:00Z</dcterms:created>
  <dcterms:modified xsi:type="dcterms:W3CDTF">2023-06-21T17:04:00Z</dcterms:modified>
</cp:coreProperties>
</file>