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56D" w14:textId="536B2258" w:rsidR="00843324" w:rsidRDefault="00843324">
      <w:pPr>
        <w:rPr>
          <w:rFonts w:hint="eastAsia"/>
        </w:rPr>
      </w:pPr>
    </w:p>
    <w:p w14:paraId="061E8A86" w14:textId="7F71BD22" w:rsidR="00843324" w:rsidRPr="009549FB" w:rsidRDefault="00843324" w:rsidP="00843324">
      <w:pPr>
        <w:jc w:val="center"/>
        <w:rPr>
          <w:rFonts w:ascii="Helvetica" w:hAnsi="Helvetica"/>
        </w:rPr>
      </w:pPr>
      <w:r w:rsidRPr="009549FB">
        <w:rPr>
          <w:rFonts w:ascii="Helvetica" w:hAnsi="Helvetica"/>
        </w:rPr>
        <w:t xml:space="preserve">Table S1. Strains used in this </w:t>
      </w:r>
      <w:r w:rsidR="00891736" w:rsidRPr="009549FB">
        <w:rPr>
          <w:rFonts w:ascii="Helvetica" w:hAnsi="Helvetica"/>
        </w:rPr>
        <w:t>study.</w:t>
      </w:r>
    </w:p>
    <w:p w14:paraId="5CB4DE51" w14:textId="77777777" w:rsidR="00843324" w:rsidRPr="009549FB" w:rsidRDefault="00843324" w:rsidP="00843324">
      <w:pPr>
        <w:rPr>
          <w:rFonts w:ascii="Helvetica" w:hAnsi="Helvetic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3527"/>
        <w:gridCol w:w="1264"/>
        <w:gridCol w:w="2199"/>
      </w:tblGrid>
      <w:tr w:rsidR="00843324" w:rsidRPr="009549FB" w14:paraId="2CE0D0D2" w14:textId="77777777" w:rsidTr="00843324"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1C1A6A4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Strain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14:paraId="1D22938F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Genotype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52838E58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Parent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14:paraId="1BF8A50E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Source</w:t>
            </w:r>
          </w:p>
        </w:tc>
      </w:tr>
      <w:tr w:rsidR="00843324" w:rsidRPr="009549FB" w14:paraId="0B2D3E26" w14:textId="77777777" w:rsidTr="00843324">
        <w:tc>
          <w:tcPr>
            <w:tcW w:w="1316" w:type="dxa"/>
            <w:tcBorders>
              <w:top w:val="single" w:sz="4" w:space="0" w:color="auto"/>
            </w:tcBorders>
          </w:tcPr>
          <w:p w14:paraId="47B7CDBF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SC5314</w:t>
            </w:r>
          </w:p>
        </w:tc>
        <w:tc>
          <w:tcPr>
            <w:tcW w:w="3527" w:type="dxa"/>
            <w:tcBorders>
              <w:top w:val="single" w:sz="4" w:space="0" w:color="auto"/>
            </w:tcBorders>
          </w:tcPr>
          <w:p w14:paraId="715D00D6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Wild type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17F5F387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518C372B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fldChar w:fldCharType="begin"/>
            </w:r>
            <w:r w:rsidRPr="009549FB">
              <w:rPr>
                <w:rFonts w:ascii="Helvetica" w:hAnsi="Helvetica"/>
              </w:rPr>
              <w:instrText xml:space="preserve"> ADDIN EN.CITE &lt;EndNote&gt;&lt;Cite&gt;&lt;Author&gt;Noble&lt;/Author&gt;&lt;Year&gt;2005&lt;/Year&gt;&lt;RecNum&gt;652&lt;/RecNum&gt;&lt;DisplayText&gt;(1)&lt;/DisplayText&gt;&lt;record&gt;&lt;rec-number&gt;652&lt;/rec-number&gt;&lt;foreign-keys&gt;&lt;key app="EN" db-id="255eavxrk2fxame9wraxdppdedpt0e29dx2s" timestamp="1617046158"&gt;652&lt;/key&gt;&lt;/foreign-keys&gt;&lt;ref-type name="Journal Article"&gt;17&lt;/ref-type&gt;&lt;contributors&gt;&lt;authors&gt;&lt;author&gt;Noble, S. M.&lt;/author&gt;&lt;author&gt;Johnson, A. D.&lt;/author&gt;&lt;/authors&gt;&lt;/contributors&gt;&lt;auth-address&gt;Department of Microbiology and Immunology, University of California-San Francisco, San Francisco, CA 94143-2200, USA. snoble@itsa.ucsf.edu&lt;/auth-address&gt;&lt;titles&gt;&lt;title&gt;Strains and strategies for large-scale gene deletion studies of the diploid human fungal pathogen Candida albicans&lt;/title&gt;&lt;secondary-title&gt;Eukaryot Cell&lt;/secondary-title&gt;&lt;/titles&gt;&lt;periodical&gt;&lt;full-title&gt;Eukaryot Cell&lt;/full-title&gt;&lt;/periodical&gt;&lt;pages&gt;298-309&lt;/pages&gt;&lt;volume&gt;4&lt;/volume&gt;&lt;number&gt;2&lt;/number&gt;&lt;edition&gt;2005/02/11&lt;/edition&gt;&lt;keywords&gt;&lt;keyword&gt;Animals&lt;/keyword&gt;&lt;keyword&gt;Candida albicans/*genetics/metabolism/*pathogenicity&lt;/keyword&gt;&lt;keyword&gt;Fungal Proteins/genetics/metabolism&lt;/keyword&gt;&lt;keyword&gt;*Gene Deletion&lt;/keyword&gt;&lt;keyword&gt;Gene Expression Regulation, Fungal&lt;/keyword&gt;&lt;keyword&gt;*Genes, Fungal&lt;/keyword&gt;&lt;keyword&gt;Genetic Complementation Test&lt;/keyword&gt;&lt;keyword&gt;Genetic Markers&lt;/keyword&gt;&lt;keyword&gt;Humans&lt;/keyword&gt;&lt;keyword&gt;Mice&lt;/keyword&gt;&lt;keyword&gt;Polymerase Chain Reaction/methods&lt;/keyword&gt;&lt;keyword&gt;Survival Rate&lt;/keyword&gt;&lt;/keywords&gt;&lt;dates&gt;&lt;year&gt;2005&lt;/year&gt;&lt;pub-dates&gt;&lt;date&gt;Feb&lt;/date&gt;&lt;/pub-dates&gt;&lt;/dates&gt;&lt;isbn&gt;1535-9778 (Print)&amp;#xD;1535-9786 (Linking)&lt;/isbn&gt;&lt;accession-num&gt;15701792&lt;/accession-num&gt;&lt;urls&gt;&lt;related-urls&gt;&lt;url&gt;https://www.ncbi.nlm.nih.gov/pubmed/15701792&lt;/url&gt;&lt;/related-urls&gt;&lt;/urls&gt;&lt;custom2&gt;PMC549318&lt;/custom2&gt;&lt;electronic-resource-num&gt;10.1128/EC.4.2.298-309.2005&lt;/electronic-resource-num&gt;&lt;/record&gt;&lt;/Cite&gt;&lt;/EndNote&gt;</w:instrText>
            </w:r>
            <w:r w:rsidRPr="009549FB">
              <w:rPr>
                <w:rFonts w:ascii="Helvetica" w:hAnsi="Helvetica"/>
              </w:rPr>
              <w:fldChar w:fldCharType="separate"/>
            </w:r>
            <w:r w:rsidRPr="009549FB">
              <w:rPr>
                <w:rFonts w:ascii="Helvetica" w:hAnsi="Helvetica"/>
                <w:noProof/>
              </w:rPr>
              <w:t>(1)</w:t>
            </w:r>
            <w:r w:rsidRPr="009549FB">
              <w:rPr>
                <w:rFonts w:ascii="Helvetica" w:hAnsi="Helvetica"/>
              </w:rPr>
              <w:fldChar w:fldCharType="end"/>
            </w:r>
          </w:p>
        </w:tc>
      </w:tr>
      <w:tr w:rsidR="00843324" w:rsidRPr="009549FB" w14:paraId="4C26D708" w14:textId="77777777" w:rsidTr="00843324">
        <w:tc>
          <w:tcPr>
            <w:tcW w:w="1316" w:type="dxa"/>
          </w:tcPr>
          <w:p w14:paraId="141D3B24" w14:textId="3F971AFD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YCA</w:t>
            </w:r>
            <w:r w:rsidR="00402206">
              <w:rPr>
                <w:rFonts w:ascii="Helvetica" w:hAnsi="Helvetica"/>
              </w:rPr>
              <w:t>347</w:t>
            </w:r>
          </w:p>
        </w:tc>
        <w:tc>
          <w:tcPr>
            <w:tcW w:w="3527" w:type="dxa"/>
          </w:tcPr>
          <w:p w14:paraId="407283BC" w14:textId="48D197F0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PDR16</w:t>
            </w:r>
            <w:r w:rsidRPr="009549FB">
              <w:rPr>
                <w:rFonts w:ascii="Helvetica" w:hAnsi="Helvetica"/>
              </w:rPr>
              <w:t>/</w:t>
            </w:r>
            <w:r w:rsidR="00402206">
              <w:rPr>
                <w:rFonts w:ascii="Helvetica" w:hAnsi="Helvetica"/>
              </w:rPr>
              <w:t>pdr</w:t>
            </w:r>
            <w:proofErr w:type="gramStart"/>
            <w:r w:rsidR="00402206">
              <w:rPr>
                <w:rFonts w:ascii="Helvetica" w:hAnsi="Helvetica"/>
              </w:rPr>
              <w:t>16</w:t>
            </w:r>
            <w:r w:rsidRPr="009549FB">
              <w:rPr>
                <w:rFonts w:ascii="Helvetica" w:hAnsi="Helvetica"/>
              </w:rPr>
              <w:t>::</w:t>
            </w:r>
            <w:proofErr w:type="gramEnd"/>
            <w:r w:rsidRPr="009549FB">
              <w:rPr>
                <w:rFonts w:ascii="Helvetica" w:hAnsi="Helvetica"/>
              </w:rPr>
              <w:t xml:space="preserve">NAT1 </w:t>
            </w:r>
            <w:proofErr w:type="spellStart"/>
            <w:r w:rsidRPr="009549FB">
              <w:rPr>
                <w:rFonts w:ascii="Helvetica" w:hAnsi="Helvetica"/>
              </w:rPr>
              <w:t>flp</w:t>
            </w:r>
            <w:proofErr w:type="spellEnd"/>
          </w:p>
        </w:tc>
        <w:tc>
          <w:tcPr>
            <w:tcW w:w="1264" w:type="dxa"/>
          </w:tcPr>
          <w:p w14:paraId="04348ADB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SC5314</w:t>
            </w:r>
          </w:p>
        </w:tc>
        <w:tc>
          <w:tcPr>
            <w:tcW w:w="2199" w:type="dxa"/>
          </w:tcPr>
          <w:p w14:paraId="6EBFB8F1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This study</w:t>
            </w:r>
          </w:p>
        </w:tc>
      </w:tr>
      <w:tr w:rsidR="00843324" w:rsidRPr="009549FB" w14:paraId="16EEE46A" w14:textId="77777777" w:rsidTr="00891736">
        <w:tc>
          <w:tcPr>
            <w:tcW w:w="1316" w:type="dxa"/>
          </w:tcPr>
          <w:p w14:paraId="091433E3" w14:textId="05201AF4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YCA</w:t>
            </w:r>
            <w:r w:rsidR="00402206">
              <w:rPr>
                <w:rFonts w:ascii="Helvetica" w:hAnsi="Helvetica"/>
              </w:rPr>
              <w:t>350</w:t>
            </w:r>
          </w:p>
        </w:tc>
        <w:tc>
          <w:tcPr>
            <w:tcW w:w="3527" w:type="dxa"/>
          </w:tcPr>
          <w:p w14:paraId="6717471B" w14:textId="41061A5E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AUR1</w:t>
            </w:r>
            <w:r w:rsidRPr="009549FB">
              <w:rPr>
                <w:rFonts w:ascii="Helvetica" w:hAnsi="Helvetica"/>
              </w:rPr>
              <w:t>/</w:t>
            </w:r>
            <w:r w:rsidR="00402206">
              <w:rPr>
                <w:rFonts w:ascii="Helvetica" w:hAnsi="Helvetica"/>
              </w:rPr>
              <w:t>aur</w:t>
            </w:r>
            <w:proofErr w:type="gramStart"/>
            <w:r w:rsidR="00402206">
              <w:rPr>
                <w:rFonts w:ascii="Helvetica" w:hAnsi="Helvetica"/>
              </w:rPr>
              <w:t>1</w:t>
            </w:r>
            <w:r w:rsidRPr="009549FB">
              <w:rPr>
                <w:rFonts w:ascii="Helvetica" w:hAnsi="Helvetica"/>
              </w:rPr>
              <w:t>::</w:t>
            </w:r>
            <w:proofErr w:type="gramEnd"/>
            <w:r w:rsidRPr="009549FB">
              <w:rPr>
                <w:rFonts w:ascii="Helvetica" w:hAnsi="Helvetica"/>
              </w:rPr>
              <w:t xml:space="preserve">NAT1 </w:t>
            </w:r>
            <w:proofErr w:type="spellStart"/>
            <w:r w:rsidRPr="009549FB">
              <w:rPr>
                <w:rFonts w:ascii="Helvetica" w:hAnsi="Helvetica"/>
              </w:rPr>
              <w:t>flp</w:t>
            </w:r>
            <w:proofErr w:type="spellEnd"/>
          </w:p>
        </w:tc>
        <w:tc>
          <w:tcPr>
            <w:tcW w:w="1264" w:type="dxa"/>
          </w:tcPr>
          <w:p w14:paraId="030FC721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SC5314</w:t>
            </w:r>
          </w:p>
        </w:tc>
        <w:tc>
          <w:tcPr>
            <w:tcW w:w="2199" w:type="dxa"/>
          </w:tcPr>
          <w:p w14:paraId="0F56FB2F" w14:textId="77777777" w:rsidR="00843324" w:rsidRPr="009549FB" w:rsidRDefault="00843324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This study</w:t>
            </w:r>
          </w:p>
        </w:tc>
      </w:tr>
      <w:tr w:rsidR="00891736" w:rsidRPr="009549FB" w14:paraId="7C9AC45E" w14:textId="77777777" w:rsidTr="00891736">
        <w:tc>
          <w:tcPr>
            <w:tcW w:w="1316" w:type="dxa"/>
          </w:tcPr>
          <w:p w14:paraId="141F3701" w14:textId="7E42328B" w:rsidR="00891736" w:rsidRPr="009549FB" w:rsidRDefault="00891736" w:rsidP="00562A6C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 w:hint="eastAsia"/>
              </w:rPr>
              <w:t>Y</w:t>
            </w:r>
            <w:r>
              <w:rPr>
                <w:rFonts w:ascii="Helvetica" w:hAnsi="Helvetica"/>
              </w:rPr>
              <w:t>CA1041</w:t>
            </w:r>
          </w:p>
        </w:tc>
        <w:tc>
          <w:tcPr>
            <w:tcW w:w="3527" w:type="dxa"/>
          </w:tcPr>
          <w:p w14:paraId="0C8DE9BF" w14:textId="4334432B" w:rsidR="00891736" w:rsidRDefault="00891736" w:rsidP="00562A6C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PDR16/PDR16</w:t>
            </w:r>
            <w:r w:rsidRPr="009549FB">
              <w:rPr>
                <w:rFonts w:ascii="Helvetica" w:hAnsi="Helvetica"/>
              </w:rPr>
              <w:t>/</w:t>
            </w:r>
            <w:r>
              <w:rPr>
                <w:rFonts w:ascii="Helvetica" w:hAnsi="Helvetica"/>
              </w:rPr>
              <w:t>pdr</w:t>
            </w:r>
            <w:proofErr w:type="gramStart"/>
            <w:r>
              <w:rPr>
                <w:rFonts w:ascii="Helvetica" w:hAnsi="Helvetica"/>
              </w:rPr>
              <w:t>16</w:t>
            </w:r>
            <w:r w:rsidRPr="009549FB">
              <w:rPr>
                <w:rFonts w:ascii="Helvetica" w:hAnsi="Helvetica"/>
              </w:rPr>
              <w:t>::</w:t>
            </w:r>
            <w:proofErr w:type="gramEnd"/>
            <w:r w:rsidRPr="009549FB">
              <w:rPr>
                <w:rFonts w:ascii="Helvetica" w:hAnsi="Helvetica"/>
              </w:rPr>
              <w:t xml:space="preserve">NAT1 </w:t>
            </w:r>
            <w:proofErr w:type="spellStart"/>
            <w:r w:rsidRPr="009549FB">
              <w:rPr>
                <w:rFonts w:ascii="Helvetica" w:hAnsi="Helvetica"/>
              </w:rPr>
              <w:t>flp</w:t>
            </w:r>
            <w:proofErr w:type="spellEnd"/>
          </w:p>
        </w:tc>
        <w:tc>
          <w:tcPr>
            <w:tcW w:w="1264" w:type="dxa"/>
          </w:tcPr>
          <w:p w14:paraId="3B4D09B2" w14:textId="2AEEFCC8" w:rsidR="00891736" w:rsidRPr="009549FB" w:rsidRDefault="00891736" w:rsidP="00562A6C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 w:hint="eastAsia"/>
              </w:rPr>
              <w:t>C</w:t>
            </w:r>
            <w:r>
              <w:rPr>
                <w:rFonts w:ascii="Helvetica" w:hAnsi="Helvetica"/>
              </w:rPr>
              <w:t>hr1x3</w:t>
            </w:r>
          </w:p>
        </w:tc>
        <w:tc>
          <w:tcPr>
            <w:tcW w:w="2199" w:type="dxa"/>
          </w:tcPr>
          <w:p w14:paraId="1579CC2E" w14:textId="46E117BB" w:rsidR="00891736" w:rsidRPr="009549FB" w:rsidRDefault="00891736" w:rsidP="00562A6C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This study</w:t>
            </w:r>
          </w:p>
        </w:tc>
      </w:tr>
      <w:tr w:rsidR="00891736" w:rsidRPr="009549FB" w14:paraId="3099B771" w14:textId="77777777" w:rsidTr="00843324">
        <w:tc>
          <w:tcPr>
            <w:tcW w:w="1316" w:type="dxa"/>
            <w:tcBorders>
              <w:bottom w:val="single" w:sz="4" w:space="0" w:color="auto"/>
            </w:tcBorders>
          </w:tcPr>
          <w:p w14:paraId="352CBC9D" w14:textId="614A2E2A" w:rsidR="00891736" w:rsidRPr="009549FB" w:rsidRDefault="00891736" w:rsidP="00891736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 w:hint="eastAsia"/>
              </w:rPr>
              <w:t>Y</w:t>
            </w:r>
            <w:r>
              <w:rPr>
                <w:rFonts w:ascii="Helvetica" w:hAnsi="Helvetica"/>
              </w:rPr>
              <w:t>CA1042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104C938D" w14:textId="10E2DD6D" w:rsidR="00891736" w:rsidRDefault="00891736" w:rsidP="00891736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AUR1</w:t>
            </w:r>
            <w:r w:rsidRPr="009549FB">
              <w:rPr>
                <w:rFonts w:ascii="Helvetica" w:hAnsi="Helvetica"/>
              </w:rPr>
              <w:t>/</w:t>
            </w:r>
            <w:r>
              <w:rPr>
                <w:rFonts w:ascii="Helvetica" w:hAnsi="Helvetica"/>
              </w:rPr>
              <w:t>aur</w:t>
            </w:r>
            <w:proofErr w:type="gramStart"/>
            <w:r>
              <w:rPr>
                <w:rFonts w:ascii="Helvetica" w:hAnsi="Helvetica"/>
              </w:rPr>
              <w:t>1</w:t>
            </w:r>
            <w:r w:rsidRPr="009549FB">
              <w:rPr>
                <w:rFonts w:ascii="Helvetica" w:hAnsi="Helvetica"/>
              </w:rPr>
              <w:t>::</w:t>
            </w:r>
            <w:proofErr w:type="gramEnd"/>
            <w:r w:rsidRPr="009549FB">
              <w:rPr>
                <w:rFonts w:ascii="Helvetica" w:hAnsi="Helvetica"/>
              </w:rPr>
              <w:t xml:space="preserve">NAT1 </w:t>
            </w:r>
            <w:proofErr w:type="spellStart"/>
            <w:r w:rsidRPr="009549FB">
              <w:rPr>
                <w:rFonts w:ascii="Helvetica" w:hAnsi="Helvetica"/>
              </w:rPr>
              <w:t>flp</w:t>
            </w:r>
            <w:proofErr w:type="spellEnd"/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64C54AC2" w14:textId="44F0BE8F" w:rsidR="00891736" w:rsidRPr="009549FB" w:rsidRDefault="00891736" w:rsidP="00891736">
            <w:pPr>
              <w:spacing w:line="360" w:lineRule="auto"/>
              <w:rPr>
                <w:rFonts w:ascii="Helvetica" w:hAnsi="Helvetica"/>
              </w:rPr>
            </w:pPr>
            <w:r>
              <w:rPr>
                <w:rFonts w:ascii="Helvetica" w:hAnsi="Helvetica" w:hint="eastAsia"/>
              </w:rPr>
              <w:t>C</w:t>
            </w:r>
            <w:r>
              <w:rPr>
                <w:rFonts w:ascii="Helvetica" w:hAnsi="Helvetica"/>
              </w:rPr>
              <w:t>hr1x3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7FD1D9B3" w14:textId="62CB585A" w:rsidR="00891736" w:rsidRPr="009549FB" w:rsidRDefault="00891736" w:rsidP="00891736">
            <w:pPr>
              <w:spacing w:line="360" w:lineRule="auto"/>
              <w:rPr>
                <w:rFonts w:ascii="Helvetica" w:hAnsi="Helvetica"/>
              </w:rPr>
            </w:pPr>
            <w:r w:rsidRPr="009549FB">
              <w:rPr>
                <w:rFonts w:ascii="Helvetica" w:hAnsi="Helvetica"/>
              </w:rPr>
              <w:t>This study</w:t>
            </w:r>
          </w:p>
        </w:tc>
      </w:tr>
    </w:tbl>
    <w:p w14:paraId="39248ECB" w14:textId="77777777" w:rsidR="00843324" w:rsidRPr="009549FB" w:rsidRDefault="00843324" w:rsidP="00843324">
      <w:pPr>
        <w:spacing w:line="360" w:lineRule="auto"/>
        <w:rPr>
          <w:rFonts w:ascii="Helvetica" w:hAnsi="Helvetica"/>
        </w:rPr>
      </w:pPr>
    </w:p>
    <w:p w14:paraId="4A86D7FD" w14:textId="77777777" w:rsidR="00843324" w:rsidRPr="009549FB" w:rsidRDefault="00843324" w:rsidP="00843324">
      <w:pPr>
        <w:spacing w:line="360" w:lineRule="auto"/>
        <w:rPr>
          <w:rFonts w:ascii="Helvetica" w:hAnsi="Helvetica"/>
        </w:rPr>
      </w:pPr>
    </w:p>
    <w:p w14:paraId="3218E15F" w14:textId="77777777" w:rsidR="00843324" w:rsidRPr="009549FB" w:rsidRDefault="00843324" w:rsidP="00843324">
      <w:pPr>
        <w:spacing w:line="360" w:lineRule="auto"/>
        <w:rPr>
          <w:rFonts w:ascii="Helvetica" w:hAnsi="Helvetica"/>
          <w:b/>
          <w:bCs/>
        </w:rPr>
      </w:pPr>
      <w:r w:rsidRPr="009549FB">
        <w:rPr>
          <w:rFonts w:ascii="Helvetica" w:hAnsi="Helvetica"/>
          <w:b/>
          <w:bCs/>
        </w:rPr>
        <w:t>References</w:t>
      </w:r>
    </w:p>
    <w:p w14:paraId="7F8AD8E4" w14:textId="77777777" w:rsidR="00843324" w:rsidRPr="009549FB" w:rsidRDefault="00843324" w:rsidP="00843324">
      <w:pPr>
        <w:pStyle w:val="EndNoteBibliography"/>
        <w:ind w:left="720" w:hanging="720"/>
        <w:rPr>
          <w:rFonts w:ascii="Helvetica" w:hAnsi="Helvetica"/>
          <w:noProof/>
        </w:rPr>
      </w:pPr>
      <w:r w:rsidRPr="009549FB">
        <w:rPr>
          <w:rFonts w:ascii="Helvetica" w:hAnsi="Helvetica"/>
        </w:rPr>
        <w:fldChar w:fldCharType="begin"/>
      </w:r>
      <w:r w:rsidRPr="009549FB">
        <w:rPr>
          <w:rFonts w:ascii="Helvetica" w:hAnsi="Helvetica"/>
        </w:rPr>
        <w:instrText xml:space="preserve"> ADDIN EN.REFLIST </w:instrText>
      </w:r>
      <w:r w:rsidRPr="009549FB">
        <w:rPr>
          <w:rFonts w:ascii="Helvetica" w:hAnsi="Helvetica"/>
        </w:rPr>
        <w:fldChar w:fldCharType="separate"/>
      </w:r>
      <w:r w:rsidRPr="009549FB">
        <w:rPr>
          <w:rFonts w:ascii="Helvetica" w:hAnsi="Helvetica"/>
          <w:noProof/>
        </w:rPr>
        <w:t>1.</w:t>
      </w:r>
      <w:r w:rsidRPr="009549FB">
        <w:rPr>
          <w:rFonts w:ascii="Helvetica" w:hAnsi="Helvetica"/>
          <w:noProof/>
        </w:rPr>
        <w:tab/>
        <w:t>Noble SM, Johnson AD.</w:t>
      </w:r>
      <w:r w:rsidRPr="009549FB">
        <w:rPr>
          <w:rFonts w:ascii="Helvetica" w:hAnsi="Helvetica"/>
          <w:b/>
          <w:noProof/>
        </w:rPr>
        <w:t xml:space="preserve"> </w:t>
      </w:r>
      <w:r w:rsidRPr="009549FB">
        <w:rPr>
          <w:rFonts w:ascii="Helvetica" w:hAnsi="Helvetica"/>
          <w:noProof/>
        </w:rPr>
        <w:t>2005. Strains and strategies for large-scale gene deletion studies of the diploid human fungal pathogen Candida albicans. Eukaryot Cell 4:298-309.</w:t>
      </w:r>
    </w:p>
    <w:p w14:paraId="50116B73" w14:textId="283EDB5D" w:rsidR="00843324" w:rsidRDefault="00843324" w:rsidP="00843324">
      <w:r w:rsidRPr="009549FB">
        <w:rPr>
          <w:rFonts w:ascii="Helvetica" w:hAnsi="Helvetica"/>
        </w:rPr>
        <w:fldChar w:fldCharType="end"/>
      </w:r>
    </w:p>
    <w:sectPr w:rsidR="00843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6FD9" w14:textId="77777777" w:rsidR="00D97611" w:rsidRDefault="00D97611" w:rsidP="00843324">
      <w:r>
        <w:separator/>
      </w:r>
    </w:p>
  </w:endnote>
  <w:endnote w:type="continuationSeparator" w:id="0">
    <w:p w14:paraId="788B34D1" w14:textId="77777777" w:rsidR="00D97611" w:rsidRDefault="00D97611" w:rsidP="0084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136D" w14:textId="77777777" w:rsidR="00D97611" w:rsidRDefault="00D97611" w:rsidP="00843324">
      <w:r>
        <w:separator/>
      </w:r>
    </w:p>
  </w:footnote>
  <w:footnote w:type="continuationSeparator" w:id="0">
    <w:p w14:paraId="3CB615C6" w14:textId="77777777" w:rsidR="00D97611" w:rsidRDefault="00D97611" w:rsidP="0084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AE"/>
    <w:rsid w:val="00083870"/>
    <w:rsid w:val="00236FA0"/>
    <w:rsid w:val="00402206"/>
    <w:rsid w:val="008201AE"/>
    <w:rsid w:val="00843324"/>
    <w:rsid w:val="00891736"/>
    <w:rsid w:val="00C226F9"/>
    <w:rsid w:val="00D97611"/>
    <w:rsid w:val="00ED0AD0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7BF33"/>
  <w15:chartTrackingRefBased/>
  <w15:docId w15:val="{FCD1FDEA-25C3-4E9D-B16E-D0A33F09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324"/>
    <w:rPr>
      <w:kern w:val="0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324"/>
    <w:pPr>
      <w:widowControl w:val="0"/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843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32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843324"/>
    <w:rPr>
      <w:sz w:val="18"/>
      <w:szCs w:val="18"/>
    </w:rPr>
  </w:style>
  <w:style w:type="table" w:styleId="a7">
    <w:name w:val="Table Grid"/>
    <w:basedOn w:val="a1"/>
    <w:uiPriority w:val="39"/>
    <w:rsid w:val="00843324"/>
    <w:rPr>
      <w:kern w:val="0"/>
      <w:sz w:val="24"/>
      <w:szCs w:val="24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Char"/>
    <w:rsid w:val="00843324"/>
    <w:rPr>
      <w:rFonts w:ascii="Calibri" w:hAnsi="Calibri" w:cs="Calibri"/>
    </w:rPr>
  </w:style>
  <w:style w:type="character" w:customStyle="1" w:styleId="EndNoteBibliographyChar">
    <w:name w:val="EndNote Bibliography Char"/>
    <w:basedOn w:val="a0"/>
    <w:link w:val="EndNoteBibliography"/>
    <w:rsid w:val="00843324"/>
    <w:rPr>
      <w:rFonts w:ascii="Calibri" w:hAnsi="Calibri" w:cs="Calibri"/>
      <w:kern w:val="0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feng</dc:creator>
  <cp:keywords/>
  <dc:description/>
  <cp:lastModifiedBy>yang feng</cp:lastModifiedBy>
  <cp:revision>4</cp:revision>
  <dcterms:created xsi:type="dcterms:W3CDTF">2023-02-02T09:29:00Z</dcterms:created>
  <dcterms:modified xsi:type="dcterms:W3CDTF">2023-02-02T10:00:00Z</dcterms:modified>
</cp:coreProperties>
</file>