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BE5B8" w14:textId="1214CEF9" w:rsidR="00FD4E3C" w:rsidRPr="00F56B88" w:rsidRDefault="00FD4E3C" w:rsidP="00FD4E3C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56B88">
        <w:rPr>
          <w:rFonts w:ascii="Times New Roman" w:hAnsi="Times New Roman" w:cs="Times New Roman"/>
          <w:b/>
          <w:sz w:val="32"/>
          <w:szCs w:val="32"/>
          <w:lang w:val="en-US"/>
        </w:rPr>
        <w:t xml:space="preserve">Supplementary </w:t>
      </w:r>
      <w:r w:rsidR="009C0609">
        <w:rPr>
          <w:rFonts w:ascii="Times New Roman" w:hAnsi="Times New Roman" w:cs="Times New Roman"/>
          <w:b/>
          <w:sz w:val="32"/>
          <w:szCs w:val="32"/>
          <w:lang w:val="en-US"/>
        </w:rPr>
        <w:t>M</w:t>
      </w:r>
      <w:r w:rsidRPr="00F56B88">
        <w:rPr>
          <w:rFonts w:ascii="Times New Roman" w:hAnsi="Times New Roman" w:cs="Times New Roman"/>
          <w:b/>
          <w:sz w:val="32"/>
          <w:szCs w:val="32"/>
          <w:lang w:val="en-US"/>
        </w:rPr>
        <w:t>aterial</w:t>
      </w:r>
    </w:p>
    <w:p w14:paraId="3C66BB63" w14:textId="77777777" w:rsidR="00FD4E3C" w:rsidRPr="00F56B88" w:rsidRDefault="00FD4E3C" w:rsidP="00FD4E3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034E1A4" w14:textId="77777777" w:rsidR="0078214C" w:rsidRPr="00F56B88" w:rsidRDefault="0078214C" w:rsidP="0026144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56B88">
        <w:rPr>
          <w:rFonts w:ascii="Times New Roman" w:hAnsi="Times New Roman" w:cs="Times New Roman"/>
          <w:b/>
          <w:sz w:val="28"/>
          <w:szCs w:val="28"/>
          <w:lang w:val="en-US"/>
        </w:rPr>
        <w:t>Altered ureido protein modifications profiles in seminal plasma extracellular vesicles of non-</w:t>
      </w:r>
      <w:proofErr w:type="spellStart"/>
      <w:r w:rsidRPr="00F56B88">
        <w:rPr>
          <w:rFonts w:ascii="Times New Roman" w:hAnsi="Times New Roman" w:cs="Times New Roman"/>
          <w:b/>
          <w:sz w:val="28"/>
          <w:szCs w:val="28"/>
          <w:lang w:val="en-US"/>
        </w:rPr>
        <w:t>normozoospermic</w:t>
      </w:r>
      <w:proofErr w:type="spellEnd"/>
      <w:r w:rsidRPr="00F56B8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men </w:t>
      </w:r>
    </w:p>
    <w:p w14:paraId="2340F933" w14:textId="77777777" w:rsidR="0078214C" w:rsidRPr="00F56B88" w:rsidRDefault="0078214C" w:rsidP="0026144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876E4C0" w14:textId="5888088A" w:rsidR="00261444" w:rsidRPr="00F56B88" w:rsidRDefault="00261444" w:rsidP="00261444">
      <w:pPr>
        <w:jc w:val="center"/>
        <w:rPr>
          <w:rFonts w:ascii="Times New Roman" w:hAnsi="Times New Roman" w:cs="Times New Roman"/>
          <w:lang w:val="es-ES"/>
        </w:rPr>
      </w:pPr>
      <w:r w:rsidRPr="00F56B88">
        <w:rPr>
          <w:rFonts w:ascii="Times New Roman" w:hAnsi="Times New Roman" w:cs="Times New Roman"/>
          <w:lang w:val="es-ES"/>
        </w:rPr>
        <w:t xml:space="preserve">Rosa Roy, Cristina Lorca, María Mulet, Jose Antonio Sánchez Milán, Alejandro Baratas, Moisés de la Casa, Carme </w:t>
      </w:r>
      <w:proofErr w:type="spellStart"/>
      <w:r w:rsidRPr="00F56B88">
        <w:rPr>
          <w:rFonts w:ascii="Times New Roman" w:hAnsi="Times New Roman" w:cs="Times New Roman"/>
          <w:lang w:val="es-ES"/>
        </w:rPr>
        <w:t>Espinet</w:t>
      </w:r>
      <w:proofErr w:type="spellEnd"/>
      <w:r w:rsidRPr="00F56B88">
        <w:rPr>
          <w:rFonts w:ascii="Times New Roman" w:hAnsi="Times New Roman" w:cs="Times New Roman"/>
          <w:color w:val="000000" w:themeColor="text1"/>
          <w:lang w:val="es-ES"/>
        </w:rPr>
        <w:t xml:space="preserve">, </w:t>
      </w:r>
      <w:r w:rsidRPr="00F56B88">
        <w:rPr>
          <w:rFonts w:ascii="Times New Roman" w:hAnsi="Times New Roman" w:cs="Times New Roman"/>
          <w:lang w:val="es-ES"/>
        </w:rPr>
        <w:t>Aida Serra</w:t>
      </w:r>
      <w:proofErr w:type="gramStart"/>
      <w:r w:rsidR="00F56B88" w:rsidRPr="00F56B88">
        <w:rPr>
          <w:rFonts w:ascii="Times New Roman" w:hAnsi="Times New Roman" w:cs="Times New Roman"/>
          <w:shd w:val="clear" w:color="auto" w:fill="FFFFFF"/>
          <w:vertAlign w:val="superscript"/>
          <w:lang w:val="es-ES"/>
        </w:rPr>
        <w:t>†</w:t>
      </w:r>
      <w:r w:rsidR="009C0609">
        <w:rPr>
          <w:rFonts w:ascii="Times New Roman" w:hAnsi="Times New Roman" w:cs="Times New Roman"/>
          <w:shd w:val="clear" w:color="auto" w:fill="FFFFFF"/>
          <w:vertAlign w:val="superscript"/>
          <w:lang w:val="es-ES"/>
        </w:rPr>
        <w:t>,*</w:t>
      </w:r>
      <w:proofErr w:type="gramEnd"/>
      <w:r w:rsidRPr="00F56B88">
        <w:rPr>
          <w:rFonts w:ascii="Times New Roman" w:hAnsi="Times New Roman" w:cs="Times New Roman"/>
          <w:lang w:val="es-ES"/>
        </w:rPr>
        <w:t>and Xavier Gallart-Palau</w:t>
      </w:r>
      <w:r w:rsidR="00F56B88" w:rsidRPr="00F56B88">
        <w:rPr>
          <w:rFonts w:ascii="Times New Roman" w:hAnsi="Times New Roman" w:cs="Times New Roman"/>
          <w:shd w:val="clear" w:color="auto" w:fill="FFFFFF"/>
          <w:vertAlign w:val="superscript"/>
          <w:lang w:val="es-ES"/>
        </w:rPr>
        <w:t>†</w:t>
      </w:r>
      <w:r w:rsidR="009C0609">
        <w:rPr>
          <w:rFonts w:ascii="Times New Roman" w:hAnsi="Times New Roman" w:cs="Times New Roman"/>
          <w:shd w:val="clear" w:color="auto" w:fill="FFFFFF"/>
          <w:vertAlign w:val="superscript"/>
          <w:lang w:val="es-ES"/>
        </w:rPr>
        <w:t>,*</w:t>
      </w:r>
    </w:p>
    <w:p w14:paraId="3625E604" w14:textId="7F8ACC1A" w:rsidR="00A8020C" w:rsidRPr="00F56B88" w:rsidRDefault="00A8020C" w:rsidP="00A8020C">
      <w:pPr>
        <w:spacing w:line="480" w:lineRule="auto"/>
        <w:jc w:val="both"/>
        <w:rPr>
          <w:rFonts w:ascii="Times New Roman" w:hAnsi="Times New Roman" w:cs="Times New Roman"/>
          <w:sz w:val="24"/>
          <w:vertAlign w:val="superscript"/>
          <w:lang w:val="es-ES"/>
        </w:rPr>
      </w:pPr>
    </w:p>
    <w:p w14:paraId="0BCB921C" w14:textId="2D841FFE" w:rsidR="00F56B88" w:rsidRPr="00F56B88" w:rsidRDefault="00F56B88" w:rsidP="00F56B88">
      <w:pPr>
        <w:spacing w:line="360" w:lineRule="auto"/>
        <w:ind w:left="142" w:hanging="142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F56B88">
        <w:rPr>
          <w:rFonts w:ascii="Times New Roman" w:hAnsi="Times New Roman" w:cs="Times New Roman"/>
          <w:shd w:val="clear" w:color="auto" w:fill="FFFFFF"/>
          <w:vertAlign w:val="superscript"/>
          <w:lang w:val="en-US"/>
        </w:rPr>
        <w:t>†</w:t>
      </w:r>
      <w:r w:rsidRPr="00F56B88">
        <w:rPr>
          <w:rFonts w:ascii="Times New Roman" w:hAnsi="Times New Roman" w:cs="Times New Roman"/>
          <w:sz w:val="18"/>
          <w:szCs w:val="18"/>
          <w:lang w:val="en-US"/>
        </w:rPr>
        <w:t xml:space="preserve"> A.S. and X.G.-P. as joint senior authors.</w:t>
      </w:r>
      <w:r w:rsidR="009C0609">
        <w:rPr>
          <w:rFonts w:ascii="Times New Roman" w:hAnsi="Times New Roman" w:cs="Times New Roman"/>
          <w:sz w:val="18"/>
          <w:szCs w:val="18"/>
          <w:lang w:val="en-US"/>
        </w:rPr>
        <w:t xml:space="preserve"> * Corresponding authors.</w:t>
      </w:r>
    </w:p>
    <w:p w14:paraId="0AC4F630" w14:textId="5344FDA4" w:rsidR="000308BD" w:rsidRPr="00F56B88" w:rsidRDefault="000308BD" w:rsidP="00A8020C">
      <w:pPr>
        <w:spacing w:line="480" w:lineRule="auto"/>
        <w:jc w:val="both"/>
        <w:rPr>
          <w:rFonts w:ascii="Times New Roman" w:hAnsi="Times New Roman" w:cs="Times New Roman"/>
          <w:sz w:val="24"/>
          <w:vertAlign w:val="superscript"/>
          <w:lang w:val="en-US"/>
        </w:rPr>
      </w:pPr>
    </w:p>
    <w:p w14:paraId="00E6EF0B" w14:textId="77777777" w:rsidR="003E0FA0" w:rsidRPr="00F56B88" w:rsidRDefault="003E0FA0" w:rsidP="003E0FA0">
      <w:pPr>
        <w:spacing w:line="480" w:lineRule="auto"/>
        <w:jc w:val="both"/>
        <w:rPr>
          <w:rFonts w:ascii="Times New Roman" w:hAnsi="Times New Roman" w:cs="Times New Roman"/>
          <w:sz w:val="24"/>
          <w:vertAlign w:val="superscript"/>
          <w:lang w:val="en-US"/>
        </w:rPr>
      </w:pPr>
    </w:p>
    <w:p w14:paraId="366D3012" w14:textId="77777777" w:rsidR="003E0FA0" w:rsidRPr="00F56B88" w:rsidRDefault="003E0FA0" w:rsidP="003E0FA0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56B88">
        <w:rPr>
          <w:rFonts w:ascii="Times New Roman" w:hAnsi="Times New Roman" w:cs="Times New Roman"/>
          <w:b/>
          <w:bCs/>
          <w:sz w:val="24"/>
          <w:szCs w:val="24"/>
          <w:lang w:val="en-US"/>
        </w:rPr>
        <w:t>Summary table:</w:t>
      </w:r>
    </w:p>
    <w:tbl>
      <w:tblPr>
        <w:tblStyle w:val="TableGrid"/>
        <w:tblW w:w="0" w:type="auto"/>
        <w:tblInd w:w="-56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1794"/>
      </w:tblGrid>
      <w:tr w:rsidR="003E0FA0" w:rsidRPr="00F56B88" w14:paraId="24CF77E9" w14:textId="77777777" w:rsidTr="00A1014F">
        <w:tc>
          <w:tcPr>
            <w:tcW w:w="7792" w:type="dxa"/>
            <w:tcBorders>
              <w:top w:val="single" w:sz="4" w:space="0" w:color="auto"/>
              <w:bottom w:val="single" w:sz="4" w:space="0" w:color="auto"/>
            </w:tcBorders>
          </w:tcPr>
          <w:p w14:paraId="15D9E96D" w14:textId="77777777" w:rsidR="003E0FA0" w:rsidRPr="00F56B88" w:rsidRDefault="003E0FA0" w:rsidP="00A1014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56B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Content</w:t>
            </w:r>
          </w:p>
        </w:tc>
        <w:tc>
          <w:tcPr>
            <w:tcW w:w="1794" w:type="dxa"/>
            <w:tcBorders>
              <w:top w:val="single" w:sz="4" w:space="0" w:color="auto"/>
              <w:bottom w:val="single" w:sz="4" w:space="0" w:color="auto"/>
            </w:tcBorders>
          </w:tcPr>
          <w:p w14:paraId="63DCB317" w14:textId="77777777" w:rsidR="003E0FA0" w:rsidRPr="00F56B88" w:rsidRDefault="003E0FA0" w:rsidP="00A1014F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56B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Page</w:t>
            </w:r>
          </w:p>
        </w:tc>
      </w:tr>
      <w:tr w:rsidR="003E0FA0" w:rsidRPr="00F56B88" w14:paraId="41806EEF" w14:textId="77777777" w:rsidTr="00A1014F">
        <w:tc>
          <w:tcPr>
            <w:tcW w:w="7792" w:type="dxa"/>
            <w:tcBorders>
              <w:top w:val="single" w:sz="4" w:space="0" w:color="auto"/>
              <w:bottom w:val="nil"/>
            </w:tcBorders>
          </w:tcPr>
          <w:p w14:paraId="4637F777" w14:textId="66433790" w:rsidR="003E0FA0" w:rsidRPr="00F56B88" w:rsidRDefault="009C0609" w:rsidP="00A1014F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Supplementary </w:t>
            </w:r>
            <w:r w:rsidR="003E0FA0" w:rsidRPr="00F56B8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S1.</w:t>
            </w:r>
            <w:r w:rsidR="003E0FA0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Linear correlation between protein concentration and particles concentration in </w:t>
            </w:r>
            <w:proofErr w:type="spellStart"/>
            <w:r w:rsidR="003E0FA0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sEVs</w:t>
            </w:r>
            <w:proofErr w:type="spellEnd"/>
            <w:r w:rsidR="003E0FA0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samples</w:t>
            </w:r>
          </w:p>
        </w:tc>
        <w:tc>
          <w:tcPr>
            <w:tcW w:w="1794" w:type="dxa"/>
            <w:tcBorders>
              <w:top w:val="single" w:sz="4" w:space="0" w:color="auto"/>
              <w:bottom w:val="nil"/>
            </w:tcBorders>
          </w:tcPr>
          <w:p w14:paraId="6C1D778E" w14:textId="77777777" w:rsidR="003E0FA0" w:rsidRPr="00F56B88" w:rsidRDefault="003E0FA0" w:rsidP="00A1014F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S-2</w:t>
            </w:r>
          </w:p>
        </w:tc>
      </w:tr>
      <w:tr w:rsidR="003E0FA0" w:rsidRPr="00F56B88" w14:paraId="3AE967BF" w14:textId="77777777" w:rsidTr="00A1014F">
        <w:tc>
          <w:tcPr>
            <w:tcW w:w="7792" w:type="dxa"/>
            <w:tcBorders>
              <w:top w:val="nil"/>
            </w:tcBorders>
          </w:tcPr>
          <w:p w14:paraId="772C9379" w14:textId="6148481F" w:rsidR="003E0FA0" w:rsidRPr="00F56B88" w:rsidRDefault="009C0609" w:rsidP="00A1014F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Supplementary </w:t>
            </w:r>
            <w:r w:rsidR="003E0FA0" w:rsidRPr="00F56B8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S2.</w:t>
            </w:r>
            <w:r w:rsidR="003E0FA0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3E0FA0" w:rsidRPr="00F56B8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 w:eastAsia="es-ES_tradnl"/>
              </w:rPr>
              <w:t xml:space="preserve">Total intensity of citrullinated (Cit) proteins in </w:t>
            </w:r>
            <w:proofErr w:type="spellStart"/>
            <w:r w:rsidR="003E0FA0" w:rsidRPr="00F56B8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 w:eastAsia="es-ES_tradnl"/>
              </w:rPr>
              <w:t>sEVs</w:t>
            </w:r>
            <w:proofErr w:type="spellEnd"/>
            <w:r w:rsidR="003E0FA0" w:rsidRPr="00F56B8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 w:eastAsia="es-ES_tradnl"/>
              </w:rPr>
              <w:t xml:space="preserve"> proteomes detected in Non-NZ and NZ</w:t>
            </w:r>
            <w:r w:rsidR="003E0FA0" w:rsidRPr="00F56B88">
              <w:rPr>
                <w:rFonts w:ascii="Times New Roman" w:eastAsia="Raleway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794" w:type="dxa"/>
            <w:tcBorders>
              <w:top w:val="nil"/>
            </w:tcBorders>
          </w:tcPr>
          <w:p w14:paraId="04228232" w14:textId="77777777" w:rsidR="003E0FA0" w:rsidRPr="00F56B88" w:rsidRDefault="003E0FA0" w:rsidP="00A1014F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S-3</w:t>
            </w:r>
          </w:p>
        </w:tc>
      </w:tr>
      <w:tr w:rsidR="003E0FA0" w:rsidRPr="00F56B88" w14:paraId="1233414D" w14:textId="77777777" w:rsidTr="00A1014F">
        <w:tc>
          <w:tcPr>
            <w:tcW w:w="7792" w:type="dxa"/>
          </w:tcPr>
          <w:p w14:paraId="2CD4FB9D" w14:textId="54B6E090" w:rsidR="003E0FA0" w:rsidRPr="00F56B88" w:rsidRDefault="009C0609" w:rsidP="00A1014F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Supplementary </w:t>
            </w:r>
            <w:r w:rsidR="003E0FA0" w:rsidRPr="00F56B8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Table S1.</w:t>
            </w:r>
            <w:r w:rsidR="003E0FA0" w:rsidRPr="00F56B8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3E0FA0" w:rsidRPr="00F56B8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 w:eastAsia="es-ES_tradnl"/>
              </w:rPr>
              <w:t>Demographic, clinical and lifestyle data from NZ and non-NZ donors.</w:t>
            </w:r>
          </w:p>
        </w:tc>
        <w:tc>
          <w:tcPr>
            <w:tcW w:w="1794" w:type="dxa"/>
          </w:tcPr>
          <w:p w14:paraId="01C5895C" w14:textId="5E409EB9" w:rsidR="003E0FA0" w:rsidRPr="00F56B88" w:rsidRDefault="00495D04" w:rsidP="00A1014F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S-4</w:t>
            </w:r>
          </w:p>
        </w:tc>
      </w:tr>
      <w:tr w:rsidR="003E0FA0" w:rsidRPr="00F56B88" w14:paraId="3E4B2BC5" w14:textId="77777777" w:rsidTr="00A1014F">
        <w:tc>
          <w:tcPr>
            <w:tcW w:w="7792" w:type="dxa"/>
          </w:tcPr>
          <w:p w14:paraId="0980233B" w14:textId="700EB066" w:rsidR="00495D04" w:rsidRPr="00F56B88" w:rsidRDefault="009C0609" w:rsidP="00495D0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Supplementary </w:t>
            </w:r>
            <w:r w:rsidR="00495D04" w:rsidRPr="00F56B8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Table S2.</w:t>
            </w:r>
            <w:r w:rsidR="00495D04" w:rsidRPr="00F56B8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495D04" w:rsidRPr="00F56B8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 w:eastAsia="es-ES_tradnl"/>
              </w:rPr>
              <w:t xml:space="preserve">Characterization of isolated </w:t>
            </w:r>
            <w:proofErr w:type="spellStart"/>
            <w:r w:rsidR="00495D04" w:rsidRPr="00F56B8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 w:eastAsia="es-ES_tradnl"/>
              </w:rPr>
              <w:t>sEVs</w:t>
            </w:r>
            <w:proofErr w:type="spellEnd"/>
            <w:r w:rsidR="00495D04" w:rsidRPr="00F56B8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 w:eastAsia="es-ES_tradnl"/>
              </w:rPr>
              <w:t>.</w:t>
            </w:r>
          </w:p>
          <w:p w14:paraId="535CE743" w14:textId="67502AA0" w:rsidR="003E0FA0" w:rsidRPr="00F56B88" w:rsidRDefault="003E0FA0" w:rsidP="00A1014F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794" w:type="dxa"/>
          </w:tcPr>
          <w:p w14:paraId="2E20E057" w14:textId="6D917ECE" w:rsidR="003E0FA0" w:rsidRPr="00F56B88" w:rsidRDefault="00495D04" w:rsidP="00A1014F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S-6</w:t>
            </w:r>
          </w:p>
        </w:tc>
      </w:tr>
      <w:tr w:rsidR="003E0FA0" w:rsidRPr="00F56B88" w14:paraId="37199CC1" w14:textId="77777777" w:rsidTr="00A1014F">
        <w:tc>
          <w:tcPr>
            <w:tcW w:w="7792" w:type="dxa"/>
          </w:tcPr>
          <w:p w14:paraId="64DAE6F3" w14:textId="0C857849" w:rsidR="003E0FA0" w:rsidRPr="00F56B88" w:rsidRDefault="009C0609" w:rsidP="00A1014F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Supplementary </w:t>
            </w:r>
            <w:r w:rsidR="00191210" w:rsidRPr="00F56B8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</w:t>
            </w:r>
            <w:r w:rsidR="00495D04" w:rsidRPr="00F56B8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ataset </w:t>
            </w:r>
            <w:r w:rsidR="00191210" w:rsidRPr="00F56B8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  <w:r w:rsidR="00495D04" w:rsidRPr="00F56B8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1: </w:t>
            </w:r>
            <w:r w:rsidR="00495D04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List of citrullinated peptides (Cit) identified by </w:t>
            </w:r>
            <w:proofErr w:type="spellStart"/>
            <w:r w:rsidR="00495D04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iTraq</w:t>
            </w:r>
            <w:proofErr w:type="spellEnd"/>
            <w:r w:rsidR="00495D04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-quantitative liquid chromatography tandem mass spectrometry in </w:t>
            </w:r>
            <w:proofErr w:type="spellStart"/>
            <w:r w:rsidR="00495D04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sEVs</w:t>
            </w:r>
            <w:proofErr w:type="spellEnd"/>
            <w:r w:rsidR="00495D04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from NZ (NZ 1-3) and non</w:t>
            </w:r>
            <w:r w:rsidR="00191210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="00495D04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NZ (non</w:t>
            </w:r>
            <w:r w:rsidR="00191210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="00495D04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NZ 1-5).</w:t>
            </w:r>
          </w:p>
        </w:tc>
        <w:tc>
          <w:tcPr>
            <w:tcW w:w="1794" w:type="dxa"/>
          </w:tcPr>
          <w:p w14:paraId="3CDAF5EF" w14:textId="77777777" w:rsidR="003E0FA0" w:rsidRPr="00F56B88" w:rsidRDefault="003E0FA0" w:rsidP="00A1014F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Additional file</w:t>
            </w:r>
          </w:p>
        </w:tc>
      </w:tr>
      <w:tr w:rsidR="00191210" w:rsidRPr="00F56B88" w14:paraId="75F9A634" w14:textId="77777777" w:rsidTr="00A1014F">
        <w:tc>
          <w:tcPr>
            <w:tcW w:w="7792" w:type="dxa"/>
          </w:tcPr>
          <w:p w14:paraId="5F4CA6D8" w14:textId="34DE2CD2" w:rsidR="00191210" w:rsidRPr="00F56B88" w:rsidRDefault="009C0609" w:rsidP="00191210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Supplementary </w:t>
            </w:r>
            <w:r w:rsidR="00191210" w:rsidRPr="00F56B8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Dataset S2: </w:t>
            </w:r>
            <w:r w:rsidR="00191210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List of carbamylated peptides identified by </w:t>
            </w:r>
            <w:proofErr w:type="spellStart"/>
            <w:r w:rsidR="00191210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iTraq</w:t>
            </w:r>
            <w:proofErr w:type="spellEnd"/>
            <w:r w:rsidR="00191210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-quantitative liquid chromatography tandem mass spectrometry in </w:t>
            </w:r>
            <w:proofErr w:type="spellStart"/>
            <w:r w:rsidR="00191210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sEVs</w:t>
            </w:r>
            <w:proofErr w:type="spellEnd"/>
            <w:r w:rsidR="00191210"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from NZ (NZ 1-3) and non-NZ (non-NZ 1-5).</w:t>
            </w:r>
          </w:p>
        </w:tc>
        <w:tc>
          <w:tcPr>
            <w:tcW w:w="1794" w:type="dxa"/>
          </w:tcPr>
          <w:p w14:paraId="1AA98FAD" w14:textId="1B190603" w:rsidR="00191210" w:rsidRPr="00F56B88" w:rsidRDefault="00191210" w:rsidP="0019121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56B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Additional file</w:t>
            </w:r>
          </w:p>
        </w:tc>
      </w:tr>
    </w:tbl>
    <w:p w14:paraId="4D84DCAE" w14:textId="2959505C" w:rsidR="000308BD" w:rsidRPr="00F56B88" w:rsidRDefault="000308BD" w:rsidP="00A8020C">
      <w:pPr>
        <w:spacing w:line="480" w:lineRule="auto"/>
        <w:jc w:val="both"/>
        <w:rPr>
          <w:rFonts w:ascii="Times New Roman" w:hAnsi="Times New Roman" w:cs="Times New Roman"/>
          <w:sz w:val="24"/>
          <w:vertAlign w:val="superscript"/>
          <w:lang w:val="en-US"/>
        </w:rPr>
      </w:pPr>
    </w:p>
    <w:p w14:paraId="570C5A2B" w14:textId="0FEC15BD" w:rsidR="000308BD" w:rsidRPr="00F56B88" w:rsidRDefault="000308BD" w:rsidP="00A8020C">
      <w:pPr>
        <w:spacing w:line="480" w:lineRule="auto"/>
        <w:jc w:val="both"/>
        <w:rPr>
          <w:rFonts w:ascii="Times New Roman" w:hAnsi="Times New Roman" w:cs="Times New Roman"/>
          <w:sz w:val="24"/>
          <w:vertAlign w:val="superscript"/>
          <w:lang w:val="en-US"/>
        </w:rPr>
      </w:pPr>
    </w:p>
    <w:p w14:paraId="40628B4F" w14:textId="4C7D3C79" w:rsidR="006D4233" w:rsidRPr="00F56B88" w:rsidRDefault="006D4233">
      <w:pPr>
        <w:rPr>
          <w:rFonts w:ascii="Times New Roman" w:hAnsi="Times New Roman" w:cs="Times New Roman"/>
          <w:sz w:val="24"/>
          <w:vertAlign w:val="superscript"/>
          <w:lang w:val="en-US"/>
        </w:rPr>
      </w:pPr>
      <w:r w:rsidRPr="00F56B88">
        <w:rPr>
          <w:rFonts w:ascii="Times New Roman" w:hAnsi="Times New Roman" w:cs="Times New Roman"/>
          <w:sz w:val="24"/>
          <w:vertAlign w:val="superscript"/>
          <w:lang w:val="en-US"/>
        </w:rPr>
        <w:br w:type="page"/>
      </w:r>
    </w:p>
    <w:p w14:paraId="7B85BF2D" w14:textId="77777777" w:rsidR="000308BD" w:rsidRPr="00F56B88" w:rsidRDefault="000308BD" w:rsidP="00A8020C">
      <w:pPr>
        <w:spacing w:line="480" w:lineRule="auto"/>
        <w:jc w:val="both"/>
        <w:rPr>
          <w:rFonts w:ascii="Times New Roman" w:hAnsi="Times New Roman" w:cs="Times New Roman"/>
          <w:sz w:val="24"/>
          <w:vertAlign w:val="superscript"/>
          <w:lang w:val="en-US"/>
        </w:rPr>
      </w:pPr>
    </w:p>
    <w:p w14:paraId="227678F1" w14:textId="626CAE04" w:rsidR="000308BD" w:rsidRPr="00F56B88" w:rsidRDefault="006D4233" w:rsidP="00A26B20">
      <w:pPr>
        <w:spacing w:line="480" w:lineRule="auto"/>
        <w:jc w:val="center"/>
        <w:rPr>
          <w:rFonts w:ascii="Times New Roman" w:hAnsi="Times New Roman" w:cs="Times New Roman"/>
          <w:sz w:val="24"/>
          <w:vertAlign w:val="superscript"/>
          <w:lang w:val="es-ES"/>
        </w:rPr>
      </w:pPr>
      <w:r w:rsidRPr="00F56B88">
        <w:rPr>
          <w:rFonts w:ascii="Times New Roman" w:hAnsi="Times New Roman" w:cs="Times New Roman"/>
          <w:noProof/>
          <w:sz w:val="24"/>
          <w:vertAlign w:val="superscript"/>
          <w:lang w:val="es-ES"/>
        </w:rPr>
        <w:drawing>
          <wp:inline distT="0" distB="0" distL="0" distR="0" wp14:anchorId="7E5CAC10" wp14:editId="4441CF22">
            <wp:extent cx="3263900" cy="2628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864F" w14:textId="3BA41F0B" w:rsidR="000308BD" w:rsidRPr="00F56B88" w:rsidRDefault="000308BD" w:rsidP="00A8020C">
      <w:pPr>
        <w:spacing w:line="480" w:lineRule="auto"/>
        <w:jc w:val="both"/>
        <w:rPr>
          <w:rFonts w:ascii="Times New Roman" w:hAnsi="Times New Roman" w:cs="Times New Roman"/>
          <w:sz w:val="24"/>
          <w:vertAlign w:val="superscript"/>
          <w:lang w:val="es-ES"/>
        </w:rPr>
      </w:pPr>
    </w:p>
    <w:p w14:paraId="2AF1C259" w14:textId="01F38A1A" w:rsidR="000308BD" w:rsidRPr="00F56B88" w:rsidRDefault="009C0609" w:rsidP="00A8020C">
      <w:pPr>
        <w:spacing w:line="480" w:lineRule="auto"/>
        <w:jc w:val="both"/>
        <w:rPr>
          <w:rFonts w:ascii="Times New Roman" w:hAnsi="Times New Roman" w:cs="Times New Roman"/>
          <w:sz w:val="24"/>
          <w:vertAlign w:val="superscript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</w:t>
      </w:r>
      <w:r w:rsidR="00161546" w:rsidRPr="00F56B88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S1.</w:t>
      </w:r>
      <w:r w:rsidR="00161546" w:rsidRPr="00F56B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15B3" w:rsidRPr="00F56B88">
        <w:rPr>
          <w:rFonts w:ascii="Times New Roman" w:hAnsi="Times New Roman" w:cs="Times New Roman"/>
          <w:sz w:val="24"/>
          <w:szCs w:val="24"/>
          <w:lang w:val="en-US"/>
        </w:rPr>
        <w:t xml:space="preserve">Linear correlation between protein concentration and particles concentration in </w:t>
      </w:r>
      <w:proofErr w:type="spellStart"/>
      <w:r w:rsidR="008B15B3" w:rsidRPr="00F56B88">
        <w:rPr>
          <w:rFonts w:ascii="Times New Roman" w:hAnsi="Times New Roman" w:cs="Times New Roman"/>
          <w:sz w:val="24"/>
          <w:szCs w:val="24"/>
          <w:lang w:val="en-US"/>
        </w:rPr>
        <w:t>sEVs</w:t>
      </w:r>
      <w:proofErr w:type="spellEnd"/>
      <w:r w:rsidR="008B15B3" w:rsidRPr="00F56B88">
        <w:rPr>
          <w:rFonts w:ascii="Times New Roman" w:hAnsi="Times New Roman" w:cs="Times New Roman"/>
          <w:sz w:val="24"/>
          <w:szCs w:val="24"/>
          <w:lang w:val="en-US"/>
        </w:rPr>
        <w:t xml:space="preserve"> samples (Spearman´s Rho= 0.337, P=0.051). </w:t>
      </w:r>
    </w:p>
    <w:p w14:paraId="47803A24" w14:textId="7A27286F" w:rsidR="00A26B20" w:rsidRPr="00F56B88" w:rsidRDefault="00A26B20">
      <w:pPr>
        <w:rPr>
          <w:rFonts w:ascii="Times New Roman" w:hAnsi="Times New Roman" w:cs="Times New Roman"/>
          <w:sz w:val="24"/>
          <w:vertAlign w:val="superscript"/>
          <w:lang w:val="en-US"/>
        </w:rPr>
      </w:pPr>
      <w:r w:rsidRPr="00F56B88">
        <w:rPr>
          <w:rFonts w:ascii="Times New Roman" w:hAnsi="Times New Roman" w:cs="Times New Roman"/>
          <w:sz w:val="24"/>
          <w:vertAlign w:val="superscript"/>
          <w:lang w:val="en-US"/>
        </w:rPr>
        <w:br w:type="page"/>
      </w:r>
    </w:p>
    <w:p w14:paraId="4B4711CD" w14:textId="77777777" w:rsidR="000308BD" w:rsidRPr="00F56B88" w:rsidRDefault="000308BD" w:rsidP="00A8020C">
      <w:pPr>
        <w:spacing w:line="480" w:lineRule="auto"/>
        <w:jc w:val="both"/>
        <w:rPr>
          <w:rFonts w:ascii="Times New Roman" w:hAnsi="Times New Roman" w:cs="Times New Roman"/>
          <w:sz w:val="24"/>
          <w:vertAlign w:val="superscript"/>
          <w:lang w:val="en-US"/>
        </w:rPr>
      </w:pPr>
    </w:p>
    <w:p w14:paraId="3AA0D7C0" w14:textId="77777777" w:rsidR="000308BD" w:rsidRPr="00F56B88" w:rsidRDefault="000308BD" w:rsidP="00A8020C">
      <w:pPr>
        <w:spacing w:line="480" w:lineRule="auto"/>
        <w:jc w:val="both"/>
        <w:rPr>
          <w:rFonts w:ascii="Times New Roman" w:hAnsi="Times New Roman" w:cs="Times New Roman"/>
          <w:sz w:val="24"/>
          <w:vertAlign w:val="superscript"/>
          <w:lang w:val="en-US"/>
        </w:rPr>
      </w:pPr>
    </w:p>
    <w:p w14:paraId="24C767EE" w14:textId="2A34E69F" w:rsidR="00B26120" w:rsidRPr="00F56B88" w:rsidRDefault="00B26120" w:rsidP="00371724">
      <w:pPr>
        <w:spacing w:line="480" w:lineRule="auto"/>
        <w:jc w:val="center"/>
        <w:rPr>
          <w:rFonts w:ascii="Times New Roman" w:hAnsi="Times New Roman" w:cs="Times New Roman"/>
          <w:sz w:val="24"/>
          <w:vertAlign w:val="superscript"/>
          <w:lang w:val="en-US"/>
        </w:rPr>
      </w:pPr>
      <w:r w:rsidRPr="00F56B88">
        <w:rPr>
          <w:rFonts w:ascii="Times New Roman" w:hAnsi="Times New Roman" w:cs="Times New Roman"/>
          <w:noProof/>
          <w:sz w:val="24"/>
          <w:vertAlign w:val="superscript"/>
          <w:lang w:val="en-US"/>
        </w:rPr>
        <w:drawing>
          <wp:inline distT="0" distB="0" distL="0" distR="0" wp14:anchorId="4240DE9E" wp14:editId="486A1F05">
            <wp:extent cx="3237875" cy="259473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195" cy="259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DA55F" w14:textId="413C6684" w:rsidR="007F61BA" w:rsidRPr="00F56B88" w:rsidRDefault="009C0609" w:rsidP="00A8020C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sectPr w:rsidR="007F61BA" w:rsidRPr="00F56B88" w:rsidSect="00B26120">
          <w:footerReference w:type="default" r:id="rId8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</w:t>
      </w:r>
      <w:r w:rsidR="00B26120" w:rsidRPr="00F56B8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="00BD6B9E" w:rsidRPr="00F56B88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161546" w:rsidRPr="00F56B88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B26120" w:rsidRPr="00F56B88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B26120" w:rsidRPr="00F56B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6120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 xml:space="preserve">Total intensity of citrullinated (Cit) proteins in </w:t>
      </w:r>
      <w:proofErr w:type="spellStart"/>
      <w:r w:rsidR="00B26120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>sEVs</w:t>
      </w:r>
      <w:proofErr w:type="spellEnd"/>
      <w:r w:rsidR="00B26120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 xml:space="preserve"> proteomes detected in </w:t>
      </w:r>
      <w:r w:rsidR="00191210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>n</w:t>
      </w:r>
      <w:r w:rsidR="00DC4D2F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>o</w:t>
      </w:r>
      <w:r w:rsidR="00B26120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 xml:space="preserve">n-NZ and NZ. Difference between </w:t>
      </w:r>
      <w:r w:rsidR="00DC4D2F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>No</w:t>
      </w:r>
      <w:r w:rsidR="00B26120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>n</w:t>
      </w:r>
      <w:r w:rsidR="00C5390F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>-</w:t>
      </w:r>
      <w:r w:rsidR="00B26120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>NZ and NZ (</w:t>
      </w:r>
      <w:proofErr w:type="spellStart"/>
      <w:r w:rsidR="00DC4D2F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>NoNo</w:t>
      </w:r>
      <w:r w:rsidR="00450F06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>n</w:t>
      </w:r>
      <w:proofErr w:type="spellEnd"/>
      <w:r w:rsidR="00450F06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>-NZ</w:t>
      </w:r>
      <w:r w:rsidR="00B26120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>Z-NZ) is displayed using the right Y-axis.  Intensity was calculated as sum of spectral count of all Cit-modified peptides detected.</w:t>
      </w:r>
    </w:p>
    <w:p w14:paraId="249961B0" w14:textId="55B411F3" w:rsidR="00C142AE" w:rsidRPr="00F56B88" w:rsidRDefault="009C0609" w:rsidP="00A8020C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</w:pPr>
      <w:r>
        <w:rPr>
          <w:rFonts w:ascii="Times New Roman" w:hAnsi="Times New Roman" w:cs="Times New Roman"/>
          <w:b/>
          <w:bCs/>
          <w:lang w:val="en-GB"/>
        </w:rPr>
        <w:lastRenderedPageBreak/>
        <w:t xml:space="preserve">Supplementary </w:t>
      </w:r>
      <w:r w:rsidR="007F61BA" w:rsidRPr="00F56B88">
        <w:rPr>
          <w:rFonts w:ascii="Times New Roman" w:hAnsi="Times New Roman" w:cs="Times New Roman"/>
          <w:b/>
          <w:bCs/>
          <w:lang w:val="en-GB"/>
        </w:rPr>
        <w:t>Table S1.</w:t>
      </w:r>
      <w:r w:rsidR="007F61BA" w:rsidRPr="00F56B88">
        <w:rPr>
          <w:rFonts w:ascii="Times New Roman" w:hAnsi="Times New Roman" w:cs="Times New Roman"/>
          <w:lang w:val="en-GB"/>
        </w:rPr>
        <w:t xml:space="preserve"> </w:t>
      </w:r>
      <w:r w:rsidR="0053566D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 xml:space="preserve">Demographic, clinical and lifestyle data from NZ and non-NZ donors. </w:t>
      </w:r>
      <w:proofErr w:type="spellStart"/>
      <w:r w:rsidR="00237451" w:rsidRPr="00F56B88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es-ES_tradnl"/>
        </w:rPr>
        <w:t>a</w:t>
      </w:r>
      <w:r w:rsidR="0053566D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>Smoking</w:t>
      </w:r>
      <w:proofErr w:type="spellEnd"/>
      <w:r w:rsidR="0053566D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 xml:space="preserve"> habit expressed as cigarettes/day.</w:t>
      </w:r>
      <w:r w:rsidR="00237451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 xml:space="preserve"> </w:t>
      </w:r>
      <w:r w:rsidR="00237451" w:rsidRPr="00F56B88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es-ES_tradnl"/>
        </w:rPr>
        <w:t>b</w:t>
      </w:r>
      <w:r w:rsidR="00237451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 xml:space="preserve"> N/D refers to not determined. </w:t>
      </w:r>
      <w:proofErr w:type="spellStart"/>
      <w:r w:rsidR="00237451" w:rsidRPr="00F56B88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es-ES_tradnl"/>
        </w:rPr>
        <w:t>c</w:t>
      </w:r>
      <w:r w:rsidR="00237451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>CDT</w:t>
      </w:r>
      <w:proofErr w:type="spellEnd"/>
      <w:r w:rsidR="00237451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 xml:space="preserve"> refers to Crohn's disease treatment. </w:t>
      </w:r>
      <w:proofErr w:type="spellStart"/>
      <w:r w:rsidR="00237451" w:rsidRPr="00F56B88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 w:eastAsia="es-ES_tradnl"/>
        </w:rPr>
        <w:t>d</w:t>
      </w:r>
      <w:r w:rsidR="00237451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>FN</w:t>
      </w:r>
      <w:proofErr w:type="spellEnd"/>
      <w:r w:rsidR="00237451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 xml:space="preserve"> refers to 5-alpha reductase inhibitor finasteride.</w:t>
      </w:r>
    </w:p>
    <w:tbl>
      <w:tblPr>
        <w:tblW w:w="13325" w:type="dxa"/>
        <w:tblInd w:w="-142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850"/>
        <w:gridCol w:w="709"/>
        <w:gridCol w:w="1134"/>
        <w:gridCol w:w="1418"/>
        <w:gridCol w:w="1701"/>
        <w:gridCol w:w="567"/>
        <w:gridCol w:w="1134"/>
        <w:gridCol w:w="708"/>
        <w:gridCol w:w="567"/>
        <w:gridCol w:w="709"/>
        <w:gridCol w:w="567"/>
        <w:gridCol w:w="567"/>
        <w:gridCol w:w="567"/>
      </w:tblGrid>
      <w:tr w:rsidR="0038089A" w:rsidRPr="00F56B88" w14:paraId="701BBA9D" w14:textId="77777777" w:rsidTr="00237451">
        <w:trPr>
          <w:trHeight w:val="162"/>
        </w:trPr>
        <w:tc>
          <w:tcPr>
            <w:tcW w:w="1276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148F58F" w14:textId="0F97E6DE" w:rsidR="001E1254" w:rsidRPr="00F56B88" w:rsidRDefault="001E1254" w:rsidP="0037487F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Subject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4CC08985" w14:textId="465F7CF8" w:rsidR="001E1254" w:rsidRPr="00F56B88" w:rsidRDefault="001E1254" w:rsidP="00C142AE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  <w:proofErr w:type="spellStart"/>
            <w:r w:rsidRPr="00F56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Smoking</w:t>
            </w:r>
            <w:r w:rsidR="00237451" w:rsidRPr="00F56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en-GB"/>
              </w:rPr>
              <w:t>a</w:t>
            </w:r>
            <w:proofErr w:type="spellEnd"/>
          </w:p>
          <w:p w14:paraId="67011323" w14:textId="3F15773F" w:rsidR="001E1254" w:rsidRPr="00F56B88" w:rsidRDefault="001E1254" w:rsidP="0053566D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F481BA8" w14:textId="60DD5C71" w:rsidR="001E1254" w:rsidRPr="00F56B88" w:rsidRDefault="001E1254" w:rsidP="00C142AE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Alcohol consumption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C59B739" w14:textId="6E6DE64B" w:rsidR="001E1254" w:rsidRPr="00F56B88" w:rsidRDefault="001E1254" w:rsidP="00C142AE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Age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8D6F295" w14:textId="00BB86A5" w:rsidR="001E1254" w:rsidRPr="00F56B88" w:rsidRDefault="001E1254" w:rsidP="00C142AE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Toxicology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924EEC3" w14:textId="4F78FFFD" w:rsidR="001E1254" w:rsidRPr="00F56B88" w:rsidRDefault="0053566D" w:rsidP="00C142AE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Allergies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8E85DE5" w14:textId="63E14AFC" w:rsidR="001E1254" w:rsidRPr="00F56B88" w:rsidRDefault="001E1254" w:rsidP="00C142AE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Medication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3566F6BB" w14:textId="65F475DE" w:rsidR="001E1254" w:rsidRPr="00F56B88" w:rsidRDefault="0053566D" w:rsidP="00C142AE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Atherogenicity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1E21C60" w14:textId="77777777" w:rsidR="0038089A" w:rsidRPr="00F56B88" w:rsidRDefault="001E1254" w:rsidP="0037487F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>Urology</w:t>
            </w:r>
          </w:p>
          <w:p w14:paraId="4A1423EC" w14:textId="5C4B5AAA" w:rsidR="001E1254" w:rsidRPr="00F56B88" w:rsidRDefault="001E1254" w:rsidP="0037487F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  <w:t xml:space="preserve"> history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01B2F339" w14:textId="3E686DED" w:rsidR="001E1254" w:rsidRPr="00F56B88" w:rsidRDefault="001E1254" w:rsidP="0037487F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 xml:space="preserve">Previous </w:t>
            </w:r>
            <w:r w:rsidR="0053566D"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offspring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6B43FB" w14:textId="42E74633" w:rsidR="001E1254" w:rsidRPr="00F56B88" w:rsidRDefault="001E1254" w:rsidP="001E125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Clinical sperm parameters</w:t>
            </w:r>
          </w:p>
        </w:tc>
      </w:tr>
      <w:tr w:rsidR="00237451" w:rsidRPr="00F56B88" w14:paraId="56692A45" w14:textId="77777777" w:rsidTr="00237451">
        <w:trPr>
          <w:cantSplit/>
          <w:trHeight w:val="1320"/>
        </w:trPr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0F58" w14:textId="7E0E9006" w:rsidR="001E1254" w:rsidRPr="00F56B88" w:rsidRDefault="001E1254" w:rsidP="001E125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009BFB" w14:textId="031C4644" w:rsidR="001E1254" w:rsidRPr="00F56B88" w:rsidRDefault="001E1254" w:rsidP="001E125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6CAD27" w14:textId="324A6D6E" w:rsidR="001E1254" w:rsidRPr="00F56B88" w:rsidRDefault="001E1254" w:rsidP="001E125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709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3B50C9" w14:textId="2171E388" w:rsidR="001E1254" w:rsidRPr="00F56B88" w:rsidRDefault="001E1254" w:rsidP="001E125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3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9721E3" w14:textId="5A9A0B1C" w:rsidR="001E1254" w:rsidRPr="00F56B88" w:rsidRDefault="001E1254" w:rsidP="001E125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41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FBD1DE" w14:textId="3D07ACBB" w:rsidR="001E1254" w:rsidRPr="00F56B88" w:rsidRDefault="001E1254" w:rsidP="001E125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701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AEE14D" w14:textId="6CE74252" w:rsidR="001E1254" w:rsidRPr="00F56B88" w:rsidRDefault="001E1254" w:rsidP="001E125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0634E4" w14:textId="15993EDC" w:rsidR="001E1254" w:rsidRPr="00F56B88" w:rsidRDefault="001E1254" w:rsidP="001E125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3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27FAA7" w14:textId="7D24191F" w:rsidR="001E1254" w:rsidRPr="00F56B88" w:rsidRDefault="001E1254" w:rsidP="001E125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70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C79AC2" w14:textId="6F7CB538" w:rsidR="001E1254" w:rsidRPr="00F56B88" w:rsidRDefault="001E1254" w:rsidP="001E125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2FF7DD" w14:textId="08287ADB" w:rsidR="001E1254" w:rsidRPr="00F56B88" w:rsidRDefault="001E1254" w:rsidP="001E1254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Volume (mL)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44A8DC" w14:textId="1BE29866" w:rsidR="001E1254" w:rsidRPr="00F56B88" w:rsidRDefault="001E1254" w:rsidP="001E1254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Count (mill/mL)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F0ED604" w14:textId="77777777" w:rsidR="001E1254" w:rsidRPr="00F56B88" w:rsidRDefault="001E1254" w:rsidP="001E1254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Progressive Motility (%)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C31A5C4" w14:textId="77777777" w:rsidR="0038089A" w:rsidRPr="00F56B88" w:rsidRDefault="001248B1" w:rsidP="001248B1">
            <w:pPr>
              <w:spacing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M</w:t>
            </w:r>
            <w:r w:rsidR="001E1254"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 xml:space="preserve">orphology </w:t>
            </w:r>
          </w:p>
          <w:p w14:paraId="673525FA" w14:textId="6A6768F0" w:rsidR="001E1254" w:rsidRPr="00F56B88" w:rsidRDefault="001E1254" w:rsidP="001248B1">
            <w:pPr>
              <w:spacing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(%)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0BB2FC9" w14:textId="77777777" w:rsidR="0038089A" w:rsidRPr="00F56B88" w:rsidRDefault="001E1254" w:rsidP="001E1254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 xml:space="preserve"> Vitality </w:t>
            </w:r>
          </w:p>
          <w:p w14:paraId="7CFECF71" w14:textId="37B11D3B" w:rsidR="001E1254" w:rsidRPr="00F56B88" w:rsidRDefault="001E1254" w:rsidP="001E1254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(%)</w:t>
            </w:r>
          </w:p>
        </w:tc>
      </w:tr>
      <w:tr w:rsidR="001248B1" w:rsidRPr="00F56B88" w14:paraId="1931926B" w14:textId="77777777" w:rsidTr="00237451">
        <w:trPr>
          <w:trHeight w:val="320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B877B9A" w14:textId="71151F44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NZ1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70F4" w14:textId="36F0687E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30859" w14:textId="002396BE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11A7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0CE9" w14:textId="44655119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06E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8D2D2" w14:textId="1C012051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S</w:t>
            </w:r>
            <w:r w:rsidR="001248B1"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tatins</w:t>
            </w: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/A</w:t>
            </w:r>
            <w:r w:rsidR="0038089A"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lopurinol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C8D85" w14:textId="6474EC66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Yes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E8E2" w14:textId="14002E11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D71C" w14:textId="2249F2D6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589C4CD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14FB96C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A8952FA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1412C7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C54B85D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80</w:t>
            </w:r>
          </w:p>
        </w:tc>
      </w:tr>
      <w:tr w:rsidR="001248B1" w:rsidRPr="00F56B88" w14:paraId="2242244A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1DCACE84" w14:textId="631B00B8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NZ2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86167E9" w14:textId="425BB610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BDC13D6" w14:textId="606E6C21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F1C970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AC9BF95" w14:textId="572C5461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C76E34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DB87C6" w14:textId="08DAF86E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1F48A53" w14:textId="79AA6086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D6B725C" w14:textId="5AE1BC50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E0F15F3" w14:textId="6F44DD3D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FA7ED2C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84281FC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120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A816195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80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0898471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6AAD1D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69</w:t>
            </w:r>
          </w:p>
        </w:tc>
      </w:tr>
      <w:tr w:rsidR="001248B1" w:rsidRPr="00F56B88" w14:paraId="1044BDA1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5E770146" w14:textId="3CC5B10F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NZ3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678C4D5" w14:textId="584A09A3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  <w:r w:rsidR="00237451"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eastAsia="en-GB"/>
              </w:rPr>
              <w:t>b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223D029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F571E3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D1EE5C2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5612A93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BAB4735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4D7951E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D808A12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73DBD23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A4D0350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784D878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E716D93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50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0859585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FC5BF31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75</w:t>
            </w:r>
          </w:p>
        </w:tc>
      </w:tr>
      <w:tr w:rsidR="001248B1" w:rsidRPr="00F56B88" w14:paraId="20E1178C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382B82A9" w14:textId="670F57FA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NZ4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8405792" w14:textId="78E7A1BD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76C757F" w14:textId="68DD3786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E473E8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3F8544" w14:textId="5C86BBF0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E85073" w14:textId="7798D98D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B63484F" w14:textId="70F26B9F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AD9D431" w14:textId="68881CD5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1AE3F4E" w14:textId="6CA54B32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4BF7592" w14:textId="7EB7596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4AF9C31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007C4C5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53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5145930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8AE52F1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2B0BA20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70</w:t>
            </w:r>
          </w:p>
        </w:tc>
      </w:tr>
      <w:tr w:rsidR="001248B1" w:rsidRPr="00F56B88" w14:paraId="09FD08F4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765118FE" w14:textId="1C8D98D1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NZ5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038BEE3" w14:textId="29762A4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BFFD29F" w14:textId="0F4824D9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3FF487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094C5EC" w14:textId="5D965EFD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79B146" w14:textId="2BDD39BA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592894B" w14:textId="69F4A811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S</w:t>
            </w:r>
            <w:r w:rsidR="00237451"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tatins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1A9EB4C" w14:textId="384C1983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EB48F90" w14:textId="45EF01C3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FF44FB2" w14:textId="6D46C8D2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8899A1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3.4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1EA4B8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461A4E9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1005123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435AB65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78</w:t>
            </w:r>
          </w:p>
        </w:tc>
      </w:tr>
      <w:tr w:rsidR="001248B1" w:rsidRPr="00F56B88" w14:paraId="0C6DB025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4B4D2227" w14:textId="62EE1F8A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NZ6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923FDC5" w14:textId="49EC296E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2-3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4CB52F9" w14:textId="4D5F17C5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3ADD38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845811E" w14:textId="29A59286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D771239" w14:textId="4AA3D7AD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02E2A3" w14:textId="68FD7923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5BD3718" w14:textId="4F4435F2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6F7702E" w14:textId="53D953DF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D977418" w14:textId="590202BA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6C6BB5C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10E8C1E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622309E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8AFEF72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081BE49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80</w:t>
            </w:r>
          </w:p>
        </w:tc>
      </w:tr>
      <w:tr w:rsidR="001248B1" w:rsidRPr="00F56B88" w14:paraId="1313376A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670B22B4" w14:textId="0EFDD932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NZ7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13F3FA0" w14:textId="18313EC9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15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278B264" w14:textId="60D472BA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609B4A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432547A" w14:textId="2D70BCC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Yes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9DFAA0F" w14:textId="7B3B228F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Yes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48BBDD8" w14:textId="7AB75A12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FFECA60" w14:textId="4D7C506E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CA6CCF1" w14:textId="11C8F028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611345B" w14:textId="5FF57A1E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084FFD0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1.5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95699B8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A53E26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F22BE2C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2E695F1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85</w:t>
            </w:r>
          </w:p>
        </w:tc>
      </w:tr>
      <w:tr w:rsidR="001248B1" w:rsidRPr="00F56B88" w14:paraId="70BE3248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63419088" w14:textId="0822BDC9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NZ8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552A5FE" w14:textId="0B55D175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EB6F364" w14:textId="73A56A2C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A40F4E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FEC0438" w14:textId="7BDCFCD9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6AACDD" w14:textId="1FD6E25D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Pollen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766FED" w14:textId="211E054B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1B0C88A" w14:textId="6A0C17A0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60A3020" w14:textId="1B208B65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FE4F4DF" w14:textId="1E96AC5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8D456BA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50FC056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85287D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50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1334DAD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837D39E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85</w:t>
            </w:r>
          </w:p>
        </w:tc>
      </w:tr>
      <w:tr w:rsidR="001248B1" w:rsidRPr="00F56B88" w14:paraId="1766EBD4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4B9BE4D9" w14:textId="618F7E76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NZ9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6A739DD" w14:textId="332645B5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863B5BE" w14:textId="5B157E7F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40076D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769AC6E" w14:textId="251D2C74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08A48B" w14:textId="2C33D1BE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9D4543" w14:textId="686CA8F8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676C9DE" w14:textId="1D27BAA1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62B4222" w14:textId="219B3C34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4950630" w14:textId="5D08320C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2FF8A92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4.2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073D130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62D0995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8D58F98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3F2745D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80</w:t>
            </w:r>
          </w:p>
        </w:tc>
      </w:tr>
      <w:tr w:rsidR="001248B1" w:rsidRPr="00F56B88" w14:paraId="4AA08DBA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6271E7E6" w14:textId="0B63ED4E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NZ10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6DA521F" w14:textId="4DB02E7A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08D5ADC" w14:textId="148619D5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E37D78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7512C5F" w14:textId="6E6582A1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020392B" w14:textId="3B54D92E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3DD573" w14:textId="77F46CAC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2328AC6" w14:textId="709DA16A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802A8AB" w14:textId="42629C4C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90D80AF" w14:textId="036F5A2D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EAC81D4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AFD7F27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A03CC8A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50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ECAAE03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08287CD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83</w:t>
            </w:r>
          </w:p>
        </w:tc>
      </w:tr>
      <w:tr w:rsidR="001248B1" w:rsidRPr="00F56B88" w14:paraId="549420CC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0C69F2A3" w14:textId="1DD17619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NZ11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78E176D" w14:textId="75DB4408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125A3FE" w14:textId="6008798C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10F043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0DDFB87" w14:textId="37EBAB2C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C</w:t>
            </w:r>
            <w:r w:rsidR="00237451"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annabis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07506E" w14:textId="0BD0ADDC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A58127" w14:textId="6E82A010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6586BF2" w14:textId="2499CB7E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931CDEC" w14:textId="5D9566CF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6B5BA9D" w14:textId="61DF4774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0C781A4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2.4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0C5574E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DB32660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CD3FEF2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BE89474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60</w:t>
            </w:r>
          </w:p>
        </w:tc>
      </w:tr>
      <w:tr w:rsidR="001248B1" w:rsidRPr="00F56B88" w14:paraId="2A092D6E" w14:textId="77777777" w:rsidTr="00237451">
        <w:trPr>
          <w:trHeight w:val="340"/>
        </w:trPr>
        <w:tc>
          <w:tcPr>
            <w:tcW w:w="1276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1BB1949" w14:textId="791F89AB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NZ12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1C5E3EF" w14:textId="215EE536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850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FC5F634" w14:textId="6BA920E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8831371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22</w:t>
            </w:r>
          </w:p>
        </w:tc>
        <w:tc>
          <w:tcPr>
            <w:tcW w:w="1134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78D94EA" w14:textId="122BC270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D96BE10" w14:textId="29B4C51A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B061266" w14:textId="48FB4CEE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2FCC1CC" w14:textId="6585E7CE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5A39AEF" w14:textId="5F8AD518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07B84E9" w14:textId="1B367685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D9ACAA5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2.4</w:t>
            </w:r>
          </w:p>
        </w:tc>
        <w:tc>
          <w:tcPr>
            <w:tcW w:w="709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65CEB84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92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5C3FD0B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60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ACF83E2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12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6035CBA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85</w:t>
            </w:r>
          </w:p>
        </w:tc>
      </w:tr>
      <w:tr w:rsidR="001248B1" w:rsidRPr="00F56B88" w14:paraId="2F16B6F4" w14:textId="77777777" w:rsidTr="00237451">
        <w:trPr>
          <w:trHeight w:val="320"/>
        </w:trPr>
        <w:tc>
          <w:tcPr>
            <w:tcW w:w="1276" w:type="dxa"/>
            <w:tcBorders>
              <w:top w:val="dotted" w:sz="4" w:space="0" w:color="auto"/>
            </w:tcBorders>
            <w:shd w:val="clear" w:color="auto" w:fill="auto"/>
            <w:vAlign w:val="center"/>
            <w:hideMark/>
          </w:tcPr>
          <w:p w14:paraId="3D2090FB" w14:textId="2E2E0B96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Non-NZ1</w:t>
            </w:r>
          </w:p>
        </w:tc>
        <w:tc>
          <w:tcPr>
            <w:tcW w:w="851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566B39E" w14:textId="2A9439DE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850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0058458" w14:textId="4F6A51F5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EB31CE8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41</w:t>
            </w:r>
          </w:p>
        </w:tc>
        <w:tc>
          <w:tcPr>
            <w:tcW w:w="1134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868AA59" w14:textId="25CF1A8B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25C0FC5" w14:textId="19714E84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0D5C092" w14:textId="388712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349903D" w14:textId="62EECB0B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82F168E" w14:textId="516C0E0C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tcBorders>
              <w:top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1810761" w14:textId="6EF6D06F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tcBorders>
              <w:top w:val="dotted" w:sz="4" w:space="0" w:color="auto"/>
            </w:tcBorders>
            <w:shd w:val="clear" w:color="auto" w:fill="auto"/>
            <w:vAlign w:val="center"/>
            <w:hideMark/>
          </w:tcPr>
          <w:p w14:paraId="5CD7778A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</w:tcBorders>
            <w:shd w:val="clear" w:color="auto" w:fill="auto"/>
            <w:vAlign w:val="center"/>
            <w:hideMark/>
          </w:tcPr>
          <w:p w14:paraId="5111BEB3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36</w:t>
            </w:r>
          </w:p>
        </w:tc>
        <w:tc>
          <w:tcPr>
            <w:tcW w:w="567" w:type="dxa"/>
            <w:tcBorders>
              <w:top w:val="dotted" w:sz="4" w:space="0" w:color="auto"/>
            </w:tcBorders>
            <w:shd w:val="clear" w:color="auto" w:fill="auto"/>
            <w:vAlign w:val="center"/>
            <w:hideMark/>
          </w:tcPr>
          <w:p w14:paraId="30CDC380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45</w:t>
            </w:r>
          </w:p>
        </w:tc>
        <w:tc>
          <w:tcPr>
            <w:tcW w:w="567" w:type="dxa"/>
            <w:tcBorders>
              <w:top w:val="dotted" w:sz="4" w:space="0" w:color="auto"/>
            </w:tcBorders>
            <w:shd w:val="clear" w:color="auto" w:fill="auto"/>
            <w:vAlign w:val="center"/>
            <w:hideMark/>
          </w:tcPr>
          <w:p w14:paraId="60D1E39C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567" w:type="dxa"/>
            <w:tcBorders>
              <w:top w:val="dotted" w:sz="4" w:space="0" w:color="auto"/>
            </w:tcBorders>
            <w:shd w:val="clear" w:color="auto" w:fill="auto"/>
            <w:vAlign w:val="center"/>
            <w:hideMark/>
          </w:tcPr>
          <w:p w14:paraId="6F15B6E7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80</w:t>
            </w:r>
          </w:p>
        </w:tc>
      </w:tr>
      <w:tr w:rsidR="001248B1" w:rsidRPr="00F56B88" w14:paraId="7A72FBDB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15756C03" w14:textId="020EC67A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Non-NZ2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4BD5980" w14:textId="352686F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F1F55FE" w14:textId="1C10BC3B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32F0F3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D5287E5" w14:textId="3AE01F78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2345282" w14:textId="1DAC389F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4DF181" w14:textId="74CEB2E5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eastAsia="en-GB"/>
              </w:rPr>
            </w:pPr>
            <w:proofErr w:type="spellStart"/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CDT</w:t>
            </w:r>
            <w:r w:rsidR="00237451"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eastAsia="en-GB"/>
              </w:rPr>
              <w:t>c</w:t>
            </w:r>
            <w:proofErr w:type="spell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536EF7A" w14:textId="064DF668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78E00D9" w14:textId="458A9BEB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DC36364" w14:textId="63108DCA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48031BC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500CD5E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AD36157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A4A50C7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00993AC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80</w:t>
            </w:r>
          </w:p>
        </w:tc>
      </w:tr>
      <w:tr w:rsidR="001248B1" w:rsidRPr="00F56B88" w14:paraId="14115748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2835009D" w14:textId="0F8D8AD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Non-NZ3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4654AD9" w14:textId="42B77FDD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CF52912" w14:textId="50AA298F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3560E5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ED3045C" w14:textId="700BCB0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05B2F18" w14:textId="2130A814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52A4DF6" w14:textId="07DD2360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2FDB096" w14:textId="342C9375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96C20AA" w14:textId="326D7C9E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42E001D" w14:textId="16C14E3B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9B6D3E2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5EB6A7C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360C14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1E4B843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E7D9D88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92</w:t>
            </w:r>
          </w:p>
        </w:tc>
      </w:tr>
      <w:tr w:rsidR="001248B1" w:rsidRPr="00F56B88" w14:paraId="3FE0D52B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784E15B5" w14:textId="45944F75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Non-NZ4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6A3B591" w14:textId="1B1734BB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1795C69" w14:textId="1CD99299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DAEEBB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5053375" w14:textId="520F15E8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393D9D4" w14:textId="1A593C1C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A18A16A" w14:textId="05B846DB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DF51BAC" w14:textId="04640493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F339037" w14:textId="50CE0086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8307C34" w14:textId="11D2231F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9ACF3B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3.2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B0FB3B7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46E3856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37438AC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CAEFB05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73</w:t>
            </w:r>
          </w:p>
        </w:tc>
      </w:tr>
      <w:tr w:rsidR="001248B1" w:rsidRPr="00F56B88" w14:paraId="0784AC05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2F5EB11B" w14:textId="2A61E471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Non-NZ5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EBD3485" w14:textId="76D32F84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B94B8BF" w14:textId="30F50AD9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Low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80367A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8B6BDE9" w14:textId="47B75F1B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A07A71" w14:textId="472A4468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8864959" w14:textId="7D28CF2A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2B89E65" w14:textId="6FD2A864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FA151F9" w14:textId="64D24BD3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AD289A9" w14:textId="02D1ABD8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Yes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DE08B2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3.5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A484A96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2624564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F0CF28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EC21AA3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66</w:t>
            </w:r>
          </w:p>
        </w:tc>
      </w:tr>
      <w:tr w:rsidR="001248B1" w:rsidRPr="00F56B88" w14:paraId="1E27B86F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07C7F644" w14:textId="107DA89C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Non-NZ6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D3F35E5" w14:textId="19D364FD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D034598" w14:textId="76A98E70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91A2ED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B24153E" w14:textId="05072719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24FDFBC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D472503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D63A548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2C86FA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E714CB7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C85961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BDD01AC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895F83B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C60B39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4D7997A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66</w:t>
            </w:r>
          </w:p>
        </w:tc>
      </w:tr>
      <w:tr w:rsidR="001248B1" w:rsidRPr="00F56B88" w14:paraId="46F41712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74DB4F5D" w14:textId="33BAB82E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Non-NZ7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C80A936" w14:textId="65683360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EE82B00" w14:textId="294E5DAE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C6632E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4D7E728" w14:textId="3630B472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9CB9E5A" w14:textId="067D82EF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Ibuprofen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386E512" w14:textId="26A7350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90EBF7A" w14:textId="45AEAC53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D4804A" w14:textId="7924EE4C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44A6FF9" w14:textId="425C00EF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731D52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3.5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DCC5B0B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3CD8F49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FFEB8A3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9FE2C3E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68</w:t>
            </w:r>
          </w:p>
        </w:tc>
      </w:tr>
      <w:tr w:rsidR="001248B1" w:rsidRPr="00F56B88" w14:paraId="1B9140C3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1D25F17F" w14:textId="4B150CBC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lastRenderedPageBreak/>
              <w:t>Non-NZ8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3AE5473" w14:textId="6D007AE2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1EAAC46" w14:textId="6A6E8F74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DFD3D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FCFCEB4" w14:textId="34EAA6C4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39AE2D" w14:textId="7E9648EC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9DBDC93" w14:textId="532EE95F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2A9C047" w14:textId="360B53E8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5424B93" w14:textId="03C56574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B59E978" w14:textId="39B0FFED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8514897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2.5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15A98A9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B9F29AB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40E4748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2D18968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66</w:t>
            </w:r>
          </w:p>
        </w:tc>
      </w:tr>
      <w:tr w:rsidR="001248B1" w:rsidRPr="00F56B88" w14:paraId="5157AE43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2E6E347C" w14:textId="76240700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Non-NZ9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4E04300" w14:textId="68AF94B3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A773B8E" w14:textId="58224D60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34874A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936C70B" w14:textId="63E520F4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7EF4CC" w14:textId="28AF0B11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Pollen/mites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281FD11" w14:textId="42FAF2C3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FD64F8A" w14:textId="462DBA3A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BB63D39" w14:textId="7922088A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9577040" w14:textId="43242279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C4DE00E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3.5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29940B8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C549F31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56C1E87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FDBE11C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72</w:t>
            </w:r>
          </w:p>
        </w:tc>
      </w:tr>
      <w:tr w:rsidR="001248B1" w:rsidRPr="00F56B88" w14:paraId="609B5082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2BC517EF" w14:textId="2F37AD0D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Non-NZ10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333EC43" w14:textId="44DF6363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9FBA846" w14:textId="772FA57C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73486B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FADF330" w14:textId="49941F83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572266" w14:textId="599DA0CC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CCF721A" w14:textId="56A0A506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D59417C" w14:textId="446D82B3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4321D92" w14:textId="2B1A83C9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1A536B0" w14:textId="3A276CC4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56B3350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4.9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C9C2F72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ED508C6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DBE5E08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B2A4B66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66</w:t>
            </w:r>
          </w:p>
        </w:tc>
      </w:tr>
      <w:tr w:rsidR="001248B1" w:rsidRPr="00F56B88" w14:paraId="07917E15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416C7DDE" w14:textId="1AD357A9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Non-NZ11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A25840A" w14:textId="1FD3660C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C475E09" w14:textId="0359E63E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EF300D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B131FB6" w14:textId="07336C78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7B483C7" w14:textId="0C64A548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3302A1B" w14:textId="629CFC04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eastAsia="en-GB"/>
              </w:rPr>
            </w:pPr>
            <w:proofErr w:type="spellStart"/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FN</w:t>
            </w:r>
            <w:r w:rsidR="00237451"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eastAsia="en-GB"/>
              </w:rPr>
              <w:t>d</w:t>
            </w:r>
            <w:proofErr w:type="spell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9CC2C37" w14:textId="6C84EAC9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8C93517" w14:textId="3FC44046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H</w:t>
            </w:r>
            <w:r w:rsidR="001248B1"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ydrocele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A06779D" w14:textId="16B30B5A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8F8D341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CCD481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3.5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A548921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81D95D8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20A7E06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65</w:t>
            </w:r>
          </w:p>
        </w:tc>
      </w:tr>
      <w:tr w:rsidR="001248B1" w:rsidRPr="00F56B88" w14:paraId="687B3DC7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739E8D32" w14:textId="2668C75A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Non-NZ12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49B9F64" w14:textId="6E83E454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13E8C49" w14:textId="50E524E1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986E89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D56972" w14:textId="3311BCD2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3AFA07" w14:textId="156AD37F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496C08D" w14:textId="4FC330A5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S</w:t>
            </w:r>
            <w:r w:rsidR="0038089A"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tatins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665AB2D" w14:textId="7D8D1118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Yes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564C1E7" w14:textId="7ECC0300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56F8B9E" w14:textId="0CF961B4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F1A7AA6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0.5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5E02C37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1.2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40D01D5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20C5000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D65E126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66</w:t>
            </w:r>
          </w:p>
        </w:tc>
      </w:tr>
      <w:tr w:rsidR="001248B1" w:rsidRPr="00F56B88" w14:paraId="3F515516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5AFDE65D" w14:textId="00FDB535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Non-NZ13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97B6D47" w14:textId="07584771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F1C216B" w14:textId="6E3F4563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3B03E7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4117C79" w14:textId="7ECBDACD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E119B5" w14:textId="4A2A6F24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FA3EFE0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F3623EB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B0CA30B" w14:textId="4594DEAD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ED7D170" w14:textId="08922F6D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0FD098A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663F5CF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3D9D7A6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732BFCA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0F482FA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69</w:t>
            </w:r>
          </w:p>
        </w:tc>
      </w:tr>
      <w:tr w:rsidR="001248B1" w:rsidRPr="00F56B88" w14:paraId="2664B7D5" w14:textId="77777777" w:rsidTr="00237451">
        <w:trPr>
          <w:trHeight w:val="320"/>
        </w:trPr>
        <w:tc>
          <w:tcPr>
            <w:tcW w:w="1276" w:type="dxa"/>
            <w:shd w:val="clear" w:color="auto" w:fill="auto"/>
            <w:vAlign w:val="center"/>
            <w:hideMark/>
          </w:tcPr>
          <w:p w14:paraId="2E3A0389" w14:textId="0799AFAB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Non-NZ14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2A67C36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7F7C423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2C461E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88A9762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DE6412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9B1B55E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187C525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0A2E8CB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4C9911B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N/D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A5EE90E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2.1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61FCA94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CAB596C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4924CEA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B9D8E31" w14:textId="77777777" w:rsidR="001E1254" w:rsidRPr="00F56B88" w:rsidRDefault="001E1254" w:rsidP="003808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63</w:t>
            </w:r>
          </w:p>
        </w:tc>
      </w:tr>
    </w:tbl>
    <w:p w14:paraId="3EE51B28" w14:textId="2E87A9BC" w:rsidR="00DC4D2F" w:rsidRPr="00F56B88" w:rsidRDefault="00DC4D2F" w:rsidP="00DC4D2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s-ES" w:eastAsia="en-GB"/>
        </w:rPr>
      </w:pPr>
    </w:p>
    <w:p w14:paraId="1F9A9124" w14:textId="77777777" w:rsidR="007F61BA" w:rsidRPr="00F56B88" w:rsidRDefault="007F61BA" w:rsidP="00450F06">
      <w:pPr>
        <w:jc w:val="both"/>
        <w:rPr>
          <w:rFonts w:ascii="Times New Roman" w:hAnsi="Times New Roman" w:cs="Times New Roman"/>
          <w:b/>
          <w:bCs/>
          <w:lang w:val="es-ES"/>
        </w:rPr>
      </w:pPr>
    </w:p>
    <w:p w14:paraId="3F346D29" w14:textId="77777777" w:rsidR="007F61BA" w:rsidRPr="00F56B88" w:rsidRDefault="007F61BA" w:rsidP="00450F06">
      <w:pPr>
        <w:jc w:val="both"/>
        <w:rPr>
          <w:rFonts w:ascii="Times New Roman" w:hAnsi="Times New Roman" w:cs="Times New Roman"/>
          <w:b/>
          <w:bCs/>
          <w:lang w:val="es-ES"/>
        </w:rPr>
      </w:pPr>
    </w:p>
    <w:p w14:paraId="695A84FE" w14:textId="77777777" w:rsidR="007F61BA" w:rsidRPr="00F56B88" w:rsidRDefault="007F61BA" w:rsidP="00450F06">
      <w:pPr>
        <w:jc w:val="both"/>
        <w:rPr>
          <w:rFonts w:ascii="Times New Roman" w:hAnsi="Times New Roman" w:cs="Times New Roman"/>
          <w:b/>
          <w:bCs/>
          <w:lang w:val="es-ES"/>
        </w:rPr>
      </w:pPr>
    </w:p>
    <w:p w14:paraId="1C8730F4" w14:textId="46C5F0B0" w:rsidR="007F61BA" w:rsidRPr="00F56B88" w:rsidRDefault="007F61BA">
      <w:pPr>
        <w:rPr>
          <w:rFonts w:ascii="Times New Roman" w:hAnsi="Times New Roman" w:cs="Times New Roman"/>
          <w:b/>
          <w:bCs/>
          <w:lang w:val="es-ES"/>
        </w:rPr>
      </w:pPr>
    </w:p>
    <w:p w14:paraId="620E350E" w14:textId="0082B979" w:rsidR="007F61BA" w:rsidRPr="00F56B88" w:rsidRDefault="007F61BA">
      <w:pPr>
        <w:rPr>
          <w:rFonts w:ascii="Times New Roman" w:hAnsi="Times New Roman" w:cs="Times New Roman"/>
          <w:b/>
          <w:bCs/>
          <w:lang w:val="es-ES"/>
        </w:rPr>
        <w:sectPr w:rsidR="007F61BA" w:rsidRPr="00F56B88" w:rsidSect="00495D04">
          <w:pgSz w:w="16834" w:h="11909" w:orient="landscape"/>
          <w:pgMar w:top="1440" w:right="1440" w:bottom="1440" w:left="1440" w:header="720" w:footer="720" w:gutter="0"/>
          <w:cols w:space="720"/>
          <w:docGrid w:linePitch="299"/>
        </w:sectPr>
      </w:pPr>
    </w:p>
    <w:p w14:paraId="2C7D6812" w14:textId="0B7FC5BA" w:rsidR="007F61BA" w:rsidRPr="00F56B88" w:rsidRDefault="009C060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 xml:space="preserve">Supplementary </w:t>
      </w:r>
      <w:r w:rsidR="00C452AE" w:rsidRPr="00F56B88">
        <w:rPr>
          <w:rFonts w:ascii="Times New Roman" w:hAnsi="Times New Roman" w:cs="Times New Roman"/>
          <w:b/>
          <w:bCs/>
          <w:lang w:val="en-US"/>
        </w:rPr>
        <w:t xml:space="preserve">Table S2. </w:t>
      </w:r>
      <w:r w:rsidR="00C452AE" w:rsidRPr="00F56B88">
        <w:rPr>
          <w:rFonts w:ascii="Times New Roman" w:hAnsi="Times New Roman" w:cs="Times New Roman"/>
          <w:lang w:val="en-US"/>
        </w:rPr>
        <w:t>Interaction analysis of age with relevant clinical signs that show significant difference in non-NZ compared to NZ. Interaction significance was assessed by Pearson R correlation (</w:t>
      </w:r>
      <w:r w:rsidR="00C452AE" w:rsidRPr="00F56B88">
        <w:rPr>
          <w:rFonts w:ascii="Times New Roman" w:hAnsi="Times New Roman" w:cs="Times New Roman"/>
          <w:i/>
          <w:iCs/>
          <w:lang w:val="en-US"/>
        </w:rPr>
        <w:t>p</w:t>
      </w:r>
      <w:r w:rsidR="00C452AE" w:rsidRPr="00F56B88">
        <w:rPr>
          <w:rFonts w:ascii="Times New Roman" w:hAnsi="Times New Roman" w:cs="Times New Roman"/>
          <w:lang w:val="en-US"/>
        </w:rPr>
        <w:t xml:space="preserve"> &lt; 0.05).</w:t>
      </w:r>
    </w:p>
    <w:p w14:paraId="5DAFFE3B" w14:textId="43B9110C" w:rsidR="00C452AE" w:rsidRPr="00F56B88" w:rsidRDefault="00C452AE">
      <w:pPr>
        <w:rPr>
          <w:rFonts w:ascii="Times New Roman" w:hAnsi="Times New Roman" w:cs="Times New Roman"/>
          <w:lang w:val="en-US"/>
        </w:rPr>
      </w:pPr>
    </w:p>
    <w:p w14:paraId="2DCFDD9D" w14:textId="1A75AB3A" w:rsidR="00C452AE" w:rsidRPr="00F56B88" w:rsidRDefault="00C452AE">
      <w:pPr>
        <w:rPr>
          <w:rFonts w:ascii="Times New Roman" w:hAnsi="Times New Roman" w:cs="Times New Roman"/>
          <w:lang w:val="en-US"/>
        </w:rPr>
      </w:pPr>
    </w:p>
    <w:tbl>
      <w:tblPr>
        <w:tblW w:w="7078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20"/>
        <w:gridCol w:w="960"/>
        <w:gridCol w:w="1055"/>
        <w:gridCol w:w="865"/>
        <w:gridCol w:w="2178"/>
      </w:tblGrid>
      <w:tr w:rsidR="00C452AE" w:rsidRPr="00F56B88" w14:paraId="3F215920" w14:textId="77777777" w:rsidTr="00C452AE">
        <w:trPr>
          <w:trHeight w:val="300"/>
          <w:jc w:val="center"/>
        </w:trPr>
        <w:tc>
          <w:tcPr>
            <w:tcW w:w="2020" w:type="dxa"/>
            <w:vMerge w:val="restart"/>
            <w:shd w:val="clear" w:color="auto" w:fill="auto"/>
            <w:noWrap/>
            <w:vAlign w:val="center"/>
            <w:hideMark/>
          </w:tcPr>
          <w:p w14:paraId="15DD1A1F" w14:textId="0F5302CF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Variables</w:t>
            </w:r>
          </w:p>
        </w:tc>
        <w:tc>
          <w:tcPr>
            <w:tcW w:w="2880" w:type="dxa"/>
            <w:gridSpan w:val="3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3D25DFB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Pearson R</w:t>
            </w:r>
          </w:p>
        </w:tc>
        <w:tc>
          <w:tcPr>
            <w:tcW w:w="2178" w:type="dxa"/>
            <w:vMerge w:val="restart"/>
            <w:shd w:val="clear" w:color="auto" w:fill="auto"/>
            <w:noWrap/>
            <w:vAlign w:val="center"/>
            <w:hideMark/>
          </w:tcPr>
          <w:p w14:paraId="7E98988D" w14:textId="1E274FDD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95% confidence interval</w:t>
            </w:r>
          </w:p>
        </w:tc>
      </w:tr>
      <w:tr w:rsidR="00C452AE" w:rsidRPr="00F56B88" w14:paraId="230A3696" w14:textId="77777777" w:rsidTr="00C452AE">
        <w:trPr>
          <w:trHeight w:val="300"/>
          <w:jc w:val="center"/>
        </w:trPr>
        <w:tc>
          <w:tcPr>
            <w:tcW w:w="2020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FCDC" w14:textId="5D6BE592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96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74C4" w14:textId="7F4DA9F1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 xml:space="preserve">P value </w:t>
            </w:r>
          </w:p>
        </w:tc>
        <w:tc>
          <w:tcPr>
            <w:tcW w:w="1055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D4BF5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R square</w:t>
            </w:r>
          </w:p>
        </w:tc>
        <w:tc>
          <w:tcPr>
            <w:tcW w:w="865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DE28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  <w:t>r</w:t>
            </w:r>
          </w:p>
        </w:tc>
        <w:tc>
          <w:tcPr>
            <w:tcW w:w="217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26A72" w14:textId="6B685F92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n-GB"/>
              </w:rPr>
            </w:pPr>
          </w:p>
        </w:tc>
      </w:tr>
      <w:tr w:rsidR="00C452AE" w:rsidRPr="00F56B88" w14:paraId="422A2EA7" w14:textId="77777777" w:rsidTr="00C452AE">
        <w:trPr>
          <w:trHeight w:val="300"/>
          <w:jc w:val="center"/>
        </w:trPr>
        <w:tc>
          <w:tcPr>
            <w:tcW w:w="20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CE18C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Age vs. Motility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59586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0.9349</w:t>
            </w: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EB1A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0.00031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31D8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-0.0176</w:t>
            </w:r>
          </w:p>
        </w:tc>
        <w:tc>
          <w:tcPr>
            <w:tcW w:w="217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9E671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-0.4180 to 0.3886</w:t>
            </w:r>
          </w:p>
        </w:tc>
      </w:tr>
      <w:tr w:rsidR="00C452AE" w:rsidRPr="00F56B88" w14:paraId="3034EDD4" w14:textId="77777777" w:rsidTr="00C452AE">
        <w:trPr>
          <w:trHeight w:val="300"/>
          <w:jc w:val="center"/>
        </w:trPr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74C9FF2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Age vs. Morphology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A0FA9C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0.8993</w:t>
            </w: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14:paraId="17BAD12C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0.000745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14:paraId="74F735B0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-0.0273</w:t>
            </w:r>
          </w:p>
        </w:tc>
        <w:tc>
          <w:tcPr>
            <w:tcW w:w="2178" w:type="dxa"/>
            <w:shd w:val="clear" w:color="auto" w:fill="auto"/>
            <w:noWrap/>
            <w:vAlign w:val="bottom"/>
            <w:hideMark/>
          </w:tcPr>
          <w:p w14:paraId="4AD388D3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-0.4260 to 0.3803</w:t>
            </w:r>
          </w:p>
        </w:tc>
      </w:tr>
      <w:tr w:rsidR="00C452AE" w:rsidRPr="00F56B88" w14:paraId="78934051" w14:textId="77777777" w:rsidTr="00C452AE">
        <w:trPr>
          <w:trHeight w:val="300"/>
          <w:jc w:val="center"/>
        </w:trPr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7994BC6C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Age vs. Vitality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0D7657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0.3823</w:t>
            </w: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14:paraId="5181D23A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0.03487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14:paraId="7C6AE71D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-0.1867</w:t>
            </w:r>
          </w:p>
        </w:tc>
        <w:tc>
          <w:tcPr>
            <w:tcW w:w="2178" w:type="dxa"/>
            <w:shd w:val="clear" w:color="auto" w:fill="auto"/>
            <w:noWrap/>
            <w:vAlign w:val="bottom"/>
            <w:hideMark/>
          </w:tcPr>
          <w:p w14:paraId="2C3140E4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-0.5488 to 0.2343</w:t>
            </w:r>
          </w:p>
        </w:tc>
      </w:tr>
      <w:tr w:rsidR="00C452AE" w:rsidRPr="00F56B88" w14:paraId="282323FD" w14:textId="77777777" w:rsidTr="00C452AE">
        <w:trPr>
          <w:trHeight w:val="300"/>
          <w:jc w:val="center"/>
        </w:trPr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44176D4B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Age vs. Count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C8B87A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0.2977</w:t>
            </w: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14:paraId="1C59FF2F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0.04917</w:t>
            </w:r>
          </w:p>
        </w:tc>
        <w:tc>
          <w:tcPr>
            <w:tcW w:w="865" w:type="dxa"/>
            <w:shd w:val="clear" w:color="auto" w:fill="auto"/>
            <w:noWrap/>
            <w:vAlign w:val="bottom"/>
            <w:hideMark/>
          </w:tcPr>
          <w:p w14:paraId="439F5FE7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0.2217</w:t>
            </w:r>
          </w:p>
        </w:tc>
        <w:tc>
          <w:tcPr>
            <w:tcW w:w="2178" w:type="dxa"/>
            <w:shd w:val="clear" w:color="auto" w:fill="auto"/>
            <w:noWrap/>
            <w:vAlign w:val="bottom"/>
            <w:hideMark/>
          </w:tcPr>
          <w:p w14:paraId="542EF2BD" w14:textId="77777777" w:rsidR="00C452AE" w:rsidRPr="00F56B88" w:rsidRDefault="00C452AE" w:rsidP="00C452A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</w:pPr>
            <w:r w:rsidRPr="00F56B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n-GB"/>
              </w:rPr>
              <w:t>-0.1995 to 0.5738</w:t>
            </w:r>
          </w:p>
        </w:tc>
      </w:tr>
    </w:tbl>
    <w:p w14:paraId="2F3685B8" w14:textId="77777777" w:rsidR="00C452AE" w:rsidRPr="00F56B88" w:rsidRDefault="00C452AE" w:rsidP="00C452AE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en-GB"/>
        </w:rPr>
      </w:pPr>
    </w:p>
    <w:p w14:paraId="0B3A1045" w14:textId="77777777" w:rsidR="00C452AE" w:rsidRPr="00F56B88" w:rsidRDefault="00C452AE">
      <w:pPr>
        <w:rPr>
          <w:rFonts w:ascii="Times New Roman" w:hAnsi="Times New Roman" w:cs="Times New Roman"/>
          <w:b/>
          <w:bCs/>
          <w:lang w:val="en-GB"/>
        </w:rPr>
      </w:pPr>
      <w:r w:rsidRPr="00F56B88">
        <w:rPr>
          <w:rFonts w:ascii="Times New Roman" w:hAnsi="Times New Roman" w:cs="Times New Roman"/>
          <w:b/>
          <w:bCs/>
          <w:lang w:val="en-GB"/>
        </w:rPr>
        <w:br w:type="page"/>
      </w:r>
    </w:p>
    <w:p w14:paraId="4398DBA3" w14:textId="5F64F0A6" w:rsidR="00450F06" w:rsidRPr="00F56B88" w:rsidRDefault="009C0609" w:rsidP="00450F06">
      <w:p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lastRenderedPageBreak/>
        <w:t xml:space="preserve">Supplementary </w:t>
      </w:r>
      <w:r w:rsidR="00450F06" w:rsidRPr="00F56B88">
        <w:rPr>
          <w:rFonts w:ascii="Times New Roman" w:hAnsi="Times New Roman" w:cs="Times New Roman"/>
          <w:b/>
          <w:bCs/>
          <w:lang w:val="en-GB"/>
        </w:rPr>
        <w:t>Table S</w:t>
      </w:r>
      <w:r w:rsidR="00C452AE" w:rsidRPr="00F56B88">
        <w:rPr>
          <w:rFonts w:ascii="Times New Roman" w:hAnsi="Times New Roman" w:cs="Times New Roman"/>
          <w:b/>
          <w:bCs/>
          <w:lang w:val="en-GB"/>
        </w:rPr>
        <w:t>3</w:t>
      </w:r>
      <w:r w:rsidR="00450F06" w:rsidRPr="00F56B88">
        <w:rPr>
          <w:rFonts w:ascii="Times New Roman" w:hAnsi="Times New Roman" w:cs="Times New Roman"/>
          <w:b/>
          <w:bCs/>
          <w:lang w:val="en-GB"/>
        </w:rPr>
        <w:t>.</w:t>
      </w:r>
      <w:r w:rsidR="00450F06" w:rsidRPr="00F56B88">
        <w:rPr>
          <w:rFonts w:ascii="Times New Roman" w:hAnsi="Times New Roman" w:cs="Times New Roman"/>
          <w:lang w:val="en-GB"/>
        </w:rPr>
        <w:t xml:space="preserve"> </w:t>
      </w:r>
      <w:r w:rsidR="007F61BA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>Characterization</w:t>
      </w:r>
      <w:r w:rsidR="00450F06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 xml:space="preserve"> of isolated </w:t>
      </w:r>
      <w:proofErr w:type="spellStart"/>
      <w:r w:rsidR="007F61BA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>sEVs</w:t>
      </w:r>
      <w:proofErr w:type="spellEnd"/>
      <w:r w:rsidR="00450F06" w:rsidRPr="00F56B88"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  <w:t>.</w:t>
      </w:r>
    </w:p>
    <w:p w14:paraId="6E3EE101" w14:textId="77777777" w:rsidR="00450F06" w:rsidRPr="00F56B88" w:rsidRDefault="00450F06" w:rsidP="00450F06">
      <w:pPr>
        <w:jc w:val="both"/>
        <w:rPr>
          <w:rFonts w:ascii="Times New Roman" w:hAnsi="Times New Roman" w:cs="Times New Roman"/>
          <w:lang w:val="en-GB"/>
        </w:rPr>
      </w:pPr>
    </w:p>
    <w:tbl>
      <w:tblPr>
        <w:tblStyle w:val="TableGrid"/>
        <w:tblW w:w="0" w:type="auto"/>
        <w:tblInd w:w="680" w:type="dxa"/>
        <w:tblLook w:val="04A0" w:firstRow="1" w:lastRow="0" w:firstColumn="1" w:lastColumn="0" w:noHBand="0" w:noVBand="1"/>
      </w:tblPr>
      <w:tblGrid>
        <w:gridCol w:w="498"/>
        <w:gridCol w:w="1409"/>
        <w:gridCol w:w="1523"/>
        <w:gridCol w:w="1059"/>
        <w:gridCol w:w="1035"/>
      </w:tblGrid>
      <w:tr w:rsidR="00450F06" w:rsidRPr="00F56B88" w14:paraId="1A1EA1FF" w14:textId="77777777" w:rsidTr="00450F06">
        <w:trPr>
          <w:cantSplit/>
          <w:trHeight w:val="957"/>
        </w:trPr>
        <w:tc>
          <w:tcPr>
            <w:tcW w:w="498" w:type="dxa"/>
            <w:textDirection w:val="btLr"/>
          </w:tcPr>
          <w:p w14:paraId="2AAE67AF" w14:textId="5A6924CD" w:rsidR="00450F06" w:rsidRPr="00F56B88" w:rsidRDefault="00450F06" w:rsidP="0019034F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  <w:t>Sample</w:t>
            </w:r>
          </w:p>
        </w:tc>
        <w:tc>
          <w:tcPr>
            <w:tcW w:w="1409" w:type="dxa"/>
          </w:tcPr>
          <w:p w14:paraId="7FCC5D5E" w14:textId="04884D7C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  <w:t>Subject</w:t>
            </w:r>
          </w:p>
        </w:tc>
        <w:tc>
          <w:tcPr>
            <w:tcW w:w="1523" w:type="dxa"/>
          </w:tcPr>
          <w:p w14:paraId="5E26D336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  <w:t>Particle concentration</w:t>
            </w:r>
          </w:p>
          <w:p w14:paraId="1281A665" w14:textId="5482A4C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  <w:t>(x10</w:t>
            </w:r>
            <w:r w:rsidRPr="00F56B88">
              <w:rPr>
                <w:rFonts w:ascii="Times New Roman" w:hAnsi="Times New Roman" w:cs="Times New Roman"/>
                <w:b/>
                <w:bCs/>
                <w:color w:val="000000"/>
                <w:vertAlign w:val="superscript"/>
                <w:lang w:val="en-US" w:eastAsia="es-ES_tradnl"/>
              </w:rPr>
              <w:t>+12</w:t>
            </w:r>
            <w:r w:rsidRPr="00F56B88"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  <w:t>/mL)</w:t>
            </w:r>
          </w:p>
        </w:tc>
        <w:tc>
          <w:tcPr>
            <w:tcW w:w="1059" w:type="dxa"/>
          </w:tcPr>
          <w:p w14:paraId="12D93A20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  <w:t>Medium diameter</w:t>
            </w:r>
          </w:p>
          <w:p w14:paraId="32979167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  <w:t>(nm)</w:t>
            </w:r>
          </w:p>
        </w:tc>
        <w:tc>
          <w:tcPr>
            <w:tcW w:w="1035" w:type="dxa"/>
          </w:tcPr>
          <w:p w14:paraId="7BB1E399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  <w:t>Protein</w:t>
            </w:r>
          </w:p>
          <w:p w14:paraId="727553D9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  <w:t>(µg/mL)</w:t>
            </w:r>
          </w:p>
        </w:tc>
      </w:tr>
      <w:tr w:rsidR="00450F06" w:rsidRPr="00F56B88" w14:paraId="2D0CF21A" w14:textId="77777777" w:rsidTr="00450F06">
        <w:trPr>
          <w:trHeight w:val="196"/>
        </w:trPr>
        <w:tc>
          <w:tcPr>
            <w:tcW w:w="498" w:type="dxa"/>
            <w:vMerge w:val="restart"/>
          </w:tcPr>
          <w:p w14:paraId="3AED0E7F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  <w:t>1</w:t>
            </w:r>
          </w:p>
        </w:tc>
        <w:tc>
          <w:tcPr>
            <w:tcW w:w="1409" w:type="dxa"/>
          </w:tcPr>
          <w:p w14:paraId="3351F5CE" w14:textId="0EB5BC7E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NZ1</w:t>
            </w:r>
          </w:p>
        </w:tc>
        <w:tc>
          <w:tcPr>
            <w:tcW w:w="1523" w:type="dxa"/>
          </w:tcPr>
          <w:p w14:paraId="6A4FA73E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10.6</w:t>
            </w:r>
          </w:p>
        </w:tc>
        <w:tc>
          <w:tcPr>
            <w:tcW w:w="1059" w:type="dxa"/>
          </w:tcPr>
          <w:p w14:paraId="0CCFD356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116</w:t>
            </w:r>
          </w:p>
        </w:tc>
        <w:tc>
          <w:tcPr>
            <w:tcW w:w="1035" w:type="dxa"/>
          </w:tcPr>
          <w:p w14:paraId="1BEB4D9B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4953</w:t>
            </w:r>
          </w:p>
        </w:tc>
      </w:tr>
      <w:tr w:rsidR="00450F06" w:rsidRPr="00F56B88" w14:paraId="178E0C4F" w14:textId="77777777" w:rsidTr="00450F06">
        <w:trPr>
          <w:trHeight w:val="203"/>
        </w:trPr>
        <w:tc>
          <w:tcPr>
            <w:tcW w:w="498" w:type="dxa"/>
            <w:vMerge/>
          </w:tcPr>
          <w:p w14:paraId="61691424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1736A084" w14:textId="6D0CF674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NZ2</w:t>
            </w:r>
          </w:p>
        </w:tc>
        <w:tc>
          <w:tcPr>
            <w:tcW w:w="1523" w:type="dxa"/>
          </w:tcPr>
          <w:p w14:paraId="25B8AFF6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18.5</w:t>
            </w:r>
          </w:p>
        </w:tc>
        <w:tc>
          <w:tcPr>
            <w:tcW w:w="1059" w:type="dxa"/>
          </w:tcPr>
          <w:p w14:paraId="39433933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113</w:t>
            </w:r>
          </w:p>
        </w:tc>
        <w:tc>
          <w:tcPr>
            <w:tcW w:w="1035" w:type="dxa"/>
          </w:tcPr>
          <w:p w14:paraId="62F62248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7313</w:t>
            </w:r>
          </w:p>
        </w:tc>
      </w:tr>
      <w:tr w:rsidR="00450F06" w:rsidRPr="00F56B88" w14:paraId="728A44C0" w14:textId="77777777" w:rsidTr="00450F06">
        <w:trPr>
          <w:trHeight w:val="203"/>
        </w:trPr>
        <w:tc>
          <w:tcPr>
            <w:tcW w:w="498" w:type="dxa"/>
            <w:vMerge/>
          </w:tcPr>
          <w:p w14:paraId="7D7F404E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15D2F470" w14:textId="2557A153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NZ3</w:t>
            </w:r>
          </w:p>
        </w:tc>
        <w:tc>
          <w:tcPr>
            <w:tcW w:w="1523" w:type="dxa"/>
          </w:tcPr>
          <w:p w14:paraId="58F82927" w14:textId="436A5530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4.00</w:t>
            </w:r>
          </w:p>
        </w:tc>
        <w:tc>
          <w:tcPr>
            <w:tcW w:w="1059" w:type="dxa"/>
          </w:tcPr>
          <w:p w14:paraId="434FAD69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126</w:t>
            </w:r>
          </w:p>
        </w:tc>
        <w:tc>
          <w:tcPr>
            <w:tcW w:w="1035" w:type="dxa"/>
          </w:tcPr>
          <w:p w14:paraId="62BC72BA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4586</w:t>
            </w:r>
          </w:p>
        </w:tc>
      </w:tr>
      <w:tr w:rsidR="00450F06" w:rsidRPr="00F56B88" w14:paraId="5FDFB584" w14:textId="77777777" w:rsidTr="00450F06">
        <w:trPr>
          <w:trHeight w:val="203"/>
        </w:trPr>
        <w:tc>
          <w:tcPr>
            <w:tcW w:w="498" w:type="dxa"/>
            <w:vMerge/>
          </w:tcPr>
          <w:p w14:paraId="55BF3EC0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24D73F84" w14:textId="2DD4B742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NZ4</w:t>
            </w:r>
          </w:p>
        </w:tc>
        <w:tc>
          <w:tcPr>
            <w:tcW w:w="1523" w:type="dxa"/>
          </w:tcPr>
          <w:p w14:paraId="70AC76C7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2.07</w:t>
            </w:r>
          </w:p>
        </w:tc>
        <w:tc>
          <w:tcPr>
            <w:tcW w:w="1059" w:type="dxa"/>
          </w:tcPr>
          <w:p w14:paraId="2355A99B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135</w:t>
            </w:r>
          </w:p>
        </w:tc>
        <w:tc>
          <w:tcPr>
            <w:tcW w:w="1035" w:type="dxa"/>
          </w:tcPr>
          <w:p w14:paraId="285855C9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1783</w:t>
            </w:r>
          </w:p>
        </w:tc>
      </w:tr>
      <w:tr w:rsidR="00450F06" w:rsidRPr="00F56B88" w14:paraId="53210BD6" w14:textId="77777777" w:rsidTr="00450F06">
        <w:trPr>
          <w:trHeight w:val="203"/>
        </w:trPr>
        <w:tc>
          <w:tcPr>
            <w:tcW w:w="498" w:type="dxa"/>
            <w:vMerge w:val="restart"/>
          </w:tcPr>
          <w:p w14:paraId="38806A8E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  <w:t>2</w:t>
            </w:r>
          </w:p>
        </w:tc>
        <w:tc>
          <w:tcPr>
            <w:tcW w:w="1409" w:type="dxa"/>
          </w:tcPr>
          <w:p w14:paraId="3184A958" w14:textId="54872B1A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NZ5</w:t>
            </w:r>
          </w:p>
        </w:tc>
        <w:tc>
          <w:tcPr>
            <w:tcW w:w="1523" w:type="dxa"/>
          </w:tcPr>
          <w:p w14:paraId="4961740D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1.08</w:t>
            </w:r>
          </w:p>
        </w:tc>
        <w:tc>
          <w:tcPr>
            <w:tcW w:w="1059" w:type="dxa"/>
          </w:tcPr>
          <w:p w14:paraId="3AAE03D2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163</w:t>
            </w:r>
          </w:p>
        </w:tc>
        <w:tc>
          <w:tcPr>
            <w:tcW w:w="1035" w:type="dxa"/>
          </w:tcPr>
          <w:p w14:paraId="40D554BF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4888</w:t>
            </w:r>
          </w:p>
        </w:tc>
      </w:tr>
      <w:tr w:rsidR="00450F06" w:rsidRPr="00F56B88" w14:paraId="2960007B" w14:textId="77777777" w:rsidTr="00450F06">
        <w:trPr>
          <w:trHeight w:val="203"/>
        </w:trPr>
        <w:tc>
          <w:tcPr>
            <w:tcW w:w="498" w:type="dxa"/>
            <w:vMerge/>
          </w:tcPr>
          <w:p w14:paraId="2D969546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04E96E02" w14:textId="608D7343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NZ6</w:t>
            </w:r>
          </w:p>
        </w:tc>
        <w:tc>
          <w:tcPr>
            <w:tcW w:w="1523" w:type="dxa"/>
          </w:tcPr>
          <w:p w14:paraId="0A2DF276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3.83</w:t>
            </w:r>
          </w:p>
        </w:tc>
        <w:tc>
          <w:tcPr>
            <w:tcW w:w="1059" w:type="dxa"/>
          </w:tcPr>
          <w:p w14:paraId="1FBB4108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155</w:t>
            </w:r>
          </w:p>
        </w:tc>
        <w:tc>
          <w:tcPr>
            <w:tcW w:w="1035" w:type="dxa"/>
          </w:tcPr>
          <w:p w14:paraId="6DBA912B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7922</w:t>
            </w:r>
          </w:p>
        </w:tc>
      </w:tr>
      <w:tr w:rsidR="00450F06" w:rsidRPr="00F56B88" w14:paraId="63A3D437" w14:textId="77777777" w:rsidTr="00450F06">
        <w:trPr>
          <w:trHeight w:val="196"/>
        </w:trPr>
        <w:tc>
          <w:tcPr>
            <w:tcW w:w="498" w:type="dxa"/>
            <w:vMerge/>
          </w:tcPr>
          <w:p w14:paraId="2DDD9F62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2A384600" w14:textId="2D8BC3FB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NZ7</w:t>
            </w:r>
          </w:p>
        </w:tc>
        <w:tc>
          <w:tcPr>
            <w:tcW w:w="1523" w:type="dxa"/>
          </w:tcPr>
          <w:p w14:paraId="4BE227D8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1.83</w:t>
            </w:r>
          </w:p>
        </w:tc>
        <w:tc>
          <w:tcPr>
            <w:tcW w:w="1059" w:type="dxa"/>
          </w:tcPr>
          <w:p w14:paraId="3E1F6C00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134</w:t>
            </w:r>
          </w:p>
        </w:tc>
        <w:tc>
          <w:tcPr>
            <w:tcW w:w="1035" w:type="dxa"/>
          </w:tcPr>
          <w:p w14:paraId="567F105E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2097</w:t>
            </w:r>
          </w:p>
        </w:tc>
      </w:tr>
      <w:tr w:rsidR="00450F06" w:rsidRPr="00F56B88" w14:paraId="6337E6A2" w14:textId="77777777" w:rsidTr="00450F06">
        <w:trPr>
          <w:trHeight w:val="203"/>
        </w:trPr>
        <w:tc>
          <w:tcPr>
            <w:tcW w:w="498" w:type="dxa"/>
            <w:vMerge/>
          </w:tcPr>
          <w:p w14:paraId="4A613A4A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0F05FD08" w14:textId="65EA4A93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NZ8</w:t>
            </w:r>
          </w:p>
        </w:tc>
        <w:tc>
          <w:tcPr>
            <w:tcW w:w="1523" w:type="dxa"/>
          </w:tcPr>
          <w:p w14:paraId="73C8CEB4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4.33</w:t>
            </w:r>
          </w:p>
        </w:tc>
        <w:tc>
          <w:tcPr>
            <w:tcW w:w="1059" w:type="dxa"/>
          </w:tcPr>
          <w:p w14:paraId="79AED56F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168</w:t>
            </w:r>
          </w:p>
        </w:tc>
        <w:tc>
          <w:tcPr>
            <w:tcW w:w="1035" w:type="dxa"/>
          </w:tcPr>
          <w:p w14:paraId="433F01E1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3831</w:t>
            </w:r>
          </w:p>
        </w:tc>
      </w:tr>
      <w:tr w:rsidR="00450F06" w:rsidRPr="00F56B88" w14:paraId="14E7CBD8" w14:textId="77777777" w:rsidTr="00450F06">
        <w:trPr>
          <w:trHeight w:val="203"/>
        </w:trPr>
        <w:tc>
          <w:tcPr>
            <w:tcW w:w="498" w:type="dxa"/>
            <w:vMerge w:val="restart"/>
          </w:tcPr>
          <w:p w14:paraId="2F0B4F13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  <w:t>3</w:t>
            </w:r>
          </w:p>
        </w:tc>
        <w:tc>
          <w:tcPr>
            <w:tcW w:w="1409" w:type="dxa"/>
          </w:tcPr>
          <w:p w14:paraId="5FE55448" w14:textId="683BD3CC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NZ9</w:t>
            </w:r>
          </w:p>
        </w:tc>
        <w:tc>
          <w:tcPr>
            <w:tcW w:w="1523" w:type="dxa"/>
          </w:tcPr>
          <w:p w14:paraId="7BDF39D3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2.36</w:t>
            </w:r>
          </w:p>
        </w:tc>
        <w:tc>
          <w:tcPr>
            <w:tcW w:w="1059" w:type="dxa"/>
          </w:tcPr>
          <w:p w14:paraId="3DBA5488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183</w:t>
            </w:r>
          </w:p>
        </w:tc>
        <w:tc>
          <w:tcPr>
            <w:tcW w:w="1035" w:type="dxa"/>
          </w:tcPr>
          <w:p w14:paraId="3049A911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1538</w:t>
            </w:r>
          </w:p>
        </w:tc>
      </w:tr>
      <w:tr w:rsidR="00450F06" w:rsidRPr="00F56B88" w14:paraId="385DBC2A" w14:textId="77777777" w:rsidTr="00450F06">
        <w:trPr>
          <w:trHeight w:val="203"/>
        </w:trPr>
        <w:tc>
          <w:tcPr>
            <w:tcW w:w="498" w:type="dxa"/>
            <w:vMerge/>
          </w:tcPr>
          <w:p w14:paraId="7DE2C4E8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7FA8EA05" w14:textId="5A39369D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NZ10</w:t>
            </w:r>
          </w:p>
        </w:tc>
        <w:tc>
          <w:tcPr>
            <w:tcW w:w="1523" w:type="dxa"/>
          </w:tcPr>
          <w:p w14:paraId="0E26B7D5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1.83</w:t>
            </w:r>
          </w:p>
        </w:tc>
        <w:tc>
          <w:tcPr>
            <w:tcW w:w="1059" w:type="dxa"/>
          </w:tcPr>
          <w:p w14:paraId="7E671D26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158</w:t>
            </w:r>
          </w:p>
        </w:tc>
        <w:tc>
          <w:tcPr>
            <w:tcW w:w="1035" w:type="dxa"/>
          </w:tcPr>
          <w:p w14:paraId="54D6328A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2333</w:t>
            </w:r>
          </w:p>
        </w:tc>
      </w:tr>
      <w:tr w:rsidR="00450F06" w:rsidRPr="00F56B88" w14:paraId="3616D8AC" w14:textId="77777777" w:rsidTr="00450F06">
        <w:trPr>
          <w:trHeight w:val="203"/>
        </w:trPr>
        <w:tc>
          <w:tcPr>
            <w:tcW w:w="498" w:type="dxa"/>
            <w:vMerge/>
          </w:tcPr>
          <w:p w14:paraId="3FD1D91D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7083141C" w14:textId="5FF10863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NZ11</w:t>
            </w:r>
          </w:p>
        </w:tc>
        <w:tc>
          <w:tcPr>
            <w:tcW w:w="1523" w:type="dxa"/>
          </w:tcPr>
          <w:p w14:paraId="6FA7698F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16.64</w:t>
            </w:r>
          </w:p>
        </w:tc>
        <w:tc>
          <w:tcPr>
            <w:tcW w:w="1059" w:type="dxa"/>
          </w:tcPr>
          <w:p w14:paraId="048988AA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152</w:t>
            </w:r>
          </w:p>
        </w:tc>
        <w:tc>
          <w:tcPr>
            <w:tcW w:w="1035" w:type="dxa"/>
          </w:tcPr>
          <w:p w14:paraId="2B4CA306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3076</w:t>
            </w:r>
          </w:p>
        </w:tc>
      </w:tr>
      <w:tr w:rsidR="00450F06" w:rsidRPr="00F56B88" w14:paraId="4A4C2A98" w14:textId="77777777" w:rsidTr="00450F06">
        <w:trPr>
          <w:trHeight w:val="203"/>
        </w:trPr>
        <w:tc>
          <w:tcPr>
            <w:tcW w:w="498" w:type="dxa"/>
            <w:vMerge/>
          </w:tcPr>
          <w:p w14:paraId="73001493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65224456" w14:textId="3CDBB89F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NZ12</w:t>
            </w:r>
          </w:p>
        </w:tc>
        <w:tc>
          <w:tcPr>
            <w:tcW w:w="1523" w:type="dxa"/>
          </w:tcPr>
          <w:p w14:paraId="6EA477AC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11.40</w:t>
            </w:r>
          </w:p>
        </w:tc>
        <w:tc>
          <w:tcPr>
            <w:tcW w:w="1059" w:type="dxa"/>
          </w:tcPr>
          <w:p w14:paraId="368FF8EC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125</w:t>
            </w:r>
          </w:p>
        </w:tc>
        <w:tc>
          <w:tcPr>
            <w:tcW w:w="1035" w:type="dxa"/>
          </w:tcPr>
          <w:p w14:paraId="4C4D3DE4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5133</w:t>
            </w:r>
          </w:p>
        </w:tc>
      </w:tr>
      <w:tr w:rsidR="00450F06" w:rsidRPr="00F56B88" w14:paraId="11EFE16D" w14:textId="77777777" w:rsidTr="00450F06">
        <w:trPr>
          <w:trHeight w:val="196"/>
        </w:trPr>
        <w:tc>
          <w:tcPr>
            <w:tcW w:w="498" w:type="dxa"/>
            <w:vMerge w:val="restart"/>
          </w:tcPr>
          <w:p w14:paraId="6E0FDFA0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  <w:t>4</w:t>
            </w:r>
          </w:p>
        </w:tc>
        <w:tc>
          <w:tcPr>
            <w:tcW w:w="1409" w:type="dxa"/>
          </w:tcPr>
          <w:p w14:paraId="7202E62C" w14:textId="7AD9A6AB" w:rsidR="00450F06" w:rsidRPr="00F56B88" w:rsidRDefault="00DC4D2F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No</w:t>
            </w:r>
            <w:r w:rsidR="00450F06"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n-NZ1</w:t>
            </w:r>
          </w:p>
        </w:tc>
        <w:tc>
          <w:tcPr>
            <w:tcW w:w="1523" w:type="dxa"/>
          </w:tcPr>
          <w:p w14:paraId="7445194C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4.40</w:t>
            </w:r>
          </w:p>
        </w:tc>
        <w:tc>
          <w:tcPr>
            <w:tcW w:w="1059" w:type="dxa"/>
          </w:tcPr>
          <w:p w14:paraId="19E8676E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177</w:t>
            </w:r>
          </w:p>
        </w:tc>
        <w:tc>
          <w:tcPr>
            <w:tcW w:w="1035" w:type="dxa"/>
          </w:tcPr>
          <w:p w14:paraId="03D4B351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3815</w:t>
            </w:r>
          </w:p>
        </w:tc>
      </w:tr>
      <w:tr w:rsidR="00450F06" w:rsidRPr="00F56B88" w14:paraId="307D6B33" w14:textId="77777777" w:rsidTr="00450F06">
        <w:trPr>
          <w:trHeight w:val="203"/>
        </w:trPr>
        <w:tc>
          <w:tcPr>
            <w:tcW w:w="498" w:type="dxa"/>
            <w:vMerge/>
          </w:tcPr>
          <w:p w14:paraId="69A0C2A4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5757F3A1" w14:textId="32165AB1" w:rsidR="00450F06" w:rsidRPr="00F56B88" w:rsidRDefault="00DC4D2F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No</w:t>
            </w:r>
            <w:r w:rsidR="00450F06"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 -NZ2</w:t>
            </w:r>
          </w:p>
        </w:tc>
        <w:tc>
          <w:tcPr>
            <w:tcW w:w="1523" w:type="dxa"/>
          </w:tcPr>
          <w:p w14:paraId="642A5076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2.02</w:t>
            </w:r>
          </w:p>
        </w:tc>
        <w:tc>
          <w:tcPr>
            <w:tcW w:w="1059" w:type="dxa"/>
          </w:tcPr>
          <w:p w14:paraId="465DAB10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187</w:t>
            </w:r>
          </w:p>
        </w:tc>
        <w:tc>
          <w:tcPr>
            <w:tcW w:w="1035" w:type="dxa"/>
          </w:tcPr>
          <w:p w14:paraId="127869BE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2430</w:t>
            </w:r>
          </w:p>
        </w:tc>
      </w:tr>
      <w:tr w:rsidR="00450F06" w:rsidRPr="00F56B88" w14:paraId="06C495BC" w14:textId="77777777" w:rsidTr="00450F06">
        <w:trPr>
          <w:trHeight w:val="203"/>
        </w:trPr>
        <w:tc>
          <w:tcPr>
            <w:tcW w:w="498" w:type="dxa"/>
            <w:vMerge/>
          </w:tcPr>
          <w:p w14:paraId="480B48A6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73EEE7D6" w14:textId="485CFABF" w:rsidR="00450F06" w:rsidRPr="00F56B88" w:rsidRDefault="00DC4D2F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No</w:t>
            </w:r>
            <w:r w:rsidR="00450F06"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 -NZ3</w:t>
            </w:r>
          </w:p>
        </w:tc>
        <w:tc>
          <w:tcPr>
            <w:tcW w:w="1523" w:type="dxa"/>
          </w:tcPr>
          <w:p w14:paraId="2F40ED49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8.06</w:t>
            </w:r>
          </w:p>
        </w:tc>
        <w:tc>
          <w:tcPr>
            <w:tcW w:w="1059" w:type="dxa"/>
          </w:tcPr>
          <w:p w14:paraId="68DBDCC3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147</w:t>
            </w:r>
          </w:p>
        </w:tc>
        <w:tc>
          <w:tcPr>
            <w:tcW w:w="1035" w:type="dxa"/>
          </w:tcPr>
          <w:p w14:paraId="55B11D79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8176</w:t>
            </w:r>
          </w:p>
        </w:tc>
      </w:tr>
      <w:tr w:rsidR="00450F06" w:rsidRPr="00F56B88" w14:paraId="63E9973B" w14:textId="77777777" w:rsidTr="00450F06">
        <w:trPr>
          <w:trHeight w:val="203"/>
        </w:trPr>
        <w:tc>
          <w:tcPr>
            <w:tcW w:w="498" w:type="dxa"/>
            <w:vMerge/>
          </w:tcPr>
          <w:p w14:paraId="6D460168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31B0EEA4" w14:textId="1A44BD8D" w:rsidR="00450F06" w:rsidRPr="00F56B88" w:rsidRDefault="00DC4D2F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No</w:t>
            </w:r>
            <w:r w:rsidR="00450F06"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 -NZ4</w:t>
            </w:r>
          </w:p>
        </w:tc>
        <w:tc>
          <w:tcPr>
            <w:tcW w:w="1523" w:type="dxa"/>
          </w:tcPr>
          <w:p w14:paraId="6BBFC6CB" w14:textId="0067AD90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13.00</w:t>
            </w:r>
          </w:p>
        </w:tc>
        <w:tc>
          <w:tcPr>
            <w:tcW w:w="1059" w:type="dxa"/>
          </w:tcPr>
          <w:p w14:paraId="373A42F2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135</w:t>
            </w:r>
          </w:p>
        </w:tc>
        <w:tc>
          <w:tcPr>
            <w:tcW w:w="1035" w:type="dxa"/>
          </w:tcPr>
          <w:p w14:paraId="512718A7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4220</w:t>
            </w:r>
          </w:p>
        </w:tc>
      </w:tr>
      <w:tr w:rsidR="00450F06" w:rsidRPr="00F56B88" w14:paraId="01A81BA0" w14:textId="77777777" w:rsidTr="00450F06">
        <w:trPr>
          <w:trHeight w:val="196"/>
        </w:trPr>
        <w:tc>
          <w:tcPr>
            <w:tcW w:w="498" w:type="dxa"/>
            <w:vMerge w:val="restart"/>
          </w:tcPr>
          <w:p w14:paraId="5BF772B1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  <w:t>5</w:t>
            </w:r>
          </w:p>
        </w:tc>
        <w:tc>
          <w:tcPr>
            <w:tcW w:w="1409" w:type="dxa"/>
          </w:tcPr>
          <w:p w14:paraId="3EF7D18F" w14:textId="5EE6A823" w:rsidR="00450F06" w:rsidRPr="00F56B88" w:rsidRDefault="00DC4D2F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No</w:t>
            </w:r>
            <w:r w:rsidR="00450F06"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 -NZ5</w:t>
            </w:r>
          </w:p>
        </w:tc>
        <w:tc>
          <w:tcPr>
            <w:tcW w:w="1523" w:type="dxa"/>
          </w:tcPr>
          <w:p w14:paraId="442F2BF2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1.80</w:t>
            </w:r>
          </w:p>
        </w:tc>
        <w:tc>
          <w:tcPr>
            <w:tcW w:w="1059" w:type="dxa"/>
          </w:tcPr>
          <w:p w14:paraId="60B5CA50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161</w:t>
            </w:r>
          </w:p>
        </w:tc>
        <w:tc>
          <w:tcPr>
            <w:tcW w:w="1035" w:type="dxa"/>
          </w:tcPr>
          <w:p w14:paraId="391F5261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2116</w:t>
            </w:r>
          </w:p>
        </w:tc>
      </w:tr>
      <w:tr w:rsidR="00450F06" w:rsidRPr="00F56B88" w14:paraId="3D81384D" w14:textId="77777777" w:rsidTr="00450F06">
        <w:trPr>
          <w:trHeight w:val="203"/>
        </w:trPr>
        <w:tc>
          <w:tcPr>
            <w:tcW w:w="498" w:type="dxa"/>
            <w:vMerge/>
          </w:tcPr>
          <w:p w14:paraId="58B4C93F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2A995F50" w14:textId="478600D1" w:rsidR="00450F06" w:rsidRPr="00F56B88" w:rsidRDefault="00DC4D2F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No</w:t>
            </w:r>
            <w:r w:rsidR="00450F06"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 -NZ6</w:t>
            </w:r>
          </w:p>
        </w:tc>
        <w:tc>
          <w:tcPr>
            <w:tcW w:w="1523" w:type="dxa"/>
          </w:tcPr>
          <w:p w14:paraId="58EA4957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9.93</w:t>
            </w:r>
          </w:p>
        </w:tc>
        <w:tc>
          <w:tcPr>
            <w:tcW w:w="1059" w:type="dxa"/>
          </w:tcPr>
          <w:p w14:paraId="2F0C812C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127</w:t>
            </w:r>
          </w:p>
        </w:tc>
        <w:tc>
          <w:tcPr>
            <w:tcW w:w="1035" w:type="dxa"/>
          </w:tcPr>
          <w:p w14:paraId="0DC44469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4170</w:t>
            </w:r>
          </w:p>
        </w:tc>
      </w:tr>
      <w:tr w:rsidR="00450F06" w:rsidRPr="00F56B88" w14:paraId="79BF139F" w14:textId="77777777" w:rsidTr="00450F06">
        <w:trPr>
          <w:trHeight w:val="203"/>
        </w:trPr>
        <w:tc>
          <w:tcPr>
            <w:tcW w:w="498" w:type="dxa"/>
            <w:vMerge w:val="restart"/>
          </w:tcPr>
          <w:p w14:paraId="4BDA9DAB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  <w:t>6</w:t>
            </w:r>
          </w:p>
        </w:tc>
        <w:tc>
          <w:tcPr>
            <w:tcW w:w="1409" w:type="dxa"/>
          </w:tcPr>
          <w:p w14:paraId="1CDF8E5A" w14:textId="1CFF04B3" w:rsidR="00450F06" w:rsidRPr="00F56B88" w:rsidRDefault="00DC4D2F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No</w:t>
            </w:r>
            <w:r w:rsidR="00450F06"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 -NZ7</w:t>
            </w:r>
          </w:p>
        </w:tc>
        <w:tc>
          <w:tcPr>
            <w:tcW w:w="1523" w:type="dxa"/>
          </w:tcPr>
          <w:p w14:paraId="4764D562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2.72</w:t>
            </w:r>
          </w:p>
        </w:tc>
        <w:tc>
          <w:tcPr>
            <w:tcW w:w="1059" w:type="dxa"/>
          </w:tcPr>
          <w:p w14:paraId="025ADD68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166</w:t>
            </w:r>
          </w:p>
        </w:tc>
        <w:tc>
          <w:tcPr>
            <w:tcW w:w="1035" w:type="dxa"/>
          </w:tcPr>
          <w:p w14:paraId="72EC9939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6378</w:t>
            </w:r>
          </w:p>
        </w:tc>
      </w:tr>
      <w:tr w:rsidR="00450F06" w:rsidRPr="00F56B88" w14:paraId="748956A9" w14:textId="77777777" w:rsidTr="00450F06">
        <w:trPr>
          <w:trHeight w:val="203"/>
        </w:trPr>
        <w:tc>
          <w:tcPr>
            <w:tcW w:w="498" w:type="dxa"/>
            <w:vMerge/>
          </w:tcPr>
          <w:p w14:paraId="62725E33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5894BA8B" w14:textId="5E31A5A7" w:rsidR="00450F06" w:rsidRPr="00F56B88" w:rsidRDefault="00DC4D2F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No</w:t>
            </w:r>
            <w:r w:rsidR="00450F06"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 -NZ8</w:t>
            </w:r>
          </w:p>
        </w:tc>
        <w:tc>
          <w:tcPr>
            <w:tcW w:w="1523" w:type="dxa"/>
          </w:tcPr>
          <w:p w14:paraId="5CC5558A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2.75</w:t>
            </w:r>
          </w:p>
        </w:tc>
        <w:tc>
          <w:tcPr>
            <w:tcW w:w="1059" w:type="dxa"/>
          </w:tcPr>
          <w:p w14:paraId="196F7051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148</w:t>
            </w:r>
          </w:p>
        </w:tc>
        <w:tc>
          <w:tcPr>
            <w:tcW w:w="1035" w:type="dxa"/>
          </w:tcPr>
          <w:p w14:paraId="63349D74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3537</w:t>
            </w:r>
          </w:p>
        </w:tc>
      </w:tr>
      <w:tr w:rsidR="00450F06" w:rsidRPr="00F56B88" w14:paraId="56A626D2" w14:textId="77777777" w:rsidTr="00450F06">
        <w:trPr>
          <w:trHeight w:val="196"/>
        </w:trPr>
        <w:tc>
          <w:tcPr>
            <w:tcW w:w="498" w:type="dxa"/>
            <w:vMerge/>
          </w:tcPr>
          <w:p w14:paraId="04005C1A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1CD9FB7C" w14:textId="4FAEA5B9" w:rsidR="00450F06" w:rsidRPr="00F56B88" w:rsidRDefault="00DC4D2F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No</w:t>
            </w:r>
            <w:r w:rsidR="00450F06"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 -NZ9</w:t>
            </w:r>
          </w:p>
        </w:tc>
        <w:tc>
          <w:tcPr>
            <w:tcW w:w="1523" w:type="dxa"/>
          </w:tcPr>
          <w:p w14:paraId="719173B3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12.30</w:t>
            </w:r>
          </w:p>
        </w:tc>
        <w:tc>
          <w:tcPr>
            <w:tcW w:w="1059" w:type="dxa"/>
          </w:tcPr>
          <w:p w14:paraId="741087F2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171</w:t>
            </w:r>
          </w:p>
        </w:tc>
        <w:tc>
          <w:tcPr>
            <w:tcW w:w="1035" w:type="dxa"/>
          </w:tcPr>
          <w:p w14:paraId="393C3ABD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8012</w:t>
            </w:r>
          </w:p>
        </w:tc>
      </w:tr>
      <w:tr w:rsidR="00450F06" w:rsidRPr="00F56B88" w14:paraId="59286ACF" w14:textId="77777777" w:rsidTr="00450F06">
        <w:trPr>
          <w:trHeight w:val="196"/>
        </w:trPr>
        <w:tc>
          <w:tcPr>
            <w:tcW w:w="498" w:type="dxa"/>
            <w:vMerge/>
          </w:tcPr>
          <w:p w14:paraId="598D7406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22A8FC99" w14:textId="1AE1C2C6" w:rsidR="00450F06" w:rsidRPr="00F56B88" w:rsidRDefault="00DC4D2F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No</w:t>
            </w:r>
            <w:r w:rsidR="00450F06"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 -NZ10</w:t>
            </w:r>
          </w:p>
        </w:tc>
        <w:tc>
          <w:tcPr>
            <w:tcW w:w="1523" w:type="dxa"/>
          </w:tcPr>
          <w:p w14:paraId="47EF3B12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21.10</w:t>
            </w:r>
          </w:p>
        </w:tc>
        <w:tc>
          <w:tcPr>
            <w:tcW w:w="1059" w:type="dxa"/>
          </w:tcPr>
          <w:p w14:paraId="3FB9F1F0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120</w:t>
            </w:r>
          </w:p>
        </w:tc>
        <w:tc>
          <w:tcPr>
            <w:tcW w:w="1035" w:type="dxa"/>
          </w:tcPr>
          <w:p w14:paraId="5B835A34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9789</w:t>
            </w:r>
          </w:p>
        </w:tc>
      </w:tr>
      <w:tr w:rsidR="00450F06" w:rsidRPr="00F56B88" w14:paraId="25E1C420" w14:textId="77777777" w:rsidTr="00450F06">
        <w:trPr>
          <w:trHeight w:val="196"/>
        </w:trPr>
        <w:tc>
          <w:tcPr>
            <w:tcW w:w="498" w:type="dxa"/>
            <w:vMerge w:val="restart"/>
          </w:tcPr>
          <w:p w14:paraId="4BBDFBAB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b/>
                <w:bCs/>
                <w:color w:val="000000"/>
                <w:lang w:val="en-US" w:eastAsia="es-ES_tradnl"/>
              </w:rPr>
              <w:t>7</w:t>
            </w:r>
          </w:p>
        </w:tc>
        <w:tc>
          <w:tcPr>
            <w:tcW w:w="1409" w:type="dxa"/>
          </w:tcPr>
          <w:p w14:paraId="526CB134" w14:textId="4AE227C3" w:rsidR="00450F06" w:rsidRPr="00F56B88" w:rsidRDefault="00DC4D2F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No</w:t>
            </w:r>
            <w:r w:rsidR="00450F06"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 -NZ11</w:t>
            </w:r>
          </w:p>
        </w:tc>
        <w:tc>
          <w:tcPr>
            <w:tcW w:w="1523" w:type="dxa"/>
          </w:tcPr>
          <w:p w14:paraId="2ED6E8D1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0.91</w:t>
            </w:r>
          </w:p>
        </w:tc>
        <w:tc>
          <w:tcPr>
            <w:tcW w:w="1059" w:type="dxa"/>
          </w:tcPr>
          <w:p w14:paraId="05AE5400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159</w:t>
            </w:r>
          </w:p>
        </w:tc>
        <w:tc>
          <w:tcPr>
            <w:tcW w:w="1035" w:type="dxa"/>
          </w:tcPr>
          <w:p w14:paraId="0BD92EB6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1217</w:t>
            </w:r>
          </w:p>
        </w:tc>
      </w:tr>
      <w:tr w:rsidR="00450F06" w:rsidRPr="00F56B88" w14:paraId="346867A0" w14:textId="77777777" w:rsidTr="00450F06">
        <w:trPr>
          <w:trHeight w:val="196"/>
        </w:trPr>
        <w:tc>
          <w:tcPr>
            <w:tcW w:w="498" w:type="dxa"/>
            <w:vMerge/>
          </w:tcPr>
          <w:p w14:paraId="46BA4120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726154E5" w14:textId="1251DB14" w:rsidR="00450F06" w:rsidRPr="00F56B88" w:rsidRDefault="00DC4D2F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No</w:t>
            </w:r>
            <w:r w:rsidR="00450F06"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 -NZ12</w:t>
            </w:r>
          </w:p>
        </w:tc>
        <w:tc>
          <w:tcPr>
            <w:tcW w:w="1523" w:type="dxa"/>
          </w:tcPr>
          <w:p w14:paraId="1B02C117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0.67</w:t>
            </w:r>
          </w:p>
        </w:tc>
        <w:tc>
          <w:tcPr>
            <w:tcW w:w="1059" w:type="dxa"/>
          </w:tcPr>
          <w:p w14:paraId="53B65869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184</w:t>
            </w:r>
          </w:p>
        </w:tc>
        <w:tc>
          <w:tcPr>
            <w:tcW w:w="1035" w:type="dxa"/>
          </w:tcPr>
          <w:p w14:paraId="156A91CF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908</w:t>
            </w:r>
          </w:p>
        </w:tc>
      </w:tr>
      <w:tr w:rsidR="00450F06" w:rsidRPr="00F56B88" w14:paraId="4C559394" w14:textId="77777777" w:rsidTr="00450F06">
        <w:trPr>
          <w:trHeight w:val="196"/>
        </w:trPr>
        <w:tc>
          <w:tcPr>
            <w:tcW w:w="498" w:type="dxa"/>
            <w:vMerge/>
          </w:tcPr>
          <w:p w14:paraId="2AFD8541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5AEDCBAE" w14:textId="79EC6B50" w:rsidR="00450F06" w:rsidRPr="00F56B88" w:rsidRDefault="00DC4D2F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No</w:t>
            </w:r>
            <w:r w:rsidR="00450F06"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 -NZ13</w:t>
            </w:r>
          </w:p>
        </w:tc>
        <w:tc>
          <w:tcPr>
            <w:tcW w:w="1523" w:type="dxa"/>
          </w:tcPr>
          <w:p w14:paraId="6FABAD79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2.72</w:t>
            </w:r>
          </w:p>
        </w:tc>
        <w:tc>
          <w:tcPr>
            <w:tcW w:w="1059" w:type="dxa"/>
          </w:tcPr>
          <w:p w14:paraId="282ADDF0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71</w:t>
            </w:r>
          </w:p>
        </w:tc>
        <w:tc>
          <w:tcPr>
            <w:tcW w:w="1035" w:type="dxa"/>
          </w:tcPr>
          <w:p w14:paraId="0F911815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8116</w:t>
            </w:r>
          </w:p>
        </w:tc>
      </w:tr>
      <w:tr w:rsidR="00450F06" w:rsidRPr="00F56B88" w14:paraId="75D9FF31" w14:textId="77777777" w:rsidTr="00450F06">
        <w:trPr>
          <w:trHeight w:val="196"/>
        </w:trPr>
        <w:tc>
          <w:tcPr>
            <w:tcW w:w="498" w:type="dxa"/>
            <w:vMerge/>
          </w:tcPr>
          <w:p w14:paraId="774D7FD1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</w:p>
        </w:tc>
        <w:tc>
          <w:tcPr>
            <w:tcW w:w="1409" w:type="dxa"/>
          </w:tcPr>
          <w:p w14:paraId="732D65FD" w14:textId="43522EB5" w:rsidR="00450F06" w:rsidRPr="00F56B88" w:rsidRDefault="00DC4D2F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No</w:t>
            </w:r>
            <w:r w:rsidR="00450F06"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n -NZ14</w:t>
            </w:r>
          </w:p>
        </w:tc>
        <w:tc>
          <w:tcPr>
            <w:tcW w:w="1523" w:type="dxa"/>
          </w:tcPr>
          <w:p w14:paraId="2FAE9EDC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8.25</w:t>
            </w:r>
          </w:p>
        </w:tc>
        <w:tc>
          <w:tcPr>
            <w:tcW w:w="1059" w:type="dxa"/>
          </w:tcPr>
          <w:p w14:paraId="591132D0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125</w:t>
            </w:r>
          </w:p>
        </w:tc>
        <w:tc>
          <w:tcPr>
            <w:tcW w:w="1035" w:type="dxa"/>
          </w:tcPr>
          <w:p w14:paraId="03D74E0D" w14:textId="77777777" w:rsidR="00450F06" w:rsidRPr="00F56B88" w:rsidRDefault="00450F06" w:rsidP="0019034F">
            <w:pPr>
              <w:jc w:val="both"/>
              <w:rPr>
                <w:rFonts w:ascii="Times New Roman" w:hAnsi="Times New Roman" w:cs="Times New Roman"/>
                <w:color w:val="000000"/>
                <w:lang w:val="en-US" w:eastAsia="es-ES_tradnl"/>
              </w:rPr>
            </w:pPr>
            <w:r w:rsidRPr="00F56B88">
              <w:rPr>
                <w:rFonts w:ascii="Times New Roman" w:hAnsi="Times New Roman" w:cs="Times New Roman"/>
                <w:color w:val="000000"/>
                <w:lang w:val="en-US" w:eastAsia="es-ES_tradnl"/>
              </w:rPr>
              <w:t>4703</w:t>
            </w:r>
          </w:p>
        </w:tc>
      </w:tr>
    </w:tbl>
    <w:p w14:paraId="62A62274" w14:textId="77777777" w:rsidR="00450F06" w:rsidRPr="00F56B88" w:rsidRDefault="00450F06" w:rsidP="00A8020C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es-ES_tradnl"/>
        </w:rPr>
      </w:pPr>
    </w:p>
    <w:sectPr w:rsidR="00450F06" w:rsidRPr="00F56B88" w:rsidSect="00495D04"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E5208" w14:textId="77777777" w:rsidR="00301665" w:rsidRDefault="00301665" w:rsidP="00FD4E3C">
      <w:pPr>
        <w:spacing w:line="240" w:lineRule="auto"/>
      </w:pPr>
      <w:r>
        <w:separator/>
      </w:r>
    </w:p>
  </w:endnote>
  <w:endnote w:type="continuationSeparator" w:id="0">
    <w:p w14:paraId="17AF8309" w14:textId="77777777" w:rsidR="00301665" w:rsidRDefault="00301665" w:rsidP="00FD4E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03564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FC0BFD" w14:textId="37814B20" w:rsidR="003E0FA0" w:rsidRDefault="003E0FA0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3E5D00" w14:textId="77777777" w:rsidR="003E0FA0" w:rsidRDefault="003E0F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63478" w14:textId="77777777" w:rsidR="00301665" w:rsidRDefault="00301665" w:rsidP="00FD4E3C">
      <w:pPr>
        <w:spacing w:line="240" w:lineRule="auto"/>
      </w:pPr>
      <w:r>
        <w:separator/>
      </w:r>
    </w:p>
  </w:footnote>
  <w:footnote w:type="continuationSeparator" w:id="0">
    <w:p w14:paraId="7F362983" w14:textId="77777777" w:rsidR="00301665" w:rsidRDefault="00301665" w:rsidP="00FD4E3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03A"/>
    <w:rsid w:val="00016BB0"/>
    <w:rsid w:val="000308BD"/>
    <w:rsid w:val="00073C15"/>
    <w:rsid w:val="0008028F"/>
    <w:rsid w:val="000B3EA0"/>
    <w:rsid w:val="00107992"/>
    <w:rsid w:val="001248B1"/>
    <w:rsid w:val="00147DC1"/>
    <w:rsid w:val="00161546"/>
    <w:rsid w:val="00191210"/>
    <w:rsid w:val="001E1254"/>
    <w:rsid w:val="00237451"/>
    <w:rsid w:val="002404C9"/>
    <w:rsid w:val="00261444"/>
    <w:rsid w:val="00301665"/>
    <w:rsid w:val="0033303A"/>
    <w:rsid w:val="0035129A"/>
    <w:rsid w:val="00371724"/>
    <w:rsid w:val="0037487F"/>
    <w:rsid w:val="0038089A"/>
    <w:rsid w:val="00385E30"/>
    <w:rsid w:val="003E0FA0"/>
    <w:rsid w:val="00450F06"/>
    <w:rsid w:val="00495D04"/>
    <w:rsid w:val="004F4BCD"/>
    <w:rsid w:val="004F7D7E"/>
    <w:rsid w:val="0053566D"/>
    <w:rsid w:val="005609AE"/>
    <w:rsid w:val="00584AF2"/>
    <w:rsid w:val="006D4233"/>
    <w:rsid w:val="006F6737"/>
    <w:rsid w:val="00756D64"/>
    <w:rsid w:val="0078214C"/>
    <w:rsid w:val="00795E05"/>
    <w:rsid w:val="007F61BA"/>
    <w:rsid w:val="008B15B3"/>
    <w:rsid w:val="008F3AAB"/>
    <w:rsid w:val="00921EB0"/>
    <w:rsid w:val="009C0609"/>
    <w:rsid w:val="009D7E29"/>
    <w:rsid w:val="00A26B20"/>
    <w:rsid w:val="00A54B92"/>
    <w:rsid w:val="00A8020C"/>
    <w:rsid w:val="00B26120"/>
    <w:rsid w:val="00B272B7"/>
    <w:rsid w:val="00B514CC"/>
    <w:rsid w:val="00BA7DA6"/>
    <w:rsid w:val="00BD6B9E"/>
    <w:rsid w:val="00C04370"/>
    <w:rsid w:val="00C142AE"/>
    <w:rsid w:val="00C201B1"/>
    <w:rsid w:val="00C452AE"/>
    <w:rsid w:val="00C5390F"/>
    <w:rsid w:val="00D44870"/>
    <w:rsid w:val="00DC4D2F"/>
    <w:rsid w:val="00DD4AAD"/>
    <w:rsid w:val="00DF5DEB"/>
    <w:rsid w:val="00E61E94"/>
    <w:rsid w:val="00F336F5"/>
    <w:rsid w:val="00F56B88"/>
    <w:rsid w:val="00FD0701"/>
    <w:rsid w:val="00FD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EF37D3"/>
  <w15:docId w15:val="{F7D37E5B-1B8F-4977-87B1-3243C6BAD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EndNoteBibliography">
    <w:name w:val="EndNote Bibliography"/>
    <w:basedOn w:val="Normal"/>
    <w:link w:val="EndNoteBibliographyChar"/>
    <w:rsid w:val="00921EB0"/>
    <w:pPr>
      <w:spacing w:after="200" w:line="240" w:lineRule="auto"/>
    </w:pPr>
    <w:rPr>
      <w:rFonts w:ascii="Calibri" w:eastAsia="Calibri" w:hAnsi="Calibri" w:cs="Calibri"/>
      <w:noProof/>
      <w:lang w:val="en-US" w:eastAsia="es-ES_tradnl"/>
    </w:rPr>
  </w:style>
  <w:style w:type="character" w:customStyle="1" w:styleId="EndNoteBibliographyChar">
    <w:name w:val="EndNote Bibliography Char"/>
    <w:basedOn w:val="DefaultParagraphFont"/>
    <w:link w:val="EndNoteBibliography"/>
    <w:rsid w:val="00921EB0"/>
    <w:rPr>
      <w:rFonts w:ascii="Calibri" w:eastAsia="Calibri" w:hAnsi="Calibri" w:cs="Calibri"/>
      <w:noProof/>
      <w:lang w:val="en-US" w:eastAsia="es-ES_tradnl"/>
    </w:rPr>
  </w:style>
  <w:style w:type="paragraph" w:customStyle="1" w:styleId="EndNoteBibliographyTitle">
    <w:name w:val="EndNote Bibliography Title"/>
    <w:basedOn w:val="Normal"/>
    <w:link w:val="EndNoteBibliographyTitleChar"/>
    <w:rsid w:val="00921EB0"/>
    <w:pPr>
      <w:jc w:val="center"/>
    </w:pPr>
    <w:rPr>
      <w:rFonts w:ascii="Calibri" w:eastAsia="Calibri" w:hAnsi="Calibri" w:cs="Calibri"/>
      <w:noProof/>
      <w:lang w:val="en-US" w:eastAsia="es-ES_tradnl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21EB0"/>
    <w:rPr>
      <w:rFonts w:ascii="Calibri" w:eastAsia="Calibri" w:hAnsi="Calibri" w:cs="Calibri"/>
      <w:noProof/>
      <w:lang w:val="en-US" w:eastAsia="es-ES_tradnl"/>
    </w:rPr>
  </w:style>
  <w:style w:type="character" w:styleId="Hyperlink">
    <w:name w:val="Hyperlink"/>
    <w:basedOn w:val="DefaultParagraphFont"/>
    <w:uiPriority w:val="99"/>
    <w:semiHidden/>
    <w:unhideWhenUsed/>
    <w:rsid w:val="00921EB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1EB0"/>
    <w:rPr>
      <w:color w:val="954F72"/>
      <w:u w:val="single"/>
    </w:rPr>
  </w:style>
  <w:style w:type="paragraph" w:customStyle="1" w:styleId="msonormal0">
    <w:name w:val="msonormal"/>
    <w:basedOn w:val="Normal"/>
    <w:rsid w:val="00921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paragraph" w:customStyle="1" w:styleId="xl63">
    <w:name w:val="xl63"/>
    <w:basedOn w:val="Normal"/>
    <w:rsid w:val="00921EB0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paragraph" w:customStyle="1" w:styleId="xl64">
    <w:name w:val="xl64"/>
    <w:basedOn w:val="Normal"/>
    <w:rsid w:val="00921EB0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table" w:styleId="TableGrid">
    <w:name w:val="Table Grid"/>
    <w:basedOn w:val="TableNormal"/>
    <w:uiPriority w:val="39"/>
    <w:rsid w:val="00FD4E3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4E3C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E3C"/>
  </w:style>
  <w:style w:type="paragraph" w:styleId="Footer">
    <w:name w:val="footer"/>
    <w:basedOn w:val="Normal"/>
    <w:link w:val="FooterChar"/>
    <w:uiPriority w:val="99"/>
    <w:unhideWhenUsed/>
    <w:rsid w:val="00FD4E3C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5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Aida Serra</dc:creator>
  <cp:lastModifiedBy>Microsoft Office User</cp:lastModifiedBy>
  <cp:revision>3</cp:revision>
  <dcterms:created xsi:type="dcterms:W3CDTF">2022-11-17T10:03:00Z</dcterms:created>
  <dcterms:modified xsi:type="dcterms:W3CDTF">2022-12-01T11:18:00Z</dcterms:modified>
</cp:coreProperties>
</file>