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5419FE77" w14:textId="5D146F96" w:rsidR="00D2387C" w:rsidRDefault="00D2387C" w:rsidP="00D2387C">
      <w:pPr>
        <w:rPr>
          <w:rFonts w:cs="Times New Roman"/>
        </w:rPr>
      </w:pPr>
      <w:r w:rsidRPr="00AA175D">
        <w:rPr>
          <w:rFonts w:cs="Times New Roman"/>
        </w:rPr>
        <w:t>Table S1 A list of 100 quercetin-like molecules with high docking score.</w:t>
      </w:r>
    </w:p>
    <w:tbl>
      <w:tblPr>
        <w:tblStyle w:val="aff4"/>
        <w:tblW w:w="13337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24"/>
        <w:gridCol w:w="2586"/>
        <w:gridCol w:w="2517"/>
        <w:gridCol w:w="1998"/>
        <w:gridCol w:w="2216"/>
        <w:gridCol w:w="2296"/>
      </w:tblGrid>
      <w:tr w:rsidR="00630028" w:rsidRPr="002148AA" w14:paraId="692FCC54" w14:textId="77777777" w:rsidTr="00C92764">
        <w:trPr>
          <w:trHeight w:val="2596"/>
        </w:trPr>
        <w:tc>
          <w:tcPr>
            <w:tcW w:w="195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4404F5" w14:textId="345239BB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17D97C5" wp14:editId="7AE66A11">
                  <wp:extent cx="949193" cy="684439"/>
                  <wp:effectExtent l="0" t="0" r="3810" b="190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52" cy="707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7EE9CB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5,7-dihydroxy-2-(4-hydroxy-3,5-dimethoxyphenyl)-3-phenylchromen-4-one</w:t>
            </w:r>
          </w:p>
          <w:p w14:paraId="5FDBF2D3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 w:hint="eastAsia"/>
                <w:sz w:val="18"/>
                <w:szCs w:val="18"/>
                <w:vertAlign w:val="subscript"/>
              </w:rPr>
              <w:t>7</w:t>
            </w:r>
          </w:p>
          <w:p w14:paraId="4BDBFA9F" w14:textId="7283A3A9" w:rsidR="00D2387C" w:rsidRPr="002436C2" w:rsidRDefault="00A275F0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PubChem: </w:t>
            </w:r>
            <w:r w:rsidR="00D2387C" w:rsidRPr="002436C2">
              <w:rPr>
                <w:rFonts w:cs="Times New Roman"/>
                <w:sz w:val="18"/>
                <w:szCs w:val="18"/>
              </w:rPr>
              <w:t>66779341</w:t>
            </w:r>
          </w:p>
        </w:tc>
        <w:tc>
          <w:tcPr>
            <w:tcW w:w="25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2A76D5" w14:textId="370D7072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99F9C69" wp14:editId="2697A462">
                  <wp:extent cx="984250" cy="799948"/>
                  <wp:effectExtent l="0" t="0" r="6350" b="635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810" cy="845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1DB7BF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3-(3,4-dihydroxyphenyl)-5-hydroxy-6-(2-hydroxy-3-methyl-3-butenyl)-8,8-dimethyl-4H,8H-benzo[1,2-b:3,4-b</w:t>
            </w:r>
            <w:proofErr w:type="gramStart"/>
            <w:r w:rsidRPr="002436C2">
              <w:rPr>
                <w:rFonts w:cs="Times New Roman"/>
                <w:sz w:val="18"/>
                <w:szCs w:val="18"/>
              </w:rPr>
              <w:t>']dipyran</w:t>
            </w:r>
            <w:proofErr w:type="gramEnd"/>
            <w:r w:rsidRPr="002436C2">
              <w:rPr>
                <w:rFonts w:cs="Times New Roman"/>
                <w:sz w:val="18"/>
                <w:szCs w:val="18"/>
              </w:rPr>
              <w:t>-4-one</w:t>
            </w:r>
          </w:p>
          <w:p w14:paraId="401F0995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01BF61E3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101676241</w:t>
            </w:r>
          </w:p>
        </w:tc>
        <w:tc>
          <w:tcPr>
            <w:tcW w:w="256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1B0341" w14:textId="74C0235D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A19A8CA" wp14:editId="64174542">
                  <wp:extent cx="939800" cy="705339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637" cy="73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589A85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(4</w:t>
            </w:r>
            <w:r w:rsidRPr="002436C2">
              <w:rPr>
                <w:rFonts w:cs="Times New Roman"/>
                <w:i/>
                <w:iCs/>
                <w:sz w:val="18"/>
                <w:szCs w:val="18"/>
              </w:rPr>
              <w:t>E</w:t>
            </w:r>
            <w:r w:rsidRPr="002436C2">
              <w:rPr>
                <w:rFonts w:cs="Times New Roman"/>
                <w:sz w:val="18"/>
                <w:szCs w:val="18"/>
              </w:rPr>
              <w:t>)-3-(3,4-dihydroxyphenyl)-4-[(3,4</w:t>
            </w:r>
            <w:r w:rsidRPr="002436C2">
              <w:rPr>
                <w:rFonts w:cs="Times New Roman" w:hint="eastAsia"/>
                <w:sz w:val="18"/>
                <w:szCs w:val="18"/>
              </w:rPr>
              <w:t>-</w:t>
            </w:r>
            <w:proofErr w:type="gramStart"/>
            <w:r w:rsidRPr="002436C2">
              <w:rPr>
                <w:rFonts w:cs="Times New Roman"/>
                <w:sz w:val="18"/>
                <w:szCs w:val="18"/>
              </w:rPr>
              <w:t>dihydroxyphenyl)methylidene</w:t>
            </w:r>
            <w:proofErr w:type="gramEnd"/>
            <w:r w:rsidRPr="002436C2">
              <w:rPr>
                <w:rFonts w:cs="Times New Roman"/>
                <w:sz w:val="18"/>
                <w:szCs w:val="18"/>
              </w:rPr>
              <w:t>]-8-hydroxy-2,3-dihydroxanthene-1,9-dione</w:t>
            </w:r>
          </w:p>
          <w:p w14:paraId="632CE337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8</w:t>
            </w:r>
          </w:p>
          <w:p w14:paraId="73F7CA3B" w14:textId="75A1AFFA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102144697</w:t>
            </w:r>
          </w:p>
        </w:tc>
        <w:tc>
          <w:tcPr>
            <w:tcW w:w="21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163764" w14:textId="3F34E5E5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B64659E" wp14:editId="1E3FA3BF">
                  <wp:extent cx="838200" cy="829537"/>
                  <wp:effectExtent l="0" t="0" r="0" b="889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651" cy="90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57B7D7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(2S)-2-[3,4-dihydroxy-2-[(Z)-7-hydroxy-3,7-dimethyloct-2-</w:t>
            </w:r>
            <w:proofErr w:type="gramStart"/>
            <w:r w:rsidRPr="002436C2">
              <w:rPr>
                <w:rFonts w:cs="Times New Roman"/>
                <w:sz w:val="18"/>
                <w:szCs w:val="18"/>
              </w:rPr>
              <w:t>enyl]phenyl</w:t>
            </w:r>
            <w:proofErr w:type="gramEnd"/>
            <w:r w:rsidRPr="002436C2">
              <w:rPr>
                <w:rFonts w:cs="Times New Roman"/>
                <w:sz w:val="18"/>
                <w:szCs w:val="18"/>
              </w:rPr>
              <w:t>]-5,7-dihydroxy-2,3-dihydrochromen-4-one</w:t>
            </w:r>
          </w:p>
          <w:p w14:paraId="37349C02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30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7851B797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10411087</w:t>
            </w:r>
          </w:p>
        </w:tc>
        <w:tc>
          <w:tcPr>
            <w:tcW w:w="20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FD04E7" w14:textId="5E0F9B8D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7CF608B" wp14:editId="22E30623">
                  <wp:extent cx="1047750" cy="636660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688" cy="667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B2053C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7-cyclohexyl-3-hydroxy-2-(3,4,5-</w:t>
            </w:r>
            <w:proofErr w:type="gramStart"/>
            <w:r w:rsidRPr="002436C2">
              <w:rPr>
                <w:rFonts w:cs="Times New Roman"/>
                <w:sz w:val="18"/>
                <w:szCs w:val="18"/>
              </w:rPr>
              <w:t>trihydroxyphenyl)chromen</w:t>
            </w:r>
            <w:proofErr w:type="gramEnd"/>
            <w:r w:rsidRPr="002436C2">
              <w:rPr>
                <w:rFonts w:cs="Times New Roman"/>
                <w:sz w:val="18"/>
                <w:szCs w:val="18"/>
              </w:rPr>
              <w:t>-4-one</w:t>
            </w:r>
          </w:p>
          <w:p w14:paraId="527F9740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03DA64E5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56963466</w:t>
            </w:r>
          </w:p>
        </w:tc>
        <w:tc>
          <w:tcPr>
            <w:tcW w:w="21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5D5538" w14:textId="32B08C38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A001769" wp14:editId="340DFAAD">
                  <wp:extent cx="1016000" cy="613355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047" cy="629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9B2FBE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3,5,7-trihydroxy-2-(8-hydroxy-2,2-dimethylchromen-6-yl)-8-(2-methylbut-3-en-2-</w:t>
            </w:r>
            <w:proofErr w:type="gramStart"/>
            <w:r w:rsidRPr="002436C2">
              <w:rPr>
                <w:rFonts w:cs="Times New Roman"/>
                <w:sz w:val="18"/>
                <w:szCs w:val="18"/>
              </w:rPr>
              <w:t>yl)chromen</w:t>
            </w:r>
            <w:proofErr w:type="gramEnd"/>
            <w:r w:rsidRPr="002436C2">
              <w:rPr>
                <w:rFonts w:cs="Times New Roman"/>
                <w:sz w:val="18"/>
                <w:szCs w:val="18"/>
              </w:rPr>
              <w:t>-4-one</w:t>
            </w:r>
          </w:p>
          <w:p w14:paraId="0383632B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6280259C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10342975</w:t>
            </w:r>
          </w:p>
        </w:tc>
      </w:tr>
      <w:tr w:rsidR="00630028" w:rsidRPr="00390E93" w14:paraId="6D6A3B74" w14:textId="77777777" w:rsidTr="00C92764">
        <w:trPr>
          <w:trHeight w:val="1968"/>
        </w:trPr>
        <w:tc>
          <w:tcPr>
            <w:tcW w:w="1957" w:type="dxa"/>
            <w:tcBorders>
              <w:top w:val="single" w:sz="4" w:space="0" w:color="auto"/>
            </w:tcBorders>
            <w:vAlign w:val="center"/>
          </w:tcPr>
          <w:p w14:paraId="69BE999D" w14:textId="59B20D42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EB37252" wp14:editId="4123B92C">
                  <wp:extent cx="787400" cy="479217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063" cy="516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1819D7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5,6,7-trihydroxy-2,3-diphenylchromen-4-one</w:t>
            </w:r>
          </w:p>
          <w:p w14:paraId="47A425F8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5</w:t>
            </w:r>
          </w:p>
          <w:p w14:paraId="4164FBB1" w14:textId="578A1A89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1024700</w:t>
            </w:r>
          </w:p>
        </w:tc>
        <w:tc>
          <w:tcPr>
            <w:tcW w:w="2509" w:type="dxa"/>
            <w:tcBorders>
              <w:top w:val="single" w:sz="4" w:space="0" w:color="auto"/>
            </w:tcBorders>
            <w:vAlign w:val="center"/>
          </w:tcPr>
          <w:p w14:paraId="5A18888B" w14:textId="55EB43F5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D9AFF85" wp14:editId="05A39A43">
                  <wp:extent cx="1504950" cy="622046"/>
                  <wp:effectExtent l="0" t="0" r="0" b="6985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403" cy="632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3B3521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(3</w:t>
            </w:r>
            <w:r w:rsidRPr="002436C2">
              <w:rPr>
                <w:rFonts w:cs="Times New Roman"/>
                <w:i/>
                <w:iCs/>
                <w:sz w:val="18"/>
                <w:szCs w:val="18"/>
              </w:rPr>
              <w:t>R</w:t>
            </w:r>
            <w:r w:rsidRPr="002436C2">
              <w:rPr>
                <w:rFonts w:cs="Times New Roman"/>
                <w:sz w:val="18"/>
                <w:szCs w:val="18"/>
              </w:rPr>
              <w:t>)-6-[(2</w:t>
            </w:r>
            <w:r w:rsidRPr="002436C2">
              <w:rPr>
                <w:rFonts w:cs="Times New Roman"/>
                <w:i/>
                <w:iCs/>
                <w:sz w:val="18"/>
                <w:szCs w:val="18"/>
              </w:rPr>
              <w:t>E</w:t>
            </w:r>
            <w:r w:rsidRPr="002436C2">
              <w:rPr>
                <w:rFonts w:cs="Times New Roman"/>
                <w:sz w:val="18"/>
                <w:szCs w:val="18"/>
              </w:rPr>
              <w:t>)-3,7-dimethylocta-2,6-dienyl]-3,5,7-trihydroxy-2-(3-hydroxy-4-methoxyphenyl)-2,3-dihydrochromen-4-one</w:t>
            </w:r>
          </w:p>
          <w:p w14:paraId="4C721DC3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30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1F317E7D" w14:textId="6CE97505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122527114</w:t>
            </w:r>
          </w:p>
        </w:tc>
        <w:tc>
          <w:tcPr>
            <w:tcW w:w="2561" w:type="dxa"/>
            <w:tcBorders>
              <w:top w:val="single" w:sz="4" w:space="0" w:color="auto"/>
            </w:tcBorders>
            <w:vAlign w:val="center"/>
          </w:tcPr>
          <w:p w14:paraId="48CE5375" w14:textId="3E693D5D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663E5E2" wp14:editId="53E1E763">
                  <wp:extent cx="1276812" cy="523875"/>
                  <wp:effectExtent l="0" t="0" r="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566" cy="534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648560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1,3,4,8-tetrahydroxy-2,7-bis(3-methylbut-2-</w:t>
            </w:r>
            <w:proofErr w:type="gramStart"/>
            <w:r w:rsidRPr="002436C2">
              <w:rPr>
                <w:rFonts w:cs="Times New Roman"/>
                <w:sz w:val="18"/>
                <w:szCs w:val="18"/>
              </w:rPr>
              <w:t>enyl)xanthen</w:t>
            </w:r>
            <w:proofErr w:type="gramEnd"/>
            <w:r w:rsidRPr="002436C2">
              <w:rPr>
                <w:rFonts w:cs="Times New Roman"/>
                <w:sz w:val="18"/>
                <w:szCs w:val="18"/>
              </w:rPr>
              <w:t>-9-one</w:t>
            </w:r>
          </w:p>
          <w:p w14:paraId="615D6D7E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6E2C0F92" w14:textId="56E90E25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118349804</w:t>
            </w:r>
          </w:p>
        </w:tc>
        <w:tc>
          <w:tcPr>
            <w:tcW w:w="2106" w:type="dxa"/>
            <w:tcBorders>
              <w:top w:val="single" w:sz="4" w:space="0" w:color="auto"/>
            </w:tcBorders>
            <w:vAlign w:val="center"/>
          </w:tcPr>
          <w:p w14:paraId="2B5E40FD" w14:textId="46CEFE01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DF33F3D" wp14:editId="372CEDA3">
                  <wp:extent cx="1129202" cy="660400"/>
                  <wp:effectExtent l="0" t="0" r="0" b="635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410" cy="68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EFE195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[4-(5,7-dihydroxy-4-oxochromen-2-yl)-2-hydroxyphenyl] hydrogen sulfate</w:t>
            </w:r>
          </w:p>
          <w:p w14:paraId="62ADE965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15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10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9</w:t>
            </w:r>
            <w:r w:rsidRPr="002436C2">
              <w:rPr>
                <w:rFonts w:cs="Times New Roman"/>
                <w:sz w:val="18"/>
                <w:szCs w:val="18"/>
              </w:rPr>
              <w:t>S</w:t>
            </w:r>
          </w:p>
          <w:p w14:paraId="44DFA07B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44258152</w:t>
            </w:r>
          </w:p>
        </w:tc>
        <w:tc>
          <w:tcPr>
            <w:tcW w:w="2064" w:type="dxa"/>
            <w:tcBorders>
              <w:top w:val="single" w:sz="4" w:space="0" w:color="auto"/>
            </w:tcBorders>
            <w:vAlign w:val="center"/>
          </w:tcPr>
          <w:p w14:paraId="521C71E3" w14:textId="4DDCB640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7488B92" wp14:editId="1804B88C">
                  <wp:extent cx="1047750" cy="646364"/>
                  <wp:effectExtent l="0" t="0" r="0" b="1905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95861" cy="67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49FE30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5-hydroxy-2-(8-hydroxy-2,2-dimethylchromen-6-yl)-7-methoxy-6,8-dimethylchromen-4-one</w:t>
            </w:r>
          </w:p>
          <w:p w14:paraId="39A9406B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37DCB739" w14:textId="64DDBC48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44258380</w:t>
            </w:r>
          </w:p>
        </w:tc>
        <w:tc>
          <w:tcPr>
            <w:tcW w:w="2140" w:type="dxa"/>
            <w:tcBorders>
              <w:top w:val="single" w:sz="4" w:space="0" w:color="auto"/>
            </w:tcBorders>
            <w:vAlign w:val="center"/>
          </w:tcPr>
          <w:p w14:paraId="296DCC5E" w14:textId="29611AE3" w:rsidR="00D2387C" w:rsidRPr="002436C2" w:rsidRDefault="00630028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D514A2A" wp14:editId="6E6B17AC">
                  <wp:extent cx="935938" cy="736600"/>
                  <wp:effectExtent l="0" t="0" r="0" b="635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588" cy="753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45F0A3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3-hydroxy-2-phenyl-5-(3,4,5-</w:t>
            </w:r>
            <w:proofErr w:type="gramStart"/>
            <w:r w:rsidRPr="002436C2">
              <w:rPr>
                <w:rFonts w:cs="Times New Roman"/>
                <w:sz w:val="18"/>
                <w:szCs w:val="18"/>
              </w:rPr>
              <w:t>trihydroxybenzoyl)chromen</w:t>
            </w:r>
            <w:proofErr w:type="gramEnd"/>
            <w:r w:rsidRPr="002436C2">
              <w:rPr>
                <w:rFonts w:cs="Times New Roman"/>
                <w:sz w:val="18"/>
                <w:szCs w:val="18"/>
              </w:rPr>
              <w:t>-4-one</w:t>
            </w:r>
          </w:p>
          <w:p w14:paraId="3A2D89C9" w14:textId="77777777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C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2436C2">
              <w:rPr>
                <w:rFonts w:cs="Times New Roman"/>
                <w:sz w:val="18"/>
                <w:szCs w:val="18"/>
              </w:rPr>
              <w:t>H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2436C2">
              <w:rPr>
                <w:rFonts w:cs="Times New Roman"/>
                <w:sz w:val="18"/>
                <w:szCs w:val="18"/>
              </w:rPr>
              <w:t>O</w:t>
            </w:r>
            <w:r w:rsidRPr="002436C2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5EA4A567" w14:textId="0029F662" w:rsidR="00D2387C" w:rsidRPr="002436C2" w:rsidRDefault="00D2387C" w:rsidP="004227D5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2436C2">
              <w:rPr>
                <w:rFonts w:cs="Times New Roman"/>
                <w:sz w:val="18"/>
                <w:szCs w:val="18"/>
              </w:rPr>
              <w:t>12970394</w:t>
            </w:r>
          </w:p>
        </w:tc>
      </w:tr>
    </w:tbl>
    <w:p w14:paraId="764481C9" w14:textId="553B4009" w:rsidR="00D2387C" w:rsidRDefault="00D2387C" w:rsidP="00D2387C">
      <w:pPr>
        <w:rPr>
          <w:rFonts w:cs="Times New Roman"/>
        </w:rPr>
      </w:pPr>
      <w:r w:rsidRPr="00086B3C">
        <w:rPr>
          <w:rFonts w:cs="Times New Roman"/>
        </w:rPr>
        <w:lastRenderedPageBreak/>
        <w:t>Table S1 (continued) A list of 100 quercetin-like molecules with high docking score.</w:t>
      </w:r>
    </w:p>
    <w:tbl>
      <w:tblPr>
        <w:tblStyle w:val="aff4"/>
        <w:tblW w:w="13571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90"/>
        <w:gridCol w:w="2455"/>
        <w:gridCol w:w="2519"/>
        <w:gridCol w:w="2104"/>
        <w:gridCol w:w="2371"/>
        <w:gridCol w:w="2132"/>
      </w:tblGrid>
      <w:tr w:rsidR="005E5ABD" w:rsidRPr="00132665" w14:paraId="31FA291C" w14:textId="77777777" w:rsidTr="00C92764">
        <w:trPr>
          <w:trHeight w:val="3164"/>
        </w:trPr>
        <w:tc>
          <w:tcPr>
            <w:tcW w:w="1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5804BA" w14:textId="30D728E6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948C5B0" wp14:editId="2EDFE0FE">
                  <wp:extent cx="971550" cy="775353"/>
                  <wp:effectExtent l="0" t="0" r="0" b="5715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321" cy="790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A18BA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5-hydroxy-2,2-dimethyl-8-[2,4,5-trihydroxy-3-(3-methylbut-2-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enyl)phenyl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]pyrano[3,2-g]chromen-6-one</w:t>
            </w:r>
          </w:p>
          <w:p w14:paraId="7F538A82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61946E80" w14:textId="159B8139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14259062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60223C" w14:textId="7713BCB8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B3BC785" wp14:editId="1ACC718B">
                  <wp:extent cx="825500" cy="924702"/>
                  <wp:effectExtent l="0" t="0" r="0" b="889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421" cy="939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0E0356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2-[3,4-dihydroxy-5-[(E)-6-hydroxy-3,6-dimethylhept-2-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enyl]phenyl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]-5,7-dihydroxy-2,3-dihydrochromen-4-one</w:t>
            </w:r>
          </w:p>
          <w:p w14:paraId="11A29BD0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095AF9FB" w14:textId="046E46B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22297676</w:t>
            </w:r>
          </w:p>
        </w:tc>
        <w:tc>
          <w:tcPr>
            <w:tcW w:w="260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34BBE3" w14:textId="11B3E914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E014EC0" wp14:editId="0F3EE1D3">
                  <wp:extent cx="918542" cy="1025065"/>
                  <wp:effectExtent l="0" t="0" r="0" b="381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937" cy="105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1896F2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(2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S</w:t>
            </w:r>
            <w:r w:rsidRPr="004F5716">
              <w:rPr>
                <w:rFonts w:cs="Times New Roman"/>
                <w:sz w:val="18"/>
                <w:szCs w:val="18"/>
              </w:rPr>
              <w:t>)-2-[3,4-dihydroxy-5-[(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Z</w:t>
            </w:r>
            <w:r w:rsidRPr="004F5716">
              <w:rPr>
                <w:rFonts w:cs="Times New Roman"/>
                <w:sz w:val="18"/>
                <w:szCs w:val="18"/>
              </w:rPr>
              <w:t>)-7-hydroxy-3,7-dimethyloct-2-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enyl]phenyl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]-5,7-dihydroxy-2,3-dihydrochromen-4-one</w:t>
            </w:r>
          </w:p>
          <w:p w14:paraId="166388D7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30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03855469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24751435</w:t>
            </w:r>
          </w:p>
        </w:tc>
        <w:tc>
          <w:tcPr>
            <w:tcW w:w="21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03EB61" w14:textId="6E3A277B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8097FA9" wp14:editId="5082DA01">
                  <wp:extent cx="1085850" cy="578410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41" cy="59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69BAAA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8-C-Methylvelloquercetin 3-methyl ether</w:t>
            </w:r>
          </w:p>
          <w:p w14:paraId="152AB7BE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49D6A1EB" w14:textId="113A4B7A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44259675</w:t>
            </w:r>
          </w:p>
        </w:tc>
        <w:tc>
          <w:tcPr>
            <w:tcW w:w="209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0E837F" w14:textId="06412B22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D205E18" wp14:editId="01A61DCF">
                  <wp:extent cx="1142691" cy="1095375"/>
                  <wp:effectExtent l="0" t="0" r="635" b="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48" cy="1108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D771C9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(2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S</w:t>
            </w:r>
            <w:r w:rsidRPr="004F5716">
              <w:rPr>
                <w:rFonts w:cs="Times New Roman"/>
                <w:sz w:val="18"/>
                <w:szCs w:val="18"/>
              </w:rPr>
              <w:t>)-2-[3,4-dihydroxy-2-(7-hydroxy-3,7-dimethyloct-2-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enyl)phenyl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]-5,7-dihydroxy-2,3-dihydrochromen-4-one</w:t>
            </w:r>
          </w:p>
          <w:p w14:paraId="4934ECE8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30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2F55D505" w14:textId="09E0D439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90815392</w:t>
            </w:r>
          </w:p>
        </w:tc>
        <w:tc>
          <w:tcPr>
            <w:tcW w:w="217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D9E561" w14:textId="6AA9DB9B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15AACAB" wp14:editId="1D2CB49B">
                  <wp:extent cx="1097182" cy="483504"/>
                  <wp:effectExtent l="0" t="0" r="8255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997" cy="506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41756E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[5-(3,7-dihydroxy-4-oxochromen-2-yl)-2-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hydroxyphenyl]peroxy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-pentan-3-ylphosphinic acid</w:t>
            </w:r>
          </w:p>
          <w:p w14:paraId="3E42E9D5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  <w:r w:rsidRPr="004F5716">
              <w:rPr>
                <w:rFonts w:cs="Times New Roman"/>
                <w:sz w:val="18"/>
                <w:szCs w:val="18"/>
              </w:rPr>
              <w:t>P</w:t>
            </w:r>
          </w:p>
          <w:p w14:paraId="3EB49D0F" w14:textId="1371A558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91473052</w:t>
            </w:r>
          </w:p>
        </w:tc>
      </w:tr>
      <w:tr w:rsidR="005E5ABD" w14:paraId="7173DC5E" w14:textId="77777777" w:rsidTr="00C92764">
        <w:trPr>
          <w:trHeight w:val="2467"/>
        </w:trPr>
        <w:tc>
          <w:tcPr>
            <w:tcW w:w="1992" w:type="dxa"/>
            <w:tcBorders>
              <w:top w:val="single" w:sz="4" w:space="0" w:color="auto"/>
            </w:tcBorders>
          </w:tcPr>
          <w:p w14:paraId="593600D4" w14:textId="73D46826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6AC687A" wp14:editId="5E86D50D">
                  <wp:extent cx="934724" cy="679450"/>
                  <wp:effectExtent l="0" t="0" r="0" b="635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262" cy="686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CAA860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2-[3,4-dihydroxy-5-(2-methylbut-3-en-2-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yl)phenyl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]-3,5,7-trihydroxy-6-(2-methylbut-3-en-2-yl)chromen-4-one</w:t>
            </w:r>
          </w:p>
          <w:p w14:paraId="04AA18CF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1E9A37A2" w14:textId="0850E190" w:rsidR="002436C2" w:rsidRPr="004F5716" w:rsidRDefault="002436C2" w:rsidP="00FD6EFD">
            <w:pPr>
              <w:tabs>
                <w:tab w:val="right" w:pos="1787"/>
              </w:tabs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91249671</w:t>
            </w:r>
            <w:r w:rsidR="00FD6EFD">
              <w:rPr>
                <w:rFonts w:cs="Times New Roman"/>
                <w:sz w:val="18"/>
                <w:szCs w:val="18"/>
              </w:rPr>
              <w:tab/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14:paraId="1D54F45B" w14:textId="10096F63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502DE8A" wp14:editId="3B850A89">
                  <wp:extent cx="1179871" cy="484819"/>
                  <wp:effectExtent l="0" t="0" r="1270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438" cy="5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2F0ADE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6-(4-acetylphenoxy)-5,7-dihydroxy-2-(4-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hydroxyphenyl)chromen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2AC0CF40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1FBA747B" w14:textId="1CCD91D4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91427882</w:t>
            </w:r>
          </w:p>
        </w:tc>
        <w:tc>
          <w:tcPr>
            <w:tcW w:w="2606" w:type="dxa"/>
            <w:tcBorders>
              <w:top w:val="single" w:sz="4" w:space="0" w:color="auto"/>
            </w:tcBorders>
          </w:tcPr>
          <w:p w14:paraId="4F135DFC" w14:textId="74BE3314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FBA7635" wp14:editId="7AE13015">
                  <wp:extent cx="1244600" cy="478515"/>
                  <wp:effectExtent l="0" t="0" r="0" b="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730" cy="51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097B71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2-(3-hydroxy-4-methoxyphenyl)-1-(5-methoxy-2,2-dimethylchromen-6-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yl)ethanone</w:t>
            </w:r>
            <w:proofErr w:type="gramEnd"/>
          </w:p>
          <w:p w14:paraId="47D1714C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5</w:t>
            </w:r>
          </w:p>
          <w:p w14:paraId="48F442E1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122700651</w:t>
            </w:r>
          </w:p>
        </w:tc>
        <w:tc>
          <w:tcPr>
            <w:tcW w:w="2150" w:type="dxa"/>
            <w:tcBorders>
              <w:top w:val="single" w:sz="4" w:space="0" w:color="auto"/>
            </w:tcBorders>
          </w:tcPr>
          <w:p w14:paraId="5DB69C82" w14:textId="35977B65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F659834" wp14:editId="0C12417B">
                  <wp:extent cx="1041400" cy="883213"/>
                  <wp:effectExtent l="0" t="0" r="6350" b="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392" cy="911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9F2136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[2-(3,4-dihydroxyphenyl)-5,7-dihydroxy-4-oxochromen-3-yl] 2-fluorobenzoate</w:t>
            </w:r>
          </w:p>
          <w:p w14:paraId="10C9E35F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13</w:t>
            </w:r>
            <w:r w:rsidRPr="004F5716">
              <w:rPr>
                <w:rFonts w:cs="Times New Roman"/>
                <w:sz w:val="18"/>
                <w:szCs w:val="18"/>
              </w:rPr>
              <w:t>FO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8</w:t>
            </w:r>
          </w:p>
          <w:p w14:paraId="0B02EFEC" w14:textId="156026EB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129904923</w:t>
            </w:r>
          </w:p>
        </w:tc>
        <w:tc>
          <w:tcPr>
            <w:tcW w:w="2094" w:type="dxa"/>
            <w:tcBorders>
              <w:top w:val="single" w:sz="4" w:space="0" w:color="auto"/>
            </w:tcBorders>
          </w:tcPr>
          <w:p w14:paraId="0ABAEDE1" w14:textId="29EFDE8A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2391C70" wp14:editId="796AD11E">
                  <wp:extent cx="1142365" cy="793569"/>
                  <wp:effectExtent l="0" t="0" r="635" b="6985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612" cy="829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448C9B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5-hydroxy-8,8-dimethyl-3-(3-methylbut-2-enyl)-2-(2,4,5-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trihydroxyphenyl)pyrano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[2,3-h]chromen-4-one</w:t>
            </w:r>
          </w:p>
          <w:p w14:paraId="20D2F52C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58144AD0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5481962</w:t>
            </w:r>
          </w:p>
        </w:tc>
        <w:tc>
          <w:tcPr>
            <w:tcW w:w="2177" w:type="dxa"/>
            <w:tcBorders>
              <w:top w:val="single" w:sz="4" w:space="0" w:color="auto"/>
            </w:tcBorders>
          </w:tcPr>
          <w:p w14:paraId="1D86DF63" w14:textId="2E56D5E5" w:rsidR="002436C2" w:rsidRPr="004F5716" w:rsidRDefault="000802EE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458818A" wp14:editId="23A082E9">
                  <wp:extent cx="1096645" cy="803412"/>
                  <wp:effectExtent l="0" t="0" r="8255" b="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820" cy="833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3499ED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[5-hydroxy-6,7-dimethoxy-2-(4-methoxyphenyl)-4-oxochromen-3-yl] hydrogen sulfate</w:t>
            </w:r>
          </w:p>
          <w:p w14:paraId="2F020572" w14:textId="77777777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10</w:t>
            </w:r>
            <w:r w:rsidRPr="004F5716">
              <w:rPr>
                <w:rFonts w:cs="Times New Roman"/>
                <w:sz w:val="18"/>
                <w:szCs w:val="18"/>
              </w:rPr>
              <w:t>S</w:t>
            </w:r>
          </w:p>
          <w:p w14:paraId="05B7A64F" w14:textId="24C1C1FD" w:rsidR="002436C2" w:rsidRPr="004F5716" w:rsidRDefault="002436C2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14630674</w:t>
            </w:r>
          </w:p>
        </w:tc>
      </w:tr>
    </w:tbl>
    <w:p w14:paraId="15A8E102" w14:textId="77777777" w:rsidR="00FD6EFD" w:rsidRDefault="00FD6EFD" w:rsidP="00D2387C">
      <w:pPr>
        <w:rPr>
          <w:rFonts w:cs="Times New Roman"/>
        </w:rPr>
      </w:pPr>
    </w:p>
    <w:p w14:paraId="730F42B3" w14:textId="48BB51BB" w:rsidR="00D2387C" w:rsidRPr="004F5716" w:rsidRDefault="00FD6EFD" w:rsidP="00FD6EFD">
      <w:pPr>
        <w:spacing w:before="0" w:after="200" w:line="276" w:lineRule="auto"/>
        <w:rPr>
          <w:rFonts w:cs="Times New Roman"/>
        </w:rPr>
      </w:pPr>
      <w:r>
        <w:rPr>
          <w:rFonts w:cs="Times New Roman"/>
        </w:rPr>
        <w:br w:type="page"/>
      </w:r>
      <w:r w:rsidR="004227D5" w:rsidRPr="00086B3C">
        <w:rPr>
          <w:rFonts w:cs="Times New Roman"/>
        </w:rPr>
        <w:lastRenderedPageBreak/>
        <w:t>Table S1 (continued) A list of 100 quercetin-like molecules with high docking score.</w:t>
      </w:r>
    </w:p>
    <w:tbl>
      <w:tblPr>
        <w:tblStyle w:val="aff4"/>
        <w:tblW w:w="1351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29"/>
        <w:gridCol w:w="2104"/>
        <w:gridCol w:w="2084"/>
        <w:gridCol w:w="2227"/>
        <w:gridCol w:w="2156"/>
        <w:gridCol w:w="2616"/>
      </w:tblGrid>
      <w:tr w:rsidR="000802EE" w:rsidRPr="00095BA5" w14:paraId="096EFB10" w14:textId="77777777" w:rsidTr="00C92764">
        <w:trPr>
          <w:trHeight w:val="2344"/>
        </w:trPr>
        <w:tc>
          <w:tcPr>
            <w:tcW w:w="233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F464A0" w14:textId="74FA7ACD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8460D4C" wp14:editId="361EF14F">
                  <wp:extent cx="1327113" cy="831850"/>
                  <wp:effectExtent l="0" t="0" r="6985" b="6350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623" cy="84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C54E54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9-(3,4-dihydroxyphenyl)-2,4-dihydroxy-6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</w:rPr>
              <w:t>-benzo[b][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1]benzoxepin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-5-one</w:t>
            </w:r>
          </w:p>
          <w:p w14:paraId="3F5ABE43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57BBCD21" w14:textId="6438A442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20631753</w:t>
            </w:r>
          </w:p>
        </w:tc>
        <w:tc>
          <w:tcPr>
            <w:tcW w:w="22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B95D7A" w14:textId="5C07C27D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0BD1B9D" wp14:editId="56719A97">
                  <wp:extent cx="1022350" cy="885153"/>
                  <wp:effectExtent l="0" t="0" r="6350" b="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209" cy="900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440024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3-(3,4-dihydroxybenzoyl)-2-(3,4-dihydroxyphenyl)-5-hydroxychromen-4-one</w:t>
            </w:r>
          </w:p>
          <w:p w14:paraId="0FC6315C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8</w:t>
            </w:r>
          </w:p>
          <w:p w14:paraId="257B942D" w14:textId="39148B81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23631500</w:t>
            </w: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F0597E" w14:textId="7D19469C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DB6B82C" wp14:editId="1AE47884">
                  <wp:extent cx="1022350" cy="720054"/>
                  <wp:effectExtent l="0" t="0" r="6350" b="4445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824" cy="737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A5F3C3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5-hydroxy-2-(8-hydroxy-2,2-dimethylchromen-6-yl)-7-methoxy-6-methylchromen-4-one</w:t>
            </w:r>
          </w:p>
          <w:p w14:paraId="4C857A7F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590B7879" w14:textId="6C02745B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44258379</w:t>
            </w:r>
          </w:p>
        </w:tc>
        <w:tc>
          <w:tcPr>
            <w:tcW w:w="223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198EB4" w14:textId="7A22415A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F3219FA" wp14:editId="573AFF08">
                  <wp:extent cx="1098550" cy="762830"/>
                  <wp:effectExtent l="0" t="0" r="6350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320" cy="77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845393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6-cyclohexyl-3-hydroxy-2-(3,4,5-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trihydroxyphenyl)chromen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2A87137B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6476B706" w14:textId="3536B4FB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56963465</w:t>
            </w: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583D1E" w14:textId="6C34D26C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1797B16" wp14:editId="6681490E">
                  <wp:extent cx="996950" cy="817211"/>
                  <wp:effectExtent l="0" t="0" r="0" b="254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94" cy="832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2D7CDF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2-[3,4-dihydroxy-2-(7-hydroxy-3,7-dimethyloct-2-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enyl)phenyl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]-5,7-dihydroxy-2,3-dihydrochromen-4-one</w:t>
            </w:r>
          </w:p>
          <w:p w14:paraId="311C29BD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30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05D30F1E" w14:textId="0EC9C6A5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66839900</w:t>
            </w:r>
          </w:p>
        </w:tc>
        <w:tc>
          <w:tcPr>
            <w:tcW w:w="224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F79604" w14:textId="7BA34BC8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29F29C6" wp14:editId="4FE1BDC0">
                  <wp:extent cx="1108444" cy="685800"/>
                  <wp:effectExtent l="0" t="0" r="0" b="0"/>
                  <wp:docPr id="63" name="圖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681" cy="69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42E010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5,7-dihydroxy-2-(3-hydroxy-4-methoxyphenyl)-8-[(4-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hydroxyphenyl)methyl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]chromen-4-one</w:t>
            </w:r>
          </w:p>
          <w:p w14:paraId="4D9A79AA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673F7B6D" w14:textId="6DD66A0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101916307</w:t>
            </w:r>
          </w:p>
        </w:tc>
      </w:tr>
      <w:tr w:rsidR="000802EE" w14:paraId="2C506918" w14:textId="77777777" w:rsidTr="00C92764">
        <w:trPr>
          <w:trHeight w:val="2652"/>
        </w:trPr>
        <w:tc>
          <w:tcPr>
            <w:tcW w:w="2336" w:type="dxa"/>
            <w:tcBorders>
              <w:top w:val="single" w:sz="4" w:space="0" w:color="auto"/>
            </w:tcBorders>
            <w:vAlign w:val="center"/>
          </w:tcPr>
          <w:p w14:paraId="01A24EF6" w14:textId="35435C13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43003C4" wp14:editId="11BC70EE">
                  <wp:extent cx="1250950" cy="701122"/>
                  <wp:effectExtent l="0" t="0" r="6350" b="3810"/>
                  <wp:docPr id="64" name="圖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693" cy="708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BBE50B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[2-(3,4-dihydroxyphenyl)-7-hydroxy-4-oxochromen-5-yl] 3-(4-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hydroxyphenyl)prop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-2-enoate</w:t>
            </w:r>
          </w:p>
          <w:p w14:paraId="254EC13F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8</w:t>
            </w:r>
          </w:p>
          <w:p w14:paraId="2EC9C52B" w14:textId="30C774E6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123616566</w:t>
            </w:r>
          </w:p>
        </w:tc>
        <w:tc>
          <w:tcPr>
            <w:tcW w:w="2250" w:type="dxa"/>
            <w:tcBorders>
              <w:top w:val="single" w:sz="4" w:space="0" w:color="auto"/>
            </w:tcBorders>
            <w:vAlign w:val="center"/>
          </w:tcPr>
          <w:p w14:paraId="0D9DC576" w14:textId="6D531414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73638FB" wp14:editId="73B97E1A">
                  <wp:extent cx="1022350" cy="574727"/>
                  <wp:effectExtent l="0" t="0" r="6350" b="0"/>
                  <wp:docPr id="65" name="圖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305" cy="591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7E0C64" w14:textId="77777777" w:rsidR="00A275F0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6-benzyl-2-(3,4-dihydroxyphenyl)-3,5,7-trihydroxychromen-4-one</w:t>
            </w:r>
          </w:p>
          <w:p w14:paraId="78ACF43D" w14:textId="4375C11B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373C8BCE" w14:textId="531D9419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129760288</w:t>
            </w:r>
          </w:p>
        </w:tc>
        <w:tc>
          <w:tcPr>
            <w:tcW w:w="2220" w:type="dxa"/>
            <w:tcBorders>
              <w:top w:val="single" w:sz="4" w:space="0" w:color="auto"/>
            </w:tcBorders>
            <w:vAlign w:val="center"/>
          </w:tcPr>
          <w:p w14:paraId="28CC3E7F" w14:textId="47803AC1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D5AD1A9" wp14:editId="39BA431D">
                  <wp:extent cx="819150" cy="692266"/>
                  <wp:effectExtent l="0" t="0" r="0" b="0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878" cy="703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864DC0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[2-(3,4-dihydroxyphenyl)-5,7-dihydroxy-4-oxochromen-3-yl] 4-fluorobenzoate</w:t>
            </w:r>
          </w:p>
          <w:p w14:paraId="4161A0C2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13</w:t>
            </w:r>
            <w:r w:rsidRPr="004F5716">
              <w:rPr>
                <w:rFonts w:cs="Times New Roman"/>
                <w:sz w:val="18"/>
                <w:szCs w:val="18"/>
              </w:rPr>
              <w:t>FO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8</w:t>
            </w:r>
          </w:p>
          <w:p w14:paraId="5960FC6E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129904893</w:t>
            </w:r>
          </w:p>
        </w:tc>
        <w:tc>
          <w:tcPr>
            <w:tcW w:w="2233" w:type="dxa"/>
            <w:tcBorders>
              <w:top w:val="single" w:sz="4" w:space="0" w:color="auto"/>
            </w:tcBorders>
            <w:vAlign w:val="center"/>
          </w:tcPr>
          <w:p w14:paraId="78C0EC83" w14:textId="052F63A3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60E05F0" wp14:editId="38966659">
                  <wp:extent cx="1087490" cy="784225"/>
                  <wp:effectExtent l="0" t="0" r="0" b="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887" cy="791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3E54A7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(2S)-2-[3,4-dihydroxy-5-[(E)-7-hydroxy-3,7-dimethyloct-2-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enyl]phenyl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]-5,7-dihydroxy-2,3-dihydrochromen-4-one</w:t>
            </w:r>
          </w:p>
          <w:p w14:paraId="1E425646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30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4AE4D9B8" w14:textId="22C433B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637252</w:t>
            </w:r>
          </w:p>
        </w:tc>
        <w:tc>
          <w:tcPr>
            <w:tcW w:w="2232" w:type="dxa"/>
            <w:tcBorders>
              <w:top w:val="single" w:sz="4" w:space="0" w:color="auto"/>
            </w:tcBorders>
            <w:vAlign w:val="center"/>
          </w:tcPr>
          <w:p w14:paraId="48813BB0" w14:textId="0A8E4A9B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FD0DF4C" wp14:editId="3E51C0B1">
                  <wp:extent cx="1143000" cy="681496"/>
                  <wp:effectExtent l="0" t="0" r="0" b="4445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627" cy="700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DBB298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8-(3,4-dihydroxyphenyl)-5-hydroxy-7-methoxy-2,2-dimethylpyrano[3,2-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g]chromen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-6-one</w:t>
            </w:r>
          </w:p>
          <w:p w14:paraId="275F3B06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36650A0D" w14:textId="2017FBA4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9977173</w:t>
            </w:r>
          </w:p>
        </w:tc>
        <w:tc>
          <w:tcPr>
            <w:tcW w:w="2245" w:type="dxa"/>
            <w:tcBorders>
              <w:top w:val="single" w:sz="4" w:space="0" w:color="auto"/>
            </w:tcBorders>
            <w:vAlign w:val="center"/>
          </w:tcPr>
          <w:p w14:paraId="5D3F5F80" w14:textId="7A59EBFB" w:rsidR="004F5716" w:rsidRPr="004F5716" w:rsidRDefault="000802EE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6BF0467" wp14:editId="16B56969">
                  <wp:extent cx="1108075" cy="983873"/>
                  <wp:effectExtent l="0" t="0" r="0" b="6985"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145" cy="997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54F500" w14:textId="77777777" w:rsidR="00A275F0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(2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S</w:t>
            </w:r>
            <w:r w:rsidRPr="004F5716">
              <w:rPr>
                <w:rFonts w:cs="Times New Roman"/>
                <w:sz w:val="18"/>
                <w:szCs w:val="18"/>
              </w:rPr>
              <w:t>)-2-[3,4-dihydroxy-2-[(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E</w:t>
            </w:r>
            <w:r w:rsidRPr="004F5716">
              <w:rPr>
                <w:rFonts w:cs="Times New Roman"/>
                <w:sz w:val="18"/>
                <w:szCs w:val="18"/>
              </w:rPr>
              <w:t>)-7-hydroxy-3,7-dimethyloct-2-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enyl]phenyl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]-5,7-dihydroxy-2,3-dihydrochromen-4-one</w:t>
            </w:r>
          </w:p>
          <w:p w14:paraId="633F95FA" w14:textId="59AE1B2A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30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008FEBA9" w14:textId="55AE7053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10950300</w:t>
            </w:r>
          </w:p>
        </w:tc>
      </w:tr>
    </w:tbl>
    <w:p w14:paraId="3EE0941B" w14:textId="716848BC" w:rsidR="004227D5" w:rsidRDefault="004227D5" w:rsidP="004227D5">
      <w:pPr>
        <w:rPr>
          <w:rFonts w:cs="Times New Roman"/>
        </w:rPr>
      </w:pPr>
      <w:r>
        <w:br w:type="page"/>
      </w:r>
      <w:r w:rsidRPr="00723F98">
        <w:rPr>
          <w:rFonts w:cs="Times New Roman"/>
        </w:rPr>
        <w:lastRenderedPageBreak/>
        <w:t>Table S1 (continued) A list of 100 quercetin-like molecules with high docking score.</w:t>
      </w:r>
    </w:p>
    <w:tbl>
      <w:tblPr>
        <w:tblStyle w:val="aff4"/>
        <w:tblW w:w="13333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86"/>
        <w:gridCol w:w="2562"/>
        <w:gridCol w:w="2124"/>
        <w:gridCol w:w="2111"/>
        <w:gridCol w:w="1964"/>
        <w:gridCol w:w="2286"/>
      </w:tblGrid>
      <w:tr w:rsidR="006D7FC6" w:rsidRPr="00DC01F9" w14:paraId="7E50C1B5" w14:textId="77777777" w:rsidTr="00C92764">
        <w:trPr>
          <w:trHeight w:val="2359"/>
        </w:trPr>
        <w:tc>
          <w:tcPr>
            <w:tcW w:w="22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8B2B8B" w14:textId="69B75E4E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AA9D1D2" wp14:editId="5BE8EF9F">
                  <wp:extent cx="1149350" cy="486900"/>
                  <wp:effectExtent l="0" t="0" r="0" b="8890"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271" cy="499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122780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5,6,7-trihydroxy-2-methyl-3-(4-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phenoxyphenyl)chromen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75820F38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194BB7E3" w14:textId="142E9AA6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58749545</w:t>
            </w:r>
          </w:p>
        </w:tc>
        <w:tc>
          <w:tcPr>
            <w:tcW w:w="22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DA3292" w14:textId="7B16D9F3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6B44A7F" wp14:editId="204B5AC9">
                  <wp:extent cx="1264920" cy="876714"/>
                  <wp:effectExtent l="0" t="0" r="0" b="0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263" cy="942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D2B9DF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[5,7-dihydroxy-2-(4-hydroxyphenyl)-4-oxochromen-3-yl] 3-(3,4-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dihydroxyphenyl)prop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-2-enoate</w:t>
            </w:r>
          </w:p>
          <w:p w14:paraId="703167A4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</w:p>
          <w:p w14:paraId="7272A7AE" w14:textId="26AB497A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69307307</w:t>
            </w:r>
          </w:p>
        </w:tc>
        <w:tc>
          <w:tcPr>
            <w:tcW w:w="219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97AB75" w14:textId="6A308759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2C54283" wp14:editId="00E0E1E5">
                  <wp:extent cx="1055370" cy="584467"/>
                  <wp:effectExtent l="0" t="0" r="0" b="635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205" cy="596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997B0C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2-(3,4-dihydroxyphenyl)-3-[(4-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fluorophenyl)methoxy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]-5,7-dihydroxychromen-4-one</w:t>
            </w:r>
          </w:p>
          <w:p w14:paraId="07126982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15</w:t>
            </w:r>
            <w:r w:rsidRPr="004F5716">
              <w:rPr>
                <w:rFonts w:cs="Times New Roman"/>
                <w:sz w:val="18"/>
                <w:szCs w:val="18"/>
              </w:rPr>
              <w:t>FO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38B7314A" w14:textId="64C2F7DA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90643984</w:t>
            </w:r>
          </w:p>
        </w:tc>
        <w:tc>
          <w:tcPr>
            <w:tcW w:w="2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EAA48B" w14:textId="5DF463C8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3A4E200" wp14:editId="22499817">
                  <wp:extent cx="1134657" cy="572770"/>
                  <wp:effectExtent l="0" t="0" r="8890" b="0"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323" cy="58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B75F5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5,7-dihydroxy-2-[(2R)-2-(hydroxymethyl)-2,3-dihydro-1,4-benzodioxin-6-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yl]chromen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5FD11CDD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50D3F5C0" w14:textId="64567B3E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101064811</w:t>
            </w:r>
          </w:p>
        </w:tc>
        <w:tc>
          <w:tcPr>
            <w:tcW w:w="22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87A4C8" w14:textId="7A993AE5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3754FE9" wp14:editId="76286C80">
                  <wp:extent cx="1016000" cy="723864"/>
                  <wp:effectExtent l="0" t="0" r="0" b="635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729" cy="767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C98B48" w14:textId="6A79575A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[2-(3,4-dihydroxyphenyl)-5,7-dihydroxy-4-oxochromen-3-yl]</w:t>
            </w:r>
            <w:r w:rsidR="006D7FC6">
              <w:rPr>
                <w:rFonts w:cs="Times New Roman" w:hint="eastAsia"/>
                <w:sz w:val="18"/>
                <w:szCs w:val="18"/>
                <w:lang w:eastAsia="zh-TW"/>
              </w:rPr>
              <w:t xml:space="preserve"> </w:t>
            </w:r>
            <w:r w:rsidRPr="004F5716">
              <w:rPr>
                <w:rFonts w:cs="Times New Roman"/>
                <w:sz w:val="18"/>
                <w:szCs w:val="18"/>
              </w:rPr>
              <w:t>4-methoxybenzoate</w:t>
            </w:r>
          </w:p>
          <w:p w14:paraId="22F14876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</w:p>
          <w:p w14:paraId="44C71B6C" w14:textId="4DE8501E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129904993</w:t>
            </w:r>
          </w:p>
        </w:tc>
        <w:tc>
          <w:tcPr>
            <w:tcW w:w="220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73C7F7" w14:textId="405A3201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F3D2F72" wp14:editId="535B012E">
                  <wp:extent cx="1199458" cy="754169"/>
                  <wp:effectExtent l="0" t="0" r="1270" b="8255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059" cy="780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CB1E61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3-(3,4-dihydroxyphenyl)-5,7-dihydroxy-6,8-bis(3-methylbut-2-enyl)-2,3-dihydrochromen-4-one</w:t>
            </w:r>
          </w:p>
          <w:p w14:paraId="3C594C4D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12A27AE1" w14:textId="00DD8948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487089</w:t>
            </w:r>
          </w:p>
        </w:tc>
      </w:tr>
      <w:tr w:rsidR="006D7FC6" w14:paraId="4BF493F9" w14:textId="77777777" w:rsidTr="00C92764">
        <w:trPr>
          <w:trHeight w:val="2807"/>
        </w:trPr>
        <w:tc>
          <w:tcPr>
            <w:tcW w:w="2234" w:type="dxa"/>
            <w:tcBorders>
              <w:top w:val="single" w:sz="4" w:space="0" w:color="auto"/>
            </w:tcBorders>
            <w:vAlign w:val="center"/>
          </w:tcPr>
          <w:p w14:paraId="7B2430E4" w14:textId="3F863DD5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BFEF424" wp14:editId="1869BFE4">
                  <wp:extent cx="1312333" cy="750628"/>
                  <wp:effectExtent l="0" t="0" r="2540" b="0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720" cy="774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7489A6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4,6-dihydroxy-7-(3-hydroxy-4-methoxyphenyl)-2-prop-1-en-2-yl-2,3-dihydrofuro[3,2-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g]chromen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-5-one</w:t>
            </w:r>
          </w:p>
          <w:p w14:paraId="2FD171A8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18483D9C" w14:textId="5AEF972A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15126638</w:t>
            </w:r>
          </w:p>
        </w:tc>
        <w:tc>
          <w:tcPr>
            <w:tcW w:w="2255" w:type="dxa"/>
            <w:tcBorders>
              <w:top w:val="single" w:sz="4" w:space="0" w:color="auto"/>
            </w:tcBorders>
            <w:vAlign w:val="center"/>
          </w:tcPr>
          <w:p w14:paraId="26703AD4" w14:textId="22576281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D6AC1BD" wp14:editId="3856A00D">
                  <wp:extent cx="1490133" cy="667474"/>
                  <wp:effectExtent l="0" t="0" r="0" b="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598" cy="686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8D907C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3-(3,4-dihydroxyphenyl)-7,9-dihydroxy-5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</w:rPr>
              <w:t>-benzo[b][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1]benzoxepin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-6-one</w:t>
            </w:r>
          </w:p>
          <w:p w14:paraId="63ECCB19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24D67049" w14:textId="3486FD53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20631775</w:t>
            </w:r>
          </w:p>
        </w:tc>
        <w:tc>
          <w:tcPr>
            <w:tcW w:w="2199" w:type="dxa"/>
            <w:tcBorders>
              <w:top w:val="single" w:sz="4" w:space="0" w:color="auto"/>
            </w:tcBorders>
            <w:vAlign w:val="center"/>
          </w:tcPr>
          <w:p w14:paraId="519E5F15" w14:textId="00086958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DBDF2B7" wp14:editId="11964177">
                  <wp:extent cx="1184297" cy="1221529"/>
                  <wp:effectExtent l="0" t="0" r="0" b="0"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484" cy="123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B29C2B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5,7-dihydroxy-3-[(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E</w:t>
            </w:r>
            <w:r w:rsidRPr="004F5716">
              <w:rPr>
                <w:rFonts w:cs="Times New Roman"/>
                <w:sz w:val="18"/>
                <w:szCs w:val="18"/>
              </w:rPr>
              <w:t>)-4-(4-hydroxy-3-methoxyphenyl)-2-oxobut-3-enoxy]-2-(4-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hydroxyphenyl)chromen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361DFAE8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</w:p>
          <w:p w14:paraId="32BEFD7E" w14:textId="39B1358A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56641636</w:t>
            </w:r>
          </w:p>
        </w:tc>
        <w:tc>
          <w:tcPr>
            <w:tcW w:w="2223" w:type="dxa"/>
            <w:tcBorders>
              <w:top w:val="single" w:sz="4" w:space="0" w:color="auto"/>
            </w:tcBorders>
            <w:vAlign w:val="center"/>
          </w:tcPr>
          <w:p w14:paraId="640FAA3B" w14:textId="3971B25D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9D45AF9" wp14:editId="4D9CE55E">
                  <wp:extent cx="1156554" cy="1011767"/>
                  <wp:effectExtent l="0" t="0" r="5715" b="0"/>
                  <wp:docPr id="79" name="圖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161" cy="102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028302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3-[5-(3,7-dihydroxy-4-oxochromen-2-yl)-2-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hydroxyphenoxy]pentan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-3-ylphosphonic acid</w:t>
            </w:r>
          </w:p>
          <w:p w14:paraId="03D899E1" w14:textId="5E5FC78C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  <w:r w:rsidRPr="004F5716">
              <w:rPr>
                <w:rFonts w:cs="Times New Roman"/>
                <w:sz w:val="18"/>
                <w:szCs w:val="18"/>
              </w:rPr>
              <w:t>P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br/>
            </w:r>
            <w:r w:rsidRPr="004F5716">
              <w:rPr>
                <w:rFonts w:cs="Times New Roman"/>
                <w:sz w:val="18"/>
                <w:szCs w:val="18"/>
              </w:rPr>
              <w:t>66600462</w:t>
            </w:r>
          </w:p>
        </w:tc>
        <w:tc>
          <w:tcPr>
            <w:tcW w:w="2220" w:type="dxa"/>
            <w:tcBorders>
              <w:top w:val="single" w:sz="4" w:space="0" w:color="auto"/>
            </w:tcBorders>
            <w:vAlign w:val="center"/>
          </w:tcPr>
          <w:p w14:paraId="2793F68D" w14:textId="36E42861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9EDF291" wp14:editId="3B72B28D">
                  <wp:extent cx="1016000" cy="852215"/>
                  <wp:effectExtent l="0" t="0" r="0" b="508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132" cy="874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66405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2-[2-[(2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E</w:t>
            </w:r>
            <w:r w:rsidRPr="004F5716">
              <w:rPr>
                <w:rFonts w:cs="Times New Roman"/>
                <w:sz w:val="18"/>
                <w:szCs w:val="18"/>
              </w:rPr>
              <w:t>)-3,7-dimethylocta-2,6-dienyl]-3,4-dihydroxyphenyl]-5,7-dihydroxychromene-3,4-dione</w:t>
            </w:r>
          </w:p>
          <w:p w14:paraId="57BEF729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6F9215FF" w14:textId="1B772C9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71765672</w:t>
            </w:r>
          </w:p>
        </w:tc>
        <w:tc>
          <w:tcPr>
            <w:tcW w:w="2202" w:type="dxa"/>
            <w:tcBorders>
              <w:top w:val="single" w:sz="4" w:space="0" w:color="auto"/>
            </w:tcBorders>
            <w:vAlign w:val="center"/>
          </w:tcPr>
          <w:p w14:paraId="5262D4FE" w14:textId="747C841B" w:rsidR="004F5716" w:rsidRPr="004F5716" w:rsidRDefault="006D7FC6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7E4F4FF" wp14:editId="2AF47879">
                  <wp:extent cx="1307041" cy="808886"/>
                  <wp:effectExtent l="0" t="0" r="7620" b="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723" cy="840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91E9C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2-[4-[(4-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fluorophenyl)methoxy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]-3-hydroxyphenyl]-3,5,7-trihydroxychromen-4-one</w:t>
            </w:r>
          </w:p>
          <w:p w14:paraId="5CC1E7B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15</w:t>
            </w:r>
            <w:r w:rsidRPr="004F5716">
              <w:rPr>
                <w:rFonts w:cs="Times New Roman"/>
                <w:sz w:val="18"/>
                <w:szCs w:val="18"/>
              </w:rPr>
              <w:t>FO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3DAA5E68" w14:textId="45F65175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90643987</w:t>
            </w:r>
          </w:p>
        </w:tc>
      </w:tr>
    </w:tbl>
    <w:p w14:paraId="13043474" w14:textId="235D1292" w:rsidR="002436C2" w:rsidRDefault="002436C2">
      <w:pPr>
        <w:spacing w:before="0" w:after="200" w:line="276" w:lineRule="auto"/>
        <w:rPr>
          <w:rFonts w:cs="Times New Roman"/>
        </w:rPr>
      </w:pPr>
    </w:p>
    <w:p w14:paraId="71E3DE24" w14:textId="022F7356" w:rsidR="004F5716" w:rsidRDefault="00FD6EFD" w:rsidP="006F4B9A">
      <w:pPr>
        <w:spacing w:before="0" w:after="200" w:line="276" w:lineRule="auto"/>
        <w:rPr>
          <w:rFonts w:cs="Times New Roman"/>
        </w:rPr>
      </w:pPr>
      <w:r>
        <w:rPr>
          <w:rFonts w:cs="Times New Roman"/>
        </w:rPr>
        <w:br w:type="page"/>
      </w:r>
      <w:r w:rsidR="004227D5" w:rsidRPr="00723F98">
        <w:rPr>
          <w:rFonts w:cs="Times New Roman"/>
        </w:rPr>
        <w:lastRenderedPageBreak/>
        <w:t>Table S1 (continued) A list of 100 quercetin-like molecules with high docking score.</w:t>
      </w:r>
    </w:p>
    <w:tbl>
      <w:tblPr>
        <w:tblStyle w:val="aff4"/>
        <w:tblW w:w="1356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4"/>
        <w:gridCol w:w="2409"/>
        <w:gridCol w:w="2372"/>
        <w:gridCol w:w="2389"/>
        <w:gridCol w:w="2410"/>
        <w:gridCol w:w="1940"/>
      </w:tblGrid>
      <w:tr w:rsidR="004F5716" w14:paraId="3EF9A6BF" w14:textId="77777777" w:rsidTr="00C92764">
        <w:trPr>
          <w:trHeight w:val="2001"/>
        </w:trPr>
        <w:tc>
          <w:tcPr>
            <w:tcW w:w="204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ED52EE" w14:textId="5B9CFE41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0D2E8EB" wp14:editId="4E4158DC">
                  <wp:extent cx="948267" cy="501108"/>
                  <wp:effectExtent l="0" t="0" r="4445" b="0"/>
                  <wp:docPr id="82" name="圖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403" cy="501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93326D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7-(3,4-dihydroxyphenyl)-2,2-dimethylpyrano[3,2-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g]chromen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-6-one</w:t>
            </w:r>
          </w:p>
          <w:p w14:paraId="7F0261C0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5</w:t>
            </w:r>
          </w:p>
          <w:p w14:paraId="05CC5FC1" w14:textId="529C4F0F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101405688</w:t>
            </w:r>
          </w:p>
        </w:tc>
        <w:tc>
          <w:tcPr>
            <w:tcW w:w="24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82212B" w14:textId="59FD4B49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53E1FAF" wp14:editId="0B72919E">
                  <wp:extent cx="973666" cy="635791"/>
                  <wp:effectExtent l="0" t="0" r="0" b="0"/>
                  <wp:docPr id="83" name="圖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885" cy="639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B2A032" w14:textId="77777777" w:rsidR="00A275F0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2-(3,4-dihydroxyphenyl)-5,7-dihydroxy-8-[(4-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hydroxyphenyl)methyl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]chromen-4-one</w:t>
            </w:r>
          </w:p>
          <w:p w14:paraId="773F2EFB" w14:textId="6147B333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1788ECD9" w14:textId="5B4A75F6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101916306</w:t>
            </w:r>
          </w:p>
        </w:tc>
        <w:tc>
          <w:tcPr>
            <w:tcW w:w="23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F310B4" w14:textId="2B9A6BB8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E23320E" wp14:editId="40A8DDB0">
                  <wp:extent cx="1075266" cy="576534"/>
                  <wp:effectExtent l="0" t="0" r="0" b="0"/>
                  <wp:docPr id="84" name="圖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522" cy="581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D4BB5B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2-[3,4-dihydroxy-5-[(3-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methylphenyl)methyl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]phenyl]-5,7 dihydroxychromen-4-one</w:t>
            </w:r>
          </w:p>
          <w:p w14:paraId="51247689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18BECEF0" w14:textId="4CCFCF24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127045150</w:t>
            </w:r>
          </w:p>
        </w:tc>
        <w:tc>
          <w:tcPr>
            <w:tcW w:w="238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1583F5" w14:textId="4214FC28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A1A5A41" wp14:editId="4F12468A">
                  <wp:extent cx="1075267" cy="590828"/>
                  <wp:effectExtent l="0" t="0" r="0" b="0"/>
                  <wp:docPr id="85" name="圖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620" cy="593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7445BE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2-(3,4-dihydroxyphenyl)-3,5-dihydroxy-7-[(4-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methylphenyl)methoxy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]chromen-4-one</w:t>
            </w:r>
          </w:p>
          <w:p w14:paraId="0EA447B1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0E189782" w14:textId="60B9A3DA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129824763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790AAD" w14:textId="59148EAB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4B22804" wp14:editId="6E2FB1DD">
                  <wp:extent cx="1176866" cy="485980"/>
                  <wp:effectExtent l="0" t="0" r="4445" b="9525"/>
                  <wp:docPr id="86" name="圖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281" cy="490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B6E62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2-(3,4-dihydroxyphenyl)-3,5-dihydroxy-7-[(3-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methylphenyl)methoxy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]chromen-4-one</w:t>
            </w:r>
          </w:p>
          <w:p w14:paraId="4BE66FC8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5CB79672" w14:textId="5E077FAB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129825792</w:t>
            </w:r>
          </w:p>
        </w:tc>
        <w:tc>
          <w:tcPr>
            <w:tcW w:w="19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13866F" w14:textId="3B2F5777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23B5084" wp14:editId="41B36CAA">
                  <wp:extent cx="914400" cy="612606"/>
                  <wp:effectExtent l="0" t="0" r="0" b="0"/>
                  <wp:docPr id="87" name="圖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400" cy="61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18FCD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5,7-dihydroxy-2-(8-hydroxy-2,2-dimethylchromen-6-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1BA84D2D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3EE053BF" w14:textId="6F20F29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5315397</w:t>
            </w:r>
          </w:p>
        </w:tc>
      </w:tr>
      <w:tr w:rsidR="004F5716" w:rsidRPr="005D26FD" w14:paraId="76DBF3B2" w14:textId="77777777" w:rsidTr="00C92764">
        <w:trPr>
          <w:trHeight w:val="2686"/>
        </w:trPr>
        <w:tc>
          <w:tcPr>
            <w:tcW w:w="2044" w:type="dxa"/>
            <w:tcBorders>
              <w:top w:val="single" w:sz="4" w:space="0" w:color="auto"/>
            </w:tcBorders>
          </w:tcPr>
          <w:p w14:paraId="7FB7C94D" w14:textId="020D3B5F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0AB58D8" wp14:editId="102A531E">
                  <wp:extent cx="1134681" cy="635000"/>
                  <wp:effectExtent l="0" t="0" r="8890" b="0"/>
                  <wp:docPr id="88" name="圖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801" cy="64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B280CA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(2S)-2-(3,4-dihydroxyphenyl)-5,7-dihydroxy-6-(2-hydroxy-3-methylbut-3-enyl)-8-[(E)-3-methylbut-1-enyl]-2,3-dihydrochromen-4-one</w:t>
            </w:r>
          </w:p>
          <w:p w14:paraId="03039BEE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54A67271" w14:textId="5191D37B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10575105</w:t>
            </w:r>
          </w:p>
        </w:tc>
        <w:tc>
          <w:tcPr>
            <w:tcW w:w="2409" w:type="dxa"/>
            <w:tcBorders>
              <w:top w:val="single" w:sz="4" w:space="0" w:color="auto"/>
            </w:tcBorders>
          </w:tcPr>
          <w:p w14:paraId="10812DCC" w14:textId="520A68DF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4660821" wp14:editId="0952C105">
                  <wp:extent cx="1392555" cy="587375"/>
                  <wp:effectExtent l="0" t="0" r="0" b="3175"/>
                  <wp:docPr id="89" name="圖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55" cy="58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C6AF4B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5-hydroxy-3,6,7,8-tetramethoxy-2-(4-methoxy-3-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phenylmethoxyphenyl)chromen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4F3FB553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27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</w:p>
          <w:p w14:paraId="010F61C0" w14:textId="626AF823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10577136</w:t>
            </w:r>
          </w:p>
        </w:tc>
        <w:tc>
          <w:tcPr>
            <w:tcW w:w="2372" w:type="dxa"/>
            <w:tcBorders>
              <w:top w:val="single" w:sz="4" w:space="0" w:color="auto"/>
            </w:tcBorders>
          </w:tcPr>
          <w:p w14:paraId="4625BC72" w14:textId="194A4659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1798DD6" wp14:editId="3F432BDA">
                  <wp:extent cx="1369060" cy="767080"/>
                  <wp:effectExtent l="0" t="0" r="2540" b="0"/>
                  <wp:docPr id="90" name="圖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060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BB3603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3,6-dihydroxy-5,7,8-trimethoxy-2-(3-methoxy-4-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phenylmethoxyphenyl)chromen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1913D2CE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</w:p>
          <w:p w14:paraId="73EA86F2" w14:textId="3CBE4A7B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10648384</w:t>
            </w:r>
          </w:p>
        </w:tc>
        <w:tc>
          <w:tcPr>
            <w:tcW w:w="2389" w:type="dxa"/>
            <w:tcBorders>
              <w:top w:val="single" w:sz="4" w:space="0" w:color="auto"/>
            </w:tcBorders>
          </w:tcPr>
          <w:p w14:paraId="0747E0F6" w14:textId="350F238C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0D3748C" wp14:editId="000527D3">
                  <wp:extent cx="1229330" cy="662469"/>
                  <wp:effectExtent l="0" t="0" r="9525" b="4445"/>
                  <wp:docPr id="91" name="圖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319" cy="666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8DF85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5-hydroxy-8-(4-hydroxy-3-methoxyphenyl)-2,2-dimethylpyrano[3,2-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g]chromen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-6-one</w:t>
            </w:r>
          </w:p>
          <w:p w14:paraId="407CD33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3FF8C3D6" w14:textId="6B3C1C82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10915521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14:paraId="457DCBB9" w14:textId="18F017FF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DD54B68" wp14:editId="1AF164A9">
                  <wp:extent cx="1091381" cy="613342"/>
                  <wp:effectExtent l="0" t="0" r="0" b="0"/>
                  <wp:docPr id="92" name="圖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440" cy="616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FD5007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2-(3,4-dihydroxyphenyl)-5-hydroxy-6,8,8-trimethylpyrano[2,3-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h]chromen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61F3CB8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3310C05C" w14:textId="7C1EA088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11100628</w:t>
            </w:r>
          </w:p>
        </w:tc>
        <w:tc>
          <w:tcPr>
            <w:tcW w:w="1940" w:type="dxa"/>
            <w:tcBorders>
              <w:top w:val="single" w:sz="4" w:space="0" w:color="auto"/>
            </w:tcBorders>
          </w:tcPr>
          <w:p w14:paraId="24B06789" w14:textId="5AC85F3F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3FAD631" wp14:editId="58F7FBA1">
                  <wp:extent cx="1094740" cy="674370"/>
                  <wp:effectExtent l="0" t="0" r="0" b="0"/>
                  <wp:docPr id="93" name="圖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740" cy="67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80ABA4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2-(3,5-dihydroxy-4-phenoxyphenyl)-5,7-dihydroxychromen-4-one</w:t>
            </w:r>
          </w:p>
          <w:p w14:paraId="4945873F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57F5416E" w14:textId="3E01849B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20530145</w:t>
            </w:r>
          </w:p>
        </w:tc>
      </w:tr>
    </w:tbl>
    <w:p w14:paraId="5A6570D3" w14:textId="58AE4F07" w:rsidR="004227D5" w:rsidRDefault="004227D5" w:rsidP="004227D5">
      <w:pPr>
        <w:rPr>
          <w:rFonts w:cs="Times New Roman"/>
        </w:rPr>
      </w:pPr>
    </w:p>
    <w:p w14:paraId="0FAAB0F9" w14:textId="6BB9FA57" w:rsidR="00FD6EFD" w:rsidRDefault="00FD6EFD">
      <w:pPr>
        <w:spacing w:before="0" w:after="200" w:line="276" w:lineRule="auto"/>
        <w:rPr>
          <w:rFonts w:cs="Times New Roman"/>
        </w:rPr>
      </w:pPr>
      <w:r>
        <w:rPr>
          <w:rFonts w:cs="Times New Roman"/>
        </w:rPr>
        <w:br w:type="page"/>
      </w:r>
    </w:p>
    <w:p w14:paraId="1691E17A" w14:textId="5758BBF4" w:rsidR="004227D5" w:rsidRDefault="004227D5" w:rsidP="004227D5">
      <w:pPr>
        <w:rPr>
          <w:rFonts w:cs="Times New Roman"/>
        </w:rPr>
      </w:pPr>
      <w:r w:rsidRPr="003E52CF">
        <w:rPr>
          <w:rFonts w:cs="Times New Roman"/>
        </w:rPr>
        <w:lastRenderedPageBreak/>
        <w:t>Table S1 (continued) A list of 100 quercetin-like molecules with high docking score.</w:t>
      </w:r>
    </w:p>
    <w:tbl>
      <w:tblPr>
        <w:tblStyle w:val="aff4"/>
        <w:tblW w:w="1380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5"/>
        <w:gridCol w:w="1974"/>
        <w:gridCol w:w="2512"/>
        <w:gridCol w:w="2095"/>
        <w:gridCol w:w="2501"/>
        <w:gridCol w:w="2303"/>
      </w:tblGrid>
      <w:tr w:rsidR="004F5716" w14:paraId="1B82C036" w14:textId="77777777" w:rsidTr="00C92764">
        <w:trPr>
          <w:trHeight w:val="2779"/>
        </w:trPr>
        <w:tc>
          <w:tcPr>
            <w:tcW w:w="241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288378" w14:textId="3844E23C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5A7F48F" wp14:editId="18D12ED3">
                  <wp:extent cx="1047135" cy="726661"/>
                  <wp:effectExtent l="0" t="0" r="635" b="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188" cy="739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0FBE8A" w14:textId="77777777" w:rsidR="00A275F0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5-hydroxy-8-(4-hydroxy-3-methoxyphenyl)-2,2-dimethyl-3,4-dihydropyrano[2,3-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f]chromen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-10-one</w:t>
            </w:r>
          </w:p>
          <w:p w14:paraId="6B486889" w14:textId="5DB84A85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53DF36B8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44258210</w:t>
            </w:r>
          </w:p>
        </w:tc>
        <w:tc>
          <w:tcPr>
            <w:tcW w:w="197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4320DD" w14:textId="1C5D74CF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856E67E" wp14:editId="48D53994">
                  <wp:extent cx="1116330" cy="1175385"/>
                  <wp:effectExtent l="0" t="0" r="7620" b="5715"/>
                  <wp:docPr id="95" name="圖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330" cy="117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5086F7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7,8-dihydroxy-3-(3-methoxybenzoyl)-2-(3-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methoxyphenyl)chromen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0B5692EA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134EE51D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60165226</w:t>
            </w:r>
          </w:p>
        </w:tc>
        <w:tc>
          <w:tcPr>
            <w:tcW w:w="251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B855A9" w14:textId="5C4A1BEA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21DD426" wp14:editId="1B6E9AFB">
                  <wp:extent cx="1378974" cy="663061"/>
                  <wp:effectExtent l="0" t="0" r="0" b="381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445" cy="665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BB2337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6,7-dihydroxy-2-[(3-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phenoxyphenyl)methylidene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]-1-benzofuran-3-one</w:t>
            </w:r>
          </w:p>
          <w:p w14:paraId="2C42C142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5</w:t>
            </w:r>
          </w:p>
          <w:p w14:paraId="59DF1B8C" w14:textId="56F7E18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69838377</w:t>
            </w:r>
          </w:p>
        </w:tc>
        <w:tc>
          <w:tcPr>
            <w:tcW w:w="209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30A100" w14:textId="73709877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195F455" wp14:editId="30CB3852">
                  <wp:extent cx="1193165" cy="704215"/>
                  <wp:effectExtent l="0" t="0" r="6985" b="635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165" cy="7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9D605A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(2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S</w:t>
            </w:r>
            <w:r w:rsidRPr="004F5716">
              <w:rPr>
                <w:rFonts w:cs="Times New Roman"/>
                <w:sz w:val="18"/>
                <w:szCs w:val="18"/>
              </w:rPr>
              <w:t>)-2-(3,4-dihydroxyphenyl)-5-hydroxy-6,8,8-trimethyl-2,3-dihydropyrano[2,3-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h]chromen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1B86575B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1228AF8E" w14:textId="7E93DCD1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71528833</w:t>
            </w:r>
          </w:p>
        </w:tc>
        <w:tc>
          <w:tcPr>
            <w:tcW w:w="25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E38D17" w14:textId="129F9509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F253398" wp14:editId="2C8036DB">
                  <wp:extent cx="1224116" cy="1008222"/>
                  <wp:effectExtent l="0" t="0" r="0" b="1905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757" cy="1013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A86F2A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7,8-dihydroxy-2-(3-methoxyphenyl)-3-[(3-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methoxyphenyl)methyl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]chromen-4-one</w:t>
            </w:r>
          </w:p>
          <w:p w14:paraId="21BD86DC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2918C9F7" w14:textId="098B49E5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71592602</w:t>
            </w:r>
          </w:p>
        </w:tc>
        <w:tc>
          <w:tcPr>
            <w:tcW w:w="23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08D42F" w14:textId="216DF08D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1B20EE4" wp14:editId="0273ABB9">
                  <wp:extent cx="1076633" cy="805282"/>
                  <wp:effectExtent l="0" t="0" r="9525" b="0"/>
                  <wp:docPr id="99" name="圖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407" cy="8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C0E58A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3,5,7-trihydroxy-8-[1-(4-hydroxy-3-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methoxyphenyl)prop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-2-enyl]-2-phenylchromen-4-one</w:t>
            </w:r>
          </w:p>
          <w:p w14:paraId="4B32D080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745C7F0B" w14:textId="3F9E955B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75149603</w:t>
            </w:r>
          </w:p>
        </w:tc>
      </w:tr>
      <w:tr w:rsidR="004F5716" w:rsidRPr="00F462A7" w14:paraId="101DA324" w14:textId="77777777" w:rsidTr="00C92764">
        <w:trPr>
          <w:trHeight w:val="2719"/>
        </w:trPr>
        <w:tc>
          <w:tcPr>
            <w:tcW w:w="2415" w:type="dxa"/>
            <w:tcBorders>
              <w:top w:val="single" w:sz="4" w:space="0" w:color="auto"/>
            </w:tcBorders>
            <w:vAlign w:val="center"/>
          </w:tcPr>
          <w:p w14:paraId="02148ACC" w14:textId="25156082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024252E" wp14:editId="5D00D8D1">
                  <wp:extent cx="1091380" cy="485885"/>
                  <wp:effectExtent l="0" t="0" r="0" b="0"/>
                  <wp:docPr id="100" name="圖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708" cy="489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1D69E8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7-(3,4-dihydroxyphenyl)-5-hydroxy-2,2-dimethylpyrano[3,2-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g]chromen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-6-one</w:t>
            </w:r>
          </w:p>
          <w:p w14:paraId="2874D329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2EFFA01D" w14:textId="1608497C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76900284</w:t>
            </w:r>
          </w:p>
        </w:tc>
        <w:tc>
          <w:tcPr>
            <w:tcW w:w="1974" w:type="dxa"/>
            <w:tcBorders>
              <w:top w:val="single" w:sz="4" w:space="0" w:color="auto"/>
            </w:tcBorders>
            <w:vAlign w:val="center"/>
          </w:tcPr>
          <w:p w14:paraId="1FAE4B09" w14:textId="5A5AD5F7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9CF59C4" wp14:editId="52B3A9C4">
                  <wp:extent cx="1116330" cy="739775"/>
                  <wp:effectExtent l="0" t="0" r="7620" b="3175"/>
                  <wp:docPr id="101" name="圖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330" cy="73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814B38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2-(3,4-dihydroxyphenyl)-5-hydroxy-6,8,8-trimethyl-2,3-dihydropyrano[2,3-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h]chromen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072F90F8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133A9CC9" w14:textId="32C04AF4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78099852</w:t>
            </w:r>
          </w:p>
        </w:tc>
        <w:tc>
          <w:tcPr>
            <w:tcW w:w="2512" w:type="dxa"/>
            <w:tcBorders>
              <w:top w:val="single" w:sz="4" w:space="0" w:color="auto"/>
            </w:tcBorders>
            <w:vAlign w:val="center"/>
          </w:tcPr>
          <w:p w14:paraId="4A9D84F0" w14:textId="13DBA2A0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BFA8354" wp14:editId="3134B617">
                  <wp:extent cx="1283110" cy="570582"/>
                  <wp:effectExtent l="0" t="0" r="0" b="1270"/>
                  <wp:docPr id="102" name="圖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433" cy="586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01D4B0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2-(3,4-dihydroxyphenyl)-7-[(4-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fluorophenyl)methoxy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]-3,5-dihydroxychromen-4-one</w:t>
            </w:r>
          </w:p>
          <w:p w14:paraId="19493430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15</w:t>
            </w:r>
            <w:r w:rsidRPr="004F5716">
              <w:rPr>
                <w:rFonts w:cs="Times New Roman"/>
                <w:sz w:val="18"/>
                <w:szCs w:val="18"/>
              </w:rPr>
              <w:t>FO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1A36071E" w14:textId="632C3A2A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90643991</w:t>
            </w:r>
          </w:p>
        </w:tc>
        <w:tc>
          <w:tcPr>
            <w:tcW w:w="2095" w:type="dxa"/>
            <w:tcBorders>
              <w:top w:val="single" w:sz="4" w:space="0" w:color="auto"/>
            </w:tcBorders>
            <w:vAlign w:val="center"/>
          </w:tcPr>
          <w:p w14:paraId="25BBCE89" w14:textId="734DD8F3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C88C8A2" wp14:editId="7685A71F">
                  <wp:extent cx="1193165" cy="851535"/>
                  <wp:effectExtent l="0" t="0" r="6985" b="5715"/>
                  <wp:docPr id="103" name="圖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165" cy="85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EF1FEF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[2-(3,4-dihydroxyphenyl)-5,7-dihydroxy-4-oxochromen-3-yl] 3-fluorobenzoate</w:t>
            </w:r>
          </w:p>
          <w:p w14:paraId="60A8D636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13</w:t>
            </w:r>
            <w:r w:rsidRPr="004F5716">
              <w:rPr>
                <w:rFonts w:cs="Times New Roman"/>
                <w:sz w:val="18"/>
                <w:szCs w:val="18"/>
              </w:rPr>
              <w:t>FO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8</w:t>
            </w:r>
          </w:p>
          <w:p w14:paraId="41AC3193" w14:textId="0D67D392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122230748</w:t>
            </w:r>
          </w:p>
        </w:tc>
        <w:tc>
          <w:tcPr>
            <w:tcW w:w="2501" w:type="dxa"/>
            <w:tcBorders>
              <w:top w:val="single" w:sz="4" w:space="0" w:color="auto"/>
            </w:tcBorders>
            <w:vAlign w:val="center"/>
          </w:tcPr>
          <w:p w14:paraId="05F6A075" w14:textId="4474ABA9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AEA5320" wp14:editId="32BCB5A3">
                  <wp:extent cx="1223645" cy="953211"/>
                  <wp:effectExtent l="0" t="0" r="0" b="0"/>
                  <wp:docPr id="104" name="圖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035" cy="955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7669FD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[5,7-dihydroxy-2-(4-hydroxyphenyl)-4-oxochromen-3-yl] 3-(4-hydroxy-3-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methoxyphenyl)prop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-2-enoate</w:t>
            </w:r>
          </w:p>
          <w:p w14:paraId="16CD05AD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</w:p>
          <w:p w14:paraId="31F8B56C" w14:textId="450935F5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122421211</w:t>
            </w:r>
          </w:p>
        </w:tc>
        <w:tc>
          <w:tcPr>
            <w:tcW w:w="2303" w:type="dxa"/>
            <w:tcBorders>
              <w:top w:val="single" w:sz="4" w:space="0" w:color="auto"/>
            </w:tcBorders>
            <w:vAlign w:val="center"/>
          </w:tcPr>
          <w:p w14:paraId="2D54B59F" w14:textId="77C97626" w:rsidR="004F5716" w:rsidRPr="004F5716" w:rsidRDefault="00B459E0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6C68CF0" wp14:editId="16E29E0F">
                  <wp:extent cx="1076325" cy="897883"/>
                  <wp:effectExtent l="0" t="0" r="0" b="0"/>
                  <wp:docPr id="105" name="圖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930" cy="90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C84FE2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2-[3,4-dihydroxy-5-[(3-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methylphenyl)methyl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]phenyl]-5-hydroxy-7-methoxychromen-4-one</w:t>
            </w:r>
          </w:p>
          <w:p w14:paraId="10AD50A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42354179" w14:textId="5C0849EF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127044660</w:t>
            </w:r>
          </w:p>
        </w:tc>
      </w:tr>
    </w:tbl>
    <w:p w14:paraId="1BF5D7FB" w14:textId="77777777" w:rsidR="00FD6EFD" w:rsidRDefault="00FD6EFD" w:rsidP="002436C2">
      <w:pPr>
        <w:rPr>
          <w:rFonts w:cs="Times New Roman"/>
        </w:rPr>
      </w:pPr>
    </w:p>
    <w:p w14:paraId="753B3D48" w14:textId="35B0B691" w:rsidR="002436C2" w:rsidRDefault="00FD6EFD" w:rsidP="006F4B9A">
      <w:pPr>
        <w:spacing w:before="0" w:after="200" w:line="276" w:lineRule="auto"/>
        <w:rPr>
          <w:rFonts w:cs="Times New Roman"/>
        </w:rPr>
      </w:pPr>
      <w:r>
        <w:rPr>
          <w:rFonts w:cs="Times New Roman"/>
        </w:rPr>
        <w:br w:type="page"/>
      </w:r>
      <w:r w:rsidR="002436C2" w:rsidRPr="00CC5AED">
        <w:rPr>
          <w:rFonts w:cs="Times New Roman"/>
        </w:rPr>
        <w:lastRenderedPageBreak/>
        <w:t>Table S1 (continued) A list of 100 quercetin-like molecules with high docking score.</w:t>
      </w:r>
    </w:p>
    <w:tbl>
      <w:tblPr>
        <w:tblStyle w:val="aff4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14"/>
        <w:gridCol w:w="2447"/>
        <w:gridCol w:w="2447"/>
        <w:gridCol w:w="2456"/>
        <w:gridCol w:w="1983"/>
        <w:gridCol w:w="1917"/>
      </w:tblGrid>
      <w:tr w:rsidR="00F14E89" w:rsidRPr="003936A4" w14:paraId="167F4512" w14:textId="77777777" w:rsidTr="00C92764">
        <w:trPr>
          <w:trHeight w:val="2683"/>
        </w:trPr>
        <w:tc>
          <w:tcPr>
            <w:tcW w:w="243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7F08F5" w14:textId="48E700B0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1122B17" wp14:editId="4C4AA2C7">
                  <wp:extent cx="1281775" cy="729431"/>
                  <wp:effectExtent l="0" t="0" r="0" b="0"/>
                  <wp:docPr id="106" name="圖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873" cy="74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876E5B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2-[3,4-dihydroxy-5-[(2-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methylphenyl)methyl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]phenyl]-5,7-dihydroxychromen-4-one</w:t>
            </w:r>
          </w:p>
          <w:p w14:paraId="4CA15A3F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31877B6F" w14:textId="7B69F342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127045149</w:t>
            </w:r>
          </w:p>
        </w:tc>
        <w:tc>
          <w:tcPr>
            <w:tcW w:w="243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971762" w14:textId="0C723D48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5A59E78" wp14:editId="3C98C888">
                  <wp:extent cx="1334729" cy="735812"/>
                  <wp:effectExtent l="0" t="0" r="0" b="7620"/>
                  <wp:docPr id="107" name="圖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368222" cy="754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68DE13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2-[3,4-dihydroxy-5-[(4-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methylphenyl)methyl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]phenyl]-5,7-dihydroxychromen-4-one</w:t>
            </w:r>
          </w:p>
          <w:p w14:paraId="521C3FB7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477E66F5" w14:textId="2AA62E7A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127045295</w:t>
            </w:r>
          </w:p>
        </w:tc>
        <w:tc>
          <w:tcPr>
            <w:tcW w:w="2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40AAC1" w14:textId="29F8EEE2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DF11EA8" wp14:editId="60E91527">
                  <wp:extent cx="1166403" cy="815503"/>
                  <wp:effectExtent l="0" t="0" r="0" b="3810"/>
                  <wp:docPr id="108" name="圖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823" cy="84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E3A193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[2-(3,4-dihydroxyphenyl)-5,7-dihydroxy-4-oxochromen-3-yl] 3-methoxybenzoate</w:t>
            </w:r>
          </w:p>
          <w:p w14:paraId="45BA811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</w:p>
          <w:p w14:paraId="00E4A8B7" w14:textId="4451CFC4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129904780</w:t>
            </w:r>
          </w:p>
        </w:tc>
        <w:tc>
          <w:tcPr>
            <w:tcW w:w="2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293119" w14:textId="0A808626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FA728DB" wp14:editId="53EE38B7">
                  <wp:extent cx="1501758" cy="655238"/>
                  <wp:effectExtent l="0" t="0" r="3810" b="0"/>
                  <wp:docPr id="109" name="圖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058" cy="68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4D63E6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2-(3,4-dihydroxyphenyl)-7-[(3-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fluorophenyl)methoxy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]-3,5-dihydroxychromen-4-one</w:t>
            </w:r>
          </w:p>
          <w:p w14:paraId="15FE4F5D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15</w:t>
            </w:r>
            <w:r w:rsidRPr="004F5716">
              <w:rPr>
                <w:rFonts w:cs="Times New Roman"/>
                <w:sz w:val="18"/>
                <w:szCs w:val="18"/>
              </w:rPr>
              <w:t>FO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61DD6D01" w14:textId="119C7D0E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129904975</w:t>
            </w:r>
          </w:p>
        </w:tc>
        <w:tc>
          <w:tcPr>
            <w:tcW w:w="2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ABB06F" w14:textId="029D901C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1AE223C" wp14:editId="02F0ACA2">
                  <wp:extent cx="1187245" cy="735792"/>
                  <wp:effectExtent l="0" t="0" r="0" b="7620"/>
                  <wp:docPr id="110" name="圖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971" cy="757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9C497A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[5,6,7-trihydroxy-2-(3-hydroxyphenyl)-4-oxo-2,3-dihydrochromen-3-yl] hydrogen sulfate</w:t>
            </w:r>
          </w:p>
          <w:p w14:paraId="1DBB74CF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15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12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10</w:t>
            </w:r>
            <w:r w:rsidRPr="004F5716">
              <w:rPr>
                <w:rFonts w:cs="Times New Roman"/>
                <w:sz w:val="18"/>
                <w:szCs w:val="18"/>
              </w:rPr>
              <w:t>S</w:t>
            </w:r>
          </w:p>
          <w:p w14:paraId="44551A8A" w14:textId="3B763650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131831857</w:t>
            </w:r>
          </w:p>
        </w:tc>
        <w:tc>
          <w:tcPr>
            <w:tcW w:w="24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E7FF25" w14:textId="50C7B363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839CCB0" wp14:editId="2FACA1B6">
                  <wp:extent cx="1135626" cy="602661"/>
                  <wp:effectExtent l="0" t="0" r="7620" b="6985"/>
                  <wp:docPr id="111" name="圖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000" cy="611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33EE34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7-(3,4-dihydroxyphenyl)-4,6-dihydroxy-2-prop-1-en-2-yl-2,3-dihydrofuro[3,2-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g]chromen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-5-one</w:t>
            </w:r>
          </w:p>
          <w:p w14:paraId="2D4630D6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4F449E71" w14:textId="410E65B1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442663</w:t>
            </w:r>
          </w:p>
        </w:tc>
      </w:tr>
      <w:tr w:rsidR="00F14E89" w:rsidRPr="00E66F77" w14:paraId="248C90C4" w14:textId="77777777" w:rsidTr="00C92764">
        <w:trPr>
          <w:trHeight w:val="2743"/>
        </w:trPr>
        <w:tc>
          <w:tcPr>
            <w:tcW w:w="2437" w:type="dxa"/>
            <w:tcBorders>
              <w:top w:val="single" w:sz="4" w:space="0" w:color="auto"/>
            </w:tcBorders>
            <w:vAlign w:val="center"/>
          </w:tcPr>
          <w:p w14:paraId="2B898C39" w14:textId="702682DB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076FA61" wp14:editId="055FB0FA">
                  <wp:extent cx="1228809" cy="681076"/>
                  <wp:effectExtent l="0" t="0" r="0" b="5080"/>
                  <wp:docPr id="112" name="圖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714" cy="688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D52186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3,5-dihydroxy-2-(3-hydroxy-4-phenylmethoxyphenyl)-7-methoxychromen-4-one</w:t>
            </w:r>
          </w:p>
          <w:p w14:paraId="49740212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10BF2A64" w14:textId="78088F2F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5704578</w:t>
            </w:r>
          </w:p>
        </w:tc>
        <w:tc>
          <w:tcPr>
            <w:tcW w:w="2437" w:type="dxa"/>
            <w:tcBorders>
              <w:top w:val="single" w:sz="4" w:space="0" w:color="auto"/>
            </w:tcBorders>
            <w:vAlign w:val="center"/>
          </w:tcPr>
          <w:p w14:paraId="10CA0A3C" w14:textId="330C49A3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971B845" wp14:editId="50751C1B">
                  <wp:extent cx="1268362" cy="657815"/>
                  <wp:effectExtent l="0" t="0" r="8255" b="9525"/>
                  <wp:docPr id="113" name="圖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720" cy="672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F76A5A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3,5-dihydroxy-6,7,8-trimethoxy-2-(3-methoxy-4-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phenylmethoxyphenyl)chromen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7BB7CE44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</w:p>
          <w:p w14:paraId="6B930A7E" w14:textId="4E719FB4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10528717</w:t>
            </w:r>
          </w:p>
        </w:tc>
        <w:tc>
          <w:tcPr>
            <w:tcW w:w="2439" w:type="dxa"/>
            <w:tcBorders>
              <w:top w:val="single" w:sz="4" w:space="0" w:color="auto"/>
            </w:tcBorders>
            <w:vAlign w:val="center"/>
          </w:tcPr>
          <w:p w14:paraId="0306725F" w14:textId="3FD336C9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4E99E47" wp14:editId="64E136B9">
                  <wp:extent cx="1334729" cy="746059"/>
                  <wp:effectExtent l="0" t="0" r="0" b="0"/>
                  <wp:docPr id="114" name="圖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129" cy="762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5E5DE3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6-hydroxy-3,5,7,8-tetramethoxy-2-(3-methoxy-4-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phenylmethoxyphenyl)chromen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244489DD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27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9</w:t>
            </w:r>
          </w:p>
          <w:p w14:paraId="746996D5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10529220</w:t>
            </w:r>
          </w:p>
          <w:p w14:paraId="11CC6863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</w:p>
        </w:tc>
        <w:tc>
          <w:tcPr>
            <w:tcW w:w="2439" w:type="dxa"/>
            <w:tcBorders>
              <w:top w:val="single" w:sz="4" w:space="0" w:color="auto"/>
            </w:tcBorders>
            <w:vAlign w:val="center"/>
          </w:tcPr>
          <w:p w14:paraId="69CD4CF1" w14:textId="58A6A91D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CB2A7A3" wp14:editId="41BB9E7E">
                  <wp:extent cx="1143000" cy="621869"/>
                  <wp:effectExtent l="0" t="0" r="0" b="6985"/>
                  <wp:docPr id="115" name="圖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721" cy="65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0DB57C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5,7-dihydroxy-2-phenyl-6-phenylmethoxychromen-4-one</w:t>
            </w:r>
          </w:p>
          <w:p w14:paraId="1CF81A29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5</w:t>
            </w:r>
          </w:p>
          <w:p w14:paraId="0DA5C8D1" w14:textId="4BF34382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11314387</w:t>
            </w:r>
          </w:p>
        </w:tc>
        <w:tc>
          <w:tcPr>
            <w:tcW w:w="2439" w:type="dxa"/>
            <w:tcBorders>
              <w:top w:val="single" w:sz="4" w:space="0" w:color="auto"/>
            </w:tcBorders>
            <w:vAlign w:val="center"/>
          </w:tcPr>
          <w:p w14:paraId="2C15A84F" w14:textId="5BC2CBDE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B13F936" wp14:editId="038C8674">
                  <wp:extent cx="1084007" cy="735892"/>
                  <wp:effectExtent l="0" t="0" r="1905" b="7620"/>
                  <wp:docPr id="116" name="圖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002" cy="75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E6A2E2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5,6,7-trihydroxy-2-(4-</w:t>
            </w:r>
            <w:proofErr w:type="gramStart"/>
            <w:r w:rsidRPr="004F5716">
              <w:rPr>
                <w:rFonts w:cs="Times New Roman"/>
                <w:sz w:val="18"/>
                <w:szCs w:val="18"/>
              </w:rPr>
              <w:t>phenylphenyl)chromen</w:t>
            </w:r>
            <w:proofErr w:type="gramEnd"/>
            <w:r w:rsidRPr="004F5716">
              <w:rPr>
                <w:rFonts w:cs="Times New Roman"/>
                <w:sz w:val="18"/>
                <w:szCs w:val="18"/>
              </w:rPr>
              <w:t>-4-one</w:t>
            </w:r>
          </w:p>
          <w:p w14:paraId="0C039D2F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5</w:t>
            </w:r>
          </w:p>
          <w:p w14:paraId="1C721BB3" w14:textId="54DA0B60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11416700</w:t>
            </w:r>
          </w:p>
        </w:tc>
        <w:tc>
          <w:tcPr>
            <w:tcW w:w="2439" w:type="dxa"/>
            <w:tcBorders>
              <w:top w:val="single" w:sz="4" w:space="0" w:color="auto"/>
            </w:tcBorders>
            <w:vAlign w:val="center"/>
          </w:tcPr>
          <w:p w14:paraId="609D5BB9" w14:textId="4057E509" w:rsidR="004F5716" w:rsidRPr="004F5716" w:rsidRDefault="00F14E89" w:rsidP="004F5716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6FA5341" wp14:editId="3602F9CD">
                  <wp:extent cx="1033149" cy="545850"/>
                  <wp:effectExtent l="0" t="0" r="0" b="6985"/>
                  <wp:docPr id="117" name="圖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597" cy="557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D4B3CF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3-(3,4-dihydro-2</w:t>
            </w:r>
            <w:r w:rsidRPr="004F5716">
              <w:rPr>
                <w:rFonts w:cs="Times New Roman"/>
                <w:i/>
                <w:iCs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</w:rPr>
              <w:t>-1,5-benzodioxepin-7-yl)-7,8-dihydroxy-2-methylchromen-4-one</w:t>
            </w:r>
          </w:p>
          <w:p w14:paraId="6E02B961" w14:textId="77777777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C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19</w:t>
            </w:r>
            <w:r w:rsidRPr="004F5716">
              <w:rPr>
                <w:rFonts w:cs="Times New Roman"/>
                <w:sz w:val="18"/>
                <w:szCs w:val="18"/>
              </w:rPr>
              <w:t>H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4F5716">
              <w:rPr>
                <w:rFonts w:cs="Times New Roman"/>
                <w:sz w:val="18"/>
                <w:szCs w:val="18"/>
              </w:rPr>
              <w:t>O</w:t>
            </w:r>
            <w:r w:rsidRPr="004F5716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7178060A" w14:textId="2B7223F4" w:rsidR="004F5716" w:rsidRPr="004F5716" w:rsidRDefault="004F5716" w:rsidP="004F5716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4F5716">
              <w:rPr>
                <w:rFonts w:cs="Times New Roman"/>
                <w:sz w:val="18"/>
                <w:szCs w:val="18"/>
              </w:rPr>
              <w:t>15658884</w:t>
            </w:r>
          </w:p>
        </w:tc>
      </w:tr>
    </w:tbl>
    <w:p w14:paraId="310C043B" w14:textId="77777777" w:rsidR="009B668B" w:rsidRDefault="009B668B" w:rsidP="00D2387C"/>
    <w:p w14:paraId="2CF793C7" w14:textId="0958FB63" w:rsidR="00AA04FF" w:rsidRDefault="00AA04FF" w:rsidP="00AA04FF">
      <w:pPr>
        <w:rPr>
          <w:rFonts w:cs="Times New Roman"/>
        </w:rPr>
      </w:pPr>
      <w:r>
        <w:br w:type="page"/>
      </w:r>
      <w:r w:rsidRPr="003E52CF">
        <w:rPr>
          <w:rFonts w:cs="Times New Roman"/>
        </w:rPr>
        <w:lastRenderedPageBreak/>
        <w:t>Table S1 (continued) A list of 100 quercetin-like molecules with high docking score.</w:t>
      </w:r>
    </w:p>
    <w:tbl>
      <w:tblPr>
        <w:tblStyle w:val="aff4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2"/>
        <w:gridCol w:w="2166"/>
        <w:gridCol w:w="2103"/>
        <w:gridCol w:w="2311"/>
        <w:gridCol w:w="2116"/>
        <w:gridCol w:w="2776"/>
      </w:tblGrid>
      <w:tr w:rsidR="005E5ABD" w:rsidRPr="00954B1C" w14:paraId="49B1EF27" w14:textId="77777777" w:rsidTr="00C92764">
        <w:trPr>
          <w:trHeight w:val="2683"/>
        </w:trPr>
        <w:tc>
          <w:tcPr>
            <w:tcW w:w="21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808669" w14:textId="7585B9F6" w:rsidR="00AA04FF" w:rsidRPr="00AA04FF" w:rsidRDefault="00F14E89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63C0370" wp14:editId="1070477C">
                  <wp:extent cx="1143000" cy="479035"/>
                  <wp:effectExtent l="0" t="0" r="0" b="0"/>
                  <wp:docPr id="118" name="圖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229" cy="490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6CAB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2,3,4-trihydroxy-8-phenyl-6</w:t>
            </w:r>
            <w:r w:rsidRPr="00AA04FF">
              <w:rPr>
                <w:rFonts w:cs="Times New Roman"/>
                <w:i/>
                <w:iCs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</w:rPr>
              <w:t>-benzo[b][</w:t>
            </w:r>
            <w:proofErr w:type="gramStart"/>
            <w:r w:rsidRPr="00AA04FF">
              <w:rPr>
                <w:rFonts w:cs="Times New Roman"/>
                <w:sz w:val="18"/>
                <w:szCs w:val="18"/>
              </w:rPr>
              <w:t>1]benzoxepin</w:t>
            </w:r>
            <w:proofErr w:type="gramEnd"/>
            <w:r w:rsidRPr="00AA04FF">
              <w:rPr>
                <w:rFonts w:cs="Times New Roman"/>
                <w:sz w:val="18"/>
                <w:szCs w:val="18"/>
              </w:rPr>
              <w:t>-5-one</w:t>
            </w:r>
          </w:p>
          <w:p w14:paraId="58A2C625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5</w:t>
            </w:r>
          </w:p>
          <w:p w14:paraId="29DF6168" w14:textId="370C3FE0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20631776</w:t>
            </w:r>
          </w:p>
        </w:tc>
        <w:tc>
          <w:tcPr>
            <w:tcW w:w="20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A8A546" w14:textId="5C5818F6" w:rsidR="00AA04FF" w:rsidRPr="00AA04FF" w:rsidRDefault="00B0777B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AC28E01" wp14:editId="686EBC55">
                  <wp:extent cx="1092512" cy="975237"/>
                  <wp:effectExtent l="0" t="0" r="0" b="0"/>
                  <wp:docPr id="119" name="圖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260" cy="98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D96E1B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2-[3,4-dihydroxy-2-[(</w:t>
            </w:r>
            <w:r w:rsidRPr="00AA04FF">
              <w:rPr>
                <w:rFonts w:cs="Times New Roman"/>
                <w:i/>
                <w:iCs/>
                <w:sz w:val="18"/>
                <w:szCs w:val="18"/>
              </w:rPr>
              <w:t>E</w:t>
            </w:r>
            <w:r w:rsidRPr="00AA04FF">
              <w:rPr>
                <w:rFonts w:cs="Times New Roman"/>
                <w:sz w:val="18"/>
                <w:szCs w:val="18"/>
              </w:rPr>
              <w:t>)-7-hydroxy-3,7-dimethyloct-2-</w:t>
            </w:r>
            <w:proofErr w:type="gramStart"/>
            <w:r w:rsidRPr="00AA04FF">
              <w:rPr>
                <w:rFonts w:cs="Times New Roman"/>
                <w:sz w:val="18"/>
                <w:szCs w:val="18"/>
              </w:rPr>
              <w:t>enyl]phenyl</w:t>
            </w:r>
            <w:proofErr w:type="gramEnd"/>
            <w:r w:rsidRPr="00AA04FF">
              <w:rPr>
                <w:rFonts w:cs="Times New Roman"/>
                <w:sz w:val="18"/>
                <w:szCs w:val="18"/>
              </w:rPr>
              <w:t>]-5,7-dihydroxy-2,3-dihydrochromen-4-one</w:t>
            </w:r>
          </w:p>
          <w:p w14:paraId="1161EF6F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25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30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124AC359" w14:textId="6DB4401B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21629595</w:t>
            </w:r>
          </w:p>
        </w:tc>
        <w:tc>
          <w:tcPr>
            <w:tcW w:w="213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34EB72" w14:textId="44B7225B" w:rsidR="00AA04FF" w:rsidRPr="00AA04FF" w:rsidRDefault="00B0777B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0ADE85B" wp14:editId="61047A82">
                  <wp:extent cx="1157748" cy="637313"/>
                  <wp:effectExtent l="0" t="0" r="4445" b="0"/>
                  <wp:docPr id="120" name="圖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661" cy="646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69308A" w14:textId="77777777" w:rsidR="00A275F0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7-(3,4-dihydroxyphenyl)-4-hydroxy-6-methoxy-2-prop-1-en-2-yl-2,3-dihydrofuro[3,2-</w:t>
            </w:r>
            <w:proofErr w:type="gramStart"/>
            <w:r w:rsidRPr="00AA04FF">
              <w:rPr>
                <w:rFonts w:cs="Times New Roman"/>
                <w:sz w:val="18"/>
                <w:szCs w:val="18"/>
              </w:rPr>
              <w:t>g]chromen</w:t>
            </w:r>
            <w:proofErr w:type="gramEnd"/>
            <w:r w:rsidRPr="00AA04FF">
              <w:rPr>
                <w:rFonts w:cs="Times New Roman"/>
                <w:sz w:val="18"/>
                <w:szCs w:val="18"/>
              </w:rPr>
              <w:t>-5-one</w:t>
            </w:r>
          </w:p>
          <w:p w14:paraId="5E396481" w14:textId="310D6F0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36C8D470" w14:textId="17748F90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44259674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8A9717" w14:textId="1BC53D05" w:rsidR="00AA04FF" w:rsidRPr="00AA04FF" w:rsidRDefault="00B0777B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8C2AE6C" wp14:editId="267005BD">
                  <wp:extent cx="1084007" cy="841142"/>
                  <wp:effectExtent l="0" t="0" r="1905" b="0"/>
                  <wp:docPr id="121" name="圖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602" cy="863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D3355B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6-[(2E)-3,7-dimethylocta-2,6-dienyl]-3,5,7-trihydroxy-2-(3-hydroxy-4-methoxyphenyl)-2,3-dihydrochromen-4-one</w:t>
            </w:r>
          </w:p>
          <w:p w14:paraId="5DB2C264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30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627945E6" w14:textId="2786143F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57520492</w:t>
            </w:r>
          </w:p>
        </w:tc>
        <w:tc>
          <w:tcPr>
            <w:tcW w:w="204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7B6D42" w14:textId="130C49B1" w:rsidR="00AA04FF" w:rsidRPr="00AA04FF" w:rsidRDefault="00B0777B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973B8C8" wp14:editId="13630772">
                  <wp:extent cx="1106129" cy="632608"/>
                  <wp:effectExtent l="0" t="0" r="0" b="0"/>
                  <wp:docPr id="122" name="圖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167" cy="65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1B5B9C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5,7-dihydroxy-6-phenoxy-2-phenylchromen-4-one</w:t>
            </w:r>
          </w:p>
          <w:p w14:paraId="4F965952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21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14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5</w:t>
            </w:r>
          </w:p>
          <w:p w14:paraId="12E042AA" w14:textId="5DC37B18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66862728</w:t>
            </w:r>
          </w:p>
        </w:tc>
        <w:tc>
          <w:tcPr>
            <w:tcW w:w="26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6A1DF1" w14:textId="2FD6D2B2" w:rsidR="00AA04FF" w:rsidRPr="00AA04FF" w:rsidRDefault="00B0777B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F5DCC01" wp14:editId="308EC3F4">
                  <wp:extent cx="1342103" cy="979881"/>
                  <wp:effectExtent l="0" t="0" r="0" b="0"/>
                  <wp:docPr id="123" name="圖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831" cy="1005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0B8A81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3-(3,4-dihydro-2</w:t>
            </w:r>
            <w:r w:rsidRPr="00AA04FF">
              <w:rPr>
                <w:rFonts w:cs="Times New Roman"/>
                <w:i/>
                <w:iCs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</w:rPr>
              <w:t>-1,5-benzodioxepin-7-yl)-7,8-dihydroxy-2-methylchromen-4-one</w:t>
            </w:r>
          </w:p>
          <w:p w14:paraId="4FCD5C8A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19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5C5F28ED" w14:textId="2F562920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15658884</w:t>
            </w:r>
          </w:p>
        </w:tc>
      </w:tr>
      <w:tr w:rsidR="005E5ABD" w:rsidRPr="00AA04FF" w14:paraId="20C7AEB5" w14:textId="77777777" w:rsidTr="00C92764">
        <w:trPr>
          <w:trHeight w:val="2677"/>
        </w:trPr>
        <w:tc>
          <w:tcPr>
            <w:tcW w:w="2140" w:type="dxa"/>
            <w:tcBorders>
              <w:top w:val="single" w:sz="4" w:space="0" w:color="auto"/>
            </w:tcBorders>
          </w:tcPr>
          <w:p w14:paraId="030636AB" w14:textId="7A23AAE9" w:rsidR="00AA04FF" w:rsidRPr="00AA04FF" w:rsidRDefault="00DA2BA2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5609E63" wp14:editId="3F450920">
                  <wp:extent cx="1098755" cy="864090"/>
                  <wp:effectExtent l="0" t="0" r="6350" b="0"/>
                  <wp:docPr id="124" name="圖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294" cy="88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6BE95B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6-(3,7-dimethylocta-2,6-dienyl)-3,5,7-trihydroxy-2-(3-hydroxy-4-methoxyphenyl)-2,3-dihydrochromen-4-one</w:t>
            </w:r>
          </w:p>
          <w:p w14:paraId="66E41A7B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26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30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32CB7D95" w14:textId="095F274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74333957</w:t>
            </w:r>
          </w:p>
        </w:tc>
        <w:tc>
          <w:tcPr>
            <w:tcW w:w="2042" w:type="dxa"/>
            <w:tcBorders>
              <w:top w:val="single" w:sz="4" w:space="0" w:color="auto"/>
            </w:tcBorders>
          </w:tcPr>
          <w:p w14:paraId="439D8D74" w14:textId="0ECC0219" w:rsidR="00AA04FF" w:rsidRPr="00AA04FF" w:rsidRDefault="002B04D0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3792B49" wp14:editId="45696DC1">
                  <wp:extent cx="1235766" cy="486696"/>
                  <wp:effectExtent l="0" t="0" r="2540" b="8890"/>
                  <wp:docPr id="125" name="圖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339" cy="521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486A31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2-[3-[(4-</w:t>
            </w:r>
            <w:proofErr w:type="gramStart"/>
            <w:r w:rsidRPr="00AA04FF">
              <w:rPr>
                <w:rFonts w:cs="Times New Roman"/>
                <w:sz w:val="18"/>
                <w:szCs w:val="18"/>
              </w:rPr>
              <w:t>Fluorophenyl)methoxy</w:t>
            </w:r>
            <w:proofErr w:type="gramEnd"/>
            <w:r w:rsidRPr="00AA04FF">
              <w:rPr>
                <w:rFonts w:cs="Times New Roman"/>
                <w:sz w:val="18"/>
                <w:szCs w:val="18"/>
              </w:rPr>
              <w:t>]-4-hydroxyphenyl]-3,5,7-trihydroxychromen-4-one</w:t>
            </w:r>
          </w:p>
          <w:p w14:paraId="0B1EA57B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15</w:t>
            </w:r>
            <w:r w:rsidRPr="00AA04FF">
              <w:rPr>
                <w:rFonts w:cs="Times New Roman"/>
                <w:sz w:val="18"/>
                <w:szCs w:val="18"/>
              </w:rPr>
              <w:t>FO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0CEF7F4F" w14:textId="6BFB35C9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90643986</w:t>
            </w:r>
          </w:p>
        </w:tc>
        <w:tc>
          <w:tcPr>
            <w:tcW w:w="2138" w:type="dxa"/>
            <w:tcBorders>
              <w:top w:val="single" w:sz="4" w:space="0" w:color="auto"/>
            </w:tcBorders>
          </w:tcPr>
          <w:p w14:paraId="5AF3A77B" w14:textId="4A9DF166" w:rsidR="00AA04FF" w:rsidRPr="00AA04FF" w:rsidRDefault="002B04D0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842B404" wp14:editId="7F9E169F">
                  <wp:extent cx="1069258" cy="553498"/>
                  <wp:effectExtent l="0" t="0" r="0" b="0"/>
                  <wp:docPr id="126" name="圖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558" cy="582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6CF2D9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3,5-dihydroxy-2-(3-hydroxy-4-methoxyphenyl)-7-phenylmethoxychromen-4-one</w:t>
            </w:r>
          </w:p>
          <w:p w14:paraId="7EAD4E83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6851DB64" w14:textId="1F4B4FD1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102595093</w:t>
            </w:r>
          </w:p>
        </w:tc>
        <w:tc>
          <w:tcPr>
            <w:tcW w:w="2551" w:type="dxa"/>
            <w:tcBorders>
              <w:top w:val="single" w:sz="4" w:space="0" w:color="auto"/>
            </w:tcBorders>
          </w:tcPr>
          <w:p w14:paraId="275A76C7" w14:textId="15C81DFA" w:rsidR="00AA04FF" w:rsidRPr="00AA04FF" w:rsidRDefault="002B04D0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932CF66" wp14:editId="108690C0">
                  <wp:extent cx="907026" cy="790690"/>
                  <wp:effectExtent l="0" t="0" r="7620" b="0"/>
                  <wp:docPr id="127" name="圖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744" cy="813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8B75E7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3-benzyl-5,6,7-trihydroxy-2-phenylchromen-4-one</w:t>
            </w:r>
          </w:p>
          <w:p w14:paraId="0536EEF2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5</w:t>
            </w:r>
          </w:p>
          <w:p w14:paraId="785AE784" w14:textId="2741B8B4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123375132</w:t>
            </w:r>
          </w:p>
        </w:tc>
        <w:tc>
          <w:tcPr>
            <w:tcW w:w="2042" w:type="dxa"/>
            <w:tcBorders>
              <w:top w:val="single" w:sz="4" w:space="0" w:color="auto"/>
            </w:tcBorders>
          </w:tcPr>
          <w:p w14:paraId="52709CD3" w14:textId="266B02BB" w:rsidR="00AA04FF" w:rsidRPr="00AA04FF" w:rsidRDefault="002B04D0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2549619" wp14:editId="30D37893">
                  <wp:extent cx="1206500" cy="639466"/>
                  <wp:effectExtent l="0" t="0" r="0" b="8255"/>
                  <wp:docPr id="128" name="圖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851" cy="653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3D3DD1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8-hydroxy-2-phenyl-7-phenylmethoxychromen-4-one</w:t>
            </w:r>
          </w:p>
          <w:p w14:paraId="59795BBB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22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4</w:t>
            </w:r>
          </w:p>
          <w:p w14:paraId="4B7D4699" w14:textId="1F579893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129825136</w:t>
            </w:r>
          </w:p>
        </w:tc>
        <w:tc>
          <w:tcPr>
            <w:tcW w:w="2651" w:type="dxa"/>
            <w:tcBorders>
              <w:top w:val="single" w:sz="4" w:space="0" w:color="auto"/>
            </w:tcBorders>
          </w:tcPr>
          <w:p w14:paraId="200A264A" w14:textId="238999C3" w:rsidR="00AA04FF" w:rsidRPr="00AA04FF" w:rsidRDefault="002B04D0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0DC9EE9" wp14:editId="5A610305">
                  <wp:extent cx="1519718" cy="750630"/>
                  <wp:effectExtent l="0" t="0" r="4445" b="0"/>
                  <wp:docPr id="129" name="圖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77" cy="761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6B9C08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2-(3,4-dihydroxyphenyl)-3,5-dihydroxy-7-[(4-</w:t>
            </w:r>
            <w:proofErr w:type="gramStart"/>
            <w:r w:rsidRPr="00AA04FF">
              <w:rPr>
                <w:rFonts w:cs="Times New Roman"/>
                <w:sz w:val="18"/>
                <w:szCs w:val="18"/>
              </w:rPr>
              <w:t>methoxyphenyl)methoxy</w:t>
            </w:r>
            <w:proofErr w:type="gramEnd"/>
            <w:r w:rsidRPr="00AA04FF">
              <w:rPr>
                <w:rFonts w:cs="Times New Roman"/>
                <w:sz w:val="18"/>
                <w:szCs w:val="18"/>
              </w:rPr>
              <w:t>]chromen-4-one</w:t>
            </w:r>
          </w:p>
          <w:p w14:paraId="7B4DACC1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8</w:t>
            </w:r>
          </w:p>
          <w:p w14:paraId="2CBE6F7C" w14:textId="7E85084E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129825762</w:t>
            </w:r>
          </w:p>
        </w:tc>
      </w:tr>
    </w:tbl>
    <w:p w14:paraId="501EF77F" w14:textId="4465AC96" w:rsidR="00AA04FF" w:rsidRDefault="00AA04FF">
      <w:pPr>
        <w:spacing w:before="0" w:after="200" w:line="276" w:lineRule="auto"/>
      </w:pPr>
    </w:p>
    <w:p w14:paraId="63DB8F8B" w14:textId="5DBF2771" w:rsidR="004227D5" w:rsidRDefault="00AA04FF" w:rsidP="00AA04FF">
      <w:pPr>
        <w:spacing w:before="0" w:after="200" w:line="276" w:lineRule="auto"/>
      </w:pPr>
      <w:r>
        <w:br w:type="page"/>
      </w:r>
      <w:r w:rsidRPr="00CC5AED">
        <w:rPr>
          <w:rFonts w:cs="Times New Roman"/>
        </w:rPr>
        <w:lastRenderedPageBreak/>
        <w:t>Table S1 (continued) A list of 100 quercetin-like molecules with high docking score.</w:t>
      </w:r>
    </w:p>
    <w:tbl>
      <w:tblPr>
        <w:tblStyle w:val="aff4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6"/>
        <w:gridCol w:w="2776"/>
        <w:gridCol w:w="2299"/>
        <w:gridCol w:w="2415"/>
        <w:gridCol w:w="1714"/>
        <w:gridCol w:w="1714"/>
      </w:tblGrid>
      <w:tr w:rsidR="00194A06" w:rsidRPr="00AA04FF" w14:paraId="4D1B9A77" w14:textId="77777777" w:rsidTr="00AA04FF">
        <w:trPr>
          <w:trHeight w:val="2736"/>
        </w:trPr>
        <w:tc>
          <w:tcPr>
            <w:tcW w:w="2436" w:type="dxa"/>
            <w:vAlign w:val="center"/>
          </w:tcPr>
          <w:p w14:paraId="6A679DDD" w14:textId="4485C37F" w:rsidR="00AA04FF" w:rsidRPr="00AA04FF" w:rsidRDefault="00194A06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AA9C377" wp14:editId="54344492">
                  <wp:extent cx="1237489" cy="671359"/>
                  <wp:effectExtent l="0" t="0" r="1270" b="0"/>
                  <wp:docPr id="130" name="圖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221" cy="689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20240B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2-(3,4-dihydroxyphenyl)-3,5-dihydroxy-7-[(2-</w:t>
            </w:r>
            <w:proofErr w:type="gramStart"/>
            <w:r w:rsidRPr="00AA04FF">
              <w:rPr>
                <w:rFonts w:cs="Times New Roman"/>
                <w:sz w:val="18"/>
                <w:szCs w:val="18"/>
              </w:rPr>
              <w:t>methylphenyl)methoxy</w:t>
            </w:r>
            <w:proofErr w:type="gramEnd"/>
            <w:r w:rsidRPr="00AA04FF">
              <w:rPr>
                <w:rFonts w:cs="Times New Roman"/>
                <w:sz w:val="18"/>
                <w:szCs w:val="18"/>
              </w:rPr>
              <w:t>]chromen-4-one</w:t>
            </w:r>
          </w:p>
          <w:p w14:paraId="00137E09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79F83FB6" w14:textId="50DAF633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129825788</w:t>
            </w:r>
          </w:p>
        </w:tc>
        <w:tc>
          <w:tcPr>
            <w:tcW w:w="2436" w:type="dxa"/>
            <w:vAlign w:val="center"/>
          </w:tcPr>
          <w:p w14:paraId="43B1316E" w14:textId="6B3BBBB1" w:rsidR="00AA04FF" w:rsidRPr="00AA04FF" w:rsidRDefault="00194A06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D9C53EF" wp14:editId="073DC464">
                  <wp:extent cx="1445829" cy="665644"/>
                  <wp:effectExtent l="0" t="0" r="2540" b="1270"/>
                  <wp:docPr id="131" name="圖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425" cy="699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C22A97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2-(3,4-dihydroxyphenyl)-3,5-dihydroxy-7-[(3-</w:t>
            </w:r>
            <w:proofErr w:type="gramStart"/>
            <w:r w:rsidRPr="00AA04FF">
              <w:rPr>
                <w:rFonts w:cs="Times New Roman"/>
                <w:sz w:val="18"/>
                <w:szCs w:val="18"/>
              </w:rPr>
              <w:t>methoxyphenyl)methoxy</w:t>
            </w:r>
            <w:proofErr w:type="gramEnd"/>
            <w:r w:rsidRPr="00AA04FF">
              <w:rPr>
                <w:rFonts w:cs="Times New Roman"/>
                <w:sz w:val="18"/>
                <w:szCs w:val="18"/>
              </w:rPr>
              <w:t>]chromen-4-one</w:t>
            </w:r>
          </w:p>
          <w:p w14:paraId="56E8D6B2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23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18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8</w:t>
            </w:r>
          </w:p>
          <w:p w14:paraId="2225666F" w14:textId="155DF70A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129825797</w:t>
            </w:r>
          </w:p>
        </w:tc>
        <w:tc>
          <w:tcPr>
            <w:tcW w:w="2437" w:type="dxa"/>
            <w:vAlign w:val="center"/>
          </w:tcPr>
          <w:p w14:paraId="0FD78539" w14:textId="44B50F2D" w:rsidR="00AA04FF" w:rsidRPr="00AA04FF" w:rsidRDefault="00194A06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113FC59" wp14:editId="349EB7AE">
                  <wp:extent cx="1143000" cy="727762"/>
                  <wp:effectExtent l="0" t="0" r="0" b="0"/>
                  <wp:docPr id="132" name="圖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701" cy="76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1E8777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3,5-dihydroxy-2-(3-hydroxyphenyl)-8,8-dimethylpyrano[2,3-</w:t>
            </w:r>
            <w:proofErr w:type="gramStart"/>
            <w:r w:rsidRPr="00AA04FF">
              <w:rPr>
                <w:rFonts w:cs="Times New Roman"/>
                <w:sz w:val="18"/>
                <w:szCs w:val="18"/>
              </w:rPr>
              <w:t>h]chromen</w:t>
            </w:r>
            <w:proofErr w:type="gramEnd"/>
            <w:r w:rsidRPr="00AA04FF">
              <w:rPr>
                <w:rFonts w:cs="Times New Roman"/>
                <w:sz w:val="18"/>
                <w:szCs w:val="18"/>
              </w:rPr>
              <w:t>-4-one</w:t>
            </w:r>
          </w:p>
          <w:p w14:paraId="603FBD11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6</w:t>
            </w:r>
          </w:p>
          <w:p w14:paraId="5CAB7AA2" w14:textId="7D00738E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131833748</w:t>
            </w:r>
          </w:p>
        </w:tc>
        <w:tc>
          <w:tcPr>
            <w:tcW w:w="2437" w:type="dxa"/>
            <w:vAlign w:val="center"/>
          </w:tcPr>
          <w:p w14:paraId="398C7610" w14:textId="3F98C0C3" w:rsidR="00AA04FF" w:rsidRPr="00AA04FF" w:rsidRDefault="00194A06" w:rsidP="006F4B9A">
            <w:pPr>
              <w:snapToGrid w:val="0"/>
              <w:spacing w:line="180" w:lineRule="atLeast"/>
              <w:jc w:val="both"/>
              <w:rPr>
                <w:rFonts w:cs="Times New Roman"/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227D1A1" wp14:editId="3EFA4A51">
                  <wp:extent cx="1172497" cy="747381"/>
                  <wp:effectExtent l="0" t="0" r="0" b="0"/>
                  <wp:docPr id="133" name="圖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404" cy="771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9A1C27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5-hydroxy-2,2-dimethyl-8-(2,3,4-</w:t>
            </w:r>
            <w:proofErr w:type="gramStart"/>
            <w:r w:rsidRPr="00AA04FF">
              <w:rPr>
                <w:rFonts w:cs="Times New Roman"/>
                <w:sz w:val="18"/>
                <w:szCs w:val="18"/>
              </w:rPr>
              <w:t>trihydroxyphenyl)pyrano</w:t>
            </w:r>
            <w:proofErr w:type="gramEnd"/>
            <w:r w:rsidRPr="00AA04FF">
              <w:rPr>
                <w:rFonts w:cs="Times New Roman"/>
                <w:sz w:val="18"/>
                <w:szCs w:val="18"/>
              </w:rPr>
              <w:t>[3,2-g]chromen-6-one</w:t>
            </w:r>
          </w:p>
          <w:p w14:paraId="1F36E3EE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C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20</w:t>
            </w:r>
            <w:r w:rsidRPr="00AA04FF">
              <w:rPr>
                <w:rFonts w:cs="Times New Roman"/>
                <w:sz w:val="18"/>
                <w:szCs w:val="18"/>
              </w:rPr>
              <w:t>H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16</w:t>
            </w:r>
            <w:r w:rsidRPr="00AA04FF">
              <w:rPr>
                <w:rFonts w:cs="Times New Roman"/>
                <w:sz w:val="18"/>
                <w:szCs w:val="18"/>
              </w:rPr>
              <w:t>O</w:t>
            </w:r>
            <w:r w:rsidRPr="00AA04FF">
              <w:rPr>
                <w:rFonts w:cs="Times New Roman"/>
                <w:sz w:val="18"/>
                <w:szCs w:val="18"/>
                <w:vertAlign w:val="subscript"/>
              </w:rPr>
              <w:t>7</w:t>
            </w:r>
          </w:p>
          <w:p w14:paraId="0F0903CF" w14:textId="3A7A32ED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rFonts w:cs="Times New Roman"/>
                <w:sz w:val="18"/>
                <w:szCs w:val="18"/>
              </w:rPr>
            </w:pPr>
            <w:r w:rsidRPr="00AA04FF">
              <w:rPr>
                <w:rFonts w:cs="Times New Roman"/>
                <w:sz w:val="18"/>
                <w:szCs w:val="18"/>
              </w:rPr>
              <w:t>131833783</w:t>
            </w:r>
          </w:p>
        </w:tc>
        <w:tc>
          <w:tcPr>
            <w:tcW w:w="2437" w:type="dxa"/>
            <w:vAlign w:val="center"/>
          </w:tcPr>
          <w:p w14:paraId="67E3E1A8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</w:p>
        </w:tc>
        <w:tc>
          <w:tcPr>
            <w:tcW w:w="2437" w:type="dxa"/>
            <w:vAlign w:val="center"/>
          </w:tcPr>
          <w:p w14:paraId="2C54D27C" w14:textId="77777777" w:rsidR="00AA04FF" w:rsidRPr="00AA04FF" w:rsidRDefault="00AA04FF" w:rsidP="006F4B9A">
            <w:pPr>
              <w:snapToGrid w:val="0"/>
              <w:spacing w:line="180" w:lineRule="atLeast"/>
              <w:jc w:val="both"/>
              <w:rPr>
                <w:sz w:val="18"/>
                <w:szCs w:val="18"/>
              </w:rPr>
            </w:pPr>
          </w:p>
        </w:tc>
      </w:tr>
    </w:tbl>
    <w:p w14:paraId="4912C1BF" w14:textId="789DFA13" w:rsidR="00523BB9" w:rsidRDefault="00523BB9" w:rsidP="00D2387C"/>
    <w:p w14:paraId="3388F766" w14:textId="760FF88D" w:rsidR="00523BB9" w:rsidRDefault="00523BB9" w:rsidP="00523BB9">
      <w:pPr>
        <w:rPr>
          <w:rFonts w:cs="Times New Roman"/>
        </w:rPr>
      </w:pPr>
      <w:r>
        <w:br w:type="page"/>
      </w:r>
      <w:r w:rsidRPr="00804C88">
        <w:rPr>
          <w:rFonts w:cs="Times New Roman"/>
        </w:rPr>
        <w:lastRenderedPageBreak/>
        <w:t>Table S2</w:t>
      </w:r>
      <w:r w:rsidR="003C176D">
        <w:rPr>
          <w:rFonts w:cs="Times New Roman" w:hint="eastAsia"/>
          <w:lang w:eastAsia="zh-TW"/>
        </w:rPr>
        <w:t xml:space="preserve"> </w:t>
      </w:r>
      <w:proofErr w:type="gramStart"/>
      <w:r w:rsidRPr="00804C88">
        <w:rPr>
          <w:rFonts w:cs="Times New Roman"/>
        </w:rPr>
        <w:t>A</w:t>
      </w:r>
      <w:proofErr w:type="gramEnd"/>
      <w:r w:rsidRPr="00804C88">
        <w:rPr>
          <w:rFonts w:cs="Times New Roman"/>
        </w:rPr>
        <w:t xml:space="preserve"> List of considered COMPs with pharmaceutical activity selected by Lipinski’s rule of five.</w:t>
      </w:r>
    </w:p>
    <w:tbl>
      <w:tblPr>
        <w:tblW w:w="13654" w:type="dxa"/>
        <w:tblInd w:w="-10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286"/>
        <w:gridCol w:w="2932"/>
        <w:gridCol w:w="1549"/>
        <w:gridCol w:w="1409"/>
        <w:gridCol w:w="1127"/>
        <w:gridCol w:w="985"/>
        <w:gridCol w:w="844"/>
        <w:gridCol w:w="845"/>
        <w:gridCol w:w="2677"/>
      </w:tblGrid>
      <w:tr w:rsidR="00523BB9" w:rsidRPr="00523BB9" w14:paraId="0C0834BD" w14:textId="77777777" w:rsidTr="00C92764">
        <w:trPr>
          <w:trHeight w:val="775"/>
        </w:trPr>
        <w:tc>
          <w:tcPr>
            <w:tcW w:w="12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56F108" w14:textId="77777777" w:rsidR="00523BB9" w:rsidRPr="00523BB9" w:rsidRDefault="00523BB9" w:rsidP="00217A46">
            <w:pPr>
              <w:spacing w:before="20" w:after="20"/>
              <w:ind w:firstLineChars="100" w:firstLine="240"/>
              <w:jc w:val="both"/>
              <w:rPr>
                <w:rFonts w:cs="Times New Roman"/>
                <w:b/>
                <w:szCs w:val="24"/>
              </w:rPr>
            </w:pPr>
            <w:r w:rsidRPr="00523BB9">
              <w:rPr>
                <w:rFonts w:cs="Times New Roman"/>
                <w:b/>
                <w:szCs w:val="24"/>
              </w:rPr>
              <w:t>COMP</w:t>
            </w:r>
          </w:p>
        </w:tc>
        <w:tc>
          <w:tcPr>
            <w:tcW w:w="2932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C699A0B" w14:textId="77777777" w:rsidR="00523BB9" w:rsidRPr="00523BB9" w:rsidRDefault="00523BB9" w:rsidP="00217A46">
            <w:pPr>
              <w:spacing w:before="20" w:after="20"/>
              <w:jc w:val="both"/>
              <w:rPr>
                <w:rFonts w:cs="Times New Roman"/>
                <w:b/>
                <w:szCs w:val="24"/>
              </w:rPr>
            </w:pPr>
            <w:r w:rsidRPr="00523BB9">
              <w:rPr>
                <w:rFonts w:cs="Times New Roman"/>
                <w:b/>
                <w:szCs w:val="24"/>
              </w:rPr>
              <w:t>IUPAC name</w:t>
            </w:r>
          </w:p>
        </w:tc>
        <w:tc>
          <w:tcPr>
            <w:tcW w:w="1549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A47858B" w14:textId="77777777" w:rsidR="00523BB9" w:rsidRPr="00523BB9" w:rsidRDefault="00523BB9" w:rsidP="00217A46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r w:rsidRPr="00523BB9">
              <w:rPr>
                <w:rFonts w:cs="Times New Roman"/>
                <w:b/>
                <w:szCs w:val="24"/>
              </w:rPr>
              <w:t>Molecular formula</w:t>
            </w:r>
          </w:p>
        </w:tc>
        <w:tc>
          <w:tcPr>
            <w:tcW w:w="1409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4DAEE66" w14:textId="77777777" w:rsidR="00523BB9" w:rsidRPr="00523BB9" w:rsidRDefault="00523BB9" w:rsidP="00217A46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r w:rsidRPr="00523BB9">
              <w:rPr>
                <w:rFonts w:cs="Times New Roman"/>
                <w:b/>
                <w:szCs w:val="24"/>
              </w:rPr>
              <w:t>Molecular weight</w:t>
            </w:r>
          </w:p>
        </w:tc>
        <w:tc>
          <w:tcPr>
            <w:tcW w:w="1127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DF8B525" w14:textId="77777777" w:rsidR="00523BB9" w:rsidRPr="00523BB9" w:rsidRDefault="00523BB9" w:rsidP="00217A46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r w:rsidRPr="00523BB9">
              <w:rPr>
                <w:rFonts w:cs="Times New Roman"/>
                <w:b/>
                <w:szCs w:val="24"/>
              </w:rPr>
              <w:t>#Atoms</w:t>
            </w:r>
          </w:p>
        </w:tc>
        <w:tc>
          <w:tcPr>
            <w:tcW w:w="985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94A0A1C" w14:textId="77777777" w:rsidR="00523BB9" w:rsidRPr="00523BB9" w:rsidRDefault="00523BB9" w:rsidP="00217A46">
            <w:pPr>
              <w:spacing w:before="20" w:after="20"/>
              <w:ind w:firstLineChars="100" w:firstLine="240"/>
              <w:jc w:val="both"/>
              <w:rPr>
                <w:rFonts w:cs="Times New Roman"/>
                <w:b/>
                <w:szCs w:val="24"/>
              </w:rPr>
            </w:pPr>
            <w:proofErr w:type="spellStart"/>
            <w:r w:rsidRPr="00523BB9">
              <w:rPr>
                <w:rFonts w:cs="Times New Roman"/>
                <w:b/>
                <w:szCs w:val="24"/>
              </w:rPr>
              <w:t>logP</w:t>
            </w:r>
            <w:proofErr w:type="spellEnd"/>
          </w:p>
        </w:tc>
        <w:tc>
          <w:tcPr>
            <w:tcW w:w="844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8729A74" w14:textId="77777777" w:rsidR="00523BB9" w:rsidRPr="00523BB9" w:rsidRDefault="00523BB9" w:rsidP="00217A46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r w:rsidRPr="00523BB9">
              <w:rPr>
                <w:rFonts w:cs="Times New Roman"/>
                <w:b/>
                <w:szCs w:val="24"/>
              </w:rPr>
              <w:t>#HBD</w:t>
            </w:r>
          </w:p>
        </w:tc>
        <w:tc>
          <w:tcPr>
            <w:tcW w:w="845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F9C3C83" w14:textId="77777777" w:rsidR="00523BB9" w:rsidRPr="00523BB9" w:rsidRDefault="00523BB9" w:rsidP="00217A46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r w:rsidRPr="00523BB9">
              <w:rPr>
                <w:rFonts w:cs="Times New Roman"/>
                <w:b/>
                <w:szCs w:val="24"/>
              </w:rPr>
              <w:t>#HBA</w:t>
            </w:r>
          </w:p>
        </w:tc>
        <w:tc>
          <w:tcPr>
            <w:tcW w:w="26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7CA6EC4" w14:textId="77777777" w:rsidR="00523BB9" w:rsidRPr="00523BB9" w:rsidRDefault="00523BB9" w:rsidP="00217A46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523BB9">
              <w:rPr>
                <w:rFonts w:cs="Times New Roman"/>
                <w:b/>
                <w:szCs w:val="24"/>
              </w:rPr>
              <w:t>Chemical Structure</w:t>
            </w:r>
          </w:p>
        </w:tc>
      </w:tr>
      <w:tr w:rsidR="00523BB9" w:rsidRPr="00F6188D" w14:paraId="7F6F53AF" w14:textId="77777777" w:rsidTr="00C92764">
        <w:trPr>
          <w:trHeight w:val="594"/>
        </w:trPr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DC00D7" w14:textId="77777777" w:rsidR="00523BB9" w:rsidRPr="000B2453" w:rsidRDefault="00523BB9" w:rsidP="00217A46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0B2453">
              <w:rPr>
                <w:rFonts w:cs="Times New Roman"/>
                <w:b/>
                <w:szCs w:val="24"/>
              </w:rPr>
              <w:t>1</w:t>
            </w:r>
          </w:p>
        </w:tc>
        <w:tc>
          <w:tcPr>
            <w:tcW w:w="29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0190B33" w14:textId="77777777" w:rsidR="00523BB9" w:rsidRPr="00A61694" w:rsidRDefault="00523BB9" w:rsidP="00217A46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5,7-dihydroxy-2-(4-hydroxy-3,5-dimethoxyphenyl)-3-phenylchromen-4-one</w:t>
            </w:r>
          </w:p>
        </w:tc>
        <w:tc>
          <w:tcPr>
            <w:tcW w:w="154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BCF8E3A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A61694">
              <w:rPr>
                <w:rFonts w:cs="Times New Roman"/>
                <w:szCs w:val="24"/>
                <w:vertAlign w:val="subscript"/>
              </w:rPr>
              <w:t>23</w:t>
            </w:r>
            <w:r w:rsidRPr="00A61694">
              <w:rPr>
                <w:rFonts w:cs="Times New Roman"/>
                <w:szCs w:val="24"/>
              </w:rPr>
              <w:t>H</w:t>
            </w:r>
            <w:r w:rsidRPr="00A61694">
              <w:rPr>
                <w:rFonts w:cs="Times New Roman"/>
                <w:szCs w:val="24"/>
                <w:vertAlign w:val="subscript"/>
              </w:rPr>
              <w:t>18</w:t>
            </w:r>
            <w:r w:rsidRPr="00A61694">
              <w:rPr>
                <w:rFonts w:cs="Times New Roman"/>
                <w:szCs w:val="24"/>
              </w:rPr>
              <w:t>O</w:t>
            </w:r>
            <w:r w:rsidRPr="00A61694">
              <w:rPr>
                <w:rFonts w:cs="Times New Roman"/>
                <w:szCs w:val="24"/>
                <w:vertAlign w:val="subscript"/>
              </w:rPr>
              <w:t>7</w:t>
            </w:r>
          </w:p>
        </w:tc>
        <w:tc>
          <w:tcPr>
            <w:tcW w:w="14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249013B9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406.3848</w:t>
            </w:r>
          </w:p>
        </w:tc>
        <w:tc>
          <w:tcPr>
            <w:tcW w:w="112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6517314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48</w:t>
            </w:r>
          </w:p>
        </w:tc>
        <w:tc>
          <w:tcPr>
            <w:tcW w:w="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DB89C0F" w14:textId="77777777" w:rsidR="00523BB9" w:rsidRPr="00A61694" w:rsidRDefault="00523BB9" w:rsidP="00217A46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4.261</w:t>
            </w:r>
            <w:r>
              <w:rPr>
                <w:rFonts w:cs="Times New Roman"/>
                <w:szCs w:val="24"/>
              </w:rPr>
              <w:t>0</w:t>
            </w: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E47C476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3</w:t>
            </w:r>
          </w:p>
        </w:tc>
        <w:tc>
          <w:tcPr>
            <w:tcW w:w="84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248DAFA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7</w:t>
            </w:r>
          </w:p>
        </w:tc>
        <w:tc>
          <w:tcPr>
            <w:tcW w:w="267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0058941" w14:textId="77777777" w:rsidR="00523BB9" w:rsidRPr="00F6188D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F6188D">
              <w:rPr>
                <w:rFonts w:cs="Times New Roman"/>
                <w:noProof/>
                <w:szCs w:val="24"/>
              </w:rPr>
              <w:drawing>
                <wp:inline distT="0" distB="0" distL="0" distR="0" wp14:anchorId="6A6C70B9" wp14:editId="5D2D5028">
                  <wp:extent cx="1076325" cy="738654"/>
                  <wp:effectExtent l="0" t="0" r="0" b="444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464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BB9" w:rsidRPr="00F6188D" w14:paraId="6367FA38" w14:textId="77777777" w:rsidTr="00C92764">
        <w:trPr>
          <w:trHeight w:val="594"/>
        </w:trPr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CEA4EF1" w14:textId="77777777" w:rsidR="00523BB9" w:rsidRPr="000B2453" w:rsidRDefault="00523BB9" w:rsidP="00217A46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0B2453">
              <w:rPr>
                <w:rFonts w:cs="Times New Roman"/>
                <w:b/>
                <w:szCs w:val="24"/>
              </w:rPr>
              <w:t>2</w:t>
            </w:r>
          </w:p>
        </w:tc>
        <w:tc>
          <w:tcPr>
            <w:tcW w:w="29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3E362D1" w14:textId="77777777" w:rsidR="00523BB9" w:rsidRPr="00A61694" w:rsidRDefault="00523BB9" w:rsidP="00217A46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3-(3,4-dihydroxyphenyl)-5-hydroxy-6-(2-hydroxy-3-methylbut-3-enyl)-8,8-dimethylpyrano[2,3-</w:t>
            </w:r>
            <w:proofErr w:type="gramStart"/>
            <w:r w:rsidRPr="00A61694">
              <w:rPr>
                <w:rFonts w:cs="Times New Roman"/>
                <w:szCs w:val="24"/>
              </w:rPr>
              <w:t>h]chromen</w:t>
            </w:r>
            <w:proofErr w:type="gramEnd"/>
            <w:r w:rsidRPr="00A61694">
              <w:rPr>
                <w:rFonts w:cs="Times New Roman"/>
                <w:szCs w:val="24"/>
              </w:rPr>
              <w:t>-4-one</w:t>
            </w:r>
          </w:p>
        </w:tc>
        <w:tc>
          <w:tcPr>
            <w:tcW w:w="154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552E216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A61694">
              <w:rPr>
                <w:rFonts w:cs="Times New Roman"/>
                <w:szCs w:val="24"/>
                <w:vertAlign w:val="subscript"/>
              </w:rPr>
              <w:t>25</w:t>
            </w:r>
            <w:r w:rsidRPr="00A61694">
              <w:rPr>
                <w:rFonts w:cs="Times New Roman"/>
                <w:szCs w:val="24"/>
              </w:rPr>
              <w:t>H</w:t>
            </w:r>
            <w:r w:rsidRPr="00A61694">
              <w:rPr>
                <w:rFonts w:cs="Times New Roman"/>
                <w:szCs w:val="24"/>
                <w:vertAlign w:val="subscript"/>
              </w:rPr>
              <w:t>24</w:t>
            </w:r>
            <w:r w:rsidRPr="00A61694">
              <w:rPr>
                <w:rFonts w:cs="Times New Roman"/>
                <w:szCs w:val="24"/>
              </w:rPr>
              <w:t>O</w:t>
            </w:r>
            <w:r w:rsidRPr="00A61694">
              <w:rPr>
                <w:rFonts w:cs="Times New Roman"/>
                <w:szCs w:val="24"/>
                <w:vertAlign w:val="subscript"/>
              </w:rPr>
              <w:t>7</w:t>
            </w:r>
          </w:p>
        </w:tc>
        <w:tc>
          <w:tcPr>
            <w:tcW w:w="14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7B85112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436.4539</w:t>
            </w:r>
          </w:p>
        </w:tc>
        <w:tc>
          <w:tcPr>
            <w:tcW w:w="112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50AC261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56</w:t>
            </w:r>
          </w:p>
        </w:tc>
        <w:tc>
          <w:tcPr>
            <w:tcW w:w="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8CFEED6" w14:textId="77777777" w:rsidR="00523BB9" w:rsidRPr="00A61694" w:rsidRDefault="00523BB9" w:rsidP="00217A46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4.2405</w:t>
            </w: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C0A5B49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</w:t>
            </w:r>
          </w:p>
        </w:tc>
        <w:tc>
          <w:tcPr>
            <w:tcW w:w="84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45CEDAA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7</w:t>
            </w:r>
          </w:p>
        </w:tc>
        <w:tc>
          <w:tcPr>
            <w:tcW w:w="267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C166D32" w14:textId="77777777" w:rsidR="00523BB9" w:rsidRPr="00F6188D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F6188D">
              <w:rPr>
                <w:rFonts w:cs="Times New Roman"/>
                <w:noProof/>
                <w:szCs w:val="24"/>
              </w:rPr>
              <w:drawing>
                <wp:inline distT="0" distB="0" distL="0" distR="0" wp14:anchorId="2E68FE67" wp14:editId="0CF4702A">
                  <wp:extent cx="1123950" cy="977028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342" cy="1003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BB9" w:rsidRPr="00F6188D" w14:paraId="60E5C967" w14:textId="77777777" w:rsidTr="00C92764">
        <w:trPr>
          <w:trHeight w:val="594"/>
        </w:trPr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6F71521" w14:textId="77777777" w:rsidR="00523BB9" w:rsidRPr="000B2453" w:rsidRDefault="00523BB9" w:rsidP="00217A46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0B2453">
              <w:rPr>
                <w:rFonts w:cs="Times New Roman"/>
                <w:b/>
                <w:szCs w:val="24"/>
              </w:rPr>
              <w:t>3</w:t>
            </w:r>
          </w:p>
        </w:tc>
        <w:tc>
          <w:tcPr>
            <w:tcW w:w="29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FF26435" w14:textId="77777777" w:rsidR="00523BB9" w:rsidRPr="00A61694" w:rsidRDefault="00523BB9" w:rsidP="00217A46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(4E)-3-(3,4-dihydroxyphenyl)-4-[(3,4-</w:t>
            </w:r>
            <w:proofErr w:type="gramStart"/>
            <w:r w:rsidRPr="00A61694">
              <w:rPr>
                <w:rFonts w:cs="Times New Roman"/>
                <w:szCs w:val="24"/>
              </w:rPr>
              <w:t>dihydroxyphenyl)methylidene</w:t>
            </w:r>
            <w:proofErr w:type="gramEnd"/>
            <w:r w:rsidRPr="00A61694">
              <w:rPr>
                <w:rFonts w:cs="Times New Roman"/>
                <w:szCs w:val="24"/>
              </w:rPr>
              <w:t>]-8-hydroxy-2,3-dihydroxanthene-1,9-dione</w:t>
            </w:r>
          </w:p>
        </w:tc>
        <w:tc>
          <w:tcPr>
            <w:tcW w:w="154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0FB418F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A61694">
              <w:rPr>
                <w:rFonts w:cs="Times New Roman"/>
                <w:szCs w:val="24"/>
                <w:vertAlign w:val="subscript"/>
              </w:rPr>
              <w:t>26</w:t>
            </w:r>
            <w:r w:rsidRPr="00A61694">
              <w:rPr>
                <w:rFonts w:cs="Times New Roman"/>
                <w:szCs w:val="24"/>
              </w:rPr>
              <w:t>H</w:t>
            </w:r>
            <w:r w:rsidRPr="00A61694">
              <w:rPr>
                <w:rFonts w:cs="Times New Roman"/>
                <w:szCs w:val="24"/>
                <w:vertAlign w:val="subscript"/>
              </w:rPr>
              <w:t>18</w:t>
            </w:r>
            <w:r w:rsidRPr="00A61694">
              <w:rPr>
                <w:rFonts w:cs="Times New Roman"/>
                <w:szCs w:val="24"/>
              </w:rPr>
              <w:t>O</w:t>
            </w:r>
            <w:r w:rsidRPr="00A61694">
              <w:rPr>
                <w:rFonts w:cs="Times New Roman"/>
                <w:szCs w:val="24"/>
                <w:vertAlign w:val="subscript"/>
              </w:rPr>
              <w:t>8</w:t>
            </w:r>
          </w:p>
        </w:tc>
        <w:tc>
          <w:tcPr>
            <w:tcW w:w="14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20EF1FB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458.4163</w:t>
            </w:r>
          </w:p>
        </w:tc>
        <w:tc>
          <w:tcPr>
            <w:tcW w:w="112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265D44C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52</w:t>
            </w:r>
          </w:p>
        </w:tc>
        <w:tc>
          <w:tcPr>
            <w:tcW w:w="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78E1E3B" w14:textId="77777777" w:rsidR="00523BB9" w:rsidRPr="00A61694" w:rsidRDefault="00523BB9" w:rsidP="00217A46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4.2318</w:t>
            </w: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22ABE3C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5</w:t>
            </w:r>
          </w:p>
        </w:tc>
        <w:tc>
          <w:tcPr>
            <w:tcW w:w="84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CD0E6DA" w14:textId="77777777" w:rsidR="00523BB9" w:rsidRPr="00A61694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8</w:t>
            </w:r>
          </w:p>
        </w:tc>
        <w:tc>
          <w:tcPr>
            <w:tcW w:w="267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53517FC" w14:textId="77777777" w:rsidR="00523BB9" w:rsidRPr="00F6188D" w:rsidRDefault="00523BB9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F6188D">
              <w:rPr>
                <w:rFonts w:cs="Times New Roman"/>
                <w:noProof/>
                <w:szCs w:val="24"/>
              </w:rPr>
              <w:drawing>
                <wp:inline distT="0" distB="0" distL="0" distR="0" wp14:anchorId="187FBE52" wp14:editId="77B51911">
                  <wp:extent cx="1123315" cy="933216"/>
                  <wp:effectExtent l="0" t="0" r="635" b="635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825" cy="942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A46" w:rsidRPr="00F6188D" w14:paraId="2498B23C" w14:textId="77777777" w:rsidTr="00217A46">
        <w:trPr>
          <w:trHeight w:val="594"/>
        </w:trPr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C921E6B" w14:textId="77777777" w:rsidR="00217A46" w:rsidRPr="00217A46" w:rsidRDefault="00217A46" w:rsidP="00217A46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0B2453">
              <w:rPr>
                <w:rFonts w:cs="Times New Roman"/>
                <w:b/>
                <w:szCs w:val="24"/>
              </w:rPr>
              <w:t>4</w:t>
            </w:r>
          </w:p>
        </w:tc>
        <w:tc>
          <w:tcPr>
            <w:tcW w:w="29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CA5B095" w14:textId="77777777" w:rsidR="00217A46" w:rsidRPr="00F6188D" w:rsidRDefault="00217A46" w:rsidP="00217A46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(2S)-2-[3,4-dihydroxy-2-[(Z)-7-hydroxy-3,7-dimethyloct-2-</w:t>
            </w:r>
            <w:proofErr w:type="gramStart"/>
            <w:r w:rsidRPr="00A61694">
              <w:rPr>
                <w:rFonts w:cs="Times New Roman"/>
                <w:szCs w:val="24"/>
              </w:rPr>
              <w:t>enyl]phenyl</w:t>
            </w:r>
            <w:proofErr w:type="gramEnd"/>
            <w:r w:rsidRPr="00A61694">
              <w:rPr>
                <w:rFonts w:cs="Times New Roman"/>
                <w:szCs w:val="24"/>
              </w:rPr>
              <w:t>]-5,7-dihydroxy-2,3-dihydrochromen-4-one</w:t>
            </w:r>
          </w:p>
        </w:tc>
        <w:tc>
          <w:tcPr>
            <w:tcW w:w="154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B74296F" w14:textId="77777777" w:rsidR="00217A46" w:rsidRPr="00F6188D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217A46">
              <w:rPr>
                <w:rFonts w:cs="Times New Roman"/>
                <w:szCs w:val="24"/>
              </w:rPr>
              <w:t>25</w:t>
            </w:r>
            <w:r w:rsidRPr="00A61694">
              <w:rPr>
                <w:rFonts w:cs="Times New Roman"/>
                <w:szCs w:val="24"/>
              </w:rPr>
              <w:t>H</w:t>
            </w:r>
            <w:r w:rsidRPr="00217A46">
              <w:rPr>
                <w:rFonts w:cs="Times New Roman"/>
                <w:szCs w:val="24"/>
              </w:rPr>
              <w:t>30</w:t>
            </w:r>
            <w:r w:rsidRPr="00A61694">
              <w:rPr>
                <w:rFonts w:cs="Times New Roman"/>
                <w:szCs w:val="24"/>
              </w:rPr>
              <w:t>O</w:t>
            </w:r>
            <w:r w:rsidRPr="00217A46">
              <w:rPr>
                <w:rFonts w:cs="Times New Roman"/>
                <w:szCs w:val="24"/>
              </w:rPr>
              <w:t>7</w:t>
            </w:r>
          </w:p>
        </w:tc>
        <w:tc>
          <w:tcPr>
            <w:tcW w:w="14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26650FC" w14:textId="77777777" w:rsidR="00217A46" w:rsidRPr="00F6188D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442.5015</w:t>
            </w:r>
          </w:p>
        </w:tc>
        <w:tc>
          <w:tcPr>
            <w:tcW w:w="112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2A3D75DE" w14:textId="77777777" w:rsidR="00217A46" w:rsidRPr="00F6188D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62</w:t>
            </w:r>
          </w:p>
        </w:tc>
        <w:tc>
          <w:tcPr>
            <w:tcW w:w="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2DF8079" w14:textId="77777777" w:rsidR="00217A46" w:rsidRPr="00F6188D" w:rsidRDefault="00217A46" w:rsidP="00217A46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4.6455</w:t>
            </w: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23505CA1" w14:textId="77777777" w:rsidR="00217A46" w:rsidRPr="00F6188D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5</w:t>
            </w:r>
          </w:p>
        </w:tc>
        <w:tc>
          <w:tcPr>
            <w:tcW w:w="84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CFE4894" w14:textId="77777777" w:rsidR="00217A46" w:rsidRPr="00F6188D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7</w:t>
            </w:r>
          </w:p>
        </w:tc>
        <w:tc>
          <w:tcPr>
            <w:tcW w:w="267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2334988" w14:textId="77777777" w:rsidR="00217A46" w:rsidRPr="00F6188D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noProof/>
                <w:szCs w:val="24"/>
              </w:rPr>
            </w:pPr>
            <w:r w:rsidRPr="00F6188D">
              <w:rPr>
                <w:rFonts w:cs="Times New Roman"/>
                <w:noProof/>
                <w:szCs w:val="24"/>
              </w:rPr>
              <w:drawing>
                <wp:inline distT="0" distB="0" distL="0" distR="0" wp14:anchorId="556C8074" wp14:editId="3E88D442">
                  <wp:extent cx="1276350" cy="1220294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365" cy="1241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A46" w:rsidRPr="00F6188D" w14:paraId="414D8177" w14:textId="77777777" w:rsidTr="00217A46">
        <w:trPr>
          <w:trHeight w:val="594"/>
        </w:trPr>
        <w:tc>
          <w:tcPr>
            <w:tcW w:w="12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0FA7ABF" w14:textId="77777777" w:rsidR="00217A46" w:rsidRPr="000B2453" w:rsidRDefault="00217A46" w:rsidP="00217A46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EE2915">
              <w:rPr>
                <w:rFonts w:cs="Times New Roman"/>
                <w:b/>
                <w:szCs w:val="24"/>
              </w:rPr>
              <w:t>5</w:t>
            </w:r>
          </w:p>
        </w:tc>
        <w:tc>
          <w:tcPr>
            <w:tcW w:w="29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443A7C8" w14:textId="77777777" w:rsidR="00217A46" w:rsidRPr="00A61694" w:rsidRDefault="00217A46" w:rsidP="00217A46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12759E">
              <w:rPr>
                <w:rFonts w:cs="Times New Roman"/>
                <w:szCs w:val="24"/>
              </w:rPr>
              <w:t>7-cyclohexyl-3-hydroxy-2-(3,4,5-</w:t>
            </w:r>
            <w:proofErr w:type="gramStart"/>
            <w:r w:rsidRPr="0012759E">
              <w:rPr>
                <w:rFonts w:cs="Times New Roman"/>
                <w:szCs w:val="24"/>
              </w:rPr>
              <w:t>trihydroxyphenyl)chromen</w:t>
            </w:r>
            <w:proofErr w:type="gramEnd"/>
            <w:r w:rsidRPr="0012759E">
              <w:rPr>
                <w:rFonts w:cs="Times New Roman"/>
                <w:szCs w:val="24"/>
              </w:rPr>
              <w:t>-4-one</w:t>
            </w:r>
          </w:p>
        </w:tc>
        <w:tc>
          <w:tcPr>
            <w:tcW w:w="154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2889EE9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217A46">
              <w:rPr>
                <w:rFonts w:cs="Times New Roman"/>
                <w:szCs w:val="24"/>
              </w:rPr>
              <w:t>21</w:t>
            </w:r>
            <w:r w:rsidRPr="00A61694">
              <w:rPr>
                <w:rFonts w:cs="Times New Roman"/>
                <w:szCs w:val="24"/>
              </w:rPr>
              <w:t>H</w:t>
            </w:r>
            <w:r w:rsidRPr="00217A46">
              <w:rPr>
                <w:rFonts w:cs="Times New Roman"/>
                <w:szCs w:val="24"/>
              </w:rPr>
              <w:t>20</w:t>
            </w:r>
            <w:r w:rsidRPr="00A61694">
              <w:rPr>
                <w:rFonts w:cs="Times New Roman"/>
                <w:szCs w:val="24"/>
              </w:rPr>
              <w:t>O</w:t>
            </w:r>
            <w:r w:rsidRPr="00217A46">
              <w:rPr>
                <w:rFonts w:cs="Times New Roman"/>
                <w:szCs w:val="24"/>
              </w:rPr>
              <w:t>6</w:t>
            </w:r>
          </w:p>
        </w:tc>
        <w:tc>
          <w:tcPr>
            <w:tcW w:w="14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2E454935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368.3799</w:t>
            </w:r>
          </w:p>
        </w:tc>
        <w:tc>
          <w:tcPr>
            <w:tcW w:w="112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31633B2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47</w:t>
            </w:r>
          </w:p>
        </w:tc>
        <w:tc>
          <w:tcPr>
            <w:tcW w:w="98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5CA0B67" w14:textId="77777777" w:rsidR="00217A46" w:rsidRPr="00A61694" w:rsidRDefault="00217A46" w:rsidP="00217A46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4.3301</w:t>
            </w:r>
          </w:p>
        </w:tc>
        <w:tc>
          <w:tcPr>
            <w:tcW w:w="84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3246328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</w:t>
            </w:r>
          </w:p>
        </w:tc>
        <w:tc>
          <w:tcPr>
            <w:tcW w:w="84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5FCCF60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6</w:t>
            </w:r>
          </w:p>
        </w:tc>
        <w:tc>
          <w:tcPr>
            <w:tcW w:w="267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EAC412F" w14:textId="77777777" w:rsidR="00217A46" w:rsidRPr="00F6188D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noProof/>
                <w:szCs w:val="24"/>
              </w:rPr>
            </w:pPr>
            <w:r w:rsidRPr="00F6188D">
              <w:rPr>
                <w:rFonts w:cs="Times New Roman"/>
                <w:noProof/>
                <w:szCs w:val="24"/>
              </w:rPr>
              <w:drawing>
                <wp:inline distT="0" distB="0" distL="0" distR="0" wp14:anchorId="2243B3F5" wp14:editId="1A5B7887">
                  <wp:extent cx="1390650" cy="829105"/>
                  <wp:effectExtent l="0" t="0" r="0" b="952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169" cy="868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A18E3A" w14:textId="422B8133" w:rsidR="00B02BDC" w:rsidRDefault="00B02BDC">
      <w:pPr>
        <w:spacing w:before="0" w:after="200" w:line="276" w:lineRule="auto"/>
        <w:rPr>
          <w:rFonts w:cs="Times New Roman"/>
          <w:lang w:eastAsia="zh-TW"/>
        </w:rPr>
      </w:pPr>
    </w:p>
    <w:p w14:paraId="063E7407" w14:textId="36D17167" w:rsidR="00B02BDC" w:rsidRDefault="00B02BDC" w:rsidP="00B02BDC">
      <w:pPr>
        <w:rPr>
          <w:rFonts w:cs="Times New Roman"/>
        </w:rPr>
      </w:pPr>
      <w:r w:rsidRPr="00804C88">
        <w:rPr>
          <w:rFonts w:cs="Times New Roman"/>
        </w:rPr>
        <w:lastRenderedPageBreak/>
        <w:t>Table S2 (continued) A List of considered COMPs with pharmaceutical activity selected by Lipinski’s rule of five.</w:t>
      </w:r>
    </w:p>
    <w:tbl>
      <w:tblPr>
        <w:tblW w:w="13611" w:type="dxa"/>
        <w:tblInd w:w="-10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286"/>
        <w:gridCol w:w="2918"/>
        <w:gridCol w:w="1544"/>
        <w:gridCol w:w="1405"/>
        <w:gridCol w:w="1123"/>
        <w:gridCol w:w="982"/>
        <w:gridCol w:w="842"/>
        <w:gridCol w:w="843"/>
        <w:gridCol w:w="2668"/>
      </w:tblGrid>
      <w:tr w:rsidR="00291E3E" w:rsidRPr="00291E3E" w14:paraId="05EFD3E9" w14:textId="77777777" w:rsidTr="00C92764">
        <w:trPr>
          <w:trHeight w:val="745"/>
        </w:trPr>
        <w:tc>
          <w:tcPr>
            <w:tcW w:w="12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B287BAE" w14:textId="77777777" w:rsidR="00B02BDC" w:rsidRPr="00291E3E" w:rsidRDefault="00B02BDC" w:rsidP="000F2DF0">
            <w:pPr>
              <w:spacing w:before="20" w:after="20"/>
              <w:ind w:firstLineChars="100" w:firstLine="240"/>
              <w:jc w:val="both"/>
              <w:rPr>
                <w:rFonts w:cs="Times New Roman"/>
                <w:b/>
                <w:szCs w:val="24"/>
              </w:rPr>
            </w:pPr>
            <w:r w:rsidRPr="00291E3E">
              <w:rPr>
                <w:rFonts w:cs="Times New Roman"/>
                <w:b/>
                <w:szCs w:val="24"/>
              </w:rPr>
              <w:t>COMP</w:t>
            </w:r>
          </w:p>
        </w:tc>
        <w:tc>
          <w:tcPr>
            <w:tcW w:w="2918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B1D8A85" w14:textId="77777777" w:rsidR="00B02BDC" w:rsidRPr="00291E3E" w:rsidRDefault="00B02BDC" w:rsidP="000F2DF0">
            <w:pPr>
              <w:spacing w:before="20" w:after="20"/>
              <w:jc w:val="both"/>
              <w:rPr>
                <w:rFonts w:cs="Times New Roman"/>
                <w:b/>
                <w:szCs w:val="24"/>
              </w:rPr>
            </w:pPr>
            <w:r w:rsidRPr="00291E3E">
              <w:rPr>
                <w:rFonts w:cs="Times New Roman"/>
                <w:b/>
                <w:szCs w:val="24"/>
              </w:rPr>
              <w:t>IUPAC name</w:t>
            </w:r>
          </w:p>
        </w:tc>
        <w:tc>
          <w:tcPr>
            <w:tcW w:w="1544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757CEA8" w14:textId="77777777" w:rsidR="00B02BDC" w:rsidRPr="00291E3E" w:rsidRDefault="00B02BDC" w:rsidP="000F2DF0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r w:rsidRPr="00291E3E">
              <w:rPr>
                <w:rFonts w:cs="Times New Roman"/>
                <w:b/>
                <w:szCs w:val="24"/>
              </w:rPr>
              <w:t>Molecular formula</w:t>
            </w:r>
          </w:p>
        </w:tc>
        <w:tc>
          <w:tcPr>
            <w:tcW w:w="1405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E9FE1AA" w14:textId="77777777" w:rsidR="00B02BDC" w:rsidRPr="00291E3E" w:rsidRDefault="00B02BDC" w:rsidP="000F2DF0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r w:rsidRPr="00291E3E">
              <w:rPr>
                <w:rFonts w:cs="Times New Roman"/>
                <w:b/>
                <w:szCs w:val="24"/>
              </w:rPr>
              <w:t>Molecular weight</w:t>
            </w:r>
          </w:p>
        </w:tc>
        <w:tc>
          <w:tcPr>
            <w:tcW w:w="1123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6A12068" w14:textId="77777777" w:rsidR="00B02BDC" w:rsidRPr="00291E3E" w:rsidRDefault="00B02BDC" w:rsidP="000F2DF0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r w:rsidRPr="00291E3E">
              <w:rPr>
                <w:rFonts w:cs="Times New Roman"/>
                <w:b/>
                <w:szCs w:val="24"/>
              </w:rPr>
              <w:t>#Atoms</w:t>
            </w:r>
          </w:p>
        </w:tc>
        <w:tc>
          <w:tcPr>
            <w:tcW w:w="982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E6513F7" w14:textId="77777777" w:rsidR="00B02BDC" w:rsidRPr="00291E3E" w:rsidRDefault="00B02BDC" w:rsidP="000F2DF0">
            <w:pPr>
              <w:spacing w:before="20" w:after="20"/>
              <w:ind w:firstLineChars="100" w:firstLine="240"/>
              <w:jc w:val="both"/>
              <w:rPr>
                <w:rFonts w:cs="Times New Roman"/>
                <w:b/>
                <w:szCs w:val="24"/>
              </w:rPr>
            </w:pPr>
            <w:proofErr w:type="spellStart"/>
            <w:r w:rsidRPr="00291E3E">
              <w:rPr>
                <w:rFonts w:cs="Times New Roman"/>
                <w:b/>
                <w:szCs w:val="24"/>
              </w:rPr>
              <w:t>logP</w:t>
            </w:r>
            <w:proofErr w:type="spellEnd"/>
          </w:p>
        </w:tc>
        <w:tc>
          <w:tcPr>
            <w:tcW w:w="842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6BBD0EE" w14:textId="77777777" w:rsidR="00B02BDC" w:rsidRPr="00291E3E" w:rsidRDefault="00B02BDC" w:rsidP="000F2DF0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r w:rsidRPr="00291E3E">
              <w:rPr>
                <w:rFonts w:cs="Times New Roman"/>
                <w:b/>
                <w:szCs w:val="24"/>
              </w:rPr>
              <w:t>#HBD</w:t>
            </w:r>
          </w:p>
        </w:tc>
        <w:tc>
          <w:tcPr>
            <w:tcW w:w="843" w:type="dxa"/>
            <w:tcBorders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E4B315F" w14:textId="77777777" w:rsidR="00B02BDC" w:rsidRPr="00291E3E" w:rsidRDefault="00B02BDC" w:rsidP="000F2DF0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r w:rsidRPr="00291E3E">
              <w:rPr>
                <w:rFonts w:cs="Times New Roman"/>
                <w:b/>
                <w:szCs w:val="24"/>
              </w:rPr>
              <w:t>#HBA</w:t>
            </w:r>
          </w:p>
        </w:tc>
        <w:tc>
          <w:tcPr>
            <w:tcW w:w="26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B1ED78" w14:textId="77777777" w:rsidR="00B02BDC" w:rsidRPr="00291E3E" w:rsidRDefault="00B02BDC" w:rsidP="000F2DF0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291E3E">
              <w:rPr>
                <w:rFonts w:cs="Times New Roman"/>
                <w:b/>
                <w:szCs w:val="24"/>
              </w:rPr>
              <w:t>Chemical Structure</w:t>
            </w:r>
          </w:p>
        </w:tc>
      </w:tr>
    </w:tbl>
    <w:tbl>
      <w:tblPr>
        <w:tblpPr w:leftFromText="180" w:rightFromText="180" w:vertAnchor="text" w:horzAnchor="margin" w:tblpY="177"/>
        <w:tblW w:w="13689" w:type="dxa"/>
        <w:tblBorders>
          <w:bottom w:val="single" w:sz="4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94"/>
        <w:gridCol w:w="240"/>
        <w:gridCol w:w="3046"/>
        <w:gridCol w:w="48"/>
        <w:gridCol w:w="1488"/>
        <w:gridCol w:w="65"/>
        <w:gridCol w:w="1332"/>
        <w:gridCol w:w="81"/>
        <w:gridCol w:w="1036"/>
        <w:gridCol w:w="93"/>
        <w:gridCol w:w="883"/>
        <w:gridCol w:w="105"/>
        <w:gridCol w:w="732"/>
        <w:gridCol w:w="115"/>
        <w:gridCol w:w="723"/>
        <w:gridCol w:w="125"/>
        <w:gridCol w:w="2528"/>
        <w:gridCol w:w="155"/>
      </w:tblGrid>
      <w:tr w:rsidR="00291E3E" w:rsidRPr="00F6188D" w14:paraId="2190FB58" w14:textId="77777777" w:rsidTr="00217A46">
        <w:trPr>
          <w:trHeight w:val="543"/>
        </w:trPr>
        <w:tc>
          <w:tcPr>
            <w:tcW w:w="894" w:type="dxa"/>
            <w:vAlign w:val="center"/>
          </w:tcPr>
          <w:p w14:paraId="2E70E0AA" w14:textId="77777777" w:rsidR="00291E3E" w:rsidRPr="00EE2915" w:rsidRDefault="00291E3E" w:rsidP="00217A46">
            <w:pPr>
              <w:spacing w:before="20" w:after="20"/>
              <w:ind w:leftChars="114" w:left="274"/>
              <w:jc w:val="both"/>
              <w:rPr>
                <w:rFonts w:cs="Times New Roman"/>
                <w:b/>
                <w:szCs w:val="24"/>
              </w:rPr>
            </w:pPr>
            <w:r w:rsidRPr="00EE2915">
              <w:rPr>
                <w:rFonts w:cs="Times New Roman"/>
                <w:b/>
              </w:rPr>
              <w:t>6</w:t>
            </w:r>
          </w:p>
        </w:tc>
        <w:tc>
          <w:tcPr>
            <w:tcW w:w="3334" w:type="dxa"/>
            <w:gridSpan w:val="3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B679E3E" w14:textId="77777777" w:rsidR="00291E3E" w:rsidRPr="0012759E" w:rsidRDefault="00291E3E" w:rsidP="00217A46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12759E">
              <w:rPr>
                <w:rFonts w:cs="Times New Roman"/>
              </w:rPr>
              <w:t>3,5,7-trihydroxy-2-(8-hydroxy-2,2-dimethylchromen-6-yl)-8-(2-methylbut-3-en-2-</w:t>
            </w:r>
            <w:proofErr w:type="gramStart"/>
            <w:r w:rsidRPr="0012759E">
              <w:rPr>
                <w:rFonts w:cs="Times New Roman"/>
              </w:rPr>
              <w:t>yl)chromen</w:t>
            </w:r>
            <w:proofErr w:type="gramEnd"/>
            <w:r w:rsidRPr="0012759E">
              <w:rPr>
                <w:rFonts w:cs="Times New Roman"/>
              </w:rPr>
              <w:t>-4-one</w:t>
            </w:r>
          </w:p>
        </w:tc>
        <w:tc>
          <w:tcPr>
            <w:tcW w:w="1553" w:type="dxa"/>
            <w:gridSpan w:val="2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12E8B1D" w14:textId="77777777" w:rsidR="00291E3E" w:rsidRPr="00A61694" w:rsidRDefault="00291E3E" w:rsidP="00217A46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8365A1">
              <w:rPr>
                <w:rFonts w:cs="Times New Roman"/>
                <w:szCs w:val="24"/>
                <w:vertAlign w:val="subscript"/>
              </w:rPr>
              <w:t>25</w:t>
            </w:r>
            <w:r w:rsidRPr="00A61694">
              <w:rPr>
                <w:rFonts w:cs="Times New Roman"/>
                <w:szCs w:val="24"/>
              </w:rPr>
              <w:t>H</w:t>
            </w:r>
            <w:r w:rsidRPr="008365A1">
              <w:rPr>
                <w:rFonts w:cs="Times New Roman"/>
                <w:szCs w:val="24"/>
                <w:vertAlign w:val="subscript"/>
              </w:rPr>
              <w:t>24</w:t>
            </w:r>
            <w:r w:rsidRPr="00A61694">
              <w:rPr>
                <w:rFonts w:cs="Times New Roman"/>
                <w:szCs w:val="24"/>
              </w:rPr>
              <w:t>O</w:t>
            </w:r>
            <w:r w:rsidRPr="008365A1">
              <w:rPr>
                <w:rFonts w:cs="Times New Roman"/>
                <w:szCs w:val="24"/>
                <w:vertAlign w:val="subscript"/>
              </w:rPr>
              <w:t>7</w:t>
            </w:r>
          </w:p>
        </w:tc>
        <w:tc>
          <w:tcPr>
            <w:tcW w:w="1413" w:type="dxa"/>
            <w:gridSpan w:val="2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419BA22A" w14:textId="77777777" w:rsidR="00291E3E" w:rsidRPr="00A61694" w:rsidRDefault="00291E3E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436.4539</w:t>
            </w:r>
          </w:p>
        </w:tc>
        <w:tc>
          <w:tcPr>
            <w:tcW w:w="1129" w:type="dxa"/>
            <w:gridSpan w:val="2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AA8FBCE" w14:textId="77777777" w:rsidR="00291E3E" w:rsidRPr="00A61694" w:rsidRDefault="00291E3E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56</w:t>
            </w:r>
          </w:p>
        </w:tc>
        <w:tc>
          <w:tcPr>
            <w:tcW w:w="988" w:type="dxa"/>
            <w:gridSpan w:val="2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FD0B973" w14:textId="77777777" w:rsidR="00291E3E" w:rsidRPr="00A61694" w:rsidRDefault="00291E3E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4.9302</w:t>
            </w:r>
          </w:p>
        </w:tc>
        <w:tc>
          <w:tcPr>
            <w:tcW w:w="847" w:type="dxa"/>
            <w:gridSpan w:val="2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5671950" w14:textId="77777777" w:rsidR="00291E3E" w:rsidRPr="00A61694" w:rsidRDefault="00291E3E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</w:t>
            </w:r>
          </w:p>
        </w:tc>
        <w:tc>
          <w:tcPr>
            <w:tcW w:w="848" w:type="dxa"/>
            <w:gridSpan w:val="2"/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F42F62A" w14:textId="77777777" w:rsidR="00291E3E" w:rsidRPr="00A61694" w:rsidRDefault="00291E3E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7</w:t>
            </w:r>
          </w:p>
        </w:tc>
        <w:tc>
          <w:tcPr>
            <w:tcW w:w="2683" w:type="dxa"/>
            <w:gridSpan w:val="2"/>
            <w:vAlign w:val="center"/>
          </w:tcPr>
          <w:p w14:paraId="76EA9CDF" w14:textId="77777777" w:rsidR="00291E3E" w:rsidRPr="00F6188D" w:rsidRDefault="00291E3E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F6188D">
              <w:rPr>
                <w:rFonts w:cs="Times New Roman"/>
                <w:noProof/>
                <w:szCs w:val="24"/>
              </w:rPr>
              <w:drawing>
                <wp:inline distT="0" distB="0" distL="0" distR="0" wp14:anchorId="52071AD6" wp14:editId="3CBB059F">
                  <wp:extent cx="1235122" cy="727736"/>
                  <wp:effectExtent l="0" t="0" r="3175" b="0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86" cy="748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A46" w:rsidRPr="00F6188D" w14:paraId="17A2F25F" w14:textId="77777777" w:rsidTr="00217A46">
        <w:tblPrEx>
          <w:tblBorders>
            <w:bottom w:val="none" w:sz="0" w:space="0" w:color="auto"/>
          </w:tblBorders>
        </w:tblPrEx>
        <w:trPr>
          <w:gridAfter w:val="1"/>
          <w:wAfter w:w="155" w:type="dxa"/>
          <w:trHeight w:val="565"/>
        </w:trPr>
        <w:tc>
          <w:tcPr>
            <w:tcW w:w="113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51CD7AD" w14:textId="77777777" w:rsidR="00217A46" w:rsidRPr="00EE2915" w:rsidRDefault="00217A46" w:rsidP="00217A46">
            <w:pPr>
              <w:spacing w:before="20" w:after="20"/>
              <w:ind w:leftChars="114" w:left="274"/>
              <w:jc w:val="both"/>
              <w:rPr>
                <w:rFonts w:cs="Times New Roman"/>
                <w:b/>
                <w:szCs w:val="24"/>
              </w:rPr>
            </w:pPr>
            <w:r w:rsidRPr="00EE2915">
              <w:rPr>
                <w:rFonts w:cs="Times New Roman"/>
                <w:b/>
                <w:szCs w:val="24"/>
              </w:rPr>
              <w:t>7</w:t>
            </w:r>
          </w:p>
        </w:tc>
        <w:tc>
          <w:tcPr>
            <w:tcW w:w="30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E8ABD45" w14:textId="77777777" w:rsidR="00217A46" w:rsidRPr="0012759E" w:rsidRDefault="00217A46" w:rsidP="00217A46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12759E">
              <w:rPr>
                <w:rFonts w:cs="Times New Roman"/>
                <w:szCs w:val="24"/>
              </w:rPr>
              <w:t>5,6,7-trihydroxy-2,3-diphenylchromen-4-one</w:t>
            </w:r>
          </w:p>
        </w:tc>
        <w:tc>
          <w:tcPr>
            <w:tcW w:w="153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B8BED77" w14:textId="77777777" w:rsidR="00217A46" w:rsidRPr="00A61694" w:rsidRDefault="00217A46" w:rsidP="00217A46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8365A1">
              <w:rPr>
                <w:rFonts w:cs="Times New Roman"/>
                <w:szCs w:val="24"/>
                <w:vertAlign w:val="subscript"/>
              </w:rPr>
              <w:t>21</w:t>
            </w:r>
            <w:r w:rsidRPr="00A61694">
              <w:rPr>
                <w:rFonts w:cs="Times New Roman"/>
                <w:szCs w:val="24"/>
              </w:rPr>
              <w:t>H</w:t>
            </w:r>
            <w:r w:rsidRPr="008365A1">
              <w:rPr>
                <w:rFonts w:cs="Times New Roman"/>
                <w:szCs w:val="24"/>
                <w:vertAlign w:val="subscript"/>
              </w:rPr>
              <w:t>14</w:t>
            </w:r>
            <w:r w:rsidRPr="00A61694">
              <w:rPr>
                <w:rFonts w:cs="Times New Roman"/>
                <w:szCs w:val="24"/>
              </w:rPr>
              <w:t>O</w:t>
            </w:r>
            <w:r w:rsidRPr="008365A1">
              <w:rPr>
                <w:rFonts w:cs="Times New Roman"/>
                <w:szCs w:val="24"/>
                <w:vertAlign w:val="subscript"/>
              </w:rPr>
              <w:t>5</w:t>
            </w:r>
          </w:p>
        </w:tc>
        <w:tc>
          <w:tcPr>
            <w:tcW w:w="139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221A934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346.3329</w:t>
            </w:r>
          </w:p>
        </w:tc>
        <w:tc>
          <w:tcPr>
            <w:tcW w:w="11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064E17F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40</w:t>
            </w:r>
          </w:p>
        </w:tc>
        <w:tc>
          <w:tcPr>
            <w:tcW w:w="97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292B820E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4.2438</w:t>
            </w:r>
          </w:p>
        </w:tc>
        <w:tc>
          <w:tcPr>
            <w:tcW w:w="8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529206A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3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5CD475F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5</w:t>
            </w:r>
          </w:p>
        </w:tc>
        <w:tc>
          <w:tcPr>
            <w:tcW w:w="26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F37B836" w14:textId="77777777" w:rsidR="00217A46" w:rsidRPr="00F6188D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F6188D">
              <w:rPr>
                <w:rFonts w:cs="Times New Roman"/>
                <w:noProof/>
                <w:szCs w:val="24"/>
              </w:rPr>
              <w:drawing>
                <wp:inline distT="0" distB="0" distL="0" distR="0" wp14:anchorId="3F610469" wp14:editId="49CCF69F">
                  <wp:extent cx="955344" cy="61887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399" cy="63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A46" w:rsidRPr="00F6188D" w14:paraId="0776AD7E" w14:textId="77777777" w:rsidTr="00217A46">
        <w:tblPrEx>
          <w:tblBorders>
            <w:bottom w:val="none" w:sz="0" w:space="0" w:color="auto"/>
          </w:tblBorders>
        </w:tblPrEx>
        <w:trPr>
          <w:gridAfter w:val="1"/>
          <w:wAfter w:w="155" w:type="dxa"/>
          <w:trHeight w:val="565"/>
        </w:trPr>
        <w:tc>
          <w:tcPr>
            <w:tcW w:w="113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138D8A3" w14:textId="77777777" w:rsidR="00217A46" w:rsidRPr="00EE2915" w:rsidRDefault="00217A46" w:rsidP="00217A46">
            <w:pPr>
              <w:spacing w:before="20" w:after="20"/>
              <w:ind w:leftChars="114" w:left="274"/>
              <w:jc w:val="both"/>
              <w:rPr>
                <w:rFonts w:cs="Times New Roman"/>
                <w:b/>
                <w:szCs w:val="24"/>
              </w:rPr>
            </w:pPr>
            <w:r w:rsidRPr="00EE2915">
              <w:rPr>
                <w:rFonts w:cs="Times New Roman"/>
                <w:b/>
                <w:szCs w:val="24"/>
              </w:rPr>
              <w:t>8</w:t>
            </w:r>
          </w:p>
        </w:tc>
        <w:tc>
          <w:tcPr>
            <w:tcW w:w="30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CDBD2E9" w14:textId="77777777" w:rsidR="00217A46" w:rsidRPr="0012759E" w:rsidRDefault="00217A46" w:rsidP="00217A46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12759E">
              <w:rPr>
                <w:rFonts w:cs="Times New Roman"/>
                <w:szCs w:val="24"/>
              </w:rPr>
              <w:t>(3R)-6-[(2E)-3,7-dimethylocta-2,6-dienyl]-3,5,7-trihydroxy-2-(3-hydroxy-4-methoxyphenyl)-2,3-dihydrochromen-4-one</w:t>
            </w:r>
          </w:p>
        </w:tc>
        <w:tc>
          <w:tcPr>
            <w:tcW w:w="153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8370B7C" w14:textId="77777777" w:rsidR="00217A46" w:rsidRPr="00A61694" w:rsidRDefault="00217A46" w:rsidP="00217A46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8365A1">
              <w:rPr>
                <w:rFonts w:cs="Times New Roman"/>
                <w:szCs w:val="24"/>
                <w:vertAlign w:val="subscript"/>
              </w:rPr>
              <w:t>26</w:t>
            </w:r>
            <w:r w:rsidRPr="00A61694">
              <w:rPr>
                <w:rFonts w:cs="Times New Roman"/>
                <w:szCs w:val="24"/>
              </w:rPr>
              <w:t>H</w:t>
            </w:r>
            <w:r w:rsidRPr="008365A1">
              <w:rPr>
                <w:rFonts w:cs="Times New Roman"/>
                <w:szCs w:val="24"/>
                <w:vertAlign w:val="subscript"/>
              </w:rPr>
              <w:t>30</w:t>
            </w:r>
            <w:r w:rsidRPr="00A61694">
              <w:rPr>
                <w:rFonts w:cs="Times New Roman"/>
                <w:szCs w:val="24"/>
              </w:rPr>
              <w:t>O</w:t>
            </w:r>
            <w:r w:rsidRPr="008365A1">
              <w:rPr>
                <w:rFonts w:cs="Times New Roman"/>
                <w:szCs w:val="24"/>
                <w:vertAlign w:val="subscript"/>
              </w:rPr>
              <w:t>7</w:t>
            </w:r>
          </w:p>
        </w:tc>
        <w:tc>
          <w:tcPr>
            <w:tcW w:w="139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2C081E4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454.5122</w:t>
            </w:r>
          </w:p>
        </w:tc>
        <w:tc>
          <w:tcPr>
            <w:tcW w:w="11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E43ECC1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63</w:t>
            </w:r>
          </w:p>
        </w:tc>
        <w:tc>
          <w:tcPr>
            <w:tcW w:w="97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EDE9BBA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4.7245</w:t>
            </w:r>
          </w:p>
        </w:tc>
        <w:tc>
          <w:tcPr>
            <w:tcW w:w="8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D0912D2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02403FE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7</w:t>
            </w:r>
          </w:p>
        </w:tc>
        <w:tc>
          <w:tcPr>
            <w:tcW w:w="26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0B9EAEF" w14:textId="77777777" w:rsidR="00217A46" w:rsidRPr="00F6188D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F6188D">
              <w:rPr>
                <w:rFonts w:cs="Times New Roman"/>
                <w:noProof/>
                <w:szCs w:val="24"/>
              </w:rPr>
              <w:drawing>
                <wp:inline distT="0" distB="0" distL="0" distR="0" wp14:anchorId="12FAECE7" wp14:editId="7ECE6713">
                  <wp:extent cx="1160060" cy="1210627"/>
                  <wp:effectExtent l="0" t="0" r="2540" b="889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329" cy="1245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A46" w:rsidRPr="00F6188D" w14:paraId="4C5A4DA1" w14:textId="77777777" w:rsidTr="00217A46">
        <w:tblPrEx>
          <w:tblBorders>
            <w:bottom w:val="none" w:sz="0" w:space="0" w:color="auto"/>
          </w:tblBorders>
        </w:tblPrEx>
        <w:trPr>
          <w:gridAfter w:val="1"/>
          <w:wAfter w:w="155" w:type="dxa"/>
          <w:trHeight w:val="565"/>
        </w:trPr>
        <w:tc>
          <w:tcPr>
            <w:tcW w:w="113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EEA6601" w14:textId="77777777" w:rsidR="00217A46" w:rsidRPr="00185E22" w:rsidRDefault="00217A46" w:rsidP="00217A46">
            <w:pPr>
              <w:spacing w:before="20" w:after="20"/>
              <w:ind w:leftChars="114" w:left="274"/>
              <w:jc w:val="both"/>
              <w:rPr>
                <w:rFonts w:cs="Times New Roman"/>
                <w:b/>
                <w:szCs w:val="24"/>
              </w:rPr>
            </w:pPr>
            <w:r w:rsidRPr="00185E22">
              <w:rPr>
                <w:rStyle w:val="breakword"/>
                <w:b/>
                <w:color w:val="212121"/>
                <w:shd w:val="clear" w:color="auto" w:fill="FFFFFF"/>
              </w:rPr>
              <w:t>9</w:t>
            </w:r>
          </w:p>
        </w:tc>
        <w:tc>
          <w:tcPr>
            <w:tcW w:w="30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31582D26" w14:textId="77777777" w:rsidR="00217A46" w:rsidRPr="0012759E" w:rsidRDefault="00217A46" w:rsidP="00217A46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A61694">
              <w:rPr>
                <w:rStyle w:val="breakword"/>
                <w:color w:val="212121"/>
                <w:shd w:val="clear" w:color="auto" w:fill="FFFFFF"/>
              </w:rPr>
              <w:t>1,3,4,8-tetrahydroxy-2,7-bis(3-methylbut-2-</w:t>
            </w:r>
            <w:proofErr w:type="gramStart"/>
            <w:r w:rsidRPr="00A61694">
              <w:rPr>
                <w:rStyle w:val="breakword"/>
                <w:color w:val="212121"/>
                <w:shd w:val="clear" w:color="auto" w:fill="FFFFFF"/>
              </w:rPr>
              <w:t>enyl)xanthen</w:t>
            </w:r>
            <w:proofErr w:type="gramEnd"/>
            <w:r w:rsidRPr="00A61694">
              <w:rPr>
                <w:rStyle w:val="breakword"/>
                <w:color w:val="212121"/>
                <w:shd w:val="clear" w:color="auto" w:fill="FFFFFF"/>
              </w:rPr>
              <w:t>-9-one</w:t>
            </w:r>
          </w:p>
        </w:tc>
        <w:tc>
          <w:tcPr>
            <w:tcW w:w="153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1EC8DD27" w14:textId="77777777" w:rsidR="00217A46" w:rsidRPr="00A61694" w:rsidRDefault="00217A46" w:rsidP="00217A46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A61694">
              <w:rPr>
                <w:rFonts w:cs="Times New Roman"/>
                <w:szCs w:val="24"/>
                <w:vertAlign w:val="subscript"/>
              </w:rPr>
              <w:t>23</w:t>
            </w:r>
            <w:r w:rsidRPr="00A61694">
              <w:rPr>
                <w:rFonts w:cs="Times New Roman"/>
                <w:szCs w:val="24"/>
              </w:rPr>
              <w:t>H</w:t>
            </w:r>
            <w:r w:rsidRPr="00A61694">
              <w:rPr>
                <w:rFonts w:cs="Times New Roman"/>
                <w:szCs w:val="24"/>
                <w:vertAlign w:val="subscript"/>
              </w:rPr>
              <w:t>24</w:t>
            </w:r>
            <w:r w:rsidRPr="00A61694">
              <w:rPr>
                <w:rFonts w:cs="Times New Roman"/>
                <w:szCs w:val="24"/>
              </w:rPr>
              <w:t>O</w:t>
            </w:r>
            <w:r w:rsidRPr="00A61694">
              <w:rPr>
                <w:rFonts w:cs="Times New Roman"/>
                <w:szCs w:val="24"/>
                <w:vertAlign w:val="subscript"/>
              </w:rPr>
              <w:t>6</w:t>
            </w:r>
          </w:p>
        </w:tc>
        <w:tc>
          <w:tcPr>
            <w:tcW w:w="139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1AD8EC8C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396.4331</w:t>
            </w:r>
          </w:p>
        </w:tc>
        <w:tc>
          <w:tcPr>
            <w:tcW w:w="11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0EF7865D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53</w:t>
            </w:r>
          </w:p>
        </w:tc>
        <w:tc>
          <w:tcPr>
            <w:tcW w:w="97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48EA468C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4.786</w:t>
            </w:r>
          </w:p>
        </w:tc>
        <w:tc>
          <w:tcPr>
            <w:tcW w:w="8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5EA13B81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6A74AB1D" w14:textId="77777777" w:rsidR="00217A46" w:rsidRPr="00A61694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6</w:t>
            </w:r>
          </w:p>
        </w:tc>
        <w:tc>
          <w:tcPr>
            <w:tcW w:w="26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8D55CEA" w14:textId="77777777" w:rsidR="00217A46" w:rsidRPr="00F6188D" w:rsidRDefault="00217A46" w:rsidP="00217A46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noProof/>
                <w:szCs w:val="24"/>
              </w:rPr>
            </w:pPr>
            <w:r w:rsidRPr="00F6188D">
              <w:rPr>
                <w:rFonts w:cs="Times New Roman"/>
                <w:noProof/>
                <w:szCs w:val="24"/>
              </w:rPr>
              <w:drawing>
                <wp:inline distT="0" distB="0" distL="0" distR="0" wp14:anchorId="3C219268" wp14:editId="6EFA8070">
                  <wp:extent cx="1408349" cy="550190"/>
                  <wp:effectExtent l="0" t="0" r="1905" b="254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210" cy="60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DF0" w:rsidRPr="00F6188D" w14:paraId="1480FE2D" w14:textId="77777777" w:rsidTr="00630028">
        <w:tblPrEx>
          <w:tblBorders>
            <w:bottom w:val="none" w:sz="0" w:space="0" w:color="auto"/>
          </w:tblBorders>
        </w:tblPrEx>
        <w:trPr>
          <w:gridAfter w:val="1"/>
          <w:wAfter w:w="155" w:type="dxa"/>
          <w:trHeight w:val="565"/>
        </w:trPr>
        <w:tc>
          <w:tcPr>
            <w:tcW w:w="113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5FBD2D9" w14:textId="1E7FB5A1" w:rsidR="000F2DF0" w:rsidRPr="00185E22" w:rsidRDefault="000F2DF0" w:rsidP="000F2DF0">
            <w:pPr>
              <w:spacing w:before="20" w:after="20"/>
              <w:ind w:leftChars="114" w:left="274"/>
              <w:jc w:val="both"/>
              <w:rPr>
                <w:rStyle w:val="breakword"/>
                <w:b/>
                <w:color w:val="212121"/>
                <w:shd w:val="clear" w:color="auto" w:fill="FFFFFF"/>
              </w:rPr>
            </w:pPr>
            <w:r w:rsidRPr="000B2453">
              <w:rPr>
                <w:rStyle w:val="breakword"/>
                <w:rFonts w:cs="Times New Roman"/>
                <w:b/>
                <w:color w:val="212121"/>
                <w:szCs w:val="24"/>
                <w:shd w:val="clear" w:color="auto" w:fill="FFFFFF"/>
              </w:rPr>
              <w:t>10</w:t>
            </w:r>
          </w:p>
        </w:tc>
        <w:tc>
          <w:tcPr>
            <w:tcW w:w="304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18D4A53A" w14:textId="2467999D" w:rsidR="000F2DF0" w:rsidRPr="00A61694" w:rsidRDefault="000F2DF0" w:rsidP="000F2DF0">
            <w:pPr>
              <w:spacing w:before="20" w:after="20"/>
              <w:ind w:leftChars="114" w:left="274"/>
              <w:jc w:val="both"/>
              <w:rPr>
                <w:rStyle w:val="breakword"/>
                <w:color w:val="212121"/>
                <w:shd w:val="clear" w:color="auto" w:fill="FFFFFF"/>
              </w:rPr>
            </w:pPr>
            <w:r w:rsidRPr="00A61694">
              <w:rPr>
                <w:rStyle w:val="breakword"/>
                <w:rFonts w:cs="Times New Roman"/>
                <w:color w:val="212121"/>
                <w:szCs w:val="24"/>
                <w:shd w:val="clear" w:color="auto" w:fill="FFFFFF"/>
              </w:rPr>
              <w:t>[4-(5,7-dihydroxy-4-oxochromen-2-yl)-2-hydroxyphenyl]</w:t>
            </w:r>
            <w:r>
              <w:rPr>
                <w:rStyle w:val="breakword"/>
                <w:rFonts w:cs="Times New Roman" w:hint="eastAsia"/>
                <w:color w:val="212121"/>
                <w:szCs w:val="24"/>
                <w:shd w:val="clear" w:color="auto" w:fill="FFFFFF"/>
              </w:rPr>
              <w:t xml:space="preserve"> </w:t>
            </w:r>
            <w:r w:rsidRPr="00A61694">
              <w:rPr>
                <w:rStyle w:val="breakword"/>
                <w:rFonts w:cs="Times New Roman"/>
                <w:color w:val="212121"/>
                <w:szCs w:val="24"/>
                <w:shd w:val="clear" w:color="auto" w:fill="FFFFFF"/>
              </w:rPr>
              <w:t>hydrogen sulfate</w:t>
            </w:r>
          </w:p>
        </w:tc>
        <w:tc>
          <w:tcPr>
            <w:tcW w:w="153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30D3661B" w14:textId="357CD163" w:rsidR="000F2DF0" w:rsidRPr="00A61694" w:rsidRDefault="000F2DF0" w:rsidP="000F2DF0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A61694">
              <w:rPr>
                <w:rFonts w:cs="Times New Roman"/>
                <w:szCs w:val="24"/>
                <w:vertAlign w:val="subscript"/>
              </w:rPr>
              <w:t>15</w:t>
            </w:r>
            <w:r w:rsidRPr="00A61694">
              <w:rPr>
                <w:rFonts w:cs="Times New Roman"/>
                <w:szCs w:val="24"/>
              </w:rPr>
              <w:t>H</w:t>
            </w:r>
            <w:r w:rsidRPr="00A61694">
              <w:rPr>
                <w:rFonts w:cs="Times New Roman"/>
                <w:szCs w:val="24"/>
                <w:vertAlign w:val="subscript"/>
              </w:rPr>
              <w:t>10</w:t>
            </w:r>
            <w:r w:rsidRPr="00A61694">
              <w:rPr>
                <w:rFonts w:cs="Times New Roman"/>
                <w:szCs w:val="24"/>
              </w:rPr>
              <w:t>O</w:t>
            </w:r>
            <w:r w:rsidRPr="00A61694">
              <w:rPr>
                <w:rFonts w:cs="Times New Roman"/>
                <w:szCs w:val="24"/>
                <w:vertAlign w:val="subscript"/>
              </w:rPr>
              <w:t>9</w:t>
            </w:r>
            <w:r w:rsidRPr="00A61694">
              <w:rPr>
                <w:rFonts w:cs="Times New Roman"/>
                <w:szCs w:val="24"/>
              </w:rPr>
              <w:t>S</w:t>
            </w:r>
          </w:p>
        </w:tc>
        <w:tc>
          <w:tcPr>
            <w:tcW w:w="139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3900F0F3" w14:textId="10798308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366.2995</w:t>
            </w:r>
          </w:p>
        </w:tc>
        <w:tc>
          <w:tcPr>
            <w:tcW w:w="111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74287DA1" w14:textId="20A48900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35</w:t>
            </w:r>
          </w:p>
        </w:tc>
        <w:tc>
          <w:tcPr>
            <w:tcW w:w="97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50688425" w14:textId="6328763A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2.8392</w:t>
            </w:r>
          </w:p>
        </w:tc>
        <w:tc>
          <w:tcPr>
            <w:tcW w:w="8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54A2669E" w14:textId="224C75E0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754799CE" w14:textId="6A52CDF1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9</w:t>
            </w:r>
          </w:p>
        </w:tc>
        <w:tc>
          <w:tcPr>
            <w:tcW w:w="2653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6E46EF1" w14:textId="05B37FE7" w:rsidR="000F2DF0" w:rsidRPr="00F6188D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noProof/>
                <w:szCs w:val="24"/>
              </w:rPr>
            </w:pPr>
            <w:r w:rsidRPr="00F6188D">
              <w:rPr>
                <w:rFonts w:cs="Times New Roman"/>
                <w:noProof/>
                <w:szCs w:val="24"/>
              </w:rPr>
              <w:drawing>
                <wp:inline distT="0" distB="0" distL="0" distR="0" wp14:anchorId="523E833B" wp14:editId="0E60B556">
                  <wp:extent cx="1282890" cy="704686"/>
                  <wp:effectExtent l="0" t="0" r="0" b="635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482" cy="750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840EF6" w14:textId="77777777" w:rsidR="000F2DF0" w:rsidRDefault="000F2DF0" w:rsidP="00217A46">
      <w:pPr>
        <w:spacing w:before="20" w:after="20"/>
        <w:rPr>
          <w:rFonts w:cs="Times New Roman"/>
        </w:rPr>
      </w:pPr>
    </w:p>
    <w:p w14:paraId="2C6DF450" w14:textId="77777777" w:rsidR="000F2DF0" w:rsidRDefault="000F2DF0">
      <w:pPr>
        <w:spacing w:before="0" w:after="200" w:line="276" w:lineRule="auto"/>
        <w:rPr>
          <w:rFonts w:cs="Times New Roman"/>
        </w:rPr>
      </w:pPr>
      <w:r>
        <w:rPr>
          <w:rFonts w:cs="Times New Roman"/>
        </w:rPr>
        <w:br w:type="page"/>
      </w:r>
    </w:p>
    <w:p w14:paraId="5B91172D" w14:textId="113EAC8A" w:rsidR="00185E22" w:rsidRDefault="00185E22" w:rsidP="00217A46">
      <w:pPr>
        <w:spacing w:before="20" w:after="20"/>
        <w:rPr>
          <w:rFonts w:cs="Times New Roman"/>
        </w:rPr>
      </w:pPr>
      <w:r w:rsidRPr="00352DD9">
        <w:rPr>
          <w:rFonts w:cs="Times New Roman"/>
        </w:rPr>
        <w:lastRenderedPageBreak/>
        <w:t>Table S2 (continued) A List of considered COMPs with pharmaceutical activity selected by Lipinski’s rule of five.</w:t>
      </w:r>
    </w:p>
    <w:tbl>
      <w:tblPr>
        <w:tblpPr w:leftFromText="180" w:rightFromText="180" w:vertAnchor="text" w:horzAnchor="margin" w:tblpY="90"/>
        <w:tblW w:w="13438" w:type="dxa"/>
        <w:tblBorders>
          <w:top w:val="thinThickSmallGap" w:sz="24" w:space="0" w:color="auto"/>
          <w:bottom w:val="thickThinSmallGap" w:sz="24" w:space="0" w:color="auto"/>
          <w:insideH w:val="single" w:sz="4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276"/>
        <w:gridCol w:w="2874"/>
        <w:gridCol w:w="1525"/>
        <w:gridCol w:w="1387"/>
        <w:gridCol w:w="1109"/>
        <w:gridCol w:w="970"/>
        <w:gridCol w:w="831"/>
        <w:gridCol w:w="832"/>
        <w:gridCol w:w="2634"/>
      </w:tblGrid>
      <w:tr w:rsidR="00AE0168" w:rsidRPr="00F6188D" w14:paraId="57DCD4B8" w14:textId="77777777" w:rsidTr="00C92764">
        <w:trPr>
          <w:trHeight w:val="591"/>
        </w:trPr>
        <w:tc>
          <w:tcPr>
            <w:tcW w:w="1276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2169F9D6" w14:textId="77777777" w:rsidR="00185E22" w:rsidRPr="00AE0168" w:rsidRDefault="00185E22" w:rsidP="000F2DF0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AE0168">
              <w:rPr>
                <w:rFonts w:cs="Times New Roman"/>
                <w:b/>
                <w:szCs w:val="24"/>
              </w:rPr>
              <w:t>COMP</w:t>
            </w:r>
          </w:p>
        </w:tc>
        <w:tc>
          <w:tcPr>
            <w:tcW w:w="2874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79A23BA3" w14:textId="77777777" w:rsidR="00185E22" w:rsidRPr="00AE0168" w:rsidRDefault="00185E22" w:rsidP="000F2DF0">
            <w:pPr>
              <w:spacing w:before="20" w:after="20"/>
              <w:jc w:val="both"/>
              <w:rPr>
                <w:rFonts w:cs="Times New Roman"/>
                <w:b/>
                <w:szCs w:val="24"/>
              </w:rPr>
            </w:pPr>
            <w:r w:rsidRPr="00AE0168">
              <w:rPr>
                <w:rFonts w:cs="Times New Roman"/>
                <w:b/>
                <w:szCs w:val="24"/>
              </w:rPr>
              <w:t>IUPAC name</w:t>
            </w:r>
          </w:p>
        </w:tc>
        <w:tc>
          <w:tcPr>
            <w:tcW w:w="1525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5FD6E58F" w14:textId="77777777" w:rsidR="00185E22" w:rsidRPr="00AE0168" w:rsidRDefault="00185E22" w:rsidP="000F2DF0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AE0168">
              <w:rPr>
                <w:rFonts w:cs="Times New Roman"/>
                <w:b/>
                <w:szCs w:val="24"/>
              </w:rPr>
              <w:t>Molecular</w:t>
            </w:r>
          </w:p>
          <w:p w14:paraId="523176D7" w14:textId="77777777" w:rsidR="00185E22" w:rsidRPr="00AE0168" w:rsidRDefault="00185E22" w:rsidP="000F2DF0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AE0168">
              <w:rPr>
                <w:rFonts w:cs="Times New Roman"/>
                <w:b/>
                <w:szCs w:val="24"/>
              </w:rPr>
              <w:t>formula</w:t>
            </w:r>
          </w:p>
        </w:tc>
        <w:tc>
          <w:tcPr>
            <w:tcW w:w="1387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4EA8F26B" w14:textId="77777777" w:rsidR="00185E22" w:rsidRPr="00AE0168" w:rsidRDefault="00185E22" w:rsidP="000F2DF0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AE0168">
              <w:rPr>
                <w:rFonts w:cs="Times New Roman"/>
                <w:b/>
                <w:szCs w:val="24"/>
              </w:rPr>
              <w:t>Molecular</w:t>
            </w:r>
          </w:p>
          <w:p w14:paraId="4268C451" w14:textId="77777777" w:rsidR="00185E22" w:rsidRPr="00AE0168" w:rsidRDefault="00185E22" w:rsidP="000F2DF0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AE0168">
              <w:rPr>
                <w:rFonts w:cs="Times New Roman"/>
                <w:b/>
                <w:szCs w:val="24"/>
              </w:rPr>
              <w:t>weight</w:t>
            </w:r>
          </w:p>
        </w:tc>
        <w:tc>
          <w:tcPr>
            <w:tcW w:w="1109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48404246" w14:textId="77777777" w:rsidR="00185E22" w:rsidRPr="00AE0168" w:rsidRDefault="00185E22" w:rsidP="000F2DF0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AE0168">
              <w:rPr>
                <w:rFonts w:cs="Times New Roman"/>
                <w:b/>
                <w:szCs w:val="24"/>
              </w:rPr>
              <w:t>#Atoms</w:t>
            </w:r>
          </w:p>
        </w:tc>
        <w:tc>
          <w:tcPr>
            <w:tcW w:w="970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643B5204" w14:textId="77777777" w:rsidR="00185E22" w:rsidRPr="00AE0168" w:rsidRDefault="00185E22" w:rsidP="000F2DF0">
            <w:pPr>
              <w:spacing w:before="20" w:after="20"/>
              <w:ind w:leftChars="37" w:left="89"/>
              <w:jc w:val="both"/>
              <w:rPr>
                <w:rFonts w:cs="Times New Roman"/>
                <w:b/>
                <w:szCs w:val="24"/>
              </w:rPr>
            </w:pPr>
            <w:proofErr w:type="spellStart"/>
            <w:r w:rsidRPr="00AE0168">
              <w:rPr>
                <w:rFonts w:cs="Times New Roman"/>
                <w:b/>
                <w:szCs w:val="24"/>
              </w:rPr>
              <w:t>logP</w:t>
            </w:r>
            <w:proofErr w:type="spellEnd"/>
          </w:p>
        </w:tc>
        <w:tc>
          <w:tcPr>
            <w:tcW w:w="831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52C65472" w14:textId="77777777" w:rsidR="00185E22" w:rsidRPr="00AE0168" w:rsidRDefault="00185E22" w:rsidP="000F2DF0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AE0168">
              <w:rPr>
                <w:rFonts w:cs="Times New Roman"/>
                <w:b/>
                <w:szCs w:val="24"/>
              </w:rPr>
              <w:t>#HBD</w:t>
            </w:r>
          </w:p>
        </w:tc>
        <w:tc>
          <w:tcPr>
            <w:tcW w:w="832" w:type="dxa"/>
            <w:tcBorders>
              <w:top w:val="nil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1DA26FF5" w14:textId="77777777" w:rsidR="00185E22" w:rsidRPr="00AE0168" w:rsidRDefault="00185E22" w:rsidP="000F2DF0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AE0168">
              <w:rPr>
                <w:rFonts w:cs="Times New Roman"/>
                <w:b/>
                <w:szCs w:val="24"/>
              </w:rPr>
              <w:t>#HBA</w:t>
            </w:r>
          </w:p>
        </w:tc>
        <w:tc>
          <w:tcPr>
            <w:tcW w:w="2634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14:paraId="7BADDBF9" w14:textId="77777777" w:rsidR="00185E22" w:rsidRPr="00AE0168" w:rsidRDefault="00185E22" w:rsidP="000F2DF0">
            <w:pPr>
              <w:spacing w:before="20" w:after="20"/>
              <w:ind w:leftChars="114" w:left="839" w:hangingChars="235" w:hanging="565"/>
              <w:jc w:val="both"/>
              <w:rPr>
                <w:rFonts w:cs="Times New Roman"/>
                <w:b/>
                <w:szCs w:val="24"/>
              </w:rPr>
            </w:pPr>
            <w:r w:rsidRPr="00AE0168">
              <w:rPr>
                <w:rFonts w:cs="Times New Roman"/>
                <w:b/>
                <w:szCs w:val="24"/>
              </w:rPr>
              <w:t>Chemical Structure</w:t>
            </w:r>
          </w:p>
        </w:tc>
      </w:tr>
      <w:tr w:rsidR="00185E22" w:rsidRPr="00F6188D" w14:paraId="6ED5665F" w14:textId="77777777" w:rsidTr="00C92764">
        <w:trPr>
          <w:trHeight w:val="591"/>
        </w:trPr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FBC650" w14:textId="77777777" w:rsidR="00185E22" w:rsidRPr="00AE0168" w:rsidRDefault="00185E22" w:rsidP="000F2DF0">
            <w:pPr>
              <w:spacing w:before="20" w:after="20"/>
              <w:ind w:rightChars="290" w:right="696"/>
              <w:jc w:val="right"/>
              <w:rPr>
                <w:rFonts w:cs="Times New Roman"/>
                <w:b/>
                <w:color w:val="212121"/>
                <w:szCs w:val="24"/>
                <w:shd w:val="clear" w:color="auto" w:fill="FFFFFF"/>
              </w:rPr>
            </w:pPr>
            <w:r w:rsidRPr="00AE0168">
              <w:rPr>
                <w:rStyle w:val="breakword"/>
                <w:b/>
                <w:color w:val="212121"/>
                <w:shd w:val="clear" w:color="auto" w:fill="FFFFFF"/>
              </w:rPr>
              <w:t>11</w:t>
            </w:r>
          </w:p>
        </w:tc>
        <w:tc>
          <w:tcPr>
            <w:tcW w:w="287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8F39E17" w14:textId="77777777" w:rsidR="00185E22" w:rsidRPr="00A61694" w:rsidRDefault="00185E22" w:rsidP="000F2DF0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A61694">
              <w:rPr>
                <w:rStyle w:val="breakword"/>
                <w:color w:val="212121"/>
                <w:shd w:val="clear" w:color="auto" w:fill="FFFFFF"/>
              </w:rPr>
              <w:t>5-hydroxy-2-(8-hydroxy-2,2-dimethylchromen-6-yl)-7-methoxy-6,8-dimethylchromen-4-one</w:t>
            </w:r>
          </w:p>
        </w:tc>
        <w:tc>
          <w:tcPr>
            <w:tcW w:w="15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5504A694" w14:textId="77777777" w:rsidR="00185E22" w:rsidRPr="00A61694" w:rsidRDefault="00185E22" w:rsidP="000F2DF0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color w:val="000000"/>
                <w:szCs w:val="24"/>
              </w:rPr>
              <w:t>C</w:t>
            </w:r>
            <w:r w:rsidRPr="00A61694">
              <w:rPr>
                <w:rFonts w:cs="Times New Roman"/>
                <w:color w:val="000000"/>
                <w:szCs w:val="24"/>
                <w:vertAlign w:val="subscript"/>
              </w:rPr>
              <w:t>23</w:t>
            </w:r>
            <w:r w:rsidRPr="00A61694">
              <w:rPr>
                <w:rFonts w:cs="Times New Roman"/>
                <w:color w:val="000000"/>
                <w:szCs w:val="24"/>
              </w:rPr>
              <w:t>H</w:t>
            </w:r>
            <w:r w:rsidRPr="00A61694">
              <w:rPr>
                <w:rFonts w:cs="Times New Roman"/>
                <w:color w:val="000000"/>
                <w:szCs w:val="24"/>
                <w:vertAlign w:val="subscript"/>
              </w:rPr>
              <w:t>22</w:t>
            </w:r>
            <w:r w:rsidRPr="00A61694">
              <w:rPr>
                <w:rFonts w:cs="Times New Roman"/>
                <w:color w:val="000000"/>
                <w:szCs w:val="24"/>
              </w:rPr>
              <w:t>O</w:t>
            </w:r>
            <w:r w:rsidRPr="00A61694">
              <w:rPr>
                <w:rFonts w:cs="Times New Roman"/>
                <w:color w:val="000000"/>
                <w:szCs w:val="24"/>
                <w:vertAlign w:val="subscript"/>
              </w:rPr>
              <w:t>6</w:t>
            </w:r>
          </w:p>
        </w:tc>
        <w:tc>
          <w:tcPr>
            <w:tcW w:w="138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2E776DE2" w14:textId="77777777" w:rsidR="00185E22" w:rsidRPr="00A61694" w:rsidRDefault="00185E22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color w:val="000000"/>
                <w:szCs w:val="24"/>
              </w:rPr>
              <w:t>394.4172</w:t>
            </w:r>
          </w:p>
        </w:tc>
        <w:tc>
          <w:tcPr>
            <w:tcW w:w="11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6BF4314" w14:textId="77777777" w:rsidR="00185E22" w:rsidRPr="00A61694" w:rsidRDefault="00185E22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color w:val="000000"/>
                <w:szCs w:val="24"/>
              </w:rPr>
              <w:t>51</w:t>
            </w:r>
          </w:p>
        </w:tc>
        <w:tc>
          <w:tcPr>
            <w:tcW w:w="9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27D3725" w14:textId="77777777" w:rsidR="00185E22" w:rsidRPr="00A61694" w:rsidRDefault="00185E22" w:rsidP="000F2DF0">
            <w:pPr>
              <w:spacing w:before="20" w:after="20"/>
              <w:ind w:leftChars="37" w:left="89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color w:val="000000"/>
                <w:szCs w:val="24"/>
              </w:rPr>
              <w:t>4.6808</w:t>
            </w:r>
          </w:p>
        </w:tc>
        <w:tc>
          <w:tcPr>
            <w:tcW w:w="83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8B98152" w14:textId="77777777" w:rsidR="00185E22" w:rsidRPr="00A61694" w:rsidRDefault="00185E22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2</w:t>
            </w:r>
          </w:p>
        </w:tc>
        <w:tc>
          <w:tcPr>
            <w:tcW w:w="8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FA322CB" w14:textId="77777777" w:rsidR="00185E22" w:rsidRPr="00A61694" w:rsidRDefault="00185E22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6</w:t>
            </w:r>
          </w:p>
        </w:tc>
        <w:tc>
          <w:tcPr>
            <w:tcW w:w="26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7AB744" w14:textId="77777777" w:rsidR="00185E22" w:rsidRPr="00F6188D" w:rsidRDefault="00185E22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5D6865">
              <w:rPr>
                <w:rFonts w:cs="Times New Roman"/>
                <w:noProof/>
                <w:szCs w:val="24"/>
              </w:rPr>
              <w:drawing>
                <wp:inline distT="0" distB="0" distL="0" distR="0" wp14:anchorId="238A414B" wp14:editId="13B6E7B8">
                  <wp:extent cx="1248770" cy="739723"/>
                  <wp:effectExtent l="0" t="0" r="8890" b="381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216" cy="780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5E22" w:rsidRPr="00F6188D" w14:paraId="24CE0AD6" w14:textId="77777777" w:rsidTr="00C92764">
        <w:trPr>
          <w:trHeight w:val="591"/>
        </w:trPr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C52CF9" w14:textId="77777777" w:rsidR="00185E22" w:rsidRPr="000B2453" w:rsidRDefault="00185E22" w:rsidP="000F2DF0">
            <w:pPr>
              <w:spacing w:before="20" w:after="20"/>
              <w:ind w:rightChars="290" w:right="696"/>
              <w:jc w:val="right"/>
              <w:rPr>
                <w:rFonts w:cs="Times New Roman"/>
                <w:b/>
                <w:color w:val="212121"/>
                <w:szCs w:val="24"/>
                <w:shd w:val="clear" w:color="auto" w:fill="FFFFFF"/>
              </w:rPr>
            </w:pPr>
            <w:r w:rsidRPr="000B2453">
              <w:rPr>
                <w:rFonts w:cs="Times New Roman"/>
                <w:b/>
                <w:color w:val="212121"/>
                <w:szCs w:val="24"/>
                <w:shd w:val="clear" w:color="auto" w:fill="FFFFFF"/>
              </w:rPr>
              <w:t>1</w:t>
            </w:r>
            <w:r w:rsidRPr="003B3F86">
              <w:rPr>
                <w:rFonts w:cs="Times New Roman"/>
                <w:b/>
                <w:color w:val="212121"/>
                <w:szCs w:val="24"/>
                <w:shd w:val="clear" w:color="auto" w:fill="FFFFFF"/>
              </w:rPr>
              <w:t>2</w:t>
            </w:r>
          </w:p>
        </w:tc>
        <w:tc>
          <w:tcPr>
            <w:tcW w:w="287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265AF3A5" w14:textId="77777777" w:rsidR="00185E22" w:rsidRPr="003B3F86" w:rsidRDefault="00185E22" w:rsidP="000F2DF0">
            <w:pPr>
              <w:spacing w:before="20" w:after="20"/>
              <w:jc w:val="both"/>
              <w:rPr>
                <w:rFonts w:cs="Times New Roman"/>
                <w:color w:val="212121"/>
                <w:szCs w:val="24"/>
                <w:shd w:val="clear" w:color="auto" w:fill="FFFFFF"/>
              </w:rPr>
            </w:pPr>
            <w:r w:rsidRPr="00A61694">
              <w:rPr>
                <w:rFonts w:cs="Times New Roman"/>
                <w:color w:val="212121"/>
                <w:szCs w:val="24"/>
                <w:shd w:val="clear" w:color="auto" w:fill="FFFFFF"/>
              </w:rPr>
              <w:t>3-hydroxy-2-phenyl-5-(3,4,5-</w:t>
            </w:r>
            <w:proofErr w:type="gramStart"/>
            <w:r w:rsidRPr="00A61694">
              <w:rPr>
                <w:rFonts w:cs="Times New Roman"/>
                <w:color w:val="212121"/>
                <w:szCs w:val="24"/>
                <w:shd w:val="clear" w:color="auto" w:fill="FFFFFF"/>
              </w:rPr>
              <w:t>trihydroxybenzoyl)chromen</w:t>
            </w:r>
            <w:proofErr w:type="gramEnd"/>
            <w:r w:rsidRPr="00A61694">
              <w:rPr>
                <w:rFonts w:cs="Times New Roman"/>
                <w:color w:val="212121"/>
                <w:szCs w:val="24"/>
                <w:shd w:val="clear" w:color="auto" w:fill="FFFFFF"/>
              </w:rPr>
              <w:t>-4-one</w:t>
            </w:r>
          </w:p>
        </w:tc>
        <w:tc>
          <w:tcPr>
            <w:tcW w:w="15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0A41DAB6" w14:textId="77777777" w:rsidR="00185E22" w:rsidRPr="003B3F86" w:rsidRDefault="00185E22" w:rsidP="000F2DF0">
            <w:pPr>
              <w:spacing w:before="20" w:after="20"/>
              <w:ind w:leftChars="114" w:left="274"/>
              <w:jc w:val="both"/>
              <w:rPr>
                <w:rFonts w:cs="Times New Roman"/>
                <w:color w:val="000000"/>
                <w:szCs w:val="24"/>
              </w:rPr>
            </w:pPr>
            <w:r w:rsidRPr="003B3F86">
              <w:rPr>
                <w:rFonts w:cs="Times New Roman"/>
                <w:color w:val="000000"/>
                <w:szCs w:val="24"/>
              </w:rPr>
              <w:t>C</w:t>
            </w:r>
            <w:r w:rsidRPr="0012759E">
              <w:rPr>
                <w:rFonts w:cs="Times New Roman"/>
                <w:color w:val="000000"/>
                <w:szCs w:val="24"/>
                <w:vertAlign w:val="subscript"/>
              </w:rPr>
              <w:t>22</w:t>
            </w:r>
            <w:r w:rsidRPr="003B3F86">
              <w:rPr>
                <w:rFonts w:cs="Times New Roman"/>
                <w:color w:val="000000"/>
                <w:szCs w:val="24"/>
              </w:rPr>
              <w:t>H</w:t>
            </w:r>
            <w:r w:rsidRPr="0012759E">
              <w:rPr>
                <w:rFonts w:cs="Times New Roman"/>
                <w:color w:val="000000"/>
                <w:szCs w:val="24"/>
                <w:vertAlign w:val="subscript"/>
              </w:rPr>
              <w:t>14</w:t>
            </w:r>
            <w:r w:rsidRPr="003B3F86">
              <w:rPr>
                <w:rFonts w:cs="Times New Roman"/>
                <w:color w:val="000000"/>
                <w:szCs w:val="24"/>
              </w:rPr>
              <w:t>O</w:t>
            </w:r>
            <w:r w:rsidRPr="0012759E">
              <w:rPr>
                <w:rFonts w:cs="Times New Roman"/>
                <w:color w:val="000000"/>
                <w:szCs w:val="24"/>
                <w:vertAlign w:val="subscript"/>
              </w:rPr>
              <w:t>7</w:t>
            </w:r>
          </w:p>
        </w:tc>
        <w:tc>
          <w:tcPr>
            <w:tcW w:w="138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1B701C76" w14:textId="77777777" w:rsidR="00185E22" w:rsidRPr="003B3F86" w:rsidRDefault="00185E22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color w:val="000000"/>
                <w:szCs w:val="24"/>
              </w:rPr>
            </w:pPr>
            <w:r w:rsidRPr="00A61694">
              <w:rPr>
                <w:rFonts w:cs="Times New Roman"/>
                <w:color w:val="000000"/>
                <w:szCs w:val="24"/>
              </w:rPr>
              <w:t>390.3424</w:t>
            </w:r>
          </w:p>
        </w:tc>
        <w:tc>
          <w:tcPr>
            <w:tcW w:w="11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37009204" w14:textId="77777777" w:rsidR="00185E22" w:rsidRPr="003B3F86" w:rsidRDefault="00185E22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color w:val="000000"/>
                <w:szCs w:val="24"/>
              </w:rPr>
            </w:pPr>
            <w:r w:rsidRPr="00A61694">
              <w:rPr>
                <w:rFonts w:cs="Times New Roman"/>
                <w:color w:val="000000"/>
                <w:szCs w:val="24"/>
              </w:rPr>
              <w:t>43</w:t>
            </w:r>
          </w:p>
        </w:tc>
        <w:tc>
          <w:tcPr>
            <w:tcW w:w="9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2BEE714E" w14:textId="77777777" w:rsidR="00185E22" w:rsidRPr="003B3F86" w:rsidRDefault="00185E22" w:rsidP="000F2DF0">
            <w:pPr>
              <w:spacing w:before="20" w:after="20"/>
              <w:ind w:leftChars="37" w:left="89"/>
              <w:jc w:val="both"/>
              <w:rPr>
                <w:rFonts w:cs="Times New Roman"/>
                <w:color w:val="000000"/>
                <w:szCs w:val="24"/>
              </w:rPr>
            </w:pPr>
            <w:r w:rsidRPr="00A61694">
              <w:rPr>
                <w:rFonts w:cs="Times New Roman"/>
                <w:color w:val="000000"/>
                <w:szCs w:val="24"/>
              </w:rPr>
              <w:t>3.5134</w:t>
            </w:r>
          </w:p>
        </w:tc>
        <w:tc>
          <w:tcPr>
            <w:tcW w:w="83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757D8C9B" w14:textId="77777777" w:rsidR="00185E22" w:rsidRPr="00A61694" w:rsidRDefault="00185E22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</w:t>
            </w:r>
          </w:p>
        </w:tc>
        <w:tc>
          <w:tcPr>
            <w:tcW w:w="8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  <w:hideMark/>
          </w:tcPr>
          <w:p w14:paraId="6C881D41" w14:textId="77777777" w:rsidR="00185E22" w:rsidRPr="00A61694" w:rsidRDefault="00185E22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7</w:t>
            </w:r>
          </w:p>
        </w:tc>
        <w:tc>
          <w:tcPr>
            <w:tcW w:w="26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D725B3" w14:textId="77777777" w:rsidR="00185E22" w:rsidRPr="00F6188D" w:rsidRDefault="00185E22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noProof/>
                <w:szCs w:val="24"/>
              </w:rPr>
            </w:pPr>
            <w:r>
              <w:rPr>
                <w:rFonts w:cs="Times New Roman"/>
                <w:noProof/>
                <w:szCs w:val="24"/>
              </w:rPr>
              <w:drawing>
                <wp:inline distT="0" distB="0" distL="0" distR="0" wp14:anchorId="7D82A726" wp14:editId="6FA1F287">
                  <wp:extent cx="1023582" cy="847012"/>
                  <wp:effectExtent l="0" t="0" r="5715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030" cy="87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A46" w:rsidRPr="00F6188D" w14:paraId="3D164D5A" w14:textId="77777777" w:rsidTr="00C92764">
        <w:trPr>
          <w:trHeight w:val="591"/>
        </w:trPr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AC0831" w14:textId="285E5D20" w:rsidR="00217A46" w:rsidRPr="000B2453" w:rsidRDefault="00217A46" w:rsidP="000F2DF0">
            <w:pPr>
              <w:spacing w:before="20" w:after="20"/>
              <w:ind w:rightChars="290" w:right="696"/>
              <w:jc w:val="right"/>
              <w:rPr>
                <w:rFonts w:cs="Times New Roman"/>
                <w:b/>
                <w:color w:val="212121"/>
                <w:szCs w:val="24"/>
                <w:shd w:val="clear" w:color="auto" w:fill="FFFFFF"/>
              </w:rPr>
            </w:pPr>
            <w:r w:rsidRPr="00A16E6C">
              <w:rPr>
                <w:rFonts w:cs="Times New Roman"/>
                <w:b/>
                <w:szCs w:val="24"/>
              </w:rPr>
              <w:t>13</w:t>
            </w:r>
          </w:p>
        </w:tc>
        <w:tc>
          <w:tcPr>
            <w:tcW w:w="287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42C32ED8" w14:textId="47276E2A" w:rsidR="00217A46" w:rsidRPr="00A61694" w:rsidRDefault="00217A46" w:rsidP="000F2DF0">
            <w:pPr>
              <w:spacing w:before="20" w:after="20"/>
              <w:jc w:val="both"/>
              <w:rPr>
                <w:rFonts w:cs="Times New Roman"/>
                <w:color w:val="212121"/>
                <w:szCs w:val="24"/>
                <w:shd w:val="clear" w:color="auto" w:fill="FFFFFF"/>
              </w:rPr>
            </w:pPr>
            <w:r w:rsidRPr="00804065">
              <w:rPr>
                <w:rFonts w:cs="Times New Roman"/>
                <w:szCs w:val="24"/>
              </w:rPr>
              <w:t>5-hydroxy-2,2-dimethyl-8-[2,4,5-trihydroxy-3-(3-methylbut-2-</w:t>
            </w:r>
            <w:proofErr w:type="gramStart"/>
            <w:r w:rsidRPr="00804065">
              <w:rPr>
                <w:rFonts w:cs="Times New Roman"/>
                <w:szCs w:val="24"/>
              </w:rPr>
              <w:t>enyl)phenyl</w:t>
            </w:r>
            <w:proofErr w:type="gramEnd"/>
            <w:r w:rsidRPr="00804065">
              <w:rPr>
                <w:rFonts w:cs="Times New Roman"/>
                <w:szCs w:val="24"/>
              </w:rPr>
              <w:t>]pyrano[3,2-g]chromen-6-one</w:t>
            </w:r>
          </w:p>
        </w:tc>
        <w:tc>
          <w:tcPr>
            <w:tcW w:w="15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54E8F5A6" w14:textId="4EBA1D6B" w:rsidR="00217A46" w:rsidRPr="003B3F86" w:rsidRDefault="00217A46" w:rsidP="000F2DF0">
            <w:pPr>
              <w:spacing w:before="20" w:after="20"/>
              <w:ind w:leftChars="114" w:left="274"/>
              <w:jc w:val="both"/>
              <w:rPr>
                <w:rFonts w:cs="Times New Roman"/>
                <w:color w:val="000000"/>
                <w:szCs w:val="24"/>
              </w:rPr>
            </w:pPr>
            <w:r w:rsidRPr="003B3F86">
              <w:rPr>
                <w:rFonts w:cs="Times New Roman"/>
                <w:szCs w:val="24"/>
              </w:rPr>
              <w:t>C</w:t>
            </w:r>
            <w:r w:rsidRPr="008365A1">
              <w:rPr>
                <w:rFonts w:cs="Times New Roman"/>
                <w:szCs w:val="24"/>
                <w:vertAlign w:val="subscript"/>
              </w:rPr>
              <w:t>25</w:t>
            </w:r>
            <w:r w:rsidRPr="003B3F86">
              <w:rPr>
                <w:rFonts w:cs="Times New Roman"/>
                <w:szCs w:val="24"/>
              </w:rPr>
              <w:t>H</w:t>
            </w:r>
            <w:r w:rsidRPr="008365A1">
              <w:rPr>
                <w:rFonts w:cs="Times New Roman"/>
                <w:szCs w:val="24"/>
                <w:vertAlign w:val="subscript"/>
              </w:rPr>
              <w:t>24</w:t>
            </w:r>
            <w:r w:rsidRPr="003B3F86">
              <w:rPr>
                <w:rFonts w:cs="Times New Roman"/>
                <w:szCs w:val="24"/>
              </w:rPr>
              <w:t>O</w:t>
            </w:r>
            <w:r w:rsidRPr="008365A1">
              <w:rPr>
                <w:rFonts w:cs="Times New Roman"/>
                <w:szCs w:val="24"/>
                <w:vertAlign w:val="subscript"/>
              </w:rPr>
              <w:t>7</w:t>
            </w:r>
          </w:p>
        </w:tc>
        <w:tc>
          <w:tcPr>
            <w:tcW w:w="138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0824D1B3" w14:textId="55077BBE" w:rsidR="00217A46" w:rsidRPr="00A61694" w:rsidRDefault="00217A46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color w:val="000000"/>
                <w:szCs w:val="24"/>
              </w:rPr>
            </w:pPr>
            <w:r w:rsidRPr="003B3F86">
              <w:rPr>
                <w:rFonts w:cs="Times New Roman"/>
                <w:szCs w:val="24"/>
              </w:rPr>
              <w:t>436.4539</w:t>
            </w:r>
          </w:p>
        </w:tc>
        <w:tc>
          <w:tcPr>
            <w:tcW w:w="11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078D8531" w14:textId="1B231B1E" w:rsidR="00217A46" w:rsidRPr="00A61694" w:rsidRDefault="00217A46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color w:val="000000"/>
                <w:szCs w:val="24"/>
              </w:rPr>
            </w:pPr>
            <w:r w:rsidRPr="00A61694">
              <w:rPr>
                <w:rFonts w:cs="Times New Roman"/>
                <w:szCs w:val="24"/>
              </w:rPr>
              <w:t>56</w:t>
            </w:r>
          </w:p>
        </w:tc>
        <w:tc>
          <w:tcPr>
            <w:tcW w:w="9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5B3B4F03" w14:textId="2CD40160" w:rsidR="00217A46" w:rsidRPr="00A61694" w:rsidRDefault="00217A46" w:rsidP="000F2DF0">
            <w:pPr>
              <w:spacing w:before="20" w:after="20"/>
              <w:ind w:leftChars="37" w:left="89"/>
              <w:jc w:val="both"/>
              <w:rPr>
                <w:rFonts w:cs="Times New Roman"/>
                <w:color w:val="000000"/>
                <w:szCs w:val="24"/>
              </w:rPr>
            </w:pPr>
            <w:r w:rsidRPr="0012759E">
              <w:rPr>
                <w:rFonts w:cs="Times New Roman"/>
                <w:szCs w:val="24"/>
              </w:rPr>
              <w:t>4.9753</w:t>
            </w:r>
          </w:p>
        </w:tc>
        <w:tc>
          <w:tcPr>
            <w:tcW w:w="83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0D53185C" w14:textId="5C45918C" w:rsidR="00217A46" w:rsidRPr="00A61694" w:rsidRDefault="00217A46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</w:t>
            </w:r>
          </w:p>
        </w:tc>
        <w:tc>
          <w:tcPr>
            <w:tcW w:w="8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  <w:vAlign w:val="center"/>
          </w:tcPr>
          <w:p w14:paraId="47DA34F9" w14:textId="73ED813F" w:rsidR="00217A46" w:rsidRPr="00A61694" w:rsidRDefault="00217A46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7</w:t>
            </w:r>
          </w:p>
        </w:tc>
        <w:tc>
          <w:tcPr>
            <w:tcW w:w="26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2F0D1A" w14:textId="79844279" w:rsidR="00217A46" w:rsidRDefault="00217A46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noProof/>
                <w:szCs w:val="24"/>
              </w:rPr>
            </w:pPr>
            <w:r>
              <w:rPr>
                <w:rFonts w:cs="Times New Roman"/>
                <w:noProof/>
                <w:szCs w:val="24"/>
              </w:rPr>
              <w:drawing>
                <wp:inline distT="0" distB="0" distL="0" distR="0" wp14:anchorId="61F70E12" wp14:editId="63B60F06">
                  <wp:extent cx="1132764" cy="843341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436" cy="849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DF0" w:rsidRPr="00F6188D" w14:paraId="20FC7836" w14:textId="77777777" w:rsidTr="00630028">
        <w:trPr>
          <w:trHeight w:val="591"/>
        </w:trPr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14:paraId="10922426" w14:textId="6613C2C9" w:rsidR="000F2DF0" w:rsidRPr="00A16E6C" w:rsidRDefault="000F2DF0" w:rsidP="000F2DF0">
            <w:pPr>
              <w:spacing w:before="20" w:after="20"/>
              <w:ind w:rightChars="290" w:right="696"/>
              <w:jc w:val="right"/>
              <w:rPr>
                <w:rFonts w:cs="Times New Roman"/>
                <w:b/>
                <w:szCs w:val="24"/>
              </w:rPr>
            </w:pPr>
            <w:r w:rsidRPr="00A16E6C">
              <w:rPr>
                <w:rFonts w:cs="Times New Roman"/>
                <w:b/>
                <w:szCs w:val="24"/>
              </w:rPr>
              <w:t>14</w:t>
            </w:r>
          </w:p>
        </w:tc>
        <w:tc>
          <w:tcPr>
            <w:tcW w:w="287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51818B43" w14:textId="1F248345" w:rsidR="000F2DF0" w:rsidRPr="00804065" w:rsidRDefault="000F2DF0" w:rsidP="000F2DF0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804065">
              <w:rPr>
                <w:rFonts w:cs="Times New Roman"/>
                <w:szCs w:val="24"/>
              </w:rPr>
              <w:t>2-[3,4-dihydroxy-5-[(E)-6-hydroxy-3,6-dimethylhept-2-</w:t>
            </w:r>
            <w:proofErr w:type="gramStart"/>
            <w:r w:rsidRPr="00804065">
              <w:rPr>
                <w:rFonts w:cs="Times New Roman"/>
                <w:szCs w:val="24"/>
              </w:rPr>
              <w:t>enyl]phenyl</w:t>
            </w:r>
            <w:proofErr w:type="gramEnd"/>
            <w:r w:rsidRPr="00804065">
              <w:rPr>
                <w:rFonts w:cs="Times New Roman"/>
                <w:szCs w:val="24"/>
              </w:rPr>
              <w:t>]-5,7-dihydroxy-2,3-dihydrochromen-4-one</w:t>
            </w:r>
          </w:p>
        </w:tc>
        <w:tc>
          <w:tcPr>
            <w:tcW w:w="15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71C871CA" w14:textId="56CCB745" w:rsidR="000F2DF0" w:rsidRPr="003B3F86" w:rsidRDefault="000F2DF0" w:rsidP="000F2DF0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3B3F86">
              <w:rPr>
                <w:rFonts w:cs="Times New Roman"/>
                <w:szCs w:val="24"/>
              </w:rPr>
              <w:t>C</w:t>
            </w:r>
            <w:r w:rsidRPr="0094491F">
              <w:rPr>
                <w:rFonts w:cs="Times New Roman"/>
                <w:szCs w:val="24"/>
                <w:vertAlign w:val="subscript"/>
              </w:rPr>
              <w:t>24</w:t>
            </w:r>
            <w:r w:rsidRPr="003B3F86">
              <w:rPr>
                <w:rFonts w:cs="Times New Roman"/>
                <w:szCs w:val="24"/>
              </w:rPr>
              <w:t>H</w:t>
            </w:r>
            <w:r w:rsidRPr="0094491F">
              <w:rPr>
                <w:rFonts w:cs="Times New Roman"/>
                <w:szCs w:val="24"/>
                <w:vertAlign w:val="subscript"/>
              </w:rPr>
              <w:t>28</w:t>
            </w:r>
            <w:r w:rsidRPr="003B3F86">
              <w:rPr>
                <w:rFonts w:cs="Times New Roman"/>
                <w:szCs w:val="24"/>
              </w:rPr>
              <w:t>O</w:t>
            </w:r>
            <w:r w:rsidRPr="0094491F">
              <w:rPr>
                <w:rFonts w:cs="Times New Roman"/>
                <w:szCs w:val="24"/>
                <w:vertAlign w:val="subscript"/>
              </w:rPr>
              <w:t>7</w:t>
            </w:r>
          </w:p>
        </w:tc>
        <w:tc>
          <w:tcPr>
            <w:tcW w:w="138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31C2342A" w14:textId="069FBDAB" w:rsidR="000F2DF0" w:rsidRPr="003B3F86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3B3F86">
              <w:rPr>
                <w:rFonts w:cs="Times New Roman"/>
                <w:szCs w:val="24"/>
              </w:rPr>
              <w:t>428.4749</w:t>
            </w:r>
          </w:p>
        </w:tc>
        <w:tc>
          <w:tcPr>
            <w:tcW w:w="11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02580AC0" w14:textId="393BF64E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59</w:t>
            </w:r>
          </w:p>
        </w:tc>
        <w:tc>
          <w:tcPr>
            <w:tcW w:w="9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06A112EA" w14:textId="4C64D61E" w:rsidR="000F2DF0" w:rsidRPr="0012759E" w:rsidRDefault="000F2DF0" w:rsidP="000F2DF0">
            <w:pPr>
              <w:spacing w:before="20" w:after="20"/>
              <w:ind w:leftChars="37" w:left="89"/>
              <w:jc w:val="both"/>
              <w:rPr>
                <w:rFonts w:cs="Times New Roman"/>
                <w:szCs w:val="24"/>
              </w:rPr>
            </w:pPr>
            <w:r w:rsidRPr="0012759E">
              <w:rPr>
                <w:rFonts w:cs="Times New Roman"/>
                <w:szCs w:val="24"/>
              </w:rPr>
              <w:t>4.2554</w:t>
            </w:r>
          </w:p>
        </w:tc>
        <w:tc>
          <w:tcPr>
            <w:tcW w:w="83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6C5F4019" w14:textId="53771730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5</w:t>
            </w:r>
          </w:p>
        </w:tc>
        <w:tc>
          <w:tcPr>
            <w:tcW w:w="8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1D2AEC8C" w14:textId="1AC1618F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7</w:t>
            </w:r>
          </w:p>
        </w:tc>
        <w:tc>
          <w:tcPr>
            <w:tcW w:w="2634" w:type="dxa"/>
            <w:tcBorders>
              <w:top w:val="single" w:sz="4" w:space="0" w:color="auto"/>
              <w:bottom w:val="single" w:sz="4" w:space="0" w:color="auto"/>
            </w:tcBorders>
          </w:tcPr>
          <w:p w14:paraId="12C16997" w14:textId="07C86B9E" w:rsidR="000F2DF0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noProof/>
                <w:szCs w:val="24"/>
              </w:rPr>
            </w:pPr>
            <w:r>
              <w:rPr>
                <w:rFonts w:cs="Times New Roman"/>
                <w:noProof/>
                <w:szCs w:val="24"/>
              </w:rPr>
              <w:drawing>
                <wp:inline distT="0" distB="0" distL="0" distR="0" wp14:anchorId="2ED53682" wp14:editId="4498F636">
                  <wp:extent cx="950258" cy="1024635"/>
                  <wp:effectExtent l="0" t="0" r="2540" b="444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236" cy="1034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DF0" w:rsidRPr="00F6188D" w14:paraId="0A4D40B6" w14:textId="77777777" w:rsidTr="00630028">
        <w:trPr>
          <w:trHeight w:val="591"/>
        </w:trPr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14:paraId="2A5B5C1A" w14:textId="201FE617" w:rsidR="000F2DF0" w:rsidRPr="00A16E6C" w:rsidRDefault="000F2DF0" w:rsidP="000F2DF0">
            <w:pPr>
              <w:spacing w:before="20" w:after="20"/>
              <w:ind w:rightChars="290" w:right="696"/>
              <w:jc w:val="right"/>
              <w:rPr>
                <w:rFonts w:cs="Times New Roman"/>
                <w:b/>
                <w:szCs w:val="24"/>
              </w:rPr>
            </w:pPr>
            <w:r w:rsidRPr="00A16E6C">
              <w:rPr>
                <w:rFonts w:cs="Times New Roman"/>
                <w:b/>
              </w:rPr>
              <w:t>15</w:t>
            </w:r>
          </w:p>
        </w:tc>
        <w:tc>
          <w:tcPr>
            <w:tcW w:w="287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0DE92C43" w14:textId="02CACB97" w:rsidR="000F2DF0" w:rsidRPr="00804065" w:rsidRDefault="000F2DF0" w:rsidP="000F2DF0">
            <w:pPr>
              <w:spacing w:before="20" w:after="20"/>
              <w:jc w:val="both"/>
              <w:rPr>
                <w:rFonts w:cs="Times New Roman"/>
                <w:szCs w:val="24"/>
              </w:rPr>
            </w:pPr>
            <w:r w:rsidRPr="00804065">
              <w:rPr>
                <w:rFonts w:cs="Times New Roman"/>
              </w:rPr>
              <w:t>(2S)-2-[3,4-dihydroxy-5-[(Z)-7-hydroxy-3,7-dimethyloct-2-</w:t>
            </w:r>
            <w:proofErr w:type="gramStart"/>
            <w:r w:rsidRPr="00804065">
              <w:rPr>
                <w:rFonts w:cs="Times New Roman"/>
              </w:rPr>
              <w:t>enyl]phenyl</w:t>
            </w:r>
            <w:proofErr w:type="gramEnd"/>
            <w:r w:rsidRPr="00804065">
              <w:rPr>
                <w:rFonts w:cs="Times New Roman"/>
              </w:rPr>
              <w:t>]-5,7-dihydroxy-2,3-dihydrochromen-4-one</w:t>
            </w:r>
          </w:p>
        </w:tc>
        <w:tc>
          <w:tcPr>
            <w:tcW w:w="15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4553BF83" w14:textId="38F1068F" w:rsidR="000F2DF0" w:rsidRPr="003B3F86" w:rsidRDefault="000F2DF0" w:rsidP="000F2DF0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C</w:t>
            </w:r>
            <w:r w:rsidRPr="0094491F">
              <w:rPr>
                <w:rFonts w:cs="Times New Roman"/>
                <w:szCs w:val="24"/>
                <w:vertAlign w:val="subscript"/>
              </w:rPr>
              <w:t>25</w:t>
            </w:r>
            <w:r w:rsidRPr="00A61694">
              <w:rPr>
                <w:rFonts w:cs="Times New Roman"/>
                <w:szCs w:val="24"/>
              </w:rPr>
              <w:t>H</w:t>
            </w:r>
            <w:r w:rsidRPr="0094491F">
              <w:rPr>
                <w:rFonts w:cs="Times New Roman"/>
                <w:szCs w:val="24"/>
                <w:vertAlign w:val="subscript"/>
              </w:rPr>
              <w:t>30</w:t>
            </w:r>
            <w:r w:rsidRPr="00A61694">
              <w:rPr>
                <w:rFonts w:cs="Times New Roman"/>
                <w:szCs w:val="24"/>
              </w:rPr>
              <w:t>O</w:t>
            </w:r>
            <w:r w:rsidRPr="0094491F">
              <w:rPr>
                <w:rFonts w:cs="Times New Roman"/>
                <w:szCs w:val="24"/>
                <w:vertAlign w:val="subscript"/>
              </w:rPr>
              <w:t>7</w:t>
            </w:r>
          </w:p>
        </w:tc>
        <w:tc>
          <w:tcPr>
            <w:tcW w:w="138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38E6CEC5" w14:textId="11955B9B" w:rsidR="000F2DF0" w:rsidRPr="003B3F86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442.5015</w:t>
            </w:r>
          </w:p>
        </w:tc>
        <w:tc>
          <w:tcPr>
            <w:tcW w:w="11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09972EAA" w14:textId="29E80C39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62</w:t>
            </w:r>
          </w:p>
        </w:tc>
        <w:tc>
          <w:tcPr>
            <w:tcW w:w="9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07E5F419" w14:textId="4629A20D" w:rsidR="000F2DF0" w:rsidRPr="0012759E" w:rsidRDefault="000F2DF0" w:rsidP="000F2DF0">
            <w:pPr>
              <w:spacing w:before="20" w:after="20"/>
              <w:ind w:leftChars="37" w:left="89"/>
              <w:jc w:val="both"/>
              <w:rPr>
                <w:rFonts w:cs="Times New Roman"/>
                <w:szCs w:val="24"/>
              </w:rPr>
            </w:pPr>
            <w:r w:rsidRPr="0012759E">
              <w:rPr>
                <w:rFonts w:cs="Times New Roman"/>
                <w:szCs w:val="24"/>
              </w:rPr>
              <w:t>4.6455</w:t>
            </w:r>
          </w:p>
        </w:tc>
        <w:tc>
          <w:tcPr>
            <w:tcW w:w="83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1BD2095F" w14:textId="463AA12B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3</w:t>
            </w:r>
          </w:p>
        </w:tc>
        <w:tc>
          <w:tcPr>
            <w:tcW w:w="8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63BE5461" w14:textId="5245BD4C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 w:rsidRPr="00A61694">
              <w:rPr>
                <w:rFonts w:cs="Times New Roman"/>
                <w:szCs w:val="24"/>
              </w:rPr>
              <w:t>7</w:t>
            </w:r>
          </w:p>
        </w:tc>
        <w:tc>
          <w:tcPr>
            <w:tcW w:w="2634" w:type="dxa"/>
            <w:tcBorders>
              <w:top w:val="single" w:sz="4" w:space="0" w:color="auto"/>
              <w:bottom w:val="single" w:sz="4" w:space="0" w:color="auto"/>
            </w:tcBorders>
          </w:tcPr>
          <w:p w14:paraId="17B80966" w14:textId="2413D274" w:rsidR="000F2DF0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noProof/>
                <w:szCs w:val="24"/>
              </w:rPr>
            </w:pPr>
            <w:r>
              <w:rPr>
                <w:rFonts w:cs="Times New Roman"/>
                <w:noProof/>
                <w:szCs w:val="24"/>
              </w:rPr>
              <w:drawing>
                <wp:inline distT="0" distB="0" distL="0" distR="0" wp14:anchorId="38639ECF" wp14:editId="4517DCE6">
                  <wp:extent cx="1180532" cy="785527"/>
                  <wp:effectExtent l="0" t="0" r="635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991" cy="791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DF0" w:rsidRPr="00F6188D" w14:paraId="5E58571B" w14:textId="77777777" w:rsidTr="000F2DF0">
        <w:trPr>
          <w:trHeight w:val="837"/>
        </w:trPr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14:paraId="35EEB395" w14:textId="25B28E80" w:rsidR="000F2DF0" w:rsidRDefault="000F2DF0" w:rsidP="000F2DF0">
            <w:pPr>
              <w:ind w:leftChars="114" w:left="838" w:hangingChars="235" w:hanging="564"/>
              <w:jc w:val="both"/>
              <w:rPr>
                <w:rFonts w:cs="Times New Roman"/>
              </w:rPr>
            </w:pPr>
            <w:r>
              <w:rPr>
                <w:rFonts w:cs="Times New Roman" w:hint="eastAsia"/>
                <w:lang w:eastAsia="zh-TW"/>
              </w:rPr>
              <w:t>q</w:t>
            </w:r>
            <w:r w:rsidRPr="00804065">
              <w:rPr>
                <w:rFonts w:cs="Times New Roman"/>
              </w:rPr>
              <w:t>uercetin</w:t>
            </w:r>
          </w:p>
          <w:p w14:paraId="2D91B788" w14:textId="77777777" w:rsidR="000F2DF0" w:rsidRPr="00A16E6C" w:rsidRDefault="000F2DF0" w:rsidP="000F2DF0">
            <w:pPr>
              <w:spacing w:before="20" w:after="20"/>
              <w:ind w:rightChars="290" w:right="696"/>
              <w:jc w:val="right"/>
              <w:rPr>
                <w:rFonts w:cs="Times New Roman"/>
                <w:b/>
              </w:rPr>
            </w:pPr>
          </w:p>
        </w:tc>
        <w:tc>
          <w:tcPr>
            <w:tcW w:w="287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4A3AA649" w14:textId="216C2BD4" w:rsidR="000F2DF0" w:rsidRPr="00804065" w:rsidRDefault="000F2DF0" w:rsidP="000F2DF0">
            <w:pPr>
              <w:spacing w:before="20" w:after="20"/>
              <w:jc w:val="both"/>
              <w:rPr>
                <w:rFonts w:cs="Times New Roman"/>
              </w:rPr>
            </w:pPr>
            <w:r w:rsidRPr="00804065">
              <w:rPr>
                <w:rFonts w:cs="Times New Roman"/>
              </w:rPr>
              <w:t>2-(3,4-dihydroxyphenyl)-3,5,7-trihydroxychromen-4-one</w:t>
            </w:r>
          </w:p>
        </w:tc>
        <w:tc>
          <w:tcPr>
            <w:tcW w:w="15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470A1C1B" w14:textId="4DDA2F8B" w:rsidR="000F2DF0" w:rsidRPr="00A61694" w:rsidRDefault="000F2DF0" w:rsidP="000F2DF0">
            <w:pPr>
              <w:spacing w:before="20" w:after="20"/>
              <w:ind w:leftChars="114" w:left="274"/>
              <w:jc w:val="both"/>
              <w:rPr>
                <w:rFonts w:cs="Times New Roman"/>
                <w:szCs w:val="24"/>
              </w:rPr>
            </w:pPr>
            <w:r>
              <w:rPr>
                <w:rFonts w:cs="Times New Roman" w:hint="eastAsia"/>
                <w:szCs w:val="24"/>
              </w:rPr>
              <w:t>C</w:t>
            </w:r>
            <w:r w:rsidRPr="0094491F">
              <w:rPr>
                <w:rFonts w:cs="Times New Roman"/>
                <w:szCs w:val="24"/>
                <w:vertAlign w:val="subscript"/>
              </w:rPr>
              <w:t>15</w:t>
            </w:r>
            <w:r>
              <w:rPr>
                <w:rFonts w:cs="Times New Roman"/>
                <w:szCs w:val="24"/>
              </w:rPr>
              <w:t>H</w:t>
            </w:r>
            <w:r w:rsidRPr="0094491F">
              <w:rPr>
                <w:rFonts w:cs="Times New Roman"/>
                <w:szCs w:val="24"/>
                <w:vertAlign w:val="subscript"/>
              </w:rPr>
              <w:t>10</w:t>
            </w:r>
            <w:r>
              <w:rPr>
                <w:rFonts w:cs="Times New Roman"/>
                <w:szCs w:val="24"/>
              </w:rPr>
              <w:t>O</w:t>
            </w:r>
            <w:r w:rsidRPr="0094491F">
              <w:rPr>
                <w:rFonts w:cs="Times New Roman"/>
                <w:szCs w:val="24"/>
                <w:vertAlign w:val="subscript"/>
              </w:rPr>
              <w:t>7</w:t>
            </w:r>
          </w:p>
        </w:tc>
        <w:tc>
          <w:tcPr>
            <w:tcW w:w="138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69E50CA0" w14:textId="465EC4EE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>
              <w:rPr>
                <w:rFonts w:cs="Times New Roman" w:hint="eastAsia"/>
                <w:szCs w:val="24"/>
              </w:rPr>
              <w:t>3</w:t>
            </w:r>
            <w:r>
              <w:rPr>
                <w:rFonts w:cs="Times New Roman"/>
                <w:szCs w:val="24"/>
              </w:rPr>
              <w:t>02.2357</w:t>
            </w:r>
          </w:p>
        </w:tc>
        <w:tc>
          <w:tcPr>
            <w:tcW w:w="11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132247A5" w14:textId="3CB5CBB5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>
              <w:rPr>
                <w:rFonts w:cs="Times New Roman" w:hint="eastAsia"/>
                <w:szCs w:val="24"/>
              </w:rPr>
              <w:t>3</w:t>
            </w:r>
            <w:r>
              <w:rPr>
                <w:rFonts w:cs="Times New Roman"/>
                <w:szCs w:val="24"/>
              </w:rPr>
              <w:t>2</w:t>
            </w:r>
          </w:p>
        </w:tc>
        <w:tc>
          <w:tcPr>
            <w:tcW w:w="97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25233F8A" w14:textId="2554B227" w:rsidR="000F2DF0" w:rsidRPr="0012759E" w:rsidRDefault="000F2DF0" w:rsidP="000F2DF0">
            <w:pPr>
              <w:spacing w:before="20" w:after="20"/>
              <w:ind w:leftChars="37" w:left="89"/>
              <w:jc w:val="both"/>
              <w:rPr>
                <w:rFonts w:cs="Times New Roman"/>
                <w:szCs w:val="24"/>
              </w:rPr>
            </w:pPr>
            <w:r w:rsidRPr="0012759E">
              <w:rPr>
                <w:rFonts w:cs="Times New Roman" w:hint="eastAsia"/>
                <w:szCs w:val="24"/>
              </w:rPr>
              <w:t>1</w:t>
            </w:r>
            <w:r w:rsidRPr="0012759E">
              <w:rPr>
                <w:rFonts w:cs="Times New Roman"/>
                <w:szCs w:val="24"/>
              </w:rPr>
              <w:t>.988</w:t>
            </w:r>
          </w:p>
        </w:tc>
        <w:tc>
          <w:tcPr>
            <w:tcW w:w="83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54494642" w14:textId="3D433C03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>
              <w:rPr>
                <w:rFonts w:cs="Times New Roman" w:hint="eastAsia"/>
                <w:szCs w:val="24"/>
              </w:rPr>
              <w:t>5</w:t>
            </w:r>
          </w:p>
        </w:tc>
        <w:tc>
          <w:tcPr>
            <w:tcW w:w="8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1" w:type="dxa"/>
              <w:left w:w="11" w:type="dxa"/>
              <w:bottom w:w="0" w:type="dxa"/>
              <w:right w:w="11" w:type="dxa"/>
            </w:tcMar>
          </w:tcPr>
          <w:p w14:paraId="1A192380" w14:textId="5762219F" w:rsidR="000F2DF0" w:rsidRPr="00A61694" w:rsidRDefault="000F2DF0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szCs w:val="24"/>
              </w:rPr>
            </w:pPr>
            <w:r>
              <w:rPr>
                <w:rFonts w:cs="Times New Roman" w:hint="eastAsia"/>
                <w:szCs w:val="24"/>
              </w:rPr>
              <w:t>7</w:t>
            </w:r>
          </w:p>
        </w:tc>
        <w:tc>
          <w:tcPr>
            <w:tcW w:w="2634" w:type="dxa"/>
            <w:tcBorders>
              <w:top w:val="single" w:sz="4" w:space="0" w:color="auto"/>
              <w:bottom w:val="single" w:sz="4" w:space="0" w:color="auto"/>
            </w:tcBorders>
          </w:tcPr>
          <w:p w14:paraId="5173B0F4" w14:textId="3A13F059" w:rsidR="000F2DF0" w:rsidRDefault="00DB07A7" w:rsidP="000F2DF0">
            <w:pPr>
              <w:spacing w:before="20" w:after="20"/>
              <w:ind w:leftChars="114" w:left="838" w:hangingChars="235" w:hanging="564"/>
              <w:jc w:val="both"/>
              <w:rPr>
                <w:rFonts w:cs="Times New Roman"/>
                <w:noProof/>
                <w:szCs w:val="24"/>
              </w:rPr>
            </w:pPr>
            <w:r>
              <w:rPr>
                <w:rFonts w:cs="Times New Roman"/>
                <w:noProof/>
                <w:szCs w:val="24"/>
              </w:rPr>
              <w:drawing>
                <wp:inline distT="0" distB="0" distL="0" distR="0" wp14:anchorId="75D9A8B4" wp14:editId="2CDEE160">
                  <wp:extent cx="982980" cy="641855"/>
                  <wp:effectExtent l="0" t="0" r="7620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055" cy="64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62EDF1" w14:textId="794EE1C8" w:rsidR="00AA04FF" w:rsidRPr="00523BB9" w:rsidRDefault="00AA04FF" w:rsidP="00523BB9">
      <w:pPr>
        <w:spacing w:before="0" w:after="200" w:line="276" w:lineRule="auto"/>
        <w:sectPr w:rsidR="00AA04FF" w:rsidRPr="00523BB9" w:rsidSect="00D2387C">
          <w:footerReference w:type="default" r:id="rId124"/>
          <w:headerReference w:type="first" r:id="rId125"/>
          <w:footerReference w:type="first" r:id="rId126"/>
          <w:pgSz w:w="15840" w:h="12240" w:orient="landscape"/>
          <w:pgMar w:top="1282" w:right="1138" w:bottom="1181" w:left="1138" w:header="720" w:footer="720" w:gutter="0"/>
          <w:cols w:space="720"/>
          <w:titlePg/>
          <w:docGrid w:linePitch="360"/>
        </w:sectPr>
      </w:pPr>
      <w:bookmarkStart w:id="1" w:name="_GoBack"/>
      <w:bookmarkEnd w:id="1"/>
    </w:p>
    <w:p w14:paraId="0F200F37" w14:textId="0EDA3269" w:rsidR="0013074B" w:rsidRDefault="00137C35">
      <w:pPr>
        <w:spacing w:before="0" w:after="200" w:line="276" w:lineRule="auto"/>
        <w:rPr>
          <w:rFonts w:cs="Times New Roman"/>
          <w:b/>
          <w:noProof/>
          <w:lang w:eastAsia="zh-TW"/>
        </w:rPr>
      </w:pPr>
      <w:r>
        <w:rPr>
          <w:rFonts w:cs="Times New Roman"/>
          <w:b/>
          <w:noProof/>
          <w:lang w:eastAsia="zh-TW"/>
        </w:rPr>
        <w:lastRenderedPageBreak/>
        <w:drawing>
          <wp:inline distT="0" distB="0" distL="0" distR="0" wp14:anchorId="14A3E1A0" wp14:editId="655CBB54">
            <wp:extent cx="5850587" cy="7218218"/>
            <wp:effectExtent l="0" t="0" r="0" b="190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84"/>
                    <a:stretch/>
                  </pic:blipFill>
                  <pic:spPr bwMode="auto">
                    <a:xfrm>
                      <a:off x="0" y="0"/>
                      <a:ext cx="5861780" cy="723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628A00" w14:textId="7F9841C5" w:rsidR="00115185" w:rsidRPr="008061D3" w:rsidRDefault="005D31D2">
      <w:pPr>
        <w:spacing w:before="0" w:after="200" w:line="276" w:lineRule="auto"/>
        <w:rPr>
          <w:rFonts w:cs="Times New Roman"/>
          <w:b/>
          <w:noProof/>
          <w:lang w:eastAsia="zh-TW"/>
        </w:rPr>
      </w:pPr>
      <w:r w:rsidRPr="008061D3">
        <w:rPr>
          <w:rFonts w:cs="Times New Roman" w:hint="eastAsia"/>
          <w:b/>
          <w:noProof/>
          <w:lang w:eastAsia="zh-TW"/>
        </w:rPr>
        <w:t>F</w:t>
      </w:r>
      <w:r w:rsidRPr="008061D3">
        <w:rPr>
          <w:rFonts w:cs="Times New Roman"/>
          <w:b/>
          <w:noProof/>
          <w:lang w:eastAsia="zh-TW"/>
        </w:rPr>
        <w:t>igure S1</w:t>
      </w:r>
    </w:p>
    <w:p w14:paraId="5ED6F603" w14:textId="7DE90CC7" w:rsidR="00115185" w:rsidRDefault="0044233B" w:rsidP="00E57DE9">
      <w:pPr>
        <w:spacing w:before="0" w:after="200" w:line="276" w:lineRule="auto"/>
        <w:jc w:val="both"/>
        <w:rPr>
          <w:rFonts w:cs="Times New Roman"/>
          <w:noProof/>
          <w:lang w:eastAsia="zh-TW"/>
        </w:rPr>
      </w:pPr>
      <w:r w:rsidRPr="00137C35">
        <w:rPr>
          <w:rFonts w:cs="Times New Roman" w:hint="eastAsia"/>
          <w:noProof/>
          <w:lang w:eastAsia="zh-TW"/>
        </w:rPr>
        <w:t>C</w:t>
      </w:r>
      <w:r w:rsidRPr="00137C35">
        <w:rPr>
          <w:rFonts w:cs="Times New Roman"/>
          <w:noProof/>
          <w:lang w:eastAsia="zh-TW"/>
        </w:rPr>
        <w:t xml:space="preserve">omparison of </w:t>
      </w:r>
      <w:r w:rsidRPr="00137C35">
        <w:rPr>
          <w:rFonts w:ascii="Symbol" w:hAnsi="Symbol" w:cs="Times New Roman"/>
          <w:i/>
          <w:noProof/>
          <w:lang w:eastAsia="zh-TW"/>
        </w:rPr>
        <w:t></w:t>
      </w:r>
      <w:r w:rsidRPr="00137C35">
        <w:rPr>
          <w:rFonts w:ascii="Symbol" w:hAnsi="Symbol" w:cs="Times New Roman"/>
          <w:i/>
          <w:noProof/>
          <w:lang w:eastAsia="zh-TW"/>
        </w:rPr>
        <w:t></w:t>
      </w:r>
      <w:r w:rsidRPr="00137C35">
        <w:rPr>
          <w:rFonts w:ascii="Symbol" w:hAnsi="Symbol" w:cs="Times New Roman"/>
          <w:i/>
          <w:noProof/>
          <w:lang w:eastAsia="zh-TW"/>
        </w:rPr>
        <w:t></w:t>
      </w:r>
      <w:r w:rsidRPr="00137C35">
        <w:rPr>
          <w:rFonts w:cs="Times New Roman"/>
          <w:noProof/>
          <w:lang w:eastAsia="zh-TW"/>
        </w:rPr>
        <w:t xml:space="preserve"> desity of obatained</w:t>
      </w:r>
      <w:r w:rsidR="00FA7546" w:rsidRPr="00137C35">
        <w:rPr>
          <w:rFonts w:cs="Times New Roman"/>
          <w:noProof/>
          <w:lang w:eastAsia="zh-TW"/>
        </w:rPr>
        <w:t xml:space="preserve"> structural information from</w:t>
      </w:r>
      <w:r w:rsidRPr="00137C35">
        <w:rPr>
          <w:rFonts w:cs="Times New Roman"/>
          <w:noProof/>
          <w:lang w:eastAsia="zh-TW"/>
        </w:rPr>
        <w:t xml:space="preserve"> 40 ns MD simulation </w:t>
      </w:r>
      <w:r w:rsidR="00FA7546" w:rsidRPr="00137C35">
        <w:rPr>
          <w:rFonts w:cs="Times New Roman"/>
          <w:noProof/>
          <w:lang w:eastAsia="zh-TW"/>
        </w:rPr>
        <w:t>of</w:t>
      </w:r>
      <w:r w:rsidRPr="00137C35">
        <w:rPr>
          <w:rFonts w:cs="Times New Roman"/>
          <w:noProof/>
          <w:lang w:eastAsia="zh-TW"/>
        </w:rPr>
        <w:t xml:space="preserve"> fPrP</w:t>
      </w:r>
      <w:r w:rsidRPr="00137C35">
        <w:rPr>
          <w:rFonts w:cs="Times New Roman"/>
          <w:noProof/>
          <w:vertAlign w:val="subscript"/>
          <w:lang w:eastAsia="zh-TW"/>
        </w:rPr>
        <w:t>170-229</w:t>
      </w:r>
      <w:r w:rsidRPr="00137C35">
        <w:rPr>
          <w:rFonts w:cs="Times New Roman"/>
        </w:rPr>
        <w:t xml:space="preserve"> </w:t>
      </w:r>
      <w:proofErr w:type="spellStart"/>
      <w:r w:rsidRPr="00137C35">
        <w:rPr>
          <w:rFonts w:cs="Times New Roman"/>
        </w:rPr>
        <w:t>decamers</w:t>
      </w:r>
      <w:proofErr w:type="spellEnd"/>
      <w:r w:rsidRPr="00137C35">
        <w:rPr>
          <w:rFonts w:cs="Times New Roman"/>
        </w:rPr>
        <w:t xml:space="preserve"> </w:t>
      </w:r>
      <w:r w:rsidRPr="00137C35">
        <w:rPr>
          <w:rFonts w:cs="Times New Roman"/>
          <w:szCs w:val="24"/>
        </w:rPr>
        <w:t>from three independent replica</w:t>
      </w:r>
      <w:r w:rsidR="00C05F9E">
        <w:rPr>
          <w:rFonts w:cs="Times New Roman" w:hint="eastAsia"/>
          <w:szCs w:val="24"/>
          <w:lang w:eastAsia="zh-TW"/>
        </w:rPr>
        <w:t>s</w:t>
      </w:r>
      <w:r w:rsidRPr="00137C35">
        <w:rPr>
          <w:rFonts w:cs="Times New Roman"/>
          <w:szCs w:val="24"/>
        </w:rPr>
        <w:t xml:space="preserve"> </w:t>
      </w:r>
      <w:r w:rsidR="001C0939">
        <w:rPr>
          <w:rFonts w:cs="Times New Roman"/>
          <w:szCs w:val="24"/>
        </w:rPr>
        <w:t>in</w:t>
      </w:r>
      <w:r w:rsidRPr="00137C35">
        <w:rPr>
          <w:rFonts w:cs="Times New Roman"/>
          <w:szCs w:val="24"/>
        </w:rPr>
        <w:t xml:space="preserve"> explicit solvent model or </w:t>
      </w:r>
      <w:r w:rsidR="001C0939">
        <w:rPr>
          <w:rFonts w:cs="Times New Roman"/>
          <w:szCs w:val="24"/>
        </w:rPr>
        <w:t xml:space="preserve">in </w:t>
      </w:r>
      <w:r w:rsidRPr="00137C35">
        <w:rPr>
          <w:rFonts w:cs="Times New Roman"/>
          <w:szCs w:val="24"/>
        </w:rPr>
        <w:t>implicit solvent mode</w:t>
      </w:r>
      <w:r w:rsidR="001C0939">
        <w:rPr>
          <w:rFonts w:cs="Times New Roman"/>
          <w:szCs w:val="24"/>
        </w:rPr>
        <w:t xml:space="preserve">l, respectively. </w:t>
      </w:r>
      <w:r w:rsidR="00FA7546" w:rsidRPr="00137C35">
        <w:rPr>
          <w:rFonts w:cs="Times New Roman"/>
        </w:rPr>
        <w:t>Y</w:t>
      </w:r>
      <w:r w:rsidR="001E22A3" w:rsidRPr="00137C35">
        <w:rPr>
          <w:rFonts w:cs="Times New Roman"/>
        </w:rPr>
        <w:t>ellow square</w:t>
      </w:r>
      <w:r w:rsidR="00FA7546" w:rsidRPr="00137C35">
        <w:rPr>
          <w:rFonts w:cs="Times New Roman"/>
        </w:rPr>
        <w:t>s</w:t>
      </w:r>
      <w:r w:rsidR="0061270A" w:rsidRPr="00137C35">
        <w:rPr>
          <w:rFonts w:cs="Times New Roman"/>
        </w:rPr>
        <w:t xml:space="preserve"> represent</w:t>
      </w:r>
      <w:r w:rsidR="00D62628" w:rsidRPr="00137C35">
        <w:rPr>
          <w:rFonts w:cs="Times New Roman"/>
        </w:rPr>
        <w:t xml:space="preserve"> </w:t>
      </w:r>
      <w:r w:rsidR="0061270A" w:rsidRPr="00137C35">
        <w:rPr>
          <w:rFonts w:ascii="Symbol" w:hAnsi="Symbol" w:cs="Times New Roman"/>
          <w:i/>
          <w:noProof/>
          <w:lang w:eastAsia="zh-TW"/>
        </w:rPr>
        <w:t></w:t>
      </w:r>
      <w:r w:rsidR="0061270A" w:rsidRPr="00137C35">
        <w:rPr>
          <w:rFonts w:ascii="Symbol" w:hAnsi="Symbol" w:cs="Times New Roman"/>
          <w:i/>
          <w:noProof/>
          <w:lang w:eastAsia="zh-TW"/>
        </w:rPr>
        <w:t></w:t>
      </w:r>
      <w:r w:rsidR="0061270A" w:rsidRPr="00137C35">
        <w:rPr>
          <w:rFonts w:ascii="Symbol" w:hAnsi="Symbol" w:cs="Times New Roman"/>
          <w:i/>
          <w:noProof/>
          <w:lang w:eastAsia="zh-TW"/>
        </w:rPr>
        <w:t></w:t>
      </w:r>
      <w:r w:rsidR="00D62628" w:rsidRPr="00137C35">
        <w:rPr>
          <w:rFonts w:cs="Times New Roman"/>
          <w:noProof/>
          <w:lang w:eastAsia="zh-TW"/>
        </w:rPr>
        <w:t xml:space="preserve"> </w:t>
      </w:r>
      <w:r w:rsidR="0061270A" w:rsidRPr="00137C35">
        <w:rPr>
          <w:rFonts w:cs="Times New Roman"/>
        </w:rPr>
        <w:t>from residue</w:t>
      </w:r>
      <w:r w:rsidR="009B1C2E" w:rsidRPr="00137C35">
        <w:rPr>
          <w:rFonts w:cs="Times New Roman"/>
        </w:rPr>
        <w:t>s</w:t>
      </w:r>
      <w:r w:rsidR="0061270A" w:rsidRPr="00137C35">
        <w:rPr>
          <w:rFonts w:cs="Times New Roman"/>
        </w:rPr>
        <w:t xml:space="preserve"> of fPrP</w:t>
      </w:r>
      <w:r w:rsidR="0061270A" w:rsidRPr="00137C35">
        <w:rPr>
          <w:rFonts w:cs="Times New Roman"/>
          <w:vertAlign w:val="subscript"/>
        </w:rPr>
        <w:t>170-229.</w:t>
      </w:r>
    </w:p>
    <w:p w14:paraId="71DA870F" w14:textId="367A31C5" w:rsidR="00E37B03" w:rsidRDefault="00943FBB" w:rsidP="00C05F9E">
      <w:pPr>
        <w:spacing w:before="0" w:after="200" w:line="276" w:lineRule="auto"/>
        <w:rPr>
          <w:rFonts w:cs="Times New Roman"/>
          <w:noProof/>
        </w:rPr>
      </w:pPr>
      <w:r>
        <w:rPr>
          <w:noProof/>
        </w:rPr>
        <w:lastRenderedPageBreak/>
        <w:drawing>
          <wp:inline distT="0" distB="0" distL="0" distR="0" wp14:anchorId="651B7F30" wp14:editId="4DCEFD62">
            <wp:extent cx="6219056" cy="4513317"/>
            <wp:effectExtent l="0" t="0" r="0" b="1905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225" cy="454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FAF18" w14:textId="612FA192" w:rsidR="003C176D" w:rsidRPr="003C176D" w:rsidRDefault="00E37B03" w:rsidP="00E37B03">
      <w:pPr>
        <w:rPr>
          <w:rFonts w:cs="Times New Roman"/>
          <w:b/>
        </w:rPr>
      </w:pPr>
      <w:r w:rsidRPr="003C176D">
        <w:rPr>
          <w:rFonts w:cs="Times New Roman"/>
          <w:b/>
        </w:rPr>
        <w:t>Figure S</w:t>
      </w:r>
      <w:r w:rsidR="005D31D2">
        <w:rPr>
          <w:rFonts w:cs="Times New Roman"/>
          <w:b/>
        </w:rPr>
        <w:t>2</w:t>
      </w:r>
    </w:p>
    <w:p w14:paraId="0C5AF1DA" w14:textId="2C375B23" w:rsidR="00E37B03" w:rsidRDefault="00E37B03" w:rsidP="00E37B03">
      <w:pPr>
        <w:rPr>
          <w:rFonts w:cs="Times New Roman"/>
        </w:rPr>
      </w:pPr>
      <w:r w:rsidRPr="00085145">
        <w:rPr>
          <w:rFonts w:cs="Times New Roman"/>
        </w:rPr>
        <w:t xml:space="preserve"> Docking pose of COMPs </w:t>
      </w:r>
      <w:r w:rsidRPr="00FF3850">
        <w:rPr>
          <w:rFonts w:cs="Times New Roman"/>
          <w:b/>
        </w:rPr>
        <w:t>1</w:t>
      </w:r>
      <w:r w:rsidRPr="00085145">
        <w:rPr>
          <w:rFonts w:cs="Times New Roman"/>
        </w:rPr>
        <w:t>-</w:t>
      </w:r>
      <w:r w:rsidRPr="00FF3850">
        <w:rPr>
          <w:rFonts w:cs="Times New Roman"/>
          <w:b/>
        </w:rPr>
        <w:t>5</w:t>
      </w:r>
      <w:r w:rsidRPr="00085145">
        <w:rPr>
          <w:rFonts w:cs="Times New Roman"/>
        </w:rPr>
        <w:t xml:space="preserve"> with fPrP</w:t>
      </w:r>
      <w:r w:rsidRPr="00085145">
        <w:rPr>
          <w:rFonts w:cs="Times New Roman"/>
          <w:vertAlign w:val="subscript"/>
        </w:rPr>
        <w:t>170-229</w:t>
      </w:r>
      <w:r w:rsidRPr="00085145">
        <w:rPr>
          <w:rFonts w:cs="Times New Roman"/>
        </w:rPr>
        <w:t xml:space="preserve">. The binding cavity is shown in </w:t>
      </w:r>
      <w:r w:rsidR="001C0939">
        <w:rPr>
          <w:rFonts w:cs="Times New Roman"/>
        </w:rPr>
        <w:t>an en</w:t>
      </w:r>
      <w:r w:rsidRPr="00085145">
        <w:rPr>
          <w:rFonts w:cs="Times New Roman"/>
        </w:rPr>
        <w:t>large</w:t>
      </w:r>
      <w:r w:rsidR="001C0939">
        <w:rPr>
          <w:rFonts w:cs="Times New Roman"/>
        </w:rPr>
        <w:t>d</w:t>
      </w:r>
      <w:r w:rsidRPr="00085145">
        <w:rPr>
          <w:rFonts w:cs="Times New Roman"/>
        </w:rPr>
        <w:t xml:space="preserve"> frame.</w:t>
      </w:r>
    </w:p>
    <w:p w14:paraId="566C1B2A" w14:textId="77777777" w:rsidR="00E37B03" w:rsidRPr="00E37B03" w:rsidRDefault="00E37B03" w:rsidP="00E37B03">
      <w:pPr>
        <w:rPr>
          <w:rFonts w:cs="Times New Roman"/>
        </w:rPr>
        <w:sectPr w:rsidR="00E37B03" w:rsidRPr="00E37B03" w:rsidSect="00FD6EFD">
          <w:headerReference w:type="first" r:id="rId129"/>
          <w:pgSz w:w="12240" w:h="15840"/>
          <w:pgMar w:top="1138" w:right="1181" w:bottom="1138" w:left="1282" w:header="720" w:footer="720" w:gutter="0"/>
          <w:cols w:space="720"/>
          <w:docGrid w:linePitch="360"/>
        </w:sectPr>
      </w:pPr>
    </w:p>
    <w:p w14:paraId="617944B0" w14:textId="22311BF8" w:rsidR="00E37B03" w:rsidRDefault="0031778F" w:rsidP="00E37B03">
      <w:pPr>
        <w:spacing w:before="0" w:after="200" w:line="276" w:lineRule="auto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24F3ACF5" wp14:editId="66F75DB9">
            <wp:extent cx="5506724" cy="7045842"/>
            <wp:effectExtent l="0" t="0" r="0" b="3175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18"/>
                    <a:stretch/>
                  </pic:blipFill>
                  <pic:spPr bwMode="auto">
                    <a:xfrm>
                      <a:off x="0" y="0"/>
                      <a:ext cx="5518599" cy="706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7B03" w:rsidRPr="009B668B">
        <w:rPr>
          <w:rFonts w:cs="Times New Roman"/>
        </w:rPr>
        <w:t xml:space="preserve"> </w:t>
      </w:r>
    </w:p>
    <w:p w14:paraId="7F87CEC4" w14:textId="3A450F63" w:rsidR="003C176D" w:rsidRDefault="00E37B03" w:rsidP="00E37B03">
      <w:pPr>
        <w:jc w:val="both"/>
        <w:rPr>
          <w:rFonts w:cs="Times New Roman"/>
          <w:b/>
        </w:rPr>
      </w:pPr>
      <w:r w:rsidRPr="003C176D">
        <w:rPr>
          <w:rFonts w:cs="Times New Roman"/>
          <w:b/>
        </w:rPr>
        <w:t>Figure S</w:t>
      </w:r>
      <w:r w:rsidR="005D31D2">
        <w:rPr>
          <w:rFonts w:cs="Times New Roman"/>
          <w:b/>
        </w:rPr>
        <w:t>3</w:t>
      </w:r>
    </w:p>
    <w:p w14:paraId="171F7366" w14:textId="2BEA40E1" w:rsidR="00E37B03" w:rsidRPr="00BF1A14" w:rsidRDefault="00E37B03" w:rsidP="00E37B03">
      <w:pPr>
        <w:jc w:val="both"/>
        <w:rPr>
          <w:rFonts w:cs="Times New Roman"/>
        </w:rPr>
      </w:pPr>
      <w:r>
        <w:rPr>
          <w:rFonts w:cs="Times New Roman"/>
        </w:rPr>
        <w:t xml:space="preserve">The interaction network of COMPs </w:t>
      </w:r>
      <w:r w:rsidRPr="00391F0D">
        <w:rPr>
          <w:rFonts w:cs="Times New Roman"/>
          <w:b/>
        </w:rPr>
        <w:t>1-5</w:t>
      </w:r>
      <w:r>
        <w:rPr>
          <w:rFonts w:cs="Times New Roman"/>
        </w:rPr>
        <w:t xml:space="preserve"> with fPrP</w:t>
      </w:r>
      <w:r w:rsidRPr="00391F0D">
        <w:rPr>
          <w:rFonts w:cs="Times New Roman"/>
          <w:vertAlign w:val="subscript"/>
        </w:rPr>
        <w:t>170-229</w:t>
      </w:r>
      <w:r>
        <w:rPr>
          <w:rFonts w:cs="Times New Roman"/>
        </w:rPr>
        <w:t>.</w:t>
      </w:r>
      <w:r w:rsidR="003C176D">
        <w:rPr>
          <w:rFonts w:cs="Times New Roman" w:hint="eastAsia"/>
          <w:lang w:eastAsia="zh-TW"/>
        </w:rPr>
        <w:t xml:space="preserve"> </w:t>
      </w:r>
      <w:r w:rsidRPr="00142115">
        <w:rPr>
          <w:rFonts w:cs="Times New Roman"/>
          <w:szCs w:val="20"/>
        </w:rPr>
        <w:t>The alphabet</w:t>
      </w:r>
      <w:r>
        <w:rPr>
          <w:rFonts w:cs="Times New Roman"/>
          <w:szCs w:val="20"/>
        </w:rPr>
        <w:t>s</w:t>
      </w:r>
      <w:r w:rsidRPr="00142115">
        <w:rPr>
          <w:rFonts w:cs="Times New Roman"/>
          <w:szCs w:val="20"/>
        </w:rPr>
        <w:t xml:space="preserve"> in</w:t>
      </w:r>
      <w:r>
        <w:rPr>
          <w:rFonts w:cs="Times New Roman"/>
          <w:szCs w:val="20"/>
        </w:rPr>
        <w:t xml:space="preserve"> </w:t>
      </w:r>
      <w:r w:rsidRPr="00142115">
        <w:rPr>
          <w:rFonts w:cs="Times New Roman"/>
          <w:szCs w:val="20"/>
        </w:rPr>
        <w:t>the parentheses represent fibril chains in which the corresponding residues locat</w:t>
      </w:r>
      <w:r>
        <w:rPr>
          <w:rFonts w:cs="Times New Roman"/>
          <w:szCs w:val="20"/>
        </w:rPr>
        <w:t>e</w:t>
      </w:r>
      <w:r w:rsidRPr="00142115">
        <w:rPr>
          <w:rFonts w:cs="Times New Roman"/>
          <w:szCs w:val="20"/>
        </w:rPr>
        <w:t>.</w:t>
      </w:r>
      <w:r w:rsidRPr="006326F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The backbone of quercetin is shown in purple. The r</w:t>
      </w:r>
      <w:r w:rsidRPr="006326FF">
        <w:rPr>
          <w:rFonts w:cs="Times New Roman"/>
          <w:szCs w:val="24"/>
        </w:rPr>
        <w:t>esidues playing the role of hydrogen bond donor</w:t>
      </w:r>
      <w:r w:rsidR="00022142">
        <w:rPr>
          <w:rFonts w:cs="Times New Roman"/>
          <w:szCs w:val="24"/>
        </w:rPr>
        <w:t>s</w:t>
      </w:r>
      <w:r w:rsidRPr="006326FF">
        <w:rPr>
          <w:rFonts w:cs="Times New Roman"/>
          <w:szCs w:val="24"/>
        </w:rPr>
        <w:t xml:space="preserve"> are labeled in green. </w:t>
      </w:r>
      <w:r>
        <w:rPr>
          <w:rFonts w:cs="Times New Roman"/>
          <w:szCs w:val="24"/>
        </w:rPr>
        <w:t>The r</w:t>
      </w:r>
      <w:r w:rsidRPr="006326FF">
        <w:rPr>
          <w:rFonts w:cs="Times New Roman"/>
          <w:szCs w:val="24"/>
        </w:rPr>
        <w:t xml:space="preserve">esidues interacting with quercetin </w:t>
      </w:r>
      <w:r>
        <w:rPr>
          <w:rFonts w:cs="Times New Roman" w:hint="eastAsia"/>
          <w:szCs w:val="24"/>
        </w:rPr>
        <w:t>t</w:t>
      </w:r>
      <w:r>
        <w:rPr>
          <w:rFonts w:cs="Times New Roman"/>
          <w:szCs w:val="24"/>
        </w:rPr>
        <w:t>hrough van der Waals interaction</w:t>
      </w:r>
      <w:r w:rsidRPr="006326FF">
        <w:rPr>
          <w:rFonts w:cs="Times New Roman"/>
          <w:szCs w:val="24"/>
        </w:rPr>
        <w:t xml:space="preserve"> are labeled in black with</w:t>
      </w:r>
      <w:r>
        <w:rPr>
          <w:rFonts w:cs="Times New Roman"/>
          <w:szCs w:val="24"/>
        </w:rPr>
        <w:t xml:space="preserve"> </w:t>
      </w:r>
      <w:r>
        <w:rPr>
          <w:rFonts w:cs="Times New Roman" w:hint="eastAsia"/>
          <w:szCs w:val="24"/>
        </w:rPr>
        <w:t>r</w:t>
      </w:r>
      <w:r>
        <w:rPr>
          <w:rFonts w:cs="Times New Roman"/>
          <w:szCs w:val="24"/>
        </w:rPr>
        <w:t xml:space="preserve">ed </w:t>
      </w:r>
      <w:r w:rsidRPr="00EB71D0">
        <w:rPr>
          <w:rFonts w:cs="Times New Roman"/>
          <w:szCs w:val="24"/>
        </w:rPr>
        <w:t>spoked arcs</w:t>
      </w:r>
      <w:r w:rsidRPr="006326FF">
        <w:rPr>
          <w:rFonts w:cs="Times New Roman"/>
          <w:szCs w:val="24"/>
        </w:rPr>
        <w:t>.</w:t>
      </w:r>
      <w:r>
        <w:rPr>
          <w:rFonts w:cs="Times New Roman"/>
          <w:szCs w:val="24"/>
        </w:rPr>
        <w:t xml:space="preserve"> </w:t>
      </w:r>
    </w:p>
    <w:p w14:paraId="41C05C2D" w14:textId="778252D2" w:rsidR="00DE23E8" w:rsidRDefault="009B668B" w:rsidP="00E37B03">
      <w:pPr>
        <w:spacing w:before="0" w:after="200" w:line="276" w:lineRule="auto"/>
      </w:pPr>
      <w:r w:rsidRPr="00E37B03">
        <w:br w:type="page"/>
      </w:r>
      <w:r w:rsidR="007B0E51">
        <w:rPr>
          <w:noProof/>
        </w:rPr>
        <w:lastRenderedPageBreak/>
        <w:drawing>
          <wp:inline distT="0" distB="0" distL="0" distR="0" wp14:anchorId="128036B8" wp14:editId="02DC9A9E">
            <wp:extent cx="6208395" cy="4959684"/>
            <wp:effectExtent l="0" t="0" r="1905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3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95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06E6F" w14:textId="7D2F8E20" w:rsidR="003C176D" w:rsidRPr="003C176D" w:rsidRDefault="009B668B" w:rsidP="009B668B">
      <w:pPr>
        <w:rPr>
          <w:rFonts w:cs="Times New Roman"/>
          <w:b/>
          <w:color w:val="000000"/>
          <w:szCs w:val="24"/>
        </w:rPr>
      </w:pPr>
      <w:r w:rsidRPr="003C176D">
        <w:rPr>
          <w:rFonts w:cs="Times New Roman"/>
          <w:b/>
          <w:color w:val="000000"/>
          <w:szCs w:val="24"/>
        </w:rPr>
        <w:t>Figure S</w:t>
      </w:r>
      <w:r w:rsidR="005D31D2">
        <w:rPr>
          <w:rFonts w:cs="Times New Roman"/>
          <w:b/>
          <w:color w:val="000000"/>
          <w:szCs w:val="24"/>
        </w:rPr>
        <w:t>4</w:t>
      </w:r>
    </w:p>
    <w:p w14:paraId="4AF0AA99" w14:textId="0BC9A6FE" w:rsidR="009B668B" w:rsidRDefault="009B668B" w:rsidP="009B668B">
      <w:pPr>
        <w:rPr>
          <w:rFonts w:cs="Times New Roman"/>
        </w:rPr>
      </w:pPr>
      <w:r w:rsidRPr="009C4ABF">
        <w:rPr>
          <w:rFonts w:cs="Times New Roman"/>
          <w:color w:val="000000"/>
          <w:szCs w:val="24"/>
        </w:rPr>
        <w:t>The final structure</w:t>
      </w:r>
      <w:r>
        <w:rPr>
          <w:rFonts w:cs="Times New Roman" w:hint="eastAsia"/>
          <w:color w:val="000000"/>
          <w:szCs w:val="24"/>
        </w:rPr>
        <w:t>s</w:t>
      </w:r>
      <w:r w:rsidRPr="009C4ABF">
        <w:rPr>
          <w:rFonts w:cs="Times New Roman"/>
          <w:color w:val="000000"/>
          <w:szCs w:val="24"/>
        </w:rPr>
        <w:t xml:space="preserve"> of </w:t>
      </w:r>
      <w:r>
        <w:rPr>
          <w:rFonts w:cs="Times New Roman"/>
          <w:color w:val="000000"/>
          <w:szCs w:val="24"/>
        </w:rPr>
        <w:t>COMP-fPrP</w:t>
      </w:r>
      <w:r w:rsidRPr="00E17DF0">
        <w:rPr>
          <w:rFonts w:cs="Times New Roman"/>
          <w:color w:val="000000"/>
          <w:szCs w:val="24"/>
          <w:vertAlign w:val="subscript"/>
        </w:rPr>
        <w:t>170-229</w:t>
      </w:r>
      <w:r>
        <w:rPr>
          <w:rFonts w:cs="Times New Roman"/>
          <w:color w:val="000000"/>
          <w:szCs w:val="24"/>
        </w:rPr>
        <w:t xml:space="preserve"> complexes </w:t>
      </w:r>
      <w:r w:rsidRPr="009C4ABF">
        <w:rPr>
          <w:rFonts w:cs="Times New Roman"/>
          <w:color w:val="000000"/>
          <w:szCs w:val="24"/>
        </w:rPr>
        <w:t>after 162</w:t>
      </w:r>
      <w:r>
        <w:rPr>
          <w:rFonts w:cs="Times New Roman"/>
          <w:color w:val="000000"/>
          <w:szCs w:val="24"/>
        </w:rPr>
        <w:t xml:space="preserve"> </w:t>
      </w:r>
      <w:r w:rsidRPr="009C4ABF">
        <w:rPr>
          <w:rFonts w:cs="Times New Roman"/>
          <w:color w:val="000000"/>
          <w:szCs w:val="24"/>
        </w:rPr>
        <w:t xml:space="preserve">ns MD </w:t>
      </w:r>
      <w:r>
        <w:rPr>
          <w:rFonts w:cs="Times New Roman"/>
          <w:color w:val="000000"/>
          <w:szCs w:val="24"/>
        </w:rPr>
        <w:t>simulation</w:t>
      </w:r>
      <w:r w:rsidRPr="009C4ABF">
        <w:rPr>
          <w:rFonts w:cs="Times New Roman"/>
          <w:color w:val="000000"/>
          <w:szCs w:val="24"/>
        </w:rPr>
        <w:t>.</w:t>
      </w:r>
    </w:p>
    <w:p w14:paraId="6013F712" w14:textId="4EBA76EA" w:rsidR="009B668B" w:rsidRDefault="009B668B">
      <w:pPr>
        <w:spacing w:before="0" w:after="200" w:line="276" w:lineRule="auto"/>
      </w:pPr>
      <w:r>
        <w:br w:type="page"/>
      </w:r>
    </w:p>
    <w:p w14:paraId="43C1DEF7" w14:textId="77777777" w:rsidR="009B668B" w:rsidRDefault="009B668B" w:rsidP="009B668B">
      <w:pPr>
        <w:rPr>
          <w:rFonts w:cs="Times New Roman"/>
        </w:rPr>
      </w:pPr>
      <w:r>
        <w:rPr>
          <w:rFonts w:cs="Times New Roman" w:hint="eastAsia"/>
          <w:noProof/>
        </w:rPr>
        <w:lastRenderedPageBreak/>
        <w:drawing>
          <wp:inline distT="0" distB="0" distL="0" distR="0" wp14:anchorId="57486AE7" wp14:editId="05F87E51">
            <wp:extent cx="6065810" cy="7349319"/>
            <wp:effectExtent l="0" t="0" r="0" b="4445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135" cy="737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35615" w14:textId="6CEC1405" w:rsidR="003C176D" w:rsidRPr="003C176D" w:rsidRDefault="009B668B" w:rsidP="004227D5">
      <w:pPr>
        <w:rPr>
          <w:rFonts w:cs="Times New Roman"/>
          <w:b/>
          <w:color w:val="000000"/>
          <w:szCs w:val="24"/>
        </w:rPr>
      </w:pPr>
      <w:r w:rsidRPr="003C176D">
        <w:rPr>
          <w:rFonts w:cs="Times New Roman"/>
          <w:b/>
          <w:color w:val="000000"/>
          <w:szCs w:val="24"/>
        </w:rPr>
        <w:t>Figure S</w:t>
      </w:r>
      <w:r w:rsidR="005D31D2">
        <w:rPr>
          <w:rFonts w:cs="Times New Roman"/>
          <w:b/>
          <w:color w:val="000000"/>
          <w:szCs w:val="24"/>
        </w:rPr>
        <w:t>5</w:t>
      </w:r>
    </w:p>
    <w:p w14:paraId="6270C998" w14:textId="42FB04C8" w:rsidR="009B668B" w:rsidRPr="004227D5" w:rsidRDefault="009B668B" w:rsidP="004227D5">
      <w:pPr>
        <w:rPr>
          <w:rFonts w:cs="Times New Roman"/>
          <w:szCs w:val="24"/>
        </w:rPr>
      </w:pPr>
      <w:r w:rsidRPr="009C4ABF">
        <w:rPr>
          <w:rFonts w:cs="Times New Roman"/>
          <w:color w:val="000000"/>
          <w:szCs w:val="24"/>
        </w:rPr>
        <w:t xml:space="preserve">RMSD </w:t>
      </w:r>
      <w:r>
        <w:rPr>
          <w:rFonts w:cs="Times New Roman"/>
          <w:color w:val="000000"/>
          <w:szCs w:val="24"/>
        </w:rPr>
        <w:t>of</w:t>
      </w:r>
      <w:r w:rsidRPr="009C4ABF">
        <w:rPr>
          <w:rFonts w:cs="Times New Roman"/>
          <w:color w:val="000000"/>
          <w:szCs w:val="24"/>
        </w:rPr>
        <w:t xml:space="preserve"> fPrP</w:t>
      </w:r>
      <w:r w:rsidRPr="009C4ABF">
        <w:rPr>
          <w:rFonts w:cs="Times New Roman"/>
          <w:color w:val="000000"/>
          <w:szCs w:val="24"/>
          <w:vertAlign w:val="subscript"/>
        </w:rPr>
        <w:t>170-229</w:t>
      </w:r>
      <w:r w:rsidRPr="009C4ABF">
        <w:rPr>
          <w:rFonts w:cs="Times New Roman"/>
          <w:color w:val="000000"/>
          <w:szCs w:val="24"/>
        </w:rPr>
        <w:t xml:space="preserve"> backbone</w:t>
      </w:r>
      <w:r>
        <w:rPr>
          <w:rFonts w:cs="Times New Roman" w:hint="eastAsia"/>
          <w:color w:val="000000"/>
          <w:szCs w:val="24"/>
        </w:rPr>
        <w:t xml:space="preserve">. </w:t>
      </w:r>
      <w:r w:rsidRPr="009C4ABF">
        <w:rPr>
          <w:rFonts w:cs="Times New Roman"/>
          <w:szCs w:val="24"/>
        </w:rPr>
        <w:t>(</w:t>
      </w:r>
      <w:r w:rsidRPr="00C55545">
        <w:rPr>
          <w:rFonts w:cs="Times New Roman"/>
          <w:b/>
          <w:szCs w:val="24"/>
        </w:rPr>
        <w:t>A</w:t>
      </w:r>
      <w:r w:rsidRPr="009C4ABF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 xml:space="preserve">COMP </w:t>
      </w:r>
      <w:r w:rsidRPr="00CC7145">
        <w:rPr>
          <w:rFonts w:cs="Times New Roman"/>
          <w:b/>
          <w:bCs/>
          <w:szCs w:val="24"/>
        </w:rPr>
        <w:t>1</w:t>
      </w:r>
      <w:r w:rsidRPr="009C4A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model</w:t>
      </w:r>
      <w:r w:rsidRPr="009C4A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A-C,</w:t>
      </w:r>
      <w:r w:rsidRPr="009C4ABF">
        <w:rPr>
          <w:rFonts w:cs="Times New Roman"/>
          <w:szCs w:val="24"/>
        </w:rPr>
        <w:t xml:space="preserve"> (</w:t>
      </w:r>
      <w:r>
        <w:rPr>
          <w:rFonts w:cs="Times New Roman"/>
          <w:b/>
          <w:szCs w:val="24"/>
        </w:rPr>
        <w:t>B</w:t>
      </w:r>
      <w:r w:rsidRPr="009C4ABF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>COMP</w:t>
      </w:r>
      <w:r w:rsidRPr="009C4ABF">
        <w:rPr>
          <w:rFonts w:cs="Times New Roman"/>
          <w:szCs w:val="24"/>
        </w:rPr>
        <w:t xml:space="preserve"> </w:t>
      </w:r>
      <w:r w:rsidRPr="00CC7145">
        <w:rPr>
          <w:rFonts w:cs="Times New Roman"/>
          <w:b/>
          <w:bCs/>
          <w:szCs w:val="24"/>
        </w:rPr>
        <w:t>2</w:t>
      </w:r>
      <w:r w:rsidRPr="009C4A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model</w:t>
      </w:r>
      <w:r w:rsidRPr="009C4A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A-C,</w:t>
      </w:r>
      <w:r w:rsidRPr="009C4ABF">
        <w:rPr>
          <w:rFonts w:cs="Times New Roman"/>
          <w:szCs w:val="24"/>
        </w:rPr>
        <w:t xml:space="preserve"> (</w:t>
      </w:r>
      <w:r>
        <w:rPr>
          <w:rFonts w:cs="Times New Roman"/>
          <w:b/>
          <w:szCs w:val="24"/>
        </w:rPr>
        <w:t>C</w:t>
      </w:r>
      <w:r w:rsidRPr="009C4ABF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 xml:space="preserve">COMP </w:t>
      </w:r>
      <w:r w:rsidRPr="00CC7145">
        <w:rPr>
          <w:rFonts w:cs="Times New Roman"/>
          <w:b/>
          <w:bCs/>
          <w:szCs w:val="24"/>
        </w:rPr>
        <w:t>3</w:t>
      </w:r>
      <w:r w:rsidRPr="009C4A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model</w:t>
      </w:r>
      <w:r w:rsidRPr="009C4A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A-C,</w:t>
      </w:r>
      <w:r w:rsidRPr="009C4ABF">
        <w:rPr>
          <w:rFonts w:cs="Times New Roman"/>
          <w:szCs w:val="24"/>
        </w:rPr>
        <w:t xml:space="preserve"> (</w:t>
      </w:r>
      <w:r>
        <w:rPr>
          <w:rFonts w:cs="Times New Roman"/>
          <w:b/>
          <w:szCs w:val="24"/>
        </w:rPr>
        <w:t>D</w:t>
      </w:r>
      <w:r w:rsidRPr="009C4ABF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>COMP</w:t>
      </w:r>
      <w:r w:rsidRPr="009C4ABF">
        <w:rPr>
          <w:rFonts w:cs="Times New Roman"/>
          <w:szCs w:val="24"/>
        </w:rPr>
        <w:t xml:space="preserve"> </w:t>
      </w:r>
      <w:r w:rsidRPr="00CC7145">
        <w:rPr>
          <w:rFonts w:cs="Times New Roman"/>
          <w:b/>
          <w:bCs/>
          <w:szCs w:val="24"/>
        </w:rPr>
        <w:t>4</w:t>
      </w:r>
      <w:r w:rsidRPr="009C4A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model A-C, and</w:t>
      </w:r>
      <w:r w:rsidRPr="009C4ABF">
        <w:rPr>
          <w:rFonts w:cs="Times New Roman"/>
          <w:szCs w:val="24"/>
        </w:rPr>
        <w:t xml:space="preserve"> (</w:t>
      </w:r>
      <w:r>
        <w:rPr>
          <w:rFonts w:cs="Times New Roman"/>
          <w:b/>
          <w:szCs w:val="24"/>
        </w:rPr>
        <w:t>E</w:t>
      </w:r>
      <w:r w:rsidRPr="009C4ABF">
        <w:rPr>
          <w:rFonts w:cs="Times New Roman"/>
          <w:szCs w:val="24"/>
        </w:rPr>
        <w:t xml:space="preserve">) </w:t>
      </w:r>
      <w:r>
        <w:rPr>
          <w:rFonts w:cs="Times New Roman"/>
          <w:szCs w:val="24"/>
        </w:rPr>
        <w:t>COMP</w:t>
      </w:r>
      <w:r w:rsidRPr="009C4ABF">
        <w:rPr>
          <w:rFonts w:cs="Times New Roman"/>
          <w:szCs w:val="24"/>
        </w:rPr>
        <w:t xml:space="preserve"> </w:t>
      </w:r>
      <w:r w:rsidRPr="00CC7145">
        <w:rPr>
          <w:rFonts w:cs="Times New Roman"/>
          <w:b/>
          <w:bCs/>
          <w:szCs w:val="24"/>
        </w:rPr>
        <w:t>5</w:t>
      </w:r>
      <w:r w:rsidRPr="009C4A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model</w:t>
      </w:r>
      <w:r w:rsidRPr="009C4AB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A-C</w:t>
      </w:r>
      <w:r w:rsidRPr="009C4ABF">
        <w:rPr>
          <w:rFonts w:cs="Times New Roman"/>
          <w:szCs w:val="24"/>
        </w:rPr>
        <w:t>.</w:t>
      </w:r>
    </w:p>
    <w:p w14:paraId="38611716" w14:textId="5912C5F4" w:rsidR="009B668B" w:rsidRDefault="00A969BF" w:rsidP="009B668B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4040F82F" wp14:editId="4BCB16E1">
            <wp:extent cx="6208395" cy="6633845"/>
            <wp:effectExtent l="0" t="0" r="1905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6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03F1D" w14:textId="32228E3A" w:rsidR="003C176D" w:rsidRPr="003C176D" w:rsidRDefault="009B668B" w:rsidP="009B668B">
      <w:pPr>
        <w:rPr>
          <w:rFonts w:cs="Times New Roman"/>
          <w:b/>
        </w:rPr>
      </w:pPr>
      <w:r w:rsidRPr="003C176D">
        <w:rPr>
          <w:rFonts w:cs="Times New Roman"/>
          <w:b/>
        </w:rPr>
        <w:t>Figure S</w:t>
      </w:r>
      <w:r w:rsidR="005D31D2">
        <w:rPr>
          <w:rFonts w:cs="Times New Roman"/>
          <w:b/>
        </w:rPr>
        <w:t>6</w:t>
      </w:r>
    </w:p>
    <w:p w14:paraId="7FBF8938" w14:textId="6E7E0C71" w:rsidR="009B668B" w:rsidRDefault="009B668B" w:rsidP="009B668B">
      <w:pPr>
        <w:rPr>
          <w:rFonts w:cs="Times New Roman"/>
        </w:rPr>
      </w:pPr>
      <w:r w:rsidRPr="00591AC6">
        <w:rPr>
          <w:rFonts w:cs="Times New Roman"/>
        </w:rPr>
        <w:t xml:space="preserve">Binding energy of COMP </w:t>
      </w:r>
      <w:r w:rsidRPr="00591AC6">
        <w:rPr>
          <w:rFonts w:cs="Times New Roman"/>
          <w:b/>
        </w:rPr>
        <w:t>1</w:t>
      </w:r>
      <w:r w:rsidRPr="00591AC6">
        <w:rPr>
          <w:rFonts w:cs="Times New Roman"/>
        </w:rPr>
        <w:t>-</w:t>
      </w:r>
      <w:r w:rsidRPr="00591AC6">
        <w:rPr>
          <w:rFonts w:cs="Times New Roman"/>
          <w:b/>
        </w:rPr>
        <w:t>5</w:t>
      </w:r>
      <w:r w:rsidRPr="00591AC6">
        <w:rPr>
          <w:rFonts w:cs="Times New Roman"/>
        </w:rPr>
        <w:t xml:space="preserve"> with fibril in MM/GBSA model.</w:t>
      </w:r>
    </w:p>
    <w:p w14:paraId="1A4779D2" w14:textId="0E88FE4A" w:rsidR="009B668B" w:rsidRDefault="009B668B">
      <w:pPr>
        <w:spacing w:before="0" w:after="200" w:line="276" w:lineRule="auto"/>
      </w:pPr>
      <w:r>
        <w:br w:type="page"/>
      </w:r>
    </w:p>
    <w:p w14:paraId="1A6343EE" w14:textId="633035E4" w:rsidR="009B668B" w:rsidRDefault="00A969BF" w:rsidP="009B668B">
      <w:pPr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4B906849" wp14:editId="664C88A6">
            <wp:extent cx="6208395" cy="6606540"/>
            <wp:effectExtent l="0" t="0" r="1905" b="381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60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3F3F6" w14:textId="757687D3" w:rsidR="003C176D" w:rsidRPr="003C176D" w:rsidRDefault="009B668B" w:rsidP="009B668B">
      <w:pPr>
        <w:rPr>
          <w:rFonts w:cs="Times New Roman"/>
          <w:b/>
        </w:rPr>
      </w:pPr>
      <w:r w:rsidRPr="003C176D">
        <w:rPr>
          <w:rFonts w:cs="Times New Roman"/>
          <w:b/>
        </w:rPr>
        <w:t>Figure S</w:t>
      </w:r>
      <w:r w:rsidR="005D31D2">
        <w:rPr>
          <w:rFonts w:cs="Times New Roman"/>
          <w:b/>
        </w:rPr>
        <w:t>7</w:t>
      </w:r>
    </w:p>
    <w:p w14:paraId="6D31BA67" w14:textId="62CF66B4" w:rsidR="009B668B" w:rsidRDefault="009B668B" w:rsidP="009B668B">
      <w:pPr>
        <w:rPr>
          <w:rFonts w:cs="Times New Roman"/>
        </w:rPr>
      </w:pPr>
      <w:r w:rsidRPr="00E80C34">
        <w:rPr>
          <w:rFonts w:cs="Times New Roman"/>
        </w:rPr>
        <w:t>RMSF of COMP-fPrP</w:t>
      </w:r>
      <w:r w:rsidRPr="0001697A">
        <w:rPr>
          <w:rFonts w:cs="Times New Roman"/>
          <w:vertAlign w:val="subscript"/>
        </w:rPr>
        <w:t>170-229</w:t>
      </w:r>
      <w:r w:rsidRPr="00E80C34">
        <w:rPr>
          <w:rFonts w:cs="Times New Roman"/>
        </w:rPr>
        <w:t xml:space="preserve"> complexes.</w:t>
      </w:r>
    </w:p>
    <w:p w14:paraId="38901C93" w14:textId="201702F6" w:rsidR="009B668B" w:rsidRDefault="009B668B">
      <w:pPr>
        <w:spacing w:before="0" w:after="200" w:line="276" w:lineRule="auto"/>
      </w:pPr>
      <w:r>
        <w:br w:type="page"/>
      </w:r>
    </w:p>
    <w:p w14:paraId="71DF297D" w14:textId="5D21C362" w:rsidR="009B668B" w:rsidRDefault="00E21261" w:rsidP="009B668B">
      <w:pPr>
        <w:rPr>
          <w:rFonts w:cs="Times New Roman"/>
        </w:rPr>
      </w:pPr>
      <w:r>
        <w:rPr>
          <w:rFonts w:cs="Times New Roman"/>
          <w:noProof/>
        </w:rPr>
        <w:lastRenderedPageBreak/>
        <w:drawing>
          <wp:inline distT="0" distB="0" distL="0" distR="0" wp14:anchorId="50F074EB" wp14:editId="261F125F">
            <wp:extent cx="5599430" cy="7386084"/>
            <wp:effectExtent l="0" t="0" r="1270" b="5715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91"/>
                    <a:stretch/>
                  </pic:blipFill>
                  <pic:spPr bwMode="auto">
                    <a:xfrm>
                      <a:off x="0" y="0"/>
                      <a:ext cx="5603993" cy="739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C67B2" w14:textId="0BFCE60E" w:rsidR="003C176D" w:rsidRPr="003C176D" w:rsidRDefault="009B668B" w:rsidP="009B668B">
      <w:pPr>
        <w:rPr>
          <w:rFonts w:cs="Times New Roman"/>
          <w:b/>
        </w:rPr>
      </w:pPr>
      <w:r w:rsidRPr="003C176D">
        <w:rPr>
          <w:rFonts w:cs="Times New Roman"/>
          <w:b/>
        </w:rPr>
        <w:t>Figure S</w:t>
      </w:r>
      <w:r w:rsidR="005D31D2">
        <w:rPr>
          <w:rFonts w:cs="Times New Roman"/>
          <w:b/>
        </w:rPr>
        <w:t>8</w:t>
      </w:r>
    </w:p>
    <w:p w14:paraId="19479886" w14:textId="0EF16BF2" w:rsidR="009B668B" w:rsidRDefault="009B668B" w:rsidP="009B668B">
      <w:pPr>
        <w:rPr>
          <w:rFonts w:cs="Times New Roman"/>
        </w:rPr>
      </w:pPr>
      <w:r w:rsidRPr="00591AC6">
        <w:rPr>
          <w:rFonts w:cs="Times New Roman"/>
        </w:rPr>
        <w:t>The secondary structure of treated fPrP</w:t>
      </w:r>
      <w:r w:rsidRPr="00591AC6">
        <w:rPr>
          <w:rFonts w:cs="Times New Roman"/>
          <w:vertAlign w:val="subscript"/>
        </w:rPr>
        <w:t>170-229</w:t>
      </w:r>
      <w:r w:rsidRPr="00591AC6">
        <w:rPr>
          <w:rFonts w:cs="Times New Roman"/>
        </w:rPr>
        <w:t xml:space="preserve"> f</w:t>
      </w:r>
      <w:r w:rsidR="00845E81">
        <w:rPr>
          <w:rFonts w:cs="Times New Roman"/>
        </w:rPr>
        <w:t>rom</w:t>
      </w:r>
      <w:r w:rsidRPr="00591AC6">
        <w:rPr>
          <w:rFonts w:cs="Times New Roman"/>
        </w:rPr>
        <w:t xml:space="preserve"> the last 20 ns trajectory</w:t>
      </w:r>
      <w:r w:rsidR="00845E81">
        <w:rPr>
          <w:rFonts w:cs="Times New Roman"/>
        </w:rPr>
        <w:t>.</w:t>
      </w:r>
    </w:p>
    <w:p w14:paraId="3FF0B695" w14:textId="4143F773" w:rsidR="009B668B" w:rsidRDefault="00FD6EFD" w:rsidP="009B668B">
      <w:pPr>
        <w:rPr>
          <w:rFonts w:cs="Times New Roman"/>
        </w:rPr>
      </w:pPr>
      <w:r>
        <w:rPr>
          <w:rFonts w:cs="Times New Roman"/>
        </w:rPr>
        <w:lastRenderedPageBreak/>
        <w:br w:type="textWrapping" w:clear="all"/>
      </w:r>
      <w:r w:rsidR="00A8535B">
        <w:rPr>
          <w:rFonts w:cs="Times New Roman"/>
          <w:noProof/>
        </w:rPr>
        <w:drawing>
          <wp:inline distT="0" distB="0" distL="0" distR="0" wp14:anchorId="6BAD4090" wp14:editId="5B699102">
            <wp:extent cx="4024999" cy="3022031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3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146" cy="303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07A8BC" w14:textId="5A740021" w:rsidR="003C176D" w:rsidRPr="003C176D" w:rsidRDefault="009B668B" w:rsidP="009B668B">
      <w:pPr>
        <w:rPr>
          <w:rFonts w:cs="Times New Roman"/>
          <w:b/>
        </w:rPr>
      </w:pPr>
      <w:r w:rsidRPr="003C176D">
        <w:rPr>
          <w:rFonts w:cs="Times New Roman"/>
          <w:b/>
        </w:rPr>
        <w:t>Figure S</w:t>
      </w:r>
      <w:r w:rsidR="005D31D2">
        <w:rPr>
          <w:rFonts w:cs="Times New Roman"/>
          <w:b/>
        </w:rPr>
        <w:t>9</w:t>
      </w:r>
    </w:p>
    <w:p w14:paraId="637A4C6F" w14:textId="73060492" w:rsidR="009B668B" w:rsidRDefault="009B668B" w:rsidP="000864AE">
      <w:pPr>
        <w:jc w:val="both"/>
        <w:rPr>
          <w:rFonts w:cs="Times New Roman"/>
        </w:rPr>
      </w:pPr>
      <w:r w:rsidRPr="00591AC6">
        <w:rPr>
          <w:rFonts w:cs="Times New Roman"/>
        </w:rPr>
        <w:t>The alignment of fPrP</w:t>
      </w:r>
      <w:r w:rsidRPr="00591AC6">
        <w:rPr>
          <w:rFonts w:cs="Times New Roman"/>
          <w:vertAlign w:val="subscript"/>
        </w:rPr>
        <w:t>170-229</w:t>
      </w:r>
      <w:r w:rsidRPr="00591AC6">
        <w:rPr>
          <w:rFonts w:cs="Times New Roman"/>
        </w:rPr>
        <w:t xml:space="preserve"> and 263K </w:t>
      </w:r>
      <w:proofErr w:type="spellStart"/>
      <w:r w:rsidRPr="00591AC6">
        <w:rPr>
          <w:rFonts w:cs="Times New Roman"/>
        </w:rPr>
        <w:t>PrP</w:t>
      </w:r>
      <w:r w:rsidRPr="00591AC6">
        <w:rPr>
          <w:rFonts w:cs="Times New Roman"/>
          <w:vertAlign w:val="superscript"/>
        </w:rPr>
        <w:t>Sc</w:t>
      </w:r>
      <w:proofErr w:type="spellEnd"/>
      <w:r w:rsidRPr="00591AC6">
        <w:rPr>
          <w:rFonts w:cs="Times New Roman"/>
        </w:rPr>
        <w:t xml:space="preserve"> from residue 17</w:t>
      </w:r>
      <w:r>
        <w:rPr>
          <w:rFonts w:cs="Times New Roman"/>
        </w:rPr>
        <w:t>0</w:t>
      </w:r>
      <w:r w:rsidRPr="00591AC6">
        <w:rPr>
          <w:rFonts w:cs="Times New Roman"/>
        </w:rPr>
        <w:t xml:space="preserve"> to 227.</w:t>
      </w:r>
      <w:r w:rsidR="003C176D">
        <w:rPr>
          <w:rFonts w:cs="Times New Roman" w:hint="eastAsia"/>
          <w:lang w:eastAsia="zh-TW"/>
        </w:rPr>
        <w:t xml:space="preserve"> </w:t>
      </w:r>
      <w:r w:rsidRPr="00591AC6">
        <w:rPr>
          <w:rFonts w:cs="Times New Roman"/>
        </w:rPr>
        <w:t>The fPrP</w:t>
      </w:r>
      <w:r w:rsidRPr="00591AC6">
        <w:rPr>
          <w:rFonts w:cs="Times New Roman"/>
          <w:vertAlign w:val="subscript"/>
        </w:rPr>
        <w:t>170-229</w:t>
      </w:r>
      <w:r w:rsidRPr="00591AC6">
        <w:rPr>
          <w:rFonts w:cs="Times New Roman"/>
        </w:rPr>
        <w:t xml:space="preserve">, 263K </w:t>
      </w:r>
      <w:proofErr w:type="spellStart"/>
      <w:r w:rsidRPr="00591AC6">
        <w:rPr>
          <w:rFonts w:cs="Times New Roman"/>
        </w:rPr>
        <w:t>PrP</w:t>
      </w:r>
      <w:r w:rsidRPr="00591AC6">
        <w:rPr>
          <w:rFonts w:cs="Times New Roman"/>
          <w:vertAlign w:val="superscript"/>
        </w:rPr>
        <w:t>Sc</w:t>
      </w:r>
      <w:proofErr w:type="spellEnd"/>
      <w:r w:rsidRPr="00591AC6">
        <w:rPr>
          <w:rFonts w:cs="Times New Roman"/>
        </w:rPr>
        <w:t xml:space="preserve"> and </w:t>
      </w:r>
      <w:r w:rsidR="007C46AB">
        <w:rPr>
          <w:rFonts w:cs="Times New Roman"/>
        </w:rPr>
        <w:t xml:space="preserve">two </w:t>
      </w:r>
      <w:r w:rsidRPr="00591AC6">
        <w:rPr>
          <w:rFonts w:cs="Times New Roman"/>
        </w:rPr>
        <w:t>glycosylation site</w:t>
      </w:r>
      <w:r w:rsidR="007C46AB">
        <w:rPr>
          <w:rFonts w:cs="Times New Roman"/>
        </w:rPr>
        <w:t>s</w:t>
      </w:r>
      <w:r w:rsidR="000864AE">
        <w:rPr>
          <w:rFonts w:cs="Times New Roman"/>
        </w:rPr>
        <w:t xml:space="preserve"> </w:t>
      </w:r>
      <w:r w:rsidRPr="00591AC6">
        <w:rPr>
          <w:rFonts w:cs="Times New Roman"/>
        </w:rPr>
        <w:t xml:space="preserve">are label with </w:t>
      </w:r>
      <w:r>
        <w:rPr>
          <w:rFonts w:cs="Times New Roman" w:hint="eastAsia"/>
        </w:rPr>
        <w:t>b</w:t>
      </w:r>
      <w:r>
        <w:rPr>
          <w:rFonts w:cs="Times New Roman"/>
        </w:rPr>
        <w:t>lue</w:t>
      </w:r>
      <w:r w:rsidRPr="00591AC6">
        <w:rPr>
          <w:rFonts w:cs="Times New Roman"/>
        </w:rPr>
        <w:t xml:space="preserve">, </w:t>
      </w:r>
      <w:r>
        <w:rPr>
          <w:rFonts w:cs="Times New Roman"/>
        </w:rPr>
        <w:t>green,</w:t>
      </w:r>
      <w:r w:rsidRPr="00591AC6">
        <w:rPr>
          <w:rFonts w:cs="Times New Roman"/>
        </w:rPr>
        <w:t xml:space="preserve"> </w:t>
      </w:r>
      <w:r w:rsidR="000864AE">
        <w:rPr>
          <w:rFonts w:cs="Times New Roman"/>
        </w:rPr>
        <w:t>black</w:t>
      </w:r>
      <w:r w:rsidRPr="00591AC6">
        <w:rPr>
          <w:rFonts w:cs="Times New Roman"/>
        </w:rPr>
        <w:t xml:space="preserve">, </w:t>
      </w:r>
      <w:r w:rsidR="000864AE">
        <w:rPr>
          <w:rFonts w:cs="Times New Roman"/>
        </w:rPr>
        <w:t xml:space="preserve">and red, </w:t>
      </w:r>
      <w:r w:rsidRPr="00591AC6">
        <w:rPr>
          <w:rFonts w:cs="Times New Roman"/>
        </w:rPr>
        <w:t>respectively.</w:t>
      </w:r>
    </w:p>
    <w:p w14:paraId="65D33C0D" w14:textId="77777777" w:rsidR="009B668B" w:rsidRDefault="009B668B" w:rsidP="009B668B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356B5C13" wp14:editId="6EC273E8">
            <wp:extent cx="6025486" cy="1656880"/>
            <wp:effectExtent l="0" t="0" r="0" b="635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401" cy="167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6CE6B" w14:textId="0C36567B" w:rsidR="003C176D" w:rsidRPr="003C176D" w:rsidRDefault="009B668B" w:rsidP="009B668B">
      <w:pPr>
        <w:rPr>
          <w:rFonts w:cs="Times New Roman"/>
          <w:b/>
        </w:rPr>
      </w:pPr>
      <w:r w:rsidRPr="003C176D">
        <w:rPr>
          <w:rFonts w:cs="Times New Roman"/>
          <w:b/>
        </w:rPr>
        <w:t>Figure S</w:t>
      </w:r>
      <w:r w:rsidR="005D31D2">
        <w:rPr>
          <w:rFonts w:cs="Times New Roman"/>
          <w:b/>
        </w:rPr>
        <w:t>10</w:t>
      </w:r>
    </w:p>
    <w:p w14:paraId="507FA97A" w14:textId="0BD87D55" w:rsidR="009B668B" w:rsidRPr="003C176D" w:rsidRDefault="009B668B" w:rsidP="003C176D">
      <w:pPr>
        <w:rPr>
          <w:rFonts w:cs="Times New Roman"/>
        </w:rPr>
      </w:pPr>
      <w:r>
        <w:rPr>
          <w:rFonts w:cs="Times New Roman"/>
        </w:rPr>
        <w:t xml:space="preserve">The structure of mutated </w:t>
      </w:r>
      <w:proofErr w:type="spellStart"/>
      <w:r>
        <w:rPr>
          <w:rFonts w:cs="Times New Roman"/>
        </w:rPr>
        <w:t>PrP</w:t>
      </w:r>
      <w:proofErr w:type="spellEnd"/>
      <w:r>
        <w:rPr>
          <w:rFonts w:cs="Times New Roman"/>
        </w:rPr>
        <w:t xml:space="preserve"> E196K fPrP</w:t>
      </w:r>
      <w:r w:rsidRPr="00ED585B">
        <w:rPr>
          <w:rFonts w:cs="Times New Roman"/>
          <w:vertAlign w:val="subscript"/>
        </w:rPr>
        <w:t>175-217</w:t>
      </w:r>
      <w:r>
        <w:rPr>
          <w:rFonts w:cs="Times New Roman"/>
        </w:rPr>
        <w:t>.</w:t>
      </w:r>
      <w:r w:rsidR="003C176D">
        <w:rPr>
          <w:rFonts w:cs="Times New Roman" w:hint="eastAsia"/>
          <w:lang w:eastAsia="zh-TW"/>
        </w:rPr>
        <w:t xml:space="preserve"> </w:t>
      </w:r>
      <w:r w:rsidR="00BF1A14">
        <w:rPr>
          <w:rFonts w:hint="eastAsia"/>
          <w:lang w:eastAsia="zh-TW"/>
        </w:rPr>
        <w:t>(A)</w:t>
      </w:r>
      <w:r w:rsidR="00CA49C9">
        <w:rPr>
          <w:rFonts w:hint="eastAsia"/>
          <w:lang w:eastAsia="zh-TW"/>
        </w:rPr>
        <w:t xml:space="preserve"> </w:t>
      </w:r>
      <w:r>
        <w:rPr>
          <w:rFonts w:hint="eastAsia"/>
        </w:rPr>
        <w:t>f</w:t>
      </w:r>
      <w:r>
        <w:t>PrP</w:t>
      </w:r>
      <w:r w:rsidRPr="00BF1A14">
        <w:rPr>
          <w:vertAlign w:val="subscript"/>
        </w:rPr>
        <w:t>175-217</w:t>
      </w:r>
      <w:r>
        <w:t xml:space="preserve"> structure, (B) the alignment of </w:t>
      </w:r>
      <w:r w:rsidRPr="00591AC6">
        <w:t>fPrP</w:t>
      </w:r>
      <w:r w:rsidRPr="00BF1A14">
        <w:rPr>
          <w:vertAlign w:val="subscript"/>
        </w:rPr>
        <w:t xml:space="preserve">170-229 </w:t>
      </w:r>
      <w:r>
        <w:t>and f</w:t>
      </w:r>
      <w:r>
        <w:rPr>
          <w:rFonts w:hint="eastAsia"/>
        </w:rPr>
        <w:t>Pr</w:t>
      </w:r>
      <w:r>
        <w:t>P</w:t>
      </w:r>
      <w:r w:rsidRPr="00BF1A14">
        <w:rPr>
          <w:vertAlign w:val="subscript"/>
        </w:rPr>
        <w:t>175-217</w:t>
      </w:r>
      <w:r>
        <w:t>.</w:t>
      </w:r>
      <w:r w:rsidRPr="00C213F5">
        <w:t xml:space="preserve"> </w:t>
      </w:r>
      <w:r w:rsidRPr="00591AC6">
        <w:t>The fPrP</w:t>
      </w:r>
      <w:r w:rsidRPr="00BF1A14">
        <w:rPr>
          <w:vertAlign w:val="subscript"/>
        </w:rPr>
        <w:t>170-229</w:t>
      </w:r>
      <w:r>
        <w:t xml:space="preserve"> and</w:t>
      </w:r>
      <w:r w:rsidRPr="00591AC6">
        <w:t xml:space="preserve"> fPrP</w:t>
      </w:r>
      <w:r w:rsidRPr="00BF1A14">
        <w:rPr>
          <w:vertAlign w:val="subscript"/>
        </w:rPr>
        <w:t>17</w:t>
      </w:r>
      <w:r w:rsidRPr="00BF1A14">
        <w:rPr>
          <w:rFonts w:hint="eastAsia"/>
          <w:vertAlign w:val="subscript"/>
        </w:rPr>
        <w:t>5-217</w:t>
      </w:r>
      <w:r w:rsidRPr="00BF1A14">
        <w:rPr>
          <w:vertAlign w:val="subscript"/>
        </w:rPr>
        <w:t xml:space="preserve"> </w:t>
      </w:r>
      <w:r w:rsidRPr="00591AC6">
        <w:t xml:space="preserve">are label with </w:t>
      </w:r>
      <w:r>
        <w:rPr>
          <w:rFonts w:hint="eastAsia"/>
        </w:rPr>
        <w:t>b</w:t>
      </w:r>
      <w:r>
        <w:t>lue and</w:t>
      </w:r>
      <w:r w:rsidRPr="00591AC6">
        <w:t xml:space="preserve"> </w:t>
      </w:r>
      <w:r>
        <w:t>green</w:t>
      </w:r>
      <w:r w:rsidRPr="00591AC6">
        <w:t>, respectively</w:t>
      </w:r>
      <w:r>
        <w:t>.</w:t>
      </w:r>
    </w:p>
    <w:p w14:paraId="2DD96A77" w14:textId="77777777" w:rsidR="009B668B" w:rsidRPr="001549D3" w:rsidRDefault="009B668B" w:rsidP="00654E8F">
      <w:pPr>
        <w:spacing w:before="240"/>
      </w:pPr>
    </w:p>
    <w:sectPr w:rsidR="009B668B" w:rsidRPr="001549D3" w:rsidSect="0093429D">
      <w:headerReference w:type="default" r:id="rId138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066AF3" w14:textId="77777777" w:rsidR="000C6BCA" w:rsidRDefault="000C6BCA" w:rsidP="00117666">
      <w:pPr>
        <w:spacing w:after="0"/>
      </w:pPr>
      <w:r>
        <w:separator/>
      </w:r>
    </w:p>
  </w:endnote>
  <w:endnote w:type="continuationSeparator" w:id="0">
    <w:p w14:paraId="29BF058E" w14:textId="77777777" w:rsidR="000C6BCA" w:rsidRDefault="000C6BCA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105990807"/>
      <w:docPartObj>
        <w:docPartGallery w:val="Page Numbers (Bottom of Page)"/>
        <w:docPartUnique/>
      </w:docPartObj>
    </w:sdtPr>
    <w:sdtEndPr/>
    <w:sdtContent>
      <w:p w14:paraId="3CEA6AC1" w14:textId="2763E7E2" w:rsidR="00630028" w:rsidRDefault="00630028">
        <w:pPr>
          <w:pStyle w:val="af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 w:eastAsia="zh-TW"/>
          </w:rPr>
          <w:t>2</w:t>
        </w:r>
        <w:r>
          <w:fldChar w:fldCharType="end"/>
        </w:r>
      </w:p>
    </w:sdtContent>
  </w:sdt>
  <w:p w14:paraId="6F4BA382" w14:textId="77777777" w:rsidR="00630028" w:rsidRDefault="00630028">
    <w:pPr>
      <w:pStyle w:val="af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749621529"/>
      <w:docPartObj>
        <w:docPartGallery w:val="Page Numbers (Bottom of Page)"/>
        <w:docPartUnique/>
      </w:docPartObj>
    </w:sdtPr>
    <w:sdtEndPr/>
    <w:sdtContent>
      <w:p w14:paraId="1B4270E4" w14:textId="781D47C4" w:rsidR="00630028" w:rsidRDefault="00630028">
        <w:pPr>
          <w:pStyle w:val="af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 w:eastAsia="zh-TW"/>
          </w:rPr>
          <w:t>2</w:t>
        </w:r>
        <w:r>
          <w:fldChar w:fldCharType="end"/>
        </w:r>
      </w:p>
    </w:sdtContent>
  </w:sdt>
  <w:p w14:paraId="51D7BD7A" w14:textId="51328C6F" w:rsidR="00630028" w:rsidRDefault="00630028" w:rsidP="00031CFC">
    <w:pPr>
      <w:pStyle w:val="af5"/>
      <w:tabs>
        <w:tab w:val="clear" w:pos="4844"/>
        <w:tab w:val="clear" w:pos="9689"/>
        <w:tab w:val="left" w:pos="840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8A0185" w14:textId="77777777" w:rsidR="000C6BCA" w:rsidRDefault="000C6BCA" w:rsidP="00117666">
      <w:pPr>
        <w:spacing w:after="0"/>
      </w:pPr>
      <w:bookmarkStart w:id="0" w:name="_Hlk117168100"/>
      <w:bookmarkEnd w:id="0"/>
      <w:r>
        <w:separator/>
      </w:r>
    </w:p>
  </w:footnote>
  <w:footnote w:type="continuationSeparator" w:id="0">
    <w:p w14:paraId="33804AA1" w14:textId="77777777" w:rsidR="000C6BCA" w:rsidRDefault="000C6BCA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0002EC" w14:textId="2185D69F" w:rsidR="00630028" w:rsidRDefault="00630028">
    <w:pPr>
      <w:pStyle w:val="afa"/>
    </w:pPr>
    <w:r>
      <w:rPr>
        <w:noProof/>
      </w:rPr>
      <w:drawing>
        <wp:inline distT="0" distB="0" distL="0" distR="0" wp14:anchorId="268767C8" wp14:editId="33A52B37">
          <wp:extent cx="1382395" cy="496570"/>
          <wp:effectExtent l="0" t="0" r="8255" b="0"/>
          <wp:docPr id="7" name="Picture 7" descr="C:\Users\Elaine.Scott\Documents\LaTex\____TEST____Frontiers_LaTeX_Templates_V2.5\Frontiers LaTeX (Science, Health and Engineering) V2.5 - with Supplementary material (V1.2)\logo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C:\Users\Elaine.Scott\Documents\LaTex\____TEST____Frontiers_LaTeX_Templates_V2.5\Frontiers LaTeX (Science, Health and Engineering) V2.5 - with Supplementary material (V1.2)\logo1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2395" cy="4965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5F72F7" w14:textId="5F6F0249" w:rsidR="00630028" w:rsidRDefault="00630028" w:rsidP="001B657B"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6466"/>
        <w:tab w:val="left" w:pos="10205"/>
      </w:tabs>
    </w:pPr>
    <w:r>
      <w:rPr>
        <w:rFonts w:cs="Times New Roman" w:hint="eastAsia"/>
        <w:b/>
        <w:lang w:eastAsia="zh-TW"/>
      </w:rPr>
      <w:t xml:space="preserve"> </w:t>
    </w:r>
    <w:r w:rsidRPr="00CE0D6D">
      <w:rPr>
        <w:rFonts w:cs="Times New Roman"/>
        <w:b/>
      </w:rPr>
      <w:t xml:space="preserve"> </w:t>
    </w:r>
    <w:r>
      <w:rPr>
        <w:rFonts w:cs="Times New Roman"/>
        <w:b/>
      </w:rPr>
      <w:t xml:space="preserve">                                                                                                                                          </w:t>
    </w:r>
    <w:r>
      <w:rPr>
        <w:rFonts w:cs="Times New Roman" w:hint="eastAsia"/>
        <w:b/>
        <w:lang w:eastAsia="zh-TW"/>
      </w:rPr>
      <w:t xml:space="preserve">                                                                                                                                                                                                                                   </w:t>
    </w:r>
    <w:r>
      <w:rPr>
        <w:rFonts w:cs="Times New Roman"/>
        <w:b/>
        <w:lang w:eastAsia="zh-TW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F4A294" w14:textId="7D46AB80" w:rsidR="00630028" w:rsidRPr="009B668B" w:rsidRDefault="00630028" w:rsidP="004227D5">
    <w:pPr>
      <w:pStyle w:val="afa"/>
      <w:rPr>
        <w:b w:val="0"/>
      </w:rPr>
    </w:pPr>
    <w:r>
      <w:rPr>
        <w:rFonts w:cs="Times New Roman" w:hint="eastAsia"/>
        <w:lang w:eastAsia="zh-TW"/>
      </w:rPr>
      <w:t xml:space="preserve">  </w:t>
    </w:r>
    <w:r>
      <w:rPr>
        <w:rFonts w:cs="Times New Roman"/>
        <w:lang w:eastAsia="zh-TW"/>
      </w:rPr>
      <w:t xml:space="preserve">                                                                                                                                                </w:t>
    </w:r>
    <w:r>
      <w:rPr>
        <w:rFonts w:cs="Times New Roman" w:hint="eastAsia"/>
        <w:lang w:eastAsia="zh-TW"/>
      </w:rPr>
      <w:t xml:space="preserve">                      </w:t>
    </w:r>
    <w:r>
      <w:rPr>
        <w:rFonts w:cs="Times New Roman"/>
      </w:rPr>
      <w:t xml:space="preserve">     </w:t>
    </w:r>
    <w:r>
      <w:rPr>
        <w:rFonts w:cs="Times New Roman" w:hint="eastAsia"/>
        <w:lang w:eastAsia="zh-TW"/>
      </w:rPr>
      <w:t xml:space="preserve">                                                                                                                                               </w:t>
    </w:r>
    <w:r>
      <w:rPr>
        <w:rFonts w:cs="Times New Roman"/>
        <w:lang w:eastAsia="zh-TW"/>
      </w:rPr>
      <w:t xml:space="preserve">                                                                                   </w:t>
    </w:r>
    <w:r>
      <w:rPr>
        <w:rFonts w:cs="Times New Roman"/>
      </w:rPr>
      <w:t xml:space="preserve">                                                                                                                                             </w:t>
    </w:r>
    <w:r>
      <w:rPr>
        <w:rFonts w:cs="Times New Roman" w:hint="eastAsia"/>
        <w:b w:val="0"/>
        <w:lang w:eastAsia="zh-TW"/>
      </w:rPr>
      <w:t xml:space="preserve">                                                                                                                                              </w:t>
    </w:r>
    <w:r w:rsidRPr="004227D5">
      <w:rPr>
        <w:rFonts w:cs="Times New Roman" w:hint="eastAsia"/>
        <w:lang w:eastAsia="zh-TW"/>
      </w:rPr>
      <w:t xml:space="preserve">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7" w15:restartNumberingAfterBreak="0">
    <w:nsid w:val="709270CC"/>
    <w:multiLevelType w:val="hybridMultilevel"/>
    <w:tmpl w:val="53EE543C"/>
    <w:lvl w:ilvl="0" w:tplc="1EA4E90E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749668C6"/>
    <w:multiLevelType w:val="hybridMultilevel"/>
    <w:tmpl w:val="AB94F47C"/>
    <w:lvl w:ilvl="0" w:tplc="8E0844CC">
      <w:start w:val="1"/>
      <w:numFmt w:val="upperLetter"/>
      <w:lvlText w:val="(%1)"/>
      <w:lvlJc w:val="left"/>
      <w:pPr>
        <w:ind w:left="360" w:hanging="360"/>
      </w:pPr>
      <w:rPr>
        <w:rFonts w:asciiTheme="minorEastAsia" w:eastAsiaTheme="minorEastAsia" w:hAnsiTheme="minorEastAsi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7"/>
  </w:num>
  <w:num w:numId="2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1697A"/>
    <w:rsid w:val="00022142"/>
    <w:rsid w:val="00031CFC"/>
    <w:rsid w:val="00034304"/>
    <w:rsid w:val="00035434"/>
    <w:rsid w:val="00052A14"/>
    <w:rsid w:val="00077D53"/>
    <w:rsid w:val="000802EE"/>
    <w:rsid w:val="00083C14"/>
    <w:rsid w:val="000864AE"/>
    <w:rsid w:val="00091A0E"/>
    <w:rsid w:val="000C6BCA"/>
    <w:rsid w:val="000F2DF0"/>
    <w:rsid w:val="00105FD9"/>
    <w:rsid w:val="00110F66"/>
    <w:rsid w:val="00115185"/>
    <w:rsid w:val="00117666"/>
    <w:rsid w:val="0013074B"/>
    <w:rsid w:val="00137C35"/>
    <w:rsid w:val="001549D3"/>
    <w:rsid w:val="00155F4A"/>
    <w:rsid w:val="00160065"/>
    <w:rsid w:val="00177D84"/>
    <w:rsid w:val="00185E22"/>
    <w:rsid w:val="00186658"/>
    <w:rsid w:val="00194A06"/>
    <w:rsid w:val="001B657B"/>
    <w:rsid w:val="001C0939"/>
    <w:rsid w:val="001E22A3"/>
    <w:rsid w:val="00217A46"/>
    <w:rsid w:val="002436C2"/>
    <w:rsid w:val="00267D18"/>
    <w:rsid w:val="00274347"/>
    <w:rsid w:val="002868E2"/>
    <w:rsid w:val="002869C3"/>
    <w:rsid w:val="00291E3E"/>
    <w:rsid w:val="002936E4"/>
    <w:rsid w:val="002B04D0"/>
    <w:rsid w:val="002B4A57"/>
    <w:rsid w:val="002C74CA"/>
    <w:rsid w:val="002E14BB"/>
    <w:rsid w:val="002E2546"/>
    <w:rsid w:val="003123F4"/>
    <w:rsid w:val="0031778F"/>
    <w:rsid w:val="003544FB"/>
    <w:rsid w:val="00360D7C"/>
    <w:rsid w:val="003C176D"/>
    <w:rsid w:val="003D2F2D"/>
    <w:rsid w:val="00401590"/>
    <w:rsid w:val="004227D5"/>
    <w:rsid w:val="00427097"/>
    <w:rsid w:val="0044233B"/>
    <w:rsid w:val="00447801"/>
    <w:rsid w:val="00452E9C"/>
    <w:rsid w:val="004735C8"/>
    <w:rsid w:val="004947A6"/>
    <w:rsid w:val="004961FF"/>
    <w:rsid w:val="004F5716"/>
    <w:rsid w:val="00515918"/>
    <w:rsid w:val="00517A89"/>
    <w:rsid w:val="0052108B"/>
    <w:rsid w:val="00523BB9"/>
    <w:rsid w:val="005250F2"/>
    <w:rsid w:val="005263DA"/>
    <w:rsid w:val="00560EFD"/>
    <w:rsid w:val="00593EEA"/>
    <w:rsid w:val="005A5EEE"/>
    <w:rsid w:val="005D31D2"/>
    <w:rsid w:val="005E37A6"/>
    <w:rsid w:val="005E5ABD"/>
    <w:rsid w:val="0061270A"/>
    <w:rsid w:val="00630028"/>
    <w:rsid w:val="006375C7"/>
    <w:rsid w:val="00654E8F"/>
    <w:rsid w:val="00660D05"/>
    <w:rsid w:val="006820B1"/>
    <w:rsid w:val="006B7D14"/>
    <w:rsid w:val="006D3BFB"/>
    <w:rsid w:val="006D7FC6"/>
    <w:rsid w:val="006F4B9A"/>
    <w:rsid w:val="00701727"/>
    <w:rsid w:val="0070566C"/>
    <w:rsid w:val="0070670B"/>
    <w:rsid w:val="00714C50"/>
    <w:rsid w:val="00725A7D"/>
    <w:rsid w:val="007501BE"/>
    <w:rsid w:val="00790BB3"/>
    <w:rsid w:val="007B0E51"/>
    <w:rsid w:val="007C206C"/>
    <w:rsid w:val="007C46AB"/>
    <w:rsid w:val="008061D3"/>
    <w:rsid w:val="00817DD6"/>
    <w:rsid w:val="0083759F"/>
    <w:rsid w:val="00845E81"/>
    <w:rsid w:val="00853676"/>
    <w:rsid w:val="00885156"/>
    <w:rsid w:val="009151AA"/>
    <w:rsid w:val="0093429D"/>
    <w:rsid w:val="00943573"/>
    <w:rsid w:val="00943FBB"/>
    <w:rsid w:val="00964134"/>
    <w:rsid w:val="00970F7D"/>
    <w:rsid w:val="00994A3D"/>
    <w:rsid w:val="009B1C2E"/>
    <w:rsid w:val="009B668B"/>
    <w:rsid w:val="009C2B12"/>
    <w:rsid w:val="00A174D9"/>
    <w:rsid w:val="00A275F0"/>
    <w:rsid w:val="00A8535B"/>
    <w:rsid w:val="00A969BF"/>
    <w:rsid w:val="00AA04FF"/>
    <w:rsid w:val="00AA4D24"/>
    <w:rsid w:val="00AB6715"/>
    <w:rsid w:val="00AD7725"/>
    <w:rsid w:val="00AE0168"/>
    <w:rsid w:val="00B02BDC"/>
    <w:rsid w:val="00B0777B"/>
    <w:rsid w:val="00B1671E"/>
    <w:rsid w:val="00B25EB8"/>
    <w:rsid w:val="00B37F4D"/>
    <w:rsid w:val="00B459E0"/>
    <w:rsid w:val="00B531EF"/>
    <w:rsid w:val="00B9045A"/>
    <w:rsid w:val="00BD7169"/>
    <w:rsid w:val="00BE1CD4"/>
    <w:rsid w:val="00BE5408"/>
    <w:rsid w:val="00BF1A14"/>
    <w:rsid w:val="00BF5DB5"/>
    <w:rsid w:val="00C05F9E"/>
    <w:rsid w:val="00C2307C"/>
    <w:rsid w:val="00C52A7B"/>
    <w:rsid w:val="00C56BAF"/>
    <w:rsid w:val="00C679AA"/>
    <w:rsid w:val="00C75972"/>
    <w:rsid w:val="00C92764"/>
    <w:rsid w:val="00CA49C9"/>
    <w:rsid w:val="00CD066B"/>
    <w:rsid w:val="00CE0D6D"/>
    <w:rsid w:val="00CE4FEE"/>
    <w:rsid w:val="00D060CF"/>
    <w:rsid w:val="00D11C6C"/>
    <w:rsid w:val="00D231E4"/>
    <w:rsid w:val="00D2387C"/>
    <w:rsid w:val="00D62628"/>
    <w:rsid w:val="00DA2BA2"/>
    <w:rsid w:val="00DA5F38"/>
    <w:rsid w:val="00DB07A7"/>
    <w:rsid w:val="00DB59C3"/>
    <w:rsid w:val="00DC259A"/>
    <w:rsid w:val="00DE23E8"/>
    <w:rsid w:val="00DE38EB"/>
    <w:rsid w:val="00E21261"/>
    <w:rsid w:val="00E37B03"/>
    <w:rsid w:val="00E52377"/>
    <w:rsid w:val="00E537AD"/>
    <w:rsid w:val="00E544A4"/>
    <w:rsid w:val="00E57DE9"/>
    <w:rsid w:val="00E64E17"/>
    <w:rsid w:val="00E866C9"/>
    <w:rsid w:val="00EA3D3C"/>
    <w:rsid w:val="00EC090A"/>
    <w:rsid w:val="00ED20B5"/>
    <w:rsid w:val="00F14E89"/>
    <w:rsid w:val="00F20EA4"/>
    <w:rsid w:val="00F46900"/>
    <w:rsid w:val="00F61D89"/>
    <w:rsid w:val="00F86BC2"/>
    <w:rsid w:val="00FA7546"/>
    <w:rsid w:val="00FD6EFD"/>
    <w:rsid w:val="00FF5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4:defaultImageDpi w14:val="330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標題 1 字元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標題 2 字元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標題 字元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註解方塊文字 字元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註解文字 字元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章節附註文字 字元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頁尾 字元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註腳文字 字元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頁首 字元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4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標題 3 字元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標題 4 字元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標題 5 字元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Web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0">
    <w:name w:val="Quote"/>
    <w:basedOn w:val="a0"/>
    <w:next w:val="a0"/>
    <w:link w:val="aff1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1">
    <w:name w:val="引文 字元"/>
    <w:basedOn w:val="a1"/>
    <w:link w:val="aff0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2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3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4">
    <w:name w:val="Table Grid"/>
    <w:basedOn w:val="a2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5">
    <w:name w:val="Title"/>
    <w:basedOn w:val="a0"/>
    <w:next w:val="a0"/>
    <w:link w:val="aff6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6">
    <w:name w:val="標題 字元"/>
    <w:basedOn w:val="a1"/>
    <w:link w:val="aff5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5"/>
    <w:next w:val="aff5"/>
    <w:qFormat/>
    <w:rsid w:val="0001436A"/>
    <w:pPr>
      <w:spacing w:after="120"/>
    </w:pPr>
    <w:rPr>
      <w:i/>
    </w:rPr>
  </w:style>
  <w:style w:type="character" w:customStyle="1" w:styleId="breakword">
    <w:name w:val="breakword"/>
    <w:basedOn w:val="a1"/>
    <w:rsid w:val="00185E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emf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header" Target="header3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tiff"/><Relationship Id="rId128" Type="http://schemas.openxmlformats.org/officeDocument/2006/relationships/image" Target="media/image119.tiff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emf"/><Relationship Id="rId118" Type="http://schemas.openxmlformats.org/officeDocument/2006/relationships/image" Target="media/image111.tiff"/><Relationship Id="rId134" Type="http://schemas.openxmlformats.org/officeDocument/2006/relationships/image" Target="media/image124.png"/><Relationship Id="rId139" Type="http://schemas.openxmlformats.org/officeDocument/2006/relationships/fontTable" Target="fontTable.xml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emf"/><Relationship Id="rId124" Type="http://schemas.openxmlformats.org/officeDocument/2006/relationships/footer" Target="footer1.xml"/><Relationship Id="rId129" Type="http://schemas.openxmlformats.org/officeDocument/2006/relationships/header" Target="header2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emf"/><Relationship Id="rId119" Type="http://schemas.openxmlformats.org/officeDocument/2006/relationships/image" Target="media/image112.tiff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emf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tiff"/><Relationship Id="rId125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emf"/><Relationship Id="rId115" Type="http://schemas.openxmlformats.org/officeDocument/2006/relationships/image" Target="media/image108.emf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tiff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emf"/><Relationship Id="rId137" Type="http://schemas.openxmlformats.org/officeDocument/2006/relationships/image" Target="media/image127.tiff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emf"/><Relationship Id="rId132" Type="http://schemas.openxmlformats.org/officeDocument/2006/relationships/image" Target="media/image122.tiff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18.tiff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tif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emf"/><Relationship Id="rId133" Type="http://schemas.openxmlformats.org/officeDocument/2006/relationships/image" Target="media/image1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A78F7827-6364-4E0C-B37A-E9A280FB43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107</TotalTime>
  <Pages>21</Pages>
  <Words>2269</Words>
  <Characters>12935</Characters>
  <Application>Microsoft Office Word</Application>
  <DocSecurity>0</DocSecurity>
  <Lines>107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Cheng-Ping Cheng</cp:lastModifiedBy>
  <cp:revision>10</cp:revision>
  <cp:lastPrinted>2013-10-03T12:51:00Z</cp:lastPrinted>
  <dcterms:created xsi:type="dcterms:W3CDTF">2022-12-21T01:37:00Z</dcterms:created>
  <dcterms:modified xsi:type="dcterms:W3CDTF">2022-12-23T01:49:00Z</dcterms:modified>
</cp:coreProperties>
</file>