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A60299" w14:textId="18C55B51" w:rsidR="00D04BCF" w:rsidRDefault="0014672A" w:rsidP="0050351C">
      <w:pPr>
        <w:rPr>
          <w:sz w:val="36"/>
          <w:szCs w:val="36"/>
          <w:lang w:val="en-AU"/>
        </w:rPr>
      </w:pPr>
      <w:r w:rsidRPr="00535F26">
        <w:rPr>
          <w:sz w:val="36"/>
          <w:szCs w:val="36"/>
          <w:lang w:val="en-AU"/>
        </w:rPr>
        <w:t>Sup</w:t>
      </w:r>
      <w:r w:rsidR="000D5677" w:rsidRPr="00535F26">
        <w:rPr>
          <w:sz w:val="36"/>
          <w:szCs w:val="36"/>
          <w:lang w:val="en-AU"/>
        </w:rPr>
        <w:t>plementary material</w:t>
      </w:r>
    </w:p>
    <w:p w14:paraId="664CE214" w14:textId="77777777" w:rsidR="00F21732" w:rsidRPr="00535F26" w:rsidRDefault="00F21732" w:rsidP="0050351C">
      <w:pPr>
        <w:rPr>
          <w:sz w:val="36"/>
          <w:szCs w:val="36"/>
          <w:lang w:val="en-AU"/>
        </w:rPr>
      </w:pPr>
    </w:p>
    <w:p w14:paraId="2ABE991A" w14:textId="77777777" w:rsidR="005001AC" w:rsidRPr="00535F26" w:rsidRDefault="005001AC" w:rsidP="00362104">
      <w:pPr>
        <w:rPr>
          <w:lang w:val="en-AU"/>
        </w:rPr>
      </w:pPr>
    </w:p>
    <w:p w14:paraId="784779AF" w14:textId="1683BC6D" w:rsidR="00767270" w:rsidRDefault="00BA232B" w:rsidP="00362104">
      <w:pPr>
        <w:spacing w:line="480" w:lineRule="auto"/>
        <w:rPr>
          <w:b/>
          <w:bCs/>
          <w:color w:val="000000"/>
          <w:sz w:val="28"/>
          <w:szCs w:val="22"/>
          <w:lang w:val="en-AU"/>
        </w:rPr>
      </w:pPr>
      <w:r w:rsidRPr="00535F26">
        <w:rPr>
          <w:b/>
          <w:bCs/>
          <w:color w:val="000000"/>
          <w:sz w:val="28"/>
          <w:szCs w:val="22"/>
          <w:lang w:val="en-AU"/>
        </w:rPr>
        <w:t>Is Australia</w:t>
      </w:r>
      <w:r w:rsidR="00AA6C0F">
        <w:rPr>
          <w:b/>
          <w:bCs/>
          <w:color w:val="000000"/>
          <w:sz w:val="28"/>
          <w:szCs w:val="22"/>
          <w:lang w:val="en-AU"/>
        </w:rPr>
        <w:t xml:space="preserve"> weird</w:t>
      </w:r>
      <w:r w:rsidRPr="00535F26">
        <w:rPr>
          <w:b/>
          <w:bCs/>
          <w:color w:val="000000"/>
          <w:sz w:val="28"/>
          <w:szCs w:val="22"/>
          <w:lang w:val="en-AU"/>
        </w:rPr>
        <w:t>? A cross-continental comparison of biological, geological and climatological features</w:t>
      </w:r>
    </w:p>
    <w:p w14:paraId="45E33F02" w14:textId="77777777" w:rsidR="00767270" w:rsidRPr="00535F26" w:rsidRDefault="00767270" w:rsidP="00362104">
      <w:pPr>
        <w:spacing w:line="480" w:lineRule="auto"/>
        <w:rPr>
          <w:sz w:val="28"/>
          <w:szCs w:val="28"/>
          <w:lang w:val="en-AU"/>
        </w:rPr>
      </w:pPr>
    </w:p>
    <w:p w14:paraId="41F0EB2F" w14:textId="56E0693A" w:rsidR="00182B61" w:rsidRPr="00535F26" w:rsidRDefault="00182B61" w:rsidP="00362104">
      <w:pPr>
        <w:rPr>
          <w:color w:val="000000"/>
          <w:sz w:val="22"/>
          <w:szCs w:val="22"/>
          <w:lang w:val="en-AU"/>
        </w:rPr>
      </w:pPr>
      <w:r w:rsidRPr="00535F26">
        <w:rPr>
          <w:color w:val="000000"/>
          <w:sz w:val="22"/>
          <w:szCs w:val="22"/>
          <w:lang w:val="en-AU"/>
        </w:rPr>
        <w:t xml:space="preserve">Habacuc Flores-Moreno, </w:t>
      </w:r>
      <w:r w:rsidR="0041024B" w:rsidRPr="00535F26">
        <w:rPr>
          <w:color w:val="000000"/>
          <w:sz w:val="22"/>
          <w:szCs w:val="22"/>
          <w:lang w:val="en-AU"/>
        </w:rPr>
        <w:t xml:space="preserve">Rhiannon L Dalrymple, </w:t>
      </w:r>
      <w:r w:rsidRPr="00535F26">
        <w:rPr>
          <w:color w:val="000000"/>
          <w:sz w:val="22"/>
          <w:szCs w:val="22"/>
          <w:lang w:val="en-AU"/>
        </w:rPr>
        <w:t>Will K Cornwell</w:t>
      </w:r>
      <w:r w:rsidR="0041024B" w:rsidRPr="00535F26">
        <w:rPr>
          <w:color w:val="000000"/>
          <w:sz w:val="22"/>
          <w:szCs w:val="22"/>
          <w:lang w:val="en-AU"/>
        </w:rPr>
        <w:t xml:space="preserve">, </w:t>
      </w:r>
      <w:r w:rsidR="00074698" w:rsidRPr="00535F26">
        <w:rPr>
          <w:color w:val="000000"/>
          <w:sz w:val="22"/>
          <w:szCs w:val="22"/>
          <w:lang w:val="en-AU"/>
        </w:rPr>
        <w:t xml:space="preserve">Gordana Popovic, </w:t>
      </w:r>
      <w:r w:rsidRPr="00535F26">
        <w:rPr>
          <w:color w:val="000000"/>
          <w:sz w:val="22"/>
          <w:szCs w:val="22"/>
          <w:lang w:val="en-AU"/>
        </w:rPr>
        <w:t>Shinichi Nakagawa,</w:t>
      </w:r>
      <w:r w:rsidR="00C811E7" w:rsidRPr="00535F26">
        <w:rPr>
          <w:color w:val="000000"/>
          <w:sz w:val="22"/>
          <w:szCs w:val="22"/>
          <w:lang w:val="en-AU"/>
        </w:rPr>
        <w:t xml:space="preserve"> Joe Atkinson,</w:t>
      </w:r>
      <w:r w:rsidRPr="00535F26">
        <w:rPr>
          <w:color w:val="000000"/>
          <w:sz w:val="22"/>
          <w:szCs w:val="22"/>
          <w:lang w:val="en-AU"/>
        </w:rPr>
        <w:t xml:space="preserve"> </w:t>
      </w:r>
      <w:r w:rsidR="00BE5751" w:rsidRPr="00535F26">
        <w:rPr>
          <w:color w:val="000000"/>
          <w:sz w:val="22"/>
          <w:szCs w:val="22"/>
          <w:lang w:val="en-AU"/>
        </w:rPr>
        <w:t xml:space="preserve">Julia Cooke, </w:t>
      </w:r>
      <w:r w:rsidRPr="00535F26">
        <w:rPr>
          <w:color w:val="000000"/>
          <w:sz w:val="22"/>
          <w:szCs w:val="22"/>
          <w:lang w:val="en-AU"/>
        </w:rPr>
        <w:t>Shawn W Laffan, Stephen P Bonser, Lisa E Schwanz, A</w:t>
      </w:r>
      <w:r w:rsidR="00CC09D5" w:rsidRPr="00535F26">
        <w:rPr>
          <w:color w:val="000000"/>
          <w:sz w:val="22"/>
          <w:szCs w:val="22"/>
          <w:lang w:val="en-AU"/>
        </w:rPr>
        <w:t>ngela J Crean, David J Eldridge</w:t>
      </w:r>
      <w:r w:rsidRPr="00535F26">
        <w:rPr>
          <w:color w:val="000000"/>
          <w:sz w:val="22"/>
          <w:szCs w:val="22"/>
          <w:lang w:val="en-AU"/>
        </w:rPr>
        <w:t xml:space="preserve">, Michael Garratt, Robert C Brooks, Adriana Vergés, Alistair GB Poore, David </w:t>
      </w:r>
      <w:r w:rsidR="00BB4AC5" w:rsidRPr="00535F26">
        <w:rPr>
          <w:color w:val="000000"/>
          <w:sz w:val="22"/>
          <w:szCs w:val="22"/>
          <w:lang w:val="en-AU"/>
        </w:rPr>
        <w:t>R Cohen, Graeme F Clark</w:t>
      </w:r>
      <w:r w:rsidR="00CC09D5" w:rsidRPr="00535F26">
        <w:rPr>
          <w:color w:val="000000"/>
          <w:sz w:val="22"/>
          <w:szCs w:val="22"/>
          <w:lang w:val="en-AU"/>
        </w:rPr>
        <w:t>, Alex S</w:t>
      </w:r>
      <w:r w:rsidRPr="00535F26">
        <w:rPr>
          <w:color w:val="000000"/>
          <w:sz w:val="22"/>
          <w:szCs w:val="22"/>
          <w:lang w:val="en-AU"/>
        </w:rPr>
        <w:t xml:space="preserve">en Gupta, Peter B Reich, </w:t>
      </w:r>
      <w:r w:rsidR="00DA12C5" w:rsidRPr="00535F26">
        <w:rPr>
          <w:color w:val="000000"/>
          <w:sz w:val="22"/>
          <w:szCs w:val="22"/>
          <w:lang w:val="en-AU"/>
        </w:rPr>
        <w:t>J Hans C Cornelissen, Joseph M Craine, Frank A. Hemmings, Ülo Niinemets, Josep Peñuelas</w:t>
      </w:r>
      <w:r w:rsidRPr="00535F26">
        <w:rPr>
          <w:color w:val="000000"/>
          <w:sz w:val="22"/>
          <w:szCs w:val="22"/>
          <w:lang w:val="en-AU"/>
        </w:rPr>
        <w:t>, Angela T Moles</w:t>
      </w:r>
    </w:p>
    <w:p w14:paraId="67F03382" w14:textId="072181E7" w:rsidR="002C030F" w:rsidRPr="00535F26" w:rsidRDefault="002C030F" w:rsidP="00362104">
      <w:pPr>
        <w:rPr>
          <w:lang w:val="en-AU"/>
        </w:rPr>
      </w:pPr>
    </w:p>
    <w:p w14:paraId="04F4F240" w14:textId="77777777" w:rsidR="002C030F" w:rsidRPr="00535F26" w:rsidRDefault="002C030F" w:rsidP="00362104">
      <w:pPr>
        <w:ind w:left="720"/>
        <w:rPr>
          <w:lang w:val="en-AU"/>
        </w:rPr>
      </w:pPr>
    </w:p>
    <w:p w14:paraId="43FE2391" w14:textId="77777777" w:rsidR="00065EBD" w:rsidRPr="00535F26" w:rsidRDefault="00065EBD" w:rsidP="00362104">
      <w:pPr>
        <w:ind w:left="720"/>
        <w:rPr>
          <w:lang w:val="en-AU"/>
        </w:rPr>
      </w:pPr>
    </w:p>
    <w:p w14:paraId="07A752DD" w14:textId="135BB970" w:rsidR="00015F74" w:rsidRPr="007B1BF0" w:rsidRDefault="00EE3661" w:rsidP="00362104">
      <w:pPr>
        <w:rPr>
          <w:i/>
          <w:iCs/>
          <w:lang w:val="en-AU"/>
        </w:rPr>
      </w:pPr>
      <w:r w:rsidRPr="007B1BF0">
        <w:rPr>
          <w:i/>
          <w:iCs/>
          <w:lang w:val="en-AU"/>
        </w:rPr>
        <w:t>File contains:</w:t>
      </w:r>
    </w:p>
    <w:p w14:paraId="49A8116A" w14:textId="6E44BC91" w:rsidR="009E4A22" w:rsidRPr="00535F26" w:rsidRDefault="009E4A22" w:rsidP="00362104">
      <w:pPr>
        <w:rPr>
          <w:bCs/>
          <w:vertAlign w:val="subscript"/>
          <w:lang w:val="en-AU"/>
        </w:rPr>
      </w:pPr>
      <w:r w:rsidRPr="00535F26">
        <w:rPr>
          <w:bCs/>
          <w:lang w:val="en-AU"/>
        </w:rPr>
        <w:t xml:space="preserve">Supplementary </w:t>
      </w:r>
      <w:r w:rsidR="001B0B3F" w:rsidRPr="00535F26">
        <w:rPr>
          <w:bCs/>
          <w:lang w:val="en-AU"/>
        </w:rPr>
        <w:t xml:space="preserve">Materials and </w:t>
      </w:r>
      <w:r w:rsidRPr="00535F26">
        <w:rPr>
          <w:bCs/>
          <w:lang w:val="en-AU"/>
        </w:rPr>
        <w:t>Methods</w:t>
      </w:r>
    </w:p>
    <w:p w14:paraId="3DA0BE18" w14:textId="74C85C5C" w:rsidR="00635265" w:rsidRPr="00535F26" w:rsidRDefault="00AF4C14" w:rsidP="00362104">
      <w:pPr>
        <w:rPr>
          <w:lang w:val="en-AU"/>
        </w:rPr>
      </w:pPr>
      <w:r w:rsidRPr="00535F26">
        <w:rPr>
          <w:lang w:val="en-AU"/>
        </w:rPr>
        <w:t xml:space="preserve">Supplementary </w:t>
      </w:r>
      <w:r w:rsidR="00635265" w:rsidRPr="00535F26">
        <w:rPr>
          <w:lang w:val="en-AU"/>
        </w:rPr>
        <w:t>References</w:t>
      </w:r>
    </w:p>
    <w:p w14:paraId="3D585430" w14:textId="7BE78CD0" w:rsidR="00EE3661" w:rsidRPr="00535F26" w:rsidRDefault="009E4A22" w:rsidP="00362104">
      <w:pPr>
        <w:rPr>
          <w:lang w:val="en-AU"/>
        </w:rPr>
      </w:pPr>
      <w:r w:rsidRPr="00535F26">
        <w:rPr>
          <w:lang w:val="en-AU"/>
        </w:rPr>
        <w:t>T</w:t>
      </w:r>
      <w:r w:rsidR="00EE3661" w:rsidRPr="00535F26">
        <w:rPr>
          <w:lang w:val="en-AU"/>
        </w:rPr>
        <w:t>able</w:t>
      </w:r>
      <w:r w:rsidR="000928B6" w:rsidRPr="00535F26">
        <w:rPr>
          <w:lang w:val="en-AU"/>
        </w:rPr>
        <w:t>s</w:t>
      </w:r>
      <w:r w:rsidR="00EE3661" w:rsidRPr="00535F26">
        <w:rPr>
          <w:lang w:val="en-AU"/>
        </w:rPr>
        <w:t xml:space="preserve"> </w:t>
      </w:r>
      <w:r w:rsidRPr="00535F26">
        <w:rPr>
          <w:lang w:val="en-AU"/>
        </w:rPr>
        <w:t>S</w:t>
      </w:r>
      <w:r w:rsidR="00EE3661" w:rsidRPr="00535F26">
        <w:rPr>
          <w:lang w:val="en-AU"/>
        </w:rPr>
        <w:t>1-</w:t>
      </w:r>
      <w:r w:rsidRPr="00535F26">
        <w:rPr>
          <w:lang w:val="en-AU"/>
        </w:rPr>
        <w:t>S</w:t>
      </w:r>
      <w:r w:rsidR="00E64D71">
        <w:rPr>
          <w:lang w:val="en-AU"/>
        </w:rPr>
        <w:t>7</w:t>
      </w:r>
    </w:p>
    <w:p w14:paraId="686FA62E" w14:textId="4335B1D6" w:rsidR="00EE3661" w:rsidRPr="00535F26" w:rsidRDefault="009E4A22" w:rsidP="00362104">
      <w:pPr>
        <w:rPr>
          <w:lang w:val="en-AU"/>
        </w:rPr>
      </w:pPr>
      <w:r w:rsidRPr="00535F26">
        <w:rPr>
          <w:lang w:val="en-AU"/>
        </w:rPr>
        <w:t>F</w:t>
      </w:r>
      <w:r w:rsidR="00EE3661" w:rsidRPr="00535F26">
        <w:rPr>
          <w:lang w:val="en-AU"/>
        </w:rPr>
        <w:t xml:space="preserve">igures </w:t>
      </w:r>
      <w:r w:rsidRPr="00535F26">
        <w:rPr>
          <w:lang w:val="en-AU"/>
        </w:rPr>
        <w:t>S</w:t>
      </w:r>
      <w:r w:rsidR="00EE3661" w:rsidRPr="00535F26">
        <w:rPr>
          <w:lang w:val="en-AU"/>
        </w:rPr>
        <w:t>1-</w:t>
      </w:r>
      <w:r w:rsidRPr="00535F26">
        <w:rPr>
          <w:lang w:val="en-AU"/>
        </w:rPr>
        <w:t>S</w:t>
      </w:r>
      <w:r w:rsidR="00CF65A0" w:rsidRPr="00535F26">
        <w:rPr>
          <w:lang w:val="en-AU"/>
        </w:rPr>
        <w:t>19</w:t>
      </w:r>
    </w:p>
    <w:p w14:paraId="39228BF4" w14:textId="38EFCFA7" w:rsidR="00015F74" w:rsidRPr="00535F26" w:rsidRDefault="00015F74" w:rsidP="00362104">
      <w:pPr>
        <w:pStyle w:val="SMHeading"/>
        <w:rPr>
          <w:lang w:val="en-AU"/>
        </w:rPr>
      </w:pPr>
      <w:r w:rsidRPr="00535F26">
        <w:rPr>
          <w:lang w:val="en-AU"/>
        </w:rPr>
        <w:br w:type="page"/>
      </w:r>
      <w:bookmarkStart w:id="0" w:name="Tables"/>
      <w:bookmarkStart w:id="1" w:name="MaterialsMethods"/>
      <w:bookmarkEnd w:id="0"/>
      <w:bookmarkEnd w:id="1"/>
      <w:r w:rsidR="009E4A22" w:rsidRPr="00535F26">
        <w:rPr>
          <w:lang w:val="en-AU"/>
        </w:rPr>
        <w:lastRenderedPageBreak/>
        <w:t>Supplementary M</w:t>
      </w:r>
      <w:r w:rsidRPr="00535F26">
        <w:rPr>
          <w:lang w:val="en-AU"/>
        </w:rPr>
        <w:t>aterials and Methods</w:t>
      </w:r>
    </w:p>
    <w:p w14:paraId="7D5FD4CC" w14:textId="77777777" w:rsidR="00F74F95" w:rsidRPr="00535F26" w:rsidRDefault="001773FD" w:rsidP="00362104">
      <w:pPr>
        <w:pStyle w:val="SMSubheading"/>
        <w:rPr>
          <w:szCs w:val="24"/>
          <w:lang w:val="en-AU"/>
        </w:rPr>
      </w:pPr>
      <w:r w:rsidRPr="00535F26">
        <w:rPr>
          <w:szCs w:val="24"/>
          <w:lang w:val="en-AU"/>
        </w:rPr>
        <w:t>Data</w:t>
      </w:r>
    </w:p>
    <w:p w14:paraId="6073890C" w14:textId="7EABA57D" w:rsidR="000D4EF9" w:rsidRPr="00535F26" w:rsidRDefault="000D4EF9" w:rsidP="00362104">
      <w:pPr>
        <w:rPr>
          <w:color w:val="000000"/>
          <w:lang w:val="en-AU"/>
        </w:rPr>
      </w:pPr>
      <w:r w:rsidRPr="00535F26">
        <w:rPr>
          <w:color w:val="000000"/>
          <w:lang w:val="en-AU"/>
        </w:rPr>
        <w:t>We compiled global datasets on soil geochemistry, edaphic attributes, climate (marine and terrest</w:t>
      </w:r>
      <w:r w:rsidR="00780C62" w:rsidRPr="00535F26">
        <w:rPr>
          <w:color w:val="000000"/>
          <w:lang w:val="en-AU"/>
        </w:rPr>
        <w:t>rial), plant traits, animal</w:t>
      </w:r>
      <w:r w:rsidRPr="00535F26">
        <w:rPr>
          <w:color w:val="000000"/>
          <w:lang w:val="en-AU"/>
        </w:rPr>
        <w:t xml:space="preserve"> traits (birds and mammals), terrestrial gross primary productivity (GPP), net primary productivity (NPP; marine and terrestrial), </w:t>
      </w:r>
      <w:r w:rsidR="00780C62" w:rsidRPr="00535F26">
        <w:rPr>
          <w:color w:val="000000"/>
          <w:lang w:val="en-AU"/>
        </w:rPr>
        <w:t xml:space="preserve">frequency of fire, </w:t>
      </w:r>
      <w:r w:rsidRPr="00535F26">
        <w:rPr>
          <w:color w:val="000000"/>
          <w:lang w:val="en-AU"/>
        </w:rPr>
        <w:t xml:space="preserve">rates of litter decomposition and rates of marine herbivory for six continents. Overall, our study encompasses data on </w:t>
      </w:r>
      <w:r w:rsidRPr="00535F26">
        <w:rPr>
          <w:bCs/>
          <w:color w:val="000000"/>
          <w:lang w:val="en-AU"/>
        </w:rPr>
        <w:t>8</w:t>
      </w:r>
      <w:r w:rsidR="00780C62" w:rsidRPr="00535F26">
        <w:rPr>
          <w:bCs/>
          <w:color w:val="000000"/>
          <w:lang w:val="en-AU"/>
        </w:rPr>
        <w:t>5</w:t>
      </w:r>
      <w:r w:rsidRPr="00535F26">
        <w:rPr>
          <w:color w:val="000000"/>
          <w:lang w:val="en-AU"/>
        </w:rPr>
        <w:t xml:space="preserve"> abiotic and biotic characteristics on a global scale (Table S1</w:t>
      </w:r>
      <w:r w:rsidR="00D330C5" w:rsidRPr="00535F26">
        <w:rPr>
          <w:color w:val="000000"/>
          <w:lang w:val="en-AU"/>
        </w:rPr>
        <w:t xml:space="preserve"> </w:t>
      </w:r>
      <w:r w:rsidR="00D12911" w:rsidRPr="00535F26">
        <w:rPr>
          <w:color w:val="000000"/>
          <w:lang w:val="en-AU"/>
        </w:rPr>
        <w:t>lists all depende</w:t>
      </w:r>
      <w:r w:rsidRPr="00535F26">
        <w:rPr>
          <w:color w:val="000000"/>
          <w:lang w:val="en-AU"/>
        </w:rPr>
        <w:t xml:space="preserve">nt variables, whether they are spatially explicit or not, units, sample size, as well as </w:t>
      </w:r>
      <w:r w:rsidRPr="00535F26">
        <w:rPr>
          <w:color w:val="000000"/>
          <w:lang w:val="en-AU"/>
        </w:rPr>
        <w:sym w:font="Symbol" w:char="F063"/>
      </w:r>
      <w:r w:rsidRPr="00535F26">
        <w:rPr>
          <w:color w:val="000000"/>
          <w:vertAlign w:val="superscript"/>
          <w:lang w:val="en-AU"/>
        </w:rPr>
        <w:t>2</w:t>
      </w:r>
      <w:r w:rsidRPr="00535F26">
        <w:rPr>
          <w:color w:val="000000"/>
          <w:lang w:val="en-AU"/>
        </w:rPr>
        <w:t>,</w:t>
      </w:r>
      <w:r w:rsidR="00CC09D5" w:rsidRPr="00535F26">
        <w:rPr>
          <w:color w:val="000000"/>
          <w:lang w:val="en-AU"/>
        </w:rPr>
        <w:t xml:space="preserve"> </w:t>
      </w:r>
      <w:r w:rsidRPr="00535F26">
        <w:rPr>
          <w:color w:val="000000"/>
          <w:lang w:val="en-AU"/>
        </w:rPr>
        <w:t xml:space="preserve">P-values and </w:t>
      </w:r>
      <w:r w:rsidR="000240C1" w:rsidRPr="00535F26">
        <w:rPr>
          <w:color w:val="000000"/>
          <w:lang w:val="en-AU"/>
        </w:rPr>
        <w:t>False Discovery Rate (</w:t>
      </w:r>
      <w:r w:rsidRPr="00535F26">
        <w:rPr>
          <w:color w:val="000000"/>
          <w:lang w:val="en-AU"/>
        </w:rPr>
        <w:t>FDR</w:t>
      </w:r>
      <w:r w:rsidR="000240C1" w:rsidRPr="00535F26">
        <w:rPr>
          <w:color w:val="000000"/>
          <w:lang w:val="en-AU"/>
        </w:rPr>
        <w:t>)</w:t>
      </w:r>
      <w:r w:rsidRPr="00535F26">
        <w:rPr>
          <w:color w:val="000000"/>
          <w:lang w:val="en-AU"/>
        </w:rPr>
        <w:t xml:space="preserve"> corrected P-values for the tests).</w:t>
      </w:r>
      <w:r w:rsidR="00082578" w:rsidRPr="00535F26">
        <w:rPr>
          <w:color w:val="000000"/>
          <w:lang w:val="en-AU"/>
        </w:rPr>
        <w:t xml:space="preserve"> These datasets were the largest, most complete datasets available at the time. Climate, soil edaphology and productivity datasets have the highest global coverage; marine herbivory and decomposition have the lowest global coverage.  </w:t>
      </w:r>
      <w:bookmarkStart w:id="2" w:name="_Hlk130846902"/>
      <w:r w:rsidR="002C038B" w:rsidRPr="00535F26">
        <w:rPr>
          <w:color w:val="000000"/>
          <w:lang w:val="en-AU"/>
        </w:rPr>
        <w:t xml:space="preserve">We have selected datasets with good global coverage, some of which are derived from direct sampling, and others are modelled gridded datasets based on available information. </w:t>
      </w:r>
      <w:bookmarkStart w:id="3" w:name="_Hlk130846683"/>
      <w:r w:rsidR="002C038B" w:rsidRPr="00535F26">
        <w:rPr>
          <w:color w:val="000000"/>
          <w:lang w:val="en-AU"/>
        </w:rPr>
        <w:t>We acknowledge that for many datasets, coverage of data will be variable in different parts of the world</w:t>
      </w:r>
      <w:bookmarkEnd w:id="3"/>
      <w:r w:rsidR="002C038B" w:rsidRPr="00535F26">
        <w:rPr>
          <w:color w:val="000000"/>
          <w:lang w:val="en-AU"/>
        </w:rPr>
        <w:t xml:space="preserve"> (please refer to the primary sources for more details on each). </w:t>
      </w:r>
      <w:bookmarkEnd w:id="2"/>
    </w:p>
    <w:p w14:paraId="0EA5DDB1" w14:textId="272009D7" w:rsidR="00EC0F9E" w:rsidRPr="00535F26" w:rsidRDefault="00EC0F9E" w:rsidP="00362104">
      <w:pPr>
        <w:rPr>
          <w:color w:val="000000"/>
          <w:lang w:val="en-AU"/>
        </w:rPr>
      </w:pPr>
    </w:p>
    <w:p w14:paraId="03AE495E" w14:textId="215B8326" w:rsidR="003B62A6" w:rsidRPr="00535F26" w:rsidRDefault="003B62A6" w:rsidP="00362104">
      <w:pPr>
        <w:rPr>
          <w:color w:val="000000"/>
          <w:lang w:val="en-AU"/>
        </w:rPr>
      </w:pPr>
      <w:r w:rsidRPr="00535F26">
        <w:rPr>
          <w:color w:val="000000"/>
          <w:lang w:val="en-AU"/>
        </w:rPr>
        <w:t xml:space="preserve">We derived a terrestrial global map of geographical units greater than </w:t>
      </w:r>
      <w:r w:rsidR="003D365E" w:rsidRPr="00535F26">
        <w:rPr>
          <w:color w:val="000000"/>
          <w:lang w:val="en-AU"/>
        </w:rPr>
        <w:t>1,</w:t>
      </w:r>
      <w:r w:rsidRPr="00535F26">
        <w:rPr>
          <w:color w:val="000000"/>
          <w:lang w:val="en-AU"/>
        </w:rPr>
        <w:t>000</w:t>
      </w:r>
      <w:r w:rsidR="003D365E" w:rsidRPr="00535F26">
        <w:rPr>
          <w:color w:val="000000"/>
          <w:lang w:val="en-AU"/>
        </w:rPr>
        <w:t>,</w:t>
      </w:r>
      <w:r w:rsidRPr="00535F26">
        <w:rPr>
          <w:color w:val="000000"/>
          <w:lang w:val="en-AU"/>
        </w:rPr>
        <w:t>000 km</w:t>
      </w:r>
      <w:r w:rsidRPr="00535F26">
        <w:rPr>
          <w:color w:val="000000"/>
          <w:vertAlign w:val="superscript"/>
          <w:lang w:val="en-AU"/>
        </w:rPr>
        <w:t xml:space="preserve">2 </w:t>
      </w:r>
      <w:r w:rsidRPr="00535F26">
        <w:rPr>
          <w:color w:val="000000"/>
          <w:lang w:val="en-AU"/>
        </w:rPr>
        <w:t xml:space="preserve">(Figure </w:t>
      </w:r>
      <w:r w:rsidR="002F05AB" w:rsidRPr="00535F26">
        <w:rPr>
          <w:color w:val="000000"/>
          <w:lang w:val="en-AU"/>
        </w:rPr>
        <w:t>S1</w:t>
      </w:r>
      <w:r w:rsidRPr="00535F26">
        <w:rPr>
          <w:color w:val="000000"/>
          <w:lang w:val="en-AU"/>
        </w:rPr>
        <w:t xml:space="preserve">). For the marine environment, we derived marine continental areas from the Marine Ecoregions of the World Map </w:t>
      </w:r>
      <w:r w:rsidRPr="00535F26">
        <w:rPr>
          <w:color w:val="000000"/>
          <w:lang w:val="en-AU"/>
        </w:rPr>
        <w:fldChar w:fldCharType="begin"/>
      </w:r>
      <w:r w:rsidR="00887B6D" w:rsidRPr="00535F26">
        <w:rPr>
          <w:color w:val="000000"/>
          <w:lang w:val="en-AU"/>
        </w:rPr>
        <w:instrText xml:space="preserve"> ADDIN EN.CITE &lt;EndNote&gt;&lt;Cite&gt;&lt;Author&gt;Spalding&lt;/Author&gt;&lt;Year&gt;2007&lt;/Year&gt;&lt;RecNum&gt;634&lt;/RecNum&gt;&lt;DisplayText&gt;(Spalding et al., 2007)&lt;/DisplayText&gt;&lt;record&gt;&lt;rec-number&gt;634&lt;/rec-number&gt;&lt;foreign-keys&gt;&lt;key app="EN" db-id="2t0wrzvrgvts0je0s9s5paa7xx2x0eez9pvs" timestamp="1551054509"&gt;634&lt;/key&gt;&lt;/foreign-keys&gt;&lt;ref-type name="Journal Article"&gt;17&lt;/ref-type&gt;&lt;contributors&gt;&lt;authors&gt;&lt;author&gt;Spalding, Mark D.&lt;/author&gt;&lt;author&gt;Fox, Helen E.&lt;/author&gt;&lt;author&gt;Allen, Gerald R.&lt;/author&gt;&lt;author&gt;Davidson, Nick&lt;/author&gt;&lt;author&gt;Ferdaña, Zach A.&lt;/author&gt;&lt;author&gt;Finlayson, M. A. X.&lt;/author&gt;&lt;author&gt;Halpern, Benjamin S.&lt;/author&gt;&lt;author&gt;Jorge, Miguel A.&lt;/author&gt;&lt;author&gt;Lombana, A. L.&lt;/author&gt;&lt;author&gt;Lourie, Sara A.&lt;/author&gt;&lt;/authors&gt;&lt;/contributors&gt;&lt;titles&gt;&lt;title&gt;Marine ecoregions of the world: a bioregionalization of coastal and shelf areas&lt;/title&gt;&lt;secondary-title&gt;BioScience&lt;/secondary-title&gt;&lt;/titles&gt;&lt;periodical&gt;&lt;full-title&gt;Bioscience&lt;/full-title&gt;&lt;abbr-1&gt;Bioscience&lt;/abbr-1&gt;&lt;abbr-2&gt;Bioscience&lt;/abbr-2&gt;&lt;/periodical&gt;&lt;pages&gt;573-583&lt;/pages&gt;&lt;volume&gt;57&lt;/volume&gt;&lt;number&gt;7&lt;/number&gt;&lt;dates&gt;&lt;year&gt;2007&lt;/year&gt;&lt;/dates&gt;&lt;isbn&gt;0006-3568&lt;/isbn&gt;&lt;urls&gt;&lt;/urls&gt;&lt;/record&gt;&lt;/Cite&gt;&lt;/EndNote&gt;</w:instrText>
      </w:r>
      <w:r w:rsidRPr="00535F26">
        <w:rPr>
          <w:color w:val="000000"/>
          <w:lang w:val="en-AU"/>
        </w:rPr>
        <w:fldChar w:fldCharType="separate"/>
      </w:r>
      <w:r w:rsidR="00887B6D" w:rsidRPr="00535F26">
        <w:rPr>
          <w:noProof/>
          <w:color w:val="000000"/>
          <w:lang w:val="en-AU"/>
        </w:rPr>
        <w:t>(Spalding et al., 2007)</w:t>
      </w:r>
      <w:r w:rsidRPr="00535F26">
        <w:rPr>
          <w:color w:val="000000"/>
          <w:lang w:val="en-AU"/>
        </w:rPr>
        <w:fldChar w:fldCharType="end"/>
      </w:r>
      <w:r w:rsidRPr="00535F26">
        <w:rPr>
          <w:color w:val="000000"/>
          <w:lang w:val="en-AU"/>
        </w:rPr>
        <w:t xml:space="preserve"> (Figure </w:t>
      </w:r>
      <w:r w:rsidR="002F05AB" w:rsidRPr="00535F26">
        <w:rPr>
          <w:color w:val="000000"/>
          <w:lang w:val="en-AU"/>
        </w:rPr>
        <w:t>S1</w:t>
      </w:r>
      <w:r w:rsidRPr="00535F26">
        <w:rPr>
          <w:color w:val="000000"/>
          <w:lang w:val="en-AU"/>
        </w:rPr>
        <w:t>). From this marine map, we only included geographic units that were no more than 200 km away from a continental land mass.</w:t>
      </w:r>
      <w:r w:rsidR="00182B61" w:rsidRPr="00535F26">
        <w:rPr>
          <w:color w:val="000000"/>
          <w:lang w:val="en-AU"/>
        </w:rPr>
        <w:t xml:space="preserve"> </w:t>
      </w:r>
      <w:r w:rsidRPr="00535F26">
        <w:rPr>
          <w:color w:val="000000"/>
          <w:lang w:val="en-AU"/>
        </w:rPr>
        <w:t xml:space="preserve">Some of the datasets included in our study contain geographical coordinates. For these datasets, we assigned continent of origin to their replicates using their geographical coordinates. For assigning continent of origin to the birds and mammals datasets we used the IUCN species ranges list </w:t>
      </w:r>
      <w:r w:rsidRPr="00535F26">
        <w:rPr>
          <w:color w:val="000000"/>
          <w:lang w:val="en-AU"/>
        </w:rPr>
        <w:fldChar w:fldCharType="begin"/>
      </w:r>
      <w:r w:rsidR="00887B6D" w:rsidRPr="00535F26">
        <w:rPr>
          <w:color w:val="000000"/>
          <w:lang w:val="en-AU"/>
        </w:rPr>
        <w:instrText xml:space="preserve"> ADDIN EN.CITE &lt;EndNote&gt;&lt;Cite&gt;&lt;Author&gt;IUCN&lt;/Author&gt;&lt;Year&gt;2014&lt;/Year&gt;&lt;RecNum&gt;592&lt;/RecNum&gt;&lt;DisplayText&gt;(IUCN, 2014)&lt;/DisplayText&gt;&lt;record&gt;&lt;rec-number&gt;592&lt;/rec-number&gt;&lt;foreign-keys&gt;&lt;key app="EN" db-id="2t0wrzvrgvts0je0s9s5paa7xx2x0eez9pvs" timestamp="1551054508"&gt;592&lt;/key&gt;&lt;/foreign-keys&gt;&lt;ref-type name="Online Database"&gt;45&lt;/ref-type&gt;&lt;contributors&gt;&lt;authors&gt;&lt;author&gt;IUCN,&lt;/author&gt;&lt;/authors&gt;&lt;/contributors&gt;&lt;titles&gt;&lt;title&gt;The IUCN Red List of Threatened Species.Version 2014.1&lt;/title&gt;&lt;/titles&gt;&lt;dates&gt;&lt;year&gt;2014&lt;/year&gt;&lt;/dates&gt;&lt;urls&gt;&lt;related-urls&gt;&lt;url&gt;http://www.iucnredlist.org&lt;/url&gt;&lt;/related-urls&gt;&lt;/urls&gt;&lt;/record&gt;&lt;/Cite&gt;&lt;/EndNote&gt;</w:instrText>
      </w:r>
      <w:r w:rsidRPr="00535F26">
        <w:rPr>
          <w:color w:val="000000"/>
          <w:lang w:val="en-AU"/>
        </w:rPr>
        <w:fldChar w:fldCharType="separate"/>
      </w:r>
      <w:r w:rsidR="00887B6D" w:rsidRPr="00535F26">
        <w:rPr>
          <w:noProof/>
          <w:color w:val="000000"/>
          <w:lang w:val="en-AU"/>
        </w:rPr>
        <w:t>(IUCN, 2014)</w:t>
      </w:r>
      <w:r w:rsidRPr="00535F26">
        <w:rPr>
          <w:color w:val="000000"/>
          <w:lang w:val="en-AU"/>
        </w:rPr>
        <w:fldChar w:fldCharType="end"/>
      </w:r>
      <w:r w:rsidRPr="00535F26">
        <w:rPr>
          <w:color w:val="000000"/>
          <w:lang w:val="en-AU"/>
        </w:rPr>
        <w:t>.</w:t>
      </w:r>
    </w:p>
    <w:p w14:paraId="50416088" w14:textId="77777777" w:rsidR="003B62A6" w:rsidRPr="00535F26" w:rsidRDefault="003B62A6" w:rsidP="00362104">
      <w:pPr>
        <w:rPr>
          <w:lang w:val="en-AU"/>
        </w:rPr>
      </w:pPr>
    </w:p>
    <w:p w14:paraId="4D44445E" w14:textId="4EC31921" w:rsidR="003B62A6" w:rsidRPr="00535F26" w:rsidRDefault="003B62A6" w:rsidP="00362104">
      <w:pPr>
        <w:outlineLvl w:val="0"/>
        <w:rPr>
          <w:color w:val="000000"/>
          <w:lang w:val="en-AU"/>
        </w:rPr>
      </w:pPr>
      <w:r w:rsidRPr="00535F26">
        <w:rPr>
          <w:i/>
          <w:lang w:val="en-AU"/>
        </w:rPr>
        <w:t>Terrestrial climate</w:t>
      </w:r>
      <w:r w:rsidR="00182B61" w:rsidRPr="00535F26">
        <w:rPr>
          <w:i/>
          <w:lang w:val="en-AU"/>
        </w:rPr>
        <w:t xml:space="preserve">. </w:t>
      </w:r>
      <w:r w:rsidRPr="00535F26">
        <w:rPr>
          <w:color w:val="000000"/>
          <w:lang w:val="en-AU"/>
        </w:rPr>
        <w:t>Terrestrial climate data was obtained from a 10 minute resolution</w:t>
      </w:r>
      <w:r w:rsidR="001F1941" w:rsidRPr="00535F26">
        <w:rPr>
          <w:color w:val="000000"/>
          <w:lang w:val="en-AU"/>
        </w:rPr>
        <w:t xml:space="preserve"> (approximately 18.5 km at the equator)</w:t>
      </w:r>
      <w:r w:rsidRPr="00535F26">
        <w:rPr>
          <w:color w:val="000000"/>
          <w:lang w:val="en-AU"/>
        </w:rPr>
        <w:t xml:space="preserve"> gridded data set </w:t>
      </w:r>
      <w:r w:rsidRPr="00535F26">
        <w:rPr>
          <w:color w:val="000000"/>
          <w:lang w:val="en-AU"/>
        </w:rPr>
        <w:fldChar w:fldCharType="begin"/>
      </w:r>
      <w:r w:rsidR="00887B6D" w:rsidRPr="00535F26">
        <w:rPr>
          <w:color w:val="000000"/>
          <w:lang w:val="en-AU"/>
        </w:rPr>
        <w:instrText xml:space="preserve"> ADDIN EN.CITE &lt;EndNote&gt;&lt;Cite&gt;&lt;Author&gt;New&lt;/Author&gt;&lt;Year&gt;2002&lt;/Year&gt;&lt;RecNum&gt;614&lt;/RecNum&gt;&lt;DisplayText&gt;(New et al., 2002)&lt;/DisplayText&gt;&lt;record&gt;&lt;rec-number&gt;614&lt;/rec-number&gt;&lt;foreign-keys&gt;&lt;key app="EN" db-id="2t0wrzvrgvts0je0s9s5paa7xx2x0eez9pvs" timestamp="1551054509"&gt;614&lt;/key&gt;&lt;/foreign-keys&gt;&lt;ref-type name="Journal Article"&gt;17&lt;/ref-type&gt;&lt;contributors&gt;&lt;authors&gt;&lt;author&gt;New, Mark&lt;/author&gt;&lt;author&gt;Lister, David&lt;/author&gt;&lt;author&gt;Hulme, Mike&lt;/author&gt;&lt;author&gt;Makin, Ian&lt;/author&gt;&lt;/authors&gt;&lt;/contributors&gt;&lt;titles&gt;&lt;title&gt;A high-resolution data set of surface climate over global land areas&lt;/title&gt;&lt;secondary-title&gt;Climate research&lt;/secondary-title&gt;&lt;/titles&gt;&lt;periodical&gt;&lt;full-title&gt;Climate Research&lt;/full-title&gt;&lt;abbr-1&gt;Clim. Res.&lt;/abbr-1&gt;&lt;abbr-2&gt;Clim Res&lt;/abbr-2&gt;&lt;/periodical&gt;&lt;pages&gt;1-25&lt;/pages&gt;&lt;volume&gt;21&lt;/volume&gt;&lt;number&gt;1&lt;/number&gt;&lt;dates&gt;&lt;year&gt;2002&lt;/year&gt;&lt;/dates&gt;&lt;isbn&gt;0936-577X&lt;/isbn&gt;&lt;urls&gt;&lt;/urls&gt;&lt;/record&gt;&lt;/Cite&gt;&lt;/EndNote&gt;</w:instrText>
      </w:r>
      <w:r w:rsidRPr="00535F26">
        <w:rPr>
          <w:color w:val="000000"/>
          <w:lang w:val="en-AU"/>
        </w:rPr>
        <w:fldChar w:fldCharType="separate"/>
      </w:r>
      <w:r w:rsidR="00887B6D" w:rsidRPr="00535F26">
        <w:rPr>
          <w:noProof/>
          <w:color w:val="000000"/>
          <w:lang w:val="en-AU"/>
        </w:rPr>
        <w:t>(New et al., 2002)</w:t>
      </w:r>
      <w:r w:rsidRPr="00535F26">
        <w:rPr>
          <w:color w:val="000000"/>
          <w:lang w:val="en-AU"/>
        </w:rPr>
        <w:fldChar w:fldCharType="end"/>
      </w:r>
      <w:r w:rsidRPr="00535F26">
        <w:rPr>
          <w:color w:val="000000"/>
          <w:lang w:val="en-AU"/>
        </w:rPr>
        <w:t>. We extracted data on diurnal temperature range, number of frost cover days, precipitation, number of wet days, suns</w:t>
      </w:r>
      <w:r w:rsidR="002F05AB" w:rsidRPr="00535F26">
        <w:rPr>
          <w:color w:val="000000"/>
          <w:lang w:val="en-AU"/>
        </w:rPr>
        <w:t xml:space="preserve">hine percent, mean </w:t>
      </w:r>
      <w:r w:rsidR="00E7393C" w:rsidRPr="00535F26">
        <w:rPr>
          <w:color w:val="000000"/>
          <w:lang w:val="en-AU"/>
        </w:rPr>
        <w:t xml:space="preserve">annual </w:t>
      </w:r>
      <w:r w:rsidR="002F05AB" w:rsidRPr="00535F26">
        <w:rPr>
          <w:color w:val="000000"/>
          <w:lang w:val="en-AU"/>
        </w:rPr>
        <w:t xml:space="preserve">temperature, </w:t>
      </w:r>
      <w:r w:rsidRPr="00535F26">
        <w:rPr>
          <w:color w:val="000000"/>
          <w:lang w:val="en-AU"/>
        </w:rPr>
        <w:t>mean wind speed</w:t>
      </w:r>
      <w:r w:rsidR="000A0EF6" w:rsidRPr="00535F26">
        <w:rPr>
          <w:color w:val="000000"/>
          <w:lang w:val="en-AU"/>
        </w:rPr>
        <w:t xml:space="preserve"> velocity</w:t>
      </w:r>
      <w:r w:rsidRPr="00535F26">
        <w:rPr>
          <w:color w:val="000000"/>
          <w:lang w:val="en-AU"/>
        </w:rPr>
        <w:t xml:space="preserve">, interannual variation in precipitation, number of rainy days in driest month and </w:t>
      </w:r>
      <w:r w:rsidR="00E7393C" w:rsidRPr="00535F26">
        <w:rPr>
          <w:color w:val="000000"/>
          <w:lang w:val="en-AU"/>
        </w:rPr>
        <w:t xml:space="preserve">mean annual </w:t>
      </w:r>
      <w:r w:rsidRPr="00535F26">
        <w:rPr>
          <w:color w:val="000000"/>
          <w:lang w:val="en-AU"/>
        </w:rPr>
        <w:t>maximum temperature.</w:t>
      </w:r>
      <w:r w:rsidR="002F05AB" w:rsidRPr="00535F26">
        <w:rPr>
          <w:color w:val="000000"/>
          <w:lang w:val="en-AU"/>
        </w:rPr>
        <w:t xml:space="preserve"> Data on mean annual precipitation</w:t>
      </w:r>
      <w:r w:rsidR="00FE6BF6" w:rsidRPr="00535F26">
        <w:rPr>
          <w:color w:val="000000"/>
          <w:lang w:val="en-AU"/>
        </w:rPr>
        <w:t xml:space="preserve"> (MAP)</w:t>
      </w:r>
      <w:r w:rsidR="002F05AB" w:rsidRPr="00535F26">
        <w:rPr>
          <w:color w:val="000000"/>
          <w:lang w:val="en-AU"/>
        </w:rPr>
        <w:t xml:space="preserve"> and potential evapotranspiration </w:t>
      </w:r>
      <w:r w:rsidR="00FE6BF6" w:rsidRPr="00535F26">
        <w:rPr>
          <w:color w:val="000000"/>
          <w:lang w:val="en-AU"/>
        </w:rPr>
        <w:t xml:space="preserve">(PET) </w:t>
      </w:r>
      <w:r w:rsidR="002F05AB" w:rsidRPr="00535F26">
        <w:rPr>
          <w:color w:val="000000"/>
          <w:lang w:val="en-AU"/>
        </w:rPr>
        <w:t xml:space="preserve">used to calculate aridity </w:t>
      </w:r>
      <w:r w:rsidR="00943633" w:rsidRPr="00535F26">
        <w:rPr>
          <w:color w:val="000000"/>
          <w:lang w:val="en-AU"/>
        </w:rPr>
        <w:t xml:space="preserve">were </w:t>
      </w:r>
      <w:r w:rsidR="002F05AB" w:rsidRPr="00535F26">
        <w:rPr>
          <w:color w:val="000000"/>
          <w:lang w:val="en-AU"/>
        </w:rPr>
        <w:t xml:space="preserve">obtained from the updated version from this gridded dataset </w:t>
      </w:r>
      <w:r w:rsidR="002F05AB" w:rsidRPr="00535F26">
        <w:rPr>
          <w:color w:val="000000"/>
          <w:lang w:val="en-AU"/>
        </w:rPr>
        <w:fldChar w:fldCharType="begin"/>
      </w:r>
      <w:r w:rsidR="00887B6D" w:rsidRPr="00535F26">
        <w:rPr>
          <w:color w:val="000000"/>
          <w:lang w:val="en-AU"/>
        </w:rPr>
        <w:instrText xml:space="preserve"> ADDIN EN.CITE &lt;EndNote&gt;&lt;Cite&gt;&lt;Author&gt;Harris&lt;/Author&gt;&lt;Year&gt;2014&lt;/Year&gt;&lt;RecNum&gt;585&lt;/RecNum&gt;&lt;DisplayText&gt;(Harris et al., 2014)&lt;/DisplayText&gt;&lt;record&gt;&lt;rec-number&gt;585&lt;/rec-number&gt;&lt;foreign-keys&gt;&lt;key app="EN" db-id="2t0wrzvrgvts0je0s9s5paa7xx2x0eez9pvs" timestamp="1551054508"&gt;585&lt;/key&gt;&lt;/foreign-keys&gt;&lt;ref-type name="Journal Article"&gt;17&lt;/ref-type&gt;&lt;contributors&gt;&lt;authors&gt;&lt;author&gt;Harris, IPDJ&lt;/author&gt;&lt;author&gt;Jones, PD&lt;/author&gt;&lt;author&gt;Osborn, TJ&lt;/author&gt;&lt;author&gt;Lister, DH&lt;/author&gt;&lt;/authors&gt;&lt;/contributors&gt;&lt;titles&gt;&lt;title&gt;Updated high‐resolution grids of monthly climatic observations–the CRU TS3. 10 Dataset&lt;/title&gt;&lt;secondary-title&gt;International Journal of Climatology&lt;/secondary-title&gt;&lt;/titles&gt;&lt;periodical&gt;&lt;full-title&gt;International Journal of Climatology&lt;/full-title&gt;&lt;abbr-1&gt;Int. J. Climatol.&lt;/abbr-1&gt;&lt;/periodical&gt;&lt;pages&gt;623-642&lt;/pages&gt;&lt;volume&gt;34&lt;/volume&gt;&lt;number&gt;3&lt;/number&gt;&lt;dates&gt;&lt;year&gt;2014&lt;/year&gt;&lt;/dates&gt;&lt;isbn&gt;1097-0088&lt;/isbn&gt;&lt;urls&gt;&lt;/urls&gt;&lt;/record&gt;&lt;/Cite&gt;&lt;/EndNote&gt;</w:instrText>
      </w:r>
      <w:r w:rsidR="002F05AB" w:rsidRPr="00535F26">
        <w:rPr>
          <w:color w:val="000000"/>
          <w:lang w:val="en-AU"/>
        </w:rPr>
        <w:fldChar w:fldCharType="separate"/>
      </w:r>
      <w:r w:rsidR="00887B6D" w:rsidRPr="00535F26">
        <w:rPr>
          <w:noProof/>
          <w:color w:val="000000"/>
          <w:lang w:val="en-AU"/>
        </w:rPr>
        <w:t>(Harris et al., 2014)</w:t>
      </w:r>
      <w:r w:rsidR="002F05AB" w:rsidRPr="00535F26">
        <w:rPr>
          <w:color w:val="000000"/>
          <w:lang w:val="en-AU"/>
        </w:rPr>
        <w:fldChar w:fldCharType="end"/>
      </w:r>
      <w:r w:rsidR="002F05AB" w:rsidRPr="00535F26">
        <w:rPr>
          <w:color w:val="000000"/>
          <w:lang w:val="en-AU"/>
        </w:rPr>
        <w:t>.</w:t>
      </w:r>
    </w:p>
    <w:p w14:paraId="4EFFA530" w14:textId="77777777" w:rsidR="003B62A6" w:rsidRPr="00535F26" w:rsidRDefault="003B62A6" w:rsidP="00362104">
      <w:pPr>
        <w:rPr>
          <w:color w:val="000000"/>
          <w:lang w:val="en-AU"/>
        </w:rPr>
      </w:pPr>
    </w:p>
    <w:p w14:paraId="47C7B5C5" w14:textId="45E9228B" w:rsidR="003B62A6" w:rsidRPr="00535F26" w:rsidRDefault="003B62A6" w:rsidP="00362104">
      <w:pPr>
        <w:outlineLvl w:val="0"/>
        <w:rPr>
          <w:color w:val="000000"/>
          <w:lang w:val="en-AU"/>
        </w:rPr>
      </w:pPr>
      <w:r w:rsidRPr="00535F26">
        <w:rPr>
          <w:i/>
          <w:color w:val="000000"/>
          <w:lang w:val="en-AU"/>
        </w:rPr>
        <w:t>Marine Climate and nutrient</w:t>
      </w:r>
      <w:r w:rsidR="00182B61" w:rsidRPr="00535F26">
        <w:rPr>
          <w:i/>
          <w:color w:val="000000"/>
          <w:lang w:val="en-AU"/>
        </w:rPr>
        <w:t xml:space="preserve">. </w:t>
      </w:r>
      <w:r w:rsidRPr="00535F26">
        <w:rPr>
          <w:color w:val="000000"/>
          <w:lang w:val="en-AU"/>
        </w:rPr>
        <w:t>We obtained monthly averaged SST temperature at a ¼° resolution</w:t>
      </w:r>
      <w:r w:rsidR="00147D7A" w:rsidRPr="00535F26">
        <w:rPr>
          <w:color w:val="000000"/>
          <w:lang w:val="en-AU"/>
        </w:rPr>
        <w:t xml:space="preserve"> </w:t>
      </w:r>
      <w:r w:rsidR="001F1941" w:rsidRPr="00535F26">
        <w:rPr>
          <w:color w:val="000000"/>
          <w:lang w:val="en-AU"/>
        </w:rPr>
        <w:t xml:space="preserve">(approximately </w:t>
      </w:r>
      <w:r w:rsidR="005C209E">
        <w:rPr>
          <w:color w:val="000000"/>
          <w:lang w:val="en-AU"/>
        </w:rPr>
        <w:t>25</w:t>
      </w:r>
      <w:r w:rsidR="001F1941" w:rsidRPr="00535F26">
        <w:rPr>
          <w:color w:val="000000"/>
          <w:lang w:val="en-AU"/>
        </w:rPr>
        <w:t xml:space="preserve"> km)</w:t>
      </w:r>
      <w:r w:rsidRPr="00535F26">
        <w:rPr>
          <w:color w:val="000000"/>
          <w:lang w:val="en-AU"/>
        </w:rPr>
        <w:t xml:space="preserve"> for 1982-2014 from NOAA SST OI v2 </w:t>
      </w:r>
      <w:r w:rsidRPr="00535F26">
        <w:rPr>
          <w:color w:val="000000"/>
          <w:lang w:val="en-AU"/>
        </w:rPr>
        <w:fldChar w:fldCharType="begin"/>
      </w:r>
      <w:r w:rsidR="00887B6D" w:rsidRPr="00535F26">
        <w:rPr>
          <w:color w:val="000000"/>
          <w:lang w:val="en-AU"/>
        </w:rPr>
        <w:instrText xml:space="preserve"> ADDIN EN.CITE &lt;EndNote&gt;&lt;Cite&gt;&lt;Author&gt;Reynolds&lt;/Author&gt;&lt;Year&gt;2002&lt;/Year&gt;&lt;RecNum&gt;625&lt;/RecNum&gt;&lt;DisplayText&gt;(Reynolds et al., 2002)&lt;/DisplayText&gt;&lt;record&gt;&lt;rec-number&gt;625&lt;/rec-number&gt;&lt;foreign-keys&gt;&lt;key app="EN" db-id="2t0wrzvrgvts0je0s9s5paa7xx2x0eez9pvs" timestamp="1551054509"&gt;625&lt;/key&gt;&lt;/foreign-keys&gt;&lt;ref-type name="Journal Article"&gt;17&lt;/ref-type&gt;&lt;contributors&gt;&lt;authors&gt;&lt;author&gt;Reynolds, Richard W&lt;/author&gt;&lt;author&gt;Rayner, Nick A&lt;/author&gt;&lt;author&gt;Smith, Thomas M&lt;/author&gt;&lt;author&gt;Stokes, Diane C&lt;/author&gt;&lt;author&gt;Wang, Wanqiu&lt;/author&gt;&lt;/authors&gt;&lt;/contributors&gt;&lt;titles&gt;&lt;title&gt;An improved in situ and satellite SST analysis for climate&lt;/title&gt;&lt;secondary-title&gt;Journal of climate&lt;/secondary-title&gt;&lt;/titles&gt;&lt;pages&gt;1609-1625&lt;/pages&gt;&lt;volume&gt;15&lt;/volume&gt;&lt;number&gt;13&lt;/number&gt;&lt;dates&gt;&lt;year&gt;2002&lt;/year&gt;&lt;/dates&gt;&lt;isbn&gt;1520-0442&lt;/isbn&gt;&lt;urls&gt;&lt;/urls&gt;&lt;/record&gt;&lt;/Cite&gt;&lt;/EndNote&gt;</w:instrText>
      </w:r>
      <w:r w:rsidRPr="00535F26">
        <w:rPr>
          <w:color w:val="000000"/>
          <w:lang w:val="en-AU"/>
        </w:rPr>
        <w:fldChar w:fldCharType="separate"/>
      </w:r>
      <w:r w:rsidR="00887B6D" w:rsidRPr="00535F26">
        <w:rPr>
          <w:noProof/>
          <w:color w:val="000000"/>
          <w:lang w:val="en-AU"/>
        </w:rPr>
        <w:t>(Reynolds et al., 2002)</w:t>
      </w:r>
      <w:r w:rsidRPr="00535F26">
        <w:rPr>
          <w:color w:val="000000"/>
          <w:lang w:val="en-AU"/>
        </w:rPr>
        <w:fldChar w:fldCharType="end"/>
      </w:r>
      <w:r w:rsidRPr="00535F26">
        <w:rPr>
          <w:color w:val="000000"/>
          <w:lang w:val="en-AU"/>
        </w:rPr>
        <w:t xml:space="preserve">. We extracted Mean </w:t>
      </w:r>
      <w:r w:rsidR="00A34F54" w:rsidRPr="00535F26">
        <w:rPr>
          <w:color w:val="000000"/>
          <w:lang w:val="en-AU"/>
        </w:rPr>
        <w:t>n</w:t>
      </w:r>
      <w:r w:rsidRPr="00535F26">
        <w:rPr>
          <w:color w:val="000000"/>
          <w:lang w:val="en-AU"/>
        </w:rPr>
        <w:t xml:space="preserve">itrate, </w:t>
      </w:r>
      <w:r w:rsidR="00A34F54" w:rsidRPr="00535F26">
        <w:rPr>
          <w:color w:val="000000"/>
          <w:lang w:val="en-AU"/>
        </w:rPr>
        <w:t>p</w:t>
      </w:r>
      <w:r w:rsidRPr="00535F26">
        <w:rPr>
          <w:color w:val="000000"/>
          <w:lang w:val="en-AU"/>
        </w:rPr>
        <w:t xml:space="preserve">hosphate and </w:t>
      </w:r>
      <w:r w:rsidR="00A34F54" w:rsidRPr="00535F26">
        <w:rPr>
          <w:color w:val="000000"/>
          <w:lang w:val="en-AU"/>
        </w:rPr>
        <w:t>s</w:t>
      </w:r>
      <w:r w:rsidRPr="00535F26">
        <w:rPr>
          <w:color w:val="000000"/>
          <w:lang w:val="en-AU"/>
        </w:rPr>
        <w:t xml:space="preserve">ilicate data at 1° resolution from the world ocean atlas 2009 </w:t>
      </w:r>
      <w:r w:rsidRPr="00535F26">
        <w:rPr>
          <w:color w:val="000000"/>
          <w:lang w:val="en-AU"/>
        </w:rPr>
        <w:fldChar w:fldCharType="begin"/>
      </w:r>
      <w:r w:rsidR="00887B6D" w:rsidRPr="00535F26">
        <w:rPr>
          <w:color w:val="000000"/>
          <w:lang w:val="en-AU"/>
        </w:rPr>
        <w:instrText xml:space="preserve"> ADDIN EN.CITE &lt;EndNote&gt;&lt;Cite&gt;&lt;Author&gt;Garcia&lt;/Author&gt;&lt;Year&gt;2010&lt;/Year&gt;&lt;RecNum&gt;580&lt;/RecNum&gt;&lt;DisplayText&gt;(Garcia et al., 2010)&lt;/DisplayText&gt;&lt;record&gt;&lt;rec-number&gt;580&lt;/rec-number&gt;&lt;foreign-keys&gt;&lt;key app="EN" db-id="2t0wrzvrgvts0je0s9s5paa7xx2x0eez9pvs" timestamp="1551054508"&gt;580&lt;/key&gt;&lt;/foreign-keys&gt;&lt;ref-type name="Journal Article"&gt;17&lt;/ref-type&gt;&lt;contributors&gt;&lt;authors&gt;&lt;author&gt;Garcia, HE&lt;/author&gt;&lt;author&gt;Locarnini, RA&lt;/author&gt;&lt;author&gt;Boyer, TP&lt;/author&gt;&lt;author&gt;Antonov, JI&lt;/author&gt;&lt;/authors&gt;&lt;/contributors&gt;&lt;titles&gt;&lt;title&gt;World Ocean Atlas 2009, vol. 4, Nutrients (Phosphate, Nitrate, Silicate), NOAA Atlas NESDIS, vol. 71&lt;/title&gt;&lt;secondary-title&gt;US Gov. Print. Off., Washington, DC&lt;/secondary-title&gt;&lt;/titles&gt;&lt;dates&gt;&lt;year&gt;2010&lt;/year&gt;&lt;/dates&gt;&lt;urls&gt;&lt;/urls&gt;&lt;/record&gt;&lt;/Cite&gt;&lt;/EndNote&gt;</w:instrText>
      </w:r>
      <w:r w:rsidRPr="00535F26">
        <w:rPr>
          <w:color w:val="000000"/>
          <w:lang w:val="en-AU"/>
        </w:rPr>
        <w:fldChar w:fldCharType="separate"/>
      </w:r>
      <w:r w:rsidR="00887B6D" w:rsidRPr="00535F26">
        <w:rPr>
          <w:noProof/>
          <w:color w:val="000000"/>
          <w:lang w:val="en-AU"/>
        </w:rPr>
        <w:t>(Garcia et al., 2010)</w:t>
      </w:r>
      <w:r w:rsidRPr="00535F26">
        <w:rPr>
          <w:color w:val="000000"/>
          <w:lang w:val="en-AU"/>
        </w:rPr>
        <w:fldChar w:fldCharType="end"/>
      </w:r>
      <w:r w:rsidRPr="00535F26">
        <w:rPr>
          <w:color w:val="000000"/>
          <w:lang w:val="en-AU"/>
        </w:rPr>
        <w:t>.</w:t>
      </w:r>
    </w:p>
    <w:p w14:paraId="53951AC9" w14:textId="77777777" w:rsidR="003B62A6" w:rsidRPr="00535F26" w:rsidRDefault="003B62A6" w:rsidP="00362104">
      <w:pPr>
        <w:rPr>
          <w:lang w:val="en-AU"/>
        </w:rPr>
      </w:pPr>
    </w:p>
    <w:p w14:paraId="75CEC0BA" w14:textId="0A5C26B6" w:rsidR="003B62A6" w:rsidRPr="00535F26" w:rsidRDefault="003B62A6" w:rsidP="00362104">
      <w:pPr>
        <w:outlineLvl w:val="0"/>
        <w:rPr>
          <w:color w:val="000000"/>
          <w:lang w:val="en-AU"/>
        </w:rPr>
      </w:pPr>
      <w:r w:rsidRPr="00535F26">
        <w:rPr>
          <w:i/>
          <w:color w:val="000000"/>
          <w:lang w:val="en-AU"/>
        </w:rPr>
        <w:t>Stream sediment geochemistry</w:t>
      </w:r>
      <w:r w:rsidR="00182B61" w:rsidRPr="00535F26">
        <w:rPr>
          <w:i/>
          <w:color w:val="000000"/>
          <w:lang w:val="en-AU"/>
        </w:rPr>
        <w:t xml:space="preserve">. </w:t>
      </w:r>
      <w:r w:rsidRPr="00535F26">
        <w:rPr>
          <w:color w:val="000000"/>
          <w:lang w:val="en-AU"/>
        </w:rPr>
        <w:t xml:space="preserve">We were able to </w:t>
      </w:r>
      <w:r w:rsidR="00CC09D5" w:rsidRPr="00535F26">
        <w:rPr>
          <w:color w:val="000000"/>
          <w:lang w:val="en-AU"/>
        </w:rPr>
        <w:t>obtained sediment</w:t>
      </w:r>
      <w:r w:rsidRPr="00535F26">
        <w:rPr>
          <w:color w:val="000000"/>
          <w:lang w:val="en-AU"/>
        </w:rPr>
        <w:t xml:space="preserve"> geochemical data for Australia </w:t>
      </w:r>
      <w:r w:rsidRPr="00535F26">
        <w:rPr>
          <w:lang w:val="en-AU"/>
        </w:rPr>
        <w:t xml:space="preserve"> </w:t>
      </w:r>
      <w:r w:rsidRPr="00535F26">
        <w:rPr>
          <w:lang w:val="en-AU"/>
        </w:rPr>
        <w:fldChar w:fldCharType="begin"/>
      </w:r>
      <w:r w:rsidR="00887B6D" w:rsidRPr="00535F26">
        <w:rPr>
          <w:lang w:val="en-AU"/>
        </w:rPr>
        <w:instrText xml:space="preserve"> ADDIN EN.CITE &lt;EndNote&gt;&lt;Cite&gt;&lt;Author&gt;de Caritat&lt;/Author&gt;&lt;Year&gt;2012&lt;/Year&gt;&lt;RecNum&gt;570&lt;/RecNum&gt;&lt;DisplayText&gt;(de Caritat et al., 2012)&lt;/DisplayText&gt;&lt;record&gt;&lt;rec-number&gt;570&lt;/rec-number&gt;&lt;foreign-keys&gt;&lt;key app="EN" db-id="2t0wrzvrgvts0je0s9s5paa7xx2x0eez9pvs" timestamp="1551054508"&gt;570&lt;/key&gt;&lt;/foreign-keys&gt;&lt;ref-type name="Journal Article"&gt;17&lt;/ref-type&gt;&lt;contributors&gt;&lt;authors&gt;&lt;author&gt;de Caritat, Patrice&lt;/author&gt;&lt;author&gt;Reimann, Clemens&lt;/author&gt;&lt;author&gt;NGSA Project Team,&lt;/author&gt;&lt;author&gt;GEMAS Project Team,&lt;/author&gt;&lt;/authors&gt;&lt;/contributors&gt;&lt;titles&gt;&lt;title&gt;Comparing results from two continental geochemical surveys to world soil composition and deriving Predicted Empirical Global Soil (PEGS2) reference values&lt;/title&gt;&lt;secondary-title&gt;Earth and Planetary Science Letters&lt;/secondary-title&gt;&lt;/titles&gt;&lt;pages&gt;269-276&lt;/pages&gt;&lt;volume&gt;319–320&lt;/volume&gt;&lt;keywords&gt;&lt;keyword&gt;regolith&lt;/keyword&gt;&lt;keyword&gt;Critical Zone&lt;/keyword&gt;&lt;keyword&gt;geochemistry&lt;/keyword&gt;&lt;keyword&gt;major elements&lt;/keyword&gt;&lt;keyword&gt;trace elements&lt;/keyword&gt;&lt;keyword&gt;global soil composition&lt;/keyword&gt;&lt;/keywords&gt;&lt;dates&gt;&lt;year&gt;2012&lt;/year&gt;&lt;pub-dates&gt;&lt;date&gt;2/15/&lt;/date&gt;&lt;/pub-dates&gt;&lt;/dates&gt;&lt;isbn&gt;0012-821X&lt;/isbn&gt;&lt;urls&gt;&lt;related-urls&gt;&lt;url&gt;http://www.sciencedirect.com/science/article/pii/S0012821X11007539&lt;/url&gt;&lt;/related-urls&gt;&lt;/urls&gt;&lt;electronic-resource-num&gt;http://dx.doi.org/10.1016/j.epsl.2011.12.033&lt;/electronic-resource-num&gt;&lt;/record&gt;&lt;/Cite&gt;&lt;/EndNote&gt;</w:instrText>
      </w:r>
      <w:r w:rsidRPr="00535F26">
        <w:rPr>
          <w:lang w:val="en-AU"/>
        </w:rPr>
        <w:fldChar w:fldCharType="separate"/>
      </w:r>
      <w:r w:rsidR="00887B6D" w:rsidRPr="00535F26">
        <w:rPr>
          <w:noProof/>
          <w:lang w:val="en-AU"/>
        </w:rPr>
        <w:t>(de Caritat et al., 2012)</w:t>
      </w:r>
      <w:r w:rsidRPr="00535F26">
        <w:rPr>
          <w:lang w:val="en-AU"/>
        </w:rPr>
        <w:fldChar w:fldCharType="end"/>
      </w:r>
      <w:r w:rsidRPr="00535F26">
        <w:rPr>
          <w:color w:val="000000"/>
          <w:lang w:val="en-AU"/>
        </w:rPr>
        <w:t xml:space="preserve">, Europe </w:t>
      </w:r>
      <w:r w:rsidRPr="00535F26">
        <w:rPr>
          <w:lang w:val="en-AU"/>
        </w:rPr>
        <w:fldChar w:fldCharType="begin"/>
      </w:r>
      <w:r w:rsidR="00887B6D" w:rsidRPr="00535F26">
        <w:rPr>
          <w:lang w:val="en-AU"/>
        </w:rPr>
        <w:instrText xml:space="preserve"> ADDIN EN.CITE &lt;EndNote&gt;&lt;Cite&gt;&lt;Author&gt;De Vos&lt;/Author&gt;&lt;Year&gt;2006&lt;/Year&gt;&lt;RecNum&gt;572&lt;/RecNum&gt;&lt;DisplayText&gt;(De Vos et al., 2006)&lt;/DisplayText&gt;&lt;record&gt;&lt;rec-number&gt;572&lt;/rec-number&gt;&lt;foreign-keys&gt;&lt;key app="EN" db-id="2t0wrzvrgvts0je0s9s5paa7xx2x0eez9pvs" timestamp="1551054508"&gt;572&lt;/key&gt;&lt;/foreign-keys&gt;&lt;ref-type name="Book"&gt;6&lt;/ref-type&gt;&lt;contributors&gt;&lt;authors&gt;&lt;author&gt;De Vos, Walter&lt;/author&gt;&lt;author&gt;Tarvainen, Timo&lt;/author&gt;&lt;author&gt;Salminen, Reijo&lt;/author&gt;&lt;author&gt;Reeder, Shaun&lt;/author&gt;&lt;author&gt;De Vivo, Benedetto&lt;/author&gt;&lt;author&gt;Demetriades, Alecos&lt;/author&gt;&lt;author&gt;Pirc, Simon&lt;/author&gt;&lt;author&gt;Batista, MJ&lt;/author&gt;&lt;author&gt;Marsina, Karol&lt;/author&gt;&lt;author&gt;Ottesen, Rolf Tore&lt;/author&gt;&lt;/authors&gt;&lt;/contributors&gt;&lt;titles&gt;&lt;title&gt;Geochemical Atlas of Europe: Part 2: Interpretation of geochemical maps, additional tables, figures, maps, and related publications&lt;/title&gt;&lt;/titles&gt;&lt;dates&gt;&lt;year&gt;2006&lt;/year&gt;&lt;/dates&gt;&lt;publisher&gt;Geological Survey of Finland&lt;/publisher&gt;&lt;isbn&gt;9516909566&lt;/isbn&gt;&lt;urls&gt;&lt;/urls&gt;&lt;/record&gt;&lt;/Cite&gt;&lt;/EndNote&gt;</w:instrText>
      </w:r>
      <w:r w:rsidRPr="00535F26">
        <w:rPr>
          <w:lang w:val="en-AU"/>
        </w:rPr>
        <w:fldChar w:fldCharType="separate"/>
      </w:r>
      <w:r w:rsidR="00887B6D" w:rsidRPr="00535F26">
        <w:rPr>
          <w:noProof/>
          <w:lang w:val="en-AU"/>
        </w:rPr>
        <w:t>(De Vos et al., 2006)</w:t>
      </w:r>
      <w:r w:rsidRPr="00535F26">
        <w:rPr>
          <w:lang w:val="en-AU"/>
        </w:rPr>
        <w:fldChar w:fldCharType="end"/>
      </w:r>
      <w:r w:rsidRPr="00535F26">
        <w:rPr>
          <w:color w:val="000000"/>
          <w:lang w:val="en-AU"/>
        </w:rPr>
        <w:t>, North America</w:t>
      </w:r>
      <w:r w:rsidR="0090672D" w:rsidRPr="00535F26">
        <w:rPr>
          <w:color w:val="000000"/>
          <w:lang w:val="en-AU"/>
        </w:rPr>
        <w:t xml:space="preserve"> </w:t>
      </w:r>
      <w:r w:rsidR="0090672D" w:rsidRPr="00535F26">
        <w:rPr>
          <w:color w:val="000000"/>
          <w:lang w:val="en-AU"/>
        </w:rPr>
        <w:fldChar w:fldCharType="begin"/>
      </w:r>
      <w:r w:rsidR="00887B6D" w:rsidRPr="00535F26">
        <w:rPr>
          <w:color w:val="000000"/>
          <w:lang w:val="en-AU"/>
        </w:rPr>
        <w:instrText xml:space="preserve"> ADDIN EN.CITE &lt;EndNote&gt;&lt;Cite&gt;&lt;Author&gt;Smith&lt;/Author&gt;&lt;Year&gt;1997&lt;/Year&gt;&lt;RecNum&gt;633&lt;/RecNum&gt;&lt;DisplayText&gt;(Smith, 1997)&lt;/DisplayText&gt;&lt;record&gt;&lt;rec-number&gt;633&lt;/rec-number&gt;&lt;foreign-keys&gt;&lt;key app="EN" db-id="2t0wrzvrgvts0je0s9s5paa7xx2x0eez9pvs" timestamp="1551054509"&gt;633&lt;/key&gt;&lt;/foreign-keys&gt;&lt;ref-type name="Report"&gt;27&lt;/ref-type&gt;&lt;contributors&gt;&lt;authors&gt;&lt;author&gt;Smith, Steven M&lt;/author&gt;&lt;/authors&gt;&lt;/contributors&gt;&lt;titles&gt;&lt;title&gt;National Geochemical Database reformatted data from the National Uranium Resource Evaluation (NURE) hydrogeochemical and stream sediment reconnaissance (HSSR) program&lt;/title&gt;&lt;/titles&gt;&lt;dates&gt;&lt;year&gt;1997&lt;/year&gt;&lt;/dates&gt;&lt;publisher&gt;US Geological Survey, US Dept. of the Interior&lt;/publisher&gt;&lt;isbn&gt;2331-1258&lt;/isbn&gt;&lt;urls&gt;&lt;/urls&gt;&lt;/record&gt;&lt;/Cite&gt;&lt;/EndNote&gt;</w:instrText>
      </w:r>
      <w:r w:rsidR="0090672D" w:rsidRPr="00535F26">
        <w:rPr>
          <w:color w:val="000000"/>
          <w:lang w:val="en-AU"/>
        </w:rPr>
        <w:fldChar w:fldCharType="separate"/>
      </w:r>
      <w:r w:rsidR="00887B6D" w:rsidRPr="00535F26">
        <w:rPr>
          <w:noProof/>
          <w:color w:val="000000"/>
          <w:lang w:val="en-AU"/>
        </w:rPr>
        <w:t>(Smith, 1997)</w:t>
      </w:r>
      <w:r w:rsidR="0090672D" w:rsidRPr="00535F26">
        <w:rPr>
          <w:color w:val="000000"/>
          <w:lang w:val="en-AU"/>
        </w:rPr>
        <w:fldChar w:fldCharType="end"/>
      </w:r>
      <w:r w:rsidRPr="00535F26">
        <w:rPr>
          <w:color w:val="000000"/>
          <w:lang w:val="en-AU"/>
        </w:rPr>
        <w:t xml:space="preserve">, China </w:t>
      </w:r>
      <w:r w:rsidR="0090672D" w:rsidRPr="00535F26">
        <w:rPr>
          <w:color w:val="000000"/>
          <w:lang w:val="en-AU"/>
        </w:rPr>
        <w:fldChar w:fldCharType="begin"/>
      </w:r>
      <w:r w:rsidR="00887B6D" w:rsidRPr="00535F26">
        <w:rPr>
          <w:color w:val="000000"/>
          <w:lang w:val="en-AU"/>
        </w:rPr>
        <w:instrText xml:space="preserve"> ADDIN EN.CITE &lt;EndNote&gt;&lt;Cite&gt;&lt;Author&gt;Liu&lt;/Author&gt;&lt;Year&gt;2015&lt;/Year&gt;&lt;RecNum&gt;603&lt;/RecNum&gt;&lt;Prefix&gt;that represents ~21% of the land surface area of continental Asia`; &lt;/Prefix&gt;&lt;DisplayText&gt;(that represents ~21% of the land surface area of continental Asia; Liu et al., 2015)&lt;/DisplayText&gt;&lt;record&gt;&lt;rec-number&gt;603&lt;/rec-number&gt;&lt;foreign-keys&gt;&lt;key app="EN" db-id="2t0wrzvrgvts0je0s9s5paa7xx2x0eez9pvs" timestamp="1551054509"&gt;603&lt;/key&gt;&lt;/foreign-keys&gt;&lt;ref-type name="Journal Article"&gt;17&lt;/ref-type&gt;&lt;contributors&gt;&lt;authors&gt;&lt;author&gt;Liu, Xuemin&lt;/author&gt;&lt;author&gt;Wang, Xueqiu&lt;/author&gt;&lt;author&gt;de Caritat, Patrice&lt;/author&gt;&lt;author&gt;Salminen, Reijo&lt;/author&gt;&lt;/authors&gt;&lt;/contributors&gt;&lt;titles&gt;&lt;title&gt;Reprint of&amp;quot; Comparison of datasets obtained by global-scale geochemical sampling in Australia, China and Europe&amp;quot;&lt;/title&gt;&lt;secondary-title&gt;Journal of Geochemical Exploration&lt;/secondary-title&gt;&lt;/titles&gt;&lt;pages&gt;6-16&lt;/pages&gt;&lt;volume&gt;154&lt;/volume&gt;&lt;dates&gt;&lt;year&gt;2015&lt;/year&gt;&lt;/dates&gt;&lt;isbn&gt;0375-6742&lt;/isbn&gt;&lt;urls&gt;&lt;/urls&gt;&lt;/record&gt;&lt;/Cite&gt;&lt;/EndNote&gt;</w:instrText>
      </w:r>
      <w:r w:rsidR="0090672D" w:rsidRPr="00535F26">
        <w:rPr>
          <w:color w:val="000000"/>
          <w:lang w:val="en-AU"/>
        </w:rPr>
        <w:fldChar w:fldCharType="separate"/>
      </w:r>
      <w:r w:rsidR="00887B6D" w:rsidRPr="00535F26">
        <w:rPr>
          <w:noProof/>
          <w:color w:val="000000"/>
          <w:lang w:val="en-AU"/>
        </w:rPr>
        <w:t>(that represents ~21% of the land surface area of continental Asia; Liu et al., 2015)</w:t>
      </w:r>
      <w:r w:rsidR="0090672D" w:rsidRPr="00535F26">
        <w:rPr>
          <w:color w:val="000000"/>
          <w:lang w:val="en-AU"/>
        </w:rPr>
        <w:fldChar w:fldCharType="end"/>
      </w:r>
      <w:r w:rsidRPr="00535F26">
        <w:rPr>
          <w:color w:val="000000"/>
          <w:lang w:val="en-AU"/>
        </w:rPr>
        <w:t xml:space="preserve">, and </w:t>
      </w:r>
      <w:r w:rsidR="0090672D" w:rsidRPr="00535F26">
        <w:rPr>
          <w:color w:val="000000"/>
          <w:lang w:val="en-AU"/>
        </w:rPr>
        <w:t xml:space="preserve">eastern </w:t>
      </w:r>
      <w:r w:rsidR="00E751B2" w:rsidRPr="00535F26">
        <w:rPr>
          <w:color w:val="000000"/>
          <w:lang w:val="en-AU"/>
        </w:rPr>
        <w:t xml:space="preserve">Brazil </w:t>
      </w:r>
      <w:r w:rsidR="0090672D" w:rsidRPr="00535F26">
        <w:rPr>
          <w:color w:val="000000"/>
          <w:lang w:val="en-AU"/>
        </w:rPr>
        <w:fldChar w:fldCharType="begin"/>
      </w:r>
      <w:r w:rsidR="00887B6D" w:rsidRPr="00535F26">
        <w:rPr>
          <w:color w:val="000000"/>
          <w:lang w:val="en-AU"/>
        </w:rPr>
        <w:instrText xml:space="preserve"> ADDIN EN.CITE &lt;EndNote&gt;&lt;Cite&gt;&lt;Author&gt;Lins&lt;/Author&gt;&lt;Year&gt;2005&lt;/Year&gt;&lt;RecNum&gt;175&lt;/RecNum&gt;&lt;Prefix&gt;that is ~4% of the land surface area of South America`; &lt;/Prefix&gt;&lt;DisplayText&gt;(that is ~4% of the land surface area of South America; Lins et al., 2005)&lt;/DisplayText&gt;&lt;record&gt;&lt;rec-number&gt;175&lt;/rec-number&gt;&lt;foreign-keys&gt;&lt;key app="EN" db-id="pa0aat0vl9rr9oerd975vadcw2zfvtdd59fx" timestamp="1530078341"&gt;175&lt;/key&gt;&lt;/foreign-keys&gt;&lt;ref-type name="Journal Article"&gt;17&lt;/ref-type&gt;&lt;contributors&gt;&lt;authors&gt;&lt;author&gt;Lins, CAC&lt;/author&gt;&lt;author&gt;de Souza, FJC&lt;/author&gt;&lt;author&gt;de Oliveira, JE&lt;/author&gt;&lt;author&gt;Frizzo, SJ&lt;/author&gt;&lt;/authors&gt;&lt;/contributors&gt;&lt;titles&gt;&lt;title&gt;International Geochemical Mapping Pilot Project&lt;/title&gt;&lt;secondary-title&gt;CPRM-Geological Survey of Brazil,(480 pp. http://www.cprm.gov.br/publique/media/rel_mapa_geoquimico.pdf (last access 5 March 2014))&lt;/secondary-title&gt;&lt;/titles&gt;&lt;periodical&gt;&lt;full-title&gt;CPRM-Geological Survey of Brazil,(480 pp. http://www.cprm.gov.br/publique/media/rel_mapa_geoquimico.pdf (last access 5 March 2014))&lt;/full-title&gt;&lt;/periodical&gt;&lt;dates&gt;&lt;year&gt;2005&lt;/year&gt;&lt;/dates&gt;&lt;urls&gt;&lt;/urls&gt;&lt;/record&gt;&lt;/Cite&gt;&lt;/EndNote&gt;</w:instrText>
      </w:r>
      <w:r w:rsidR="0090672D" w:rsidRPr="00535F26">
        <w:rPr>
          <w:color w:val="000000"/>
          <w:lang w:val="en-AU"/>
        </w:rPr>
        <w:fldChar w:fldCharType="separate"/>
      </w:r>
      <w:r w:rsidR="00887B6D" w:rsidRPr="00535F26">
        <w:rPr>
          <w:noProof/>
          <w:color w:val="000000"/>
          <w:lang w:val="en-AU"/>
        </w:rPr>
        <w:t>(that is ~4% of the land surface area of South America; Lins et al., 2005)</w:t>
      </w:r>
      <w:r w:rsidR="0090672D" w:rsidRPr="00535F26">
        <w:rPr>
          <w:color w:val="000000"/>
          <w:lang w:val="en-AU"/>
        </w:rPr>
        <w:fldChar w:fldCharType="end"/>
      </w:r>
      <w:r w:rsidR="0090672D" w:rsidRPr="00535F26">
        <w:rPr>
          <w:color w:val="000000"/>
          <w:lang w:val="en-AU"/>
        </w:rPr>
        <w:t xml:space="preserve"> </w:t>
      </w:r>
      <w:r w:rsidRPr="00535F26">
        <w:rPr>
          <w:color w:val="000000"/>
          <w:lang w:val="en-AU"/>
        </w:rPr>
        <w:t xml:space="preserve">. </w:t>
      </w:r>
      <w:r w:rsidRPr="00535F26">
        <w:rPr>
          <w:color w:val="000000"/>
          <w:shd w:val="clear" w:color="auto" w:fill="FFFFFF"/>
          <w:lang w:val="en-AU"/>
        </w:rPr>
        <w:t xml:space="preserve">For these databases, </w:t>
      </w:r>
      <w:r w:rsidR="00B4710D" w:rsidRPr="00535F26">
        <w:rPr>
          <w:color w:val="000000"/>
          <w:shd w:val="clear" w:color="auto" w:fill="FFFFFF"/>
          <w:lang w:val="en-AU"/>
        </w:rPr>
        <w:t xml:space="preserve">a </w:t>
      </w:r>
      <w:r w:rsidR="00CC09D5" w:rsidRPr="00535F26">
        <w:rPr>
          <w:color w:val="000000"/>
          <w:shd w:val="clear" w:color="auto" w:fill="FFFFFF"/>
          <w:lang w:val="en-AU"/>
        </w:rPr>
        <w:t>1.5</w:t>
      </w:r>
      <w:r w:rsidRPr="00535F26">
        <w:rPr>
          <w:color w:val="000000"/>
          <w:shd w:val="clear" w:color="auto" w:fill="FFFFFF"/>
          <w:lang w:val="en-AU"/>
        </w:rPr>
        <w:t xml:space="preserve"> </w:t>
      </w:r>
      <w:r w:rsidR="00CC09D5" w:rsidRPr="00535F26">
        <w:rPr>
          <w:color w:val="000000"/>
          <w:shd w:val="clear" w:color="auto" w:fill="FFFFFF"/>
          <w:lang w:val="en-AU"/>
        </w:rPr>
        <w:t xml:space="preserve">to </w:t>
      </w:r>
      <w:r w:rsidRPr="00535F26">
        <w:rPr>
          <w:color w:val="000000"/>
          <w:shd w:val="clear" w:color="auto" w:fill="FFFFFF"/>
          <w:lang w:val="en-AU"/>
        </w:rPr>
        <w:t>2-mm</w:t>
      </w:r>
      <w:r w:rsidR="00B4710D" w:rsidRPr="00535F26">
        <w:rPr>
          <w:color w:val="000000"/>
          <w:shd w:val="clear" w:color="auto" w:fill="FFFFFF"/>
          <w:lang w:val="en-AU"/>
        </w:rPr>
        <w:t xml:space="preserve"> or &lt;2mm</w:t>
      </w:r>
      <w:r w:rsidRPr="00535F26">
        <w:rPr>
          <w:color w:val="000000"/>
          <w:shd w:val="clear" w:color="auto" w:fill="FFFFFF"/>
          <w:lang w:val="en-AU"/>
        </w:rPr>
        <w:t xml:space="preserve"> fraction of the stream sediments was collected and total multi-element geochemical analysis performed using a combination of X-ray fluorescence spectrometry, instrumental neutron activation analysis or mixed acid digestion</w:t>
      </w:r>
      <w:r w:rsidR="00CC09D5" w:rsidRPr="00535F26">
        <w:rPr>
          <w:color w:val="000000"/>
          <w:shd w:val="clear" w:color="auto" w:fill="FFFFFF"/>
          <w:lang w:val="en-AU"/>
        </w:rPr>
        <w:t xml:space="preserve"> followed by </w:t>
      </w:r>
      <w:r w:rsidRPr="00535F26">
        <w:rPr>
          <w:color w:val="000000"/>
          <w:shd w:val="clear" w:color="auto" w:fill="FFFFFF"/>
          <w:lang w:val="en-AU"/>
        </w:rPr>
        <w:t>ICP-MS</w:t>
      </w:r>
      <w:r w:rsidR="00CC09D5" w:rsidRPr="00535F26">
        <w:rPr>
          <w:color w:val="000000"/>
          <w:shd w:val="clear" w:color="auto" w:fill="FFFFFF"/>
          <w:lang w:val="en-AU"/>
        </w:rPr>
        <w:t xml:space="preserve"> or other spectrometric methods</w:t>
      </w:r>
      <w:r w:rsidRPr="00535F26">
        <w:rPr>
          <w:color w:val="000000"/>
          <w:shd w:val="clear" w:color="auto" w:fill="FFFFFF"/>
          <w:lang w:val="en-AU"/>
        </w:rPr>
        <w:t>.</w:t>
      </w:r>
      <w:r w:rsidR="0017429D" w:rsidRPr="00535F26">
        <w:rPr>
          <w:color w:val="000000"/>
          <w:shd w:val="clear" w:color="auto" w:fill="FFFFFF"/>
          <w:lang w:val="en-AU"/>
        </w:rPr>
        <w:t xml:space="preserve"> Major trace elements were included in the database.</w:t>
      </w:r>
    </w:p>
    <w:p w14:paraId="7AF49B2C" w14:textId="77777777" w:rsidR="003B62A6" w:rsidRPr="00535F26" w:rsidRDefault="003B62A6" w:rsidP="00362104">
      <w:pPr>
        <w:rPr>
          <w:b/>
          <w:color w:val="000000"/>
          <w:lang w:val="en-AU"/>
        </w:rPr>
      </w:pPr>
    </w:p>
    <w:p w14:paraId="1BE094FC" w14:textId="0C45C5E0" w:rsidR="003B62A6" w:rsidRPr="00535F26" w:rsidRDefault="003B62A6" w:rsidP="00362104">
      <w:pPr>
        <w:outlineLvl w:val="0"/>
        <w:rPr>
          <w:color w:val="000000"/>
          <w:lang w:val="en-AU"/>
        </w:rPr>
      </w:pPr>
      <w:r w:rsidRPr="00535F26">
        <w:rPr>
          <w:i/>
          <w:color w:val="000000"/>
          <w:lang w:val="en-AU"/>
        </w:rPr>
        <w:lastRenderedPageBreak/>
        <w:t>Soils edaphic properties</w:t>
      </w:r>
      <w:r w:rsidR="00182B61" w:rsidRPr="00535F26">
        <w:rPr>
          <w:i/>
          <w:color w:val="000000"/>
          <w:lang w:val="en-AU"/>
        </w:rPr>
        <w:t xml:space="preserve">. </w:t>
      </w:r>
      <w:r w:rsidR="00694B18" w:rsidRPr="00535F26">
        <w:rPr>
          <w:color w:val="000000"/>
          <w:lang w:val="en-AU"/>
        </w:rPr>
        <w:t>S</w:t>
      </w:r>
      <w:r w:rsidR="007F3A7C" w:rsidRPr="00535F26">
        <w:rPr>
          <w:color w:val="000000"/>
          <w:lang w:val="en-AU"/>
        </w:rPr>
        <w:t xml:space="preserve">oil data </w:t>
      </w:r>
      <w:r w:rsidR="00694B18" w:rsidRPr="00535F26">
        <w:rPr>
          <w:color w:val="000000"/>
          <w:lang w:val="en-AU"/>
        </w:rPr>
        <w:t xml:space="preserve">for the </w:t>
      </w:r>
      <w:r w:rsidR="007F3A7C" w:rsidRPr="00535F26">
        <w:rPr>
          <w:color w:val="000000"/>
          <w:lang w:val="en-AU"/>
        </w:rPr>
        <w:t xml:space="preserve">30 </w:t>
      </w:r>
      <w:r w:rsidR="00694B18" w:rsidRPr="00535F26">
        <w:rPr>
          <w:color w:val="000000"/>
          <w:lang w:val="en-AU"/>
        </w:rPr>
        <w:t xml:space="preserve">top </w:t>
      </w:r>
      <w:r w:rsidR="000003FC" w:rsidRPr="00535F26">
        <w:rPr>
          <w:color w:val="000000"/>
          <w:lang w:val="en-AU"/>
        </w:rPr>
        <w:t xml:space="preserve">cm </w:t>
      </w:r>
      <w:r w:rsidR="00694B18" w:rsidRPr="00535F26">
        <w:rPr>
          <w:color w:val="000000"/>
          <w:lang w:val="en-AU"/>
        </w:rPr>
        <w:t xml:space="preserve">of soil </w:t>
      </w:r>
      <w:r w:rsidRPr="00535F26">
        <w:rPr>
          <w:color w:val="000000"/>
          <w:lang w:val="en-AU"/>
        </w:rPr>
        <w:t xml:space="preserve">were extracted from a global dataset gridded to a 0.5 minute resolution  </w:t>
      </w:r>
      <w:r w:rsidRPr="00535F26">
        <w:rPr>
          <w:color w:val="000000"/>
          <w:lang w:val="en-AU"/>
        </w:rPr>
        <w:fldChar w:fldCharType="begin"/>
      </w:r>
      <w:r w:rsidR="00887B6D" w:rsidRPr="00535F26">
        <w:rPr>
          <w:color w:val="000000"/>
          <w:lang w:val="en-AU"/>
        </w:rPr>
        <w:instrText xml:space="preserve"> ADDIN EN.CITE &lt;EndNote&gt;&lt;Cite&gt;&lt;Author&gt;Nachtergaele&lt;/Author&gt;&lt;Year&gt;2008&lt;/Year&gt;&lt;RecNum&gt;613&lt;/RecNum&gt;&lt;Prefix&gt;Harmonised World Soils database version 1.2`; &lt;/Prefix&gt;&lt;DisplayText&gt;(Harmonised World Soils database version 1.2; Nachtergaele et al., 2008)&lt;/DisplayText&gt;&lt;record&gt;&lt;rec-number&gt;613&lt;/rec-number&gt;&lt;foreign-keys&gt;&lt;key app="EN" db-id="2t0wrzvrgvts0je0s9s5paa7xx2x0eez9pvs" timestamp="1551054509"&gt;613&lt;/key&gt;&lt;/foreign-keys&gt;&lt;ref-type name="Journal Article"&gt;17&lt;/ref-type&gt;&lt;contributors&gt;&lt;authors&gt;&lt;author&gt;Nachtergaele, Freddy&lt;/author&gt;&lt;author&gt;Van Velthuizen, Harrij&lt;/author&gt;&lt;author&gt;Verelst, Luc&lt;/author&gt;&lt;author&gt;Batjes, Niels&lt;/author&gt;&lt;author&gt;Dijkshoorn, Koos&lt;/author&gt;&lt;author&gt;Van Engelen, Vincent&lt;/author&gt;&lt;author&gt;Fischer, Guenther&lt;/author&gt;&lt;author&gt;Jones, Arwyn&lt;/author&gt;&lt;author&gt;Montanarella, Luca&lt;/author&gt;&lt;author&gt;Petri, Monica&lt;/author&gt;&lt;/authors&gt;&lt;/contributors&gt;&lt;titles&gt;&lt;title&gt;Harmonized world soil database&lt;/title&gt;&lt;secondary-title&gt;Food and Agriculture Organization of the United Nations&lt;/secondary-title&gt;&lt;/titles&gt;&lt;dates&gt;&lt;year&gt;2008&lt;/year&gt;&lt;/dates&gt;&lt;urls&gt;&lt;/urls&gt;&lt;/record&gt;&lt;/Cite&gt;&lt;/EndNote&gt;</w:instrText>
      </w:r>
      <w:r w:rsidRPr="00535F26">
        <w:rPr>
          <w:color w:val="000000"/>
          <w:lang w:val="en-AU"/>
        </w:rPr>
        <w:fldChar w:fldCharType="separate"/>
      </w:r>
      <w:r w:rsidR="00887B6D" w:rsidRPr="00535F26">
        <w:rPr>
          <w:noProof/>
          <w:color w:val="000000"/>
          <w:lang w:val="en-AU"/>
        </w:rPr>
        <w:t>(Harmonised World Soils database version 1.2; Nachtergaele et al., 2008)</w:t>
      </w:r>
      <w:r w:rsidRPr="00535F26">
        <w:rPr>
          <w:color w:val="000000"/>
          <w:lang w:val="en-AU"/>
        </w:rPr>
        <w:fldChar w:fldCharType="end"/>
      </w:r>
      <w:r w:rsidRPr="00535F26">
        <w:rPr>
          <w:color w:val="000000"/>
          <w:lang w:val="en-AU"/>
        </w:rPr>
        <w:t>. We randomly subsampled 500,000 rows and ran the analyses on this subset of data.</w:t>
      </w:r>
    </w:p>
    <w:p w14:paraId="11C04A3C" w14:textId="77777777" w:rsidR="003B62A6" w:rsidRPr="00535F26" w:rsidRDefault="003B62A6" w:rsidP="00362104">
      <w:pPr>
        <w:rPr>
          <w:color w:val="000000"/>
          <w:lang w:val="en-AU"/>
        </w:rPr>
      </w:pPr>
    </w:p>
    <w:p w14:paraId="4AA64A64" w14:textId="3C8E930E" w:rsidR="003B62A6" w:rsidRPr="00535F26" w:rsidRDefault="003B62A6" w:rsidP="00362104">
      <w:pPr>
        <w:outlineLvl w:val="0"/>
        <w:rPr>
          <w:lang w:val="en-AU"/>
        </w:rPr>
      </w:pPr>
      <w:r w:rsidRPr="00535F26">
        <w:rPr>
          <w:i/>
          <w:color w:val="000000"/>
          <w:lang w:val="en-AU"/>
        </w:rPr>
        <w:t>Soil P</w:t>
      </w:r>
      <w:r w:rsidR="00182B61" w:rsidRPr="00535F26">
        <w:rPr>
          <w:i/>
          <w:color w:val="000000"/>
          <w:lang w:val="en-AU"/>
        </w:rPr>
        <w:t xml:space="preserve">hosphorus. </w:t>
      </w:r>
      <w:r w:rsidRPr="00535F26">
        <w:rPr>
          <w:color w:val="000000"/>
          <w:lang w:val="en-AU"/>
        </w:rPr>
        <w:t xml:space="preserve">Data for organic </w:t>
      </w:r>
      <w:r w:rsidR="009523AD" w:rsidRPr="00535F26">
        <w:rPr>
          <w:color w:val="000000"/>
          <w:lang w:val="en-AU"/>
        </w:rPr>
        <w:t>p</w:t>
      </w:r>
      <w:r w:rsidRPr="00535F26">
        <w:rPr>
          <w:color w:val="000000"/>
          <w:lang w:val="en-AU"/>
        </w:rPr>
        <w:t xml:space="preserve">hosphorus, secondary </w:t>
      </w:r>
      <w:r w:rsidR="009523AD" w:rsidRPr="00535F26">
        <w:rPr>
          <w:color w:val="000000"/>
          <w:lang w:val="en-AU"/>
        </w:rPr>
        <w:t>p</w:t>
      </w:r>
      <w:r w:rsidRPr="00535F26">
        <w:rPr>
          <w:color w:val="000000"/>
          <w:lang w:val="en-AU"/>
        </w:rPr>
        <w:t xml:space="preserve">hosphorus and labile inorganic </w:t>
      </w:r>
      <w:r w:rsidR="009523AD" w:rsidRPr="00535F26">
        <w:rPr>
          <w:color w:val="000000"/>
          <w:lang w:val="en-AU"/>
        </w:rPr>
        <w:t>p</w:t>
      </w:r>
      <w:r w:rsidRPr="00535F26">
        <w:rPr>
          <w:color w:val="000000"/>
          <w:lang w:val="en-AU"/>
        </w:rPr>
        <w:t xml:space="preserve">hosphorus were extracted from a 0.5 minute resolution dataset </w:t>
      </w:r>
      <w:r w:rsidR="00694B18" w:rsidRPr="00535F26">
        <w:rPr>
          <w:color w:val="000000"/>
          <w:lang w:val="en-AU"/>
        </w:rPr>
        <w:t xml:space="preserve">for the top 50 cm of soil </w:t>
      </w:r>
      <w:r w:rsidRPr="00535F26">
        <w:rPr>
          <w:color w:val="000000"/>
          <w:lang w:val="en-AU"/>
        </w:rPr>
        <w:fldChar w:fldCharType="begin"/>
      </w:r>
      <w:r w:rsidR="00887B6D" w:rsidRPr="00535F26">
        <w:rPr>
          <w:color w:val="000000"/>
          <w:lang w:val="en-AU"/>
        </w:rPr>
        <w:instrText xml:space="preserve"> ADDIN EN.CITE &lt;EndNote&gt;&lt;Cite&gt;&lt;Author&gt;Yang&lt;/Author&gt;&lt;Year&gt;2014&lt;/Year&gt;&lt;RecNum&gt;649&lt;/RecNum&gt;&lt;DisplayText&gt;(Yang et al., 2014)&lt;/DisplayText&gt;&lt;record&gt;&lt;rec-number&gt;649&lt;/rec-number&gt;&lt;foreign-keys&gt;&lt;key app="EN" db-id="2t0wrzvrgvts0je0s9s5paa7xx2x0eez9pvs" timestamp="1551054509"&gt;649&lt;/key&gt;&lt;/foreign-keys&gt;&lt;ref-type name="Online Database"&gt;45&lt;/ref-type&gt;&lt;contributors&gt;&lt;authors&gt;&lt;author&gt;Yang, X.&lt;/author&gt;&lt;author&gt;Post, W. M.&lt;/author&gt;&lt;author&gt;Thornton, P.E.&lt;/author&gt;&lt;author&gt;Jain, A.&lt;/author&gt;&lt;/authors&gt;&lt;/contributors&gt;&lt;titles&gt;&lt;title&gt;Global gridded soil phosphorus distribution maps at 0.5-degree resolution&lt;/title&gt;&lt;secondary-title&gt;Oak Ridge National Laboratory Distributed Active Archive Center&lt;/secondary-title&gt;&lt;/titles&gt;&lt;dates&gt;&lt;year&gt;2014&lt;/year&gt;&lt;pub-dates&gt;&lt;date&gt;2016 March&lt;/date&gt;&lt;/pub-dates&gt;&lt;/dates&gt;&lt;pub-location&gt;Oak Ridge, Tennessee, USA&lt;/pub-location&gt;&lt;publisher&gt;Oak Ridge National Laboratory &lt;/publisher&gt;&lt;urls&gt;&lt;related-urls&gt;&lt;url&gt; http://dx.doi.org/10.3334/ORNLDAAC/1223 &lt;/url&gt;&lt;/related-urls&gt;&lt;/urls&gt;&lt;/record&gt;&lt;/Cite&gt;&lt;/EndNote&gt;</w:instrText>
      </w:r>
      <w:r w:rsidRPr="00535F26">
        <w:rPr>
          <w:color w:val="000000"/>
          <w:lang w:val="en-AU"/>
        </w:rPr>
        <w:fldChar w:fldCharType="separate"/>
      </w:r>
      <w:r w:rsidR="00887B6D" w:rsidRPr="00535F26">
        <w:rPr>
          <w:noProof/>
          <w:color w:val="000000"/>
          <w:lang w:val="en-AU"/>
        </w:rPr>
        <w:t>(Yang et al., 2014)</w:t>
      </w:r>
      <w:r w:rsidRPr="00535F26">
        <w:rPr>
          <w:color w:val="000000"/>
          <w:lang w:val="en-AU"/>
        </w:rPr>
        <w:fldChar w:fldCharType="end"/>
      </w:r>
      <w:r w:rsidRPr="00535F26">
        <w:rPr>
          <w:color w:val="000000"/>
          <w:lang w:val="en-AU"/>
        </w:rPr>
        <w:t xml:space="preserve">. In this dataset soil </w:t>
      </w:r>
      <w:r w:rsidR="009523AD" w:rsidRPr="00535F26">
        <w:rPr>
          <w:color w:val="000000"/>
          <w:lang w:val="en-AU"/>
        </w:rPr>
        <w:t>p</w:t>
      </w:r>
      <w:r w:rsidRPr="00535F26">
        <w:rPr>
          <w:color w:val="000000"/>
          <w:lang w:val="en-AU"/>
        </w:rPr>
        <w:t xml:space="preserve">hosphorus information was derived using a combination of databases on parent material from global lithology maps, </w:t>
      </w:r>
      <w:r w:rsidR="00D330C5" w:rsidRPr="00535F26">
        <w:rPr>
          <w:color w:val="000000"/>
          <w:lang w:val="en-AU"/>
        </w:rPr>
        <w:t xml:space="preserve">and </w:t>
      </w:r>
      <w:r w:rsidRPr="00535F26">
        <w:rPr>
          <w:color w:val="000000"/>
          <w:lang w:val="en-AU"/>
        </w:rPr>
        <w:t xml:space="preserve">soil P measurements as well as current models of P transformation during pedogenesis </w:t>
      </w:r>
      <w:r w:rsidRPr="00535F26">
        <w:rPr>
          <w:color w:val="000000"/>
          <w:lang w:val="en-AU"/>
        </w:rPr>
        <w:fldChar w:fldCharType="begin"/>
      </w:r>
      <w:r w:rsidR="00887B6D" w:rsidRPr="00535F26">
        <w:rPr>
          <w:color w:val="000000"/>
          <w:lang w:val="en-AU"/>
        </w:rPr>
        <w:instrText xml:space="preserve"> ADDIN EN.CITE &lt;EndNote&gt;&lt;Cite&gt;&lt;Author&gt;Yang&lt;/Author&gt;&lt;Year&gt;2014&lt;/Year&gt;&lt;RecNum&gt;649&lt;/RecNum&gt;&lt;DisplayText&gt;(Yang et al., 2014)&lt;/DisplayText&gt;&lt;record&gt;&lt;rec-number&gt;649&lt;/rec-number&gt;&lt;foreign-keys&gt;&lt;key app="EN" db-id="2t0wrzvrgvts0je0s9s5paa7xx2x0eez9pvs" timestamp="1551054509"&gt;649&lt;/key&gt;&lt;/foreign-keys&gt;&lt;ref-type name="Online Database"&gt;45&lt;/ref-type&gt;&lt;contributors&gt;&lt;authors&gt;&lt;author&gt;Yang, X.&lt;/author&gt;&lt;author&gt;Post, W. M.&lt;/author&gt;&lt;author&gt;Thornton, P.E.&lt;/author&gt;&lt;author&gt;Jain, A.&lt;/author&gt;&lt;/authors&gt;&lt;/contributors&gt;&lt;titles&gt;&lt;title&gt;Global gridded soil phosphorus distribution maps at 0.5-degree resolution&lt;/title&gt;&lt;secondary-title&gt;Oak Ridge National Laboratory Distributed Active Archive Center&lt;/secondary-title&gt;&lt;/titles&gt;&lt;dates&gt;&lt;year&gt;2014&lt;/year&gt;&lt;pub-dates&gt;&lt;date&gt;2016 March&lt;/date&gt;&lt;/pub-dates&gt;&lt;/dates&gt;&lt;pub-location&gt;Oak Ridge, Tennessee, USA&lt;/pub-location&gt;&lt;publisher&gt;Oak Ridge National Laboratory &lt;/publisher&gt;&lt;urls&gt;&lt;related-urls&gt;&lt;url&gt; http://dx.doi.org/10.3334/ORNLDAAC/1223 &lt;/url&gt;&lt;/related-urls&gt;&lt;/urls&gt;&lt;/record&gt;&lt;/Cite&gt;&lt;/EndNote&gt;</w:instrText>
      </w:r>
      <w:r w:rsidRPr="00535F26">
        <w:rPr>
          <w:color w:val="000000"/>
          <w:lang w:val="en-AU"/>
        </w:rPr>
        <w:fldChar w:fldCharType="separate"/>
      </w:r>
      <w:r w:rsidR="00887B6D" w:rsidRPr="00535F26">
        <w:rPr>
          <w:noProof/>
          <w:color w:val="000000"/>
          <w:lang w:val="en-AU"/>
        </w:rPr>
        <w:t>(Yang et al., 2014)</w:t>
      </w:r>
      <w:r w:rsidRPr="00535F26">
        <w:rPr>
          <w:color w:val="000000"/>
          <w:lang w:val="en-AU"/>
        </w:rPr>
        <w:fldChar w:fldCharType="end"/>
      </w:r>
      <w:r w:rsidRPr="00535F26">
        <w:rPr>
          <w:color w:val="000000"/>
          <w:lang w:val="en-AU"/>
        </w:rPr>
        <w:t xml:space="preserve">. For the global scope of our study the Yang et al. (2014) dataset represented the best available option. However, results should be </w:t>
      </w:r>
      <w:r w:rsidR="008D383C" w:rsidRPr="00535F26">
        <w:rPr>
          <w:color w:val="000000"/>
          <w:lang w:val="en-AU"/>
        </w:rPr>
        <w:t>viewed with caution</w:t>
      </w:r>
      <w:r w:rsidRPr="00535F26">
        <w:rPr>
          <w:color w:val="000000"/>
          <w:lang w:val="en-AU"/>
        </w:rPr>
        <w:t xml:space="preserve"> as although currently conversion factors in soil P measurement exist</w:t>
      </w:r>
      <w:r w:rsidR="00182B61" w:rsidRPr="00535F26">
        <w:rPr>
          <w:color w:val="000000"/>
          <w:lang w:val="en-AU"/>
        </w:rPr>
        <w:t>,</w:t>
      </w:r>
      <w:r w:rsidR="00725D5C" w:rsidRPr="00535F26">
        <w:rPr>
          <w:color w:val="000000"/>
          <w:lang w:val="en-AU"/>
        </w:rPr>
        <w:t xml:space="preserve"> the</w:t>
      </w:r>
      <w:r w:rsidRPr="00535F26">
        <w:rPr>
          <w:color w:val="000000"/>
          <w:lang w:val="en-AU"/>
        </w:rPr>
        <w:t>s</w:t>
      </w:r>
      <w:r w:rsidR="00725D5C" w:rsidRPr="00535F26">
        <w:rPr>
          <w:color w:val="000000"/>
          <w:lang w:val="en-AU"/>
        </w:rPr>
        <w:t>e</w:t>
      </w:r>
      <w:r w:rsidRPr="00535F26">
        <w:rPr>
          <w:color w:val="000000"/>
          <w:lang w:val="en-AU"/>
        </w:rPr>
        <w:t xml:space="preserve"> are region specific and no consistent pH-threshold for soil P among regions exist as of now.</w:t>
      </w:r>
      <w:r w:rsidR="00D47035" w:rsidRPr="00535F26">
        <w:rPr>
          <w:color w:val="000000"/>
          <w:lang w:val="en-AU"/>
        </w:rPr>
        <w:t xml:space="preserve"> These data ha</w:t>
      </w:r>
      <w:r w:rsidR="004435A0" w:rsidRPr="00535F26">
        <w:rPr>
          <w:color w:val="000000"/>
          <w:lang w:val="en-AU"/>
        </w:rPr>
        <w:t>v</w:t>
      </w:r>
      <w:r w:rsidR="00C52DDB" w:rsidRPr="00535F26">
        <w:rPr>
          <w:color w:val="000000"/>
          <w:lang w:val="en-AU"/>
        </w:rPr>
        <w:t>e</w:t>
      </w:r>
      <w:r w:rsidR="00D47035" w:rsidRPr="00535F26">
        <w:rPr>
          <w:color w:val="000000"/>
          <w:lang w:val="en-AU"/>
        </w:rPr>
        <w:t xml:space="preserve"> no explicit temporal component, but nominally were derived for the preindustrial period ca. 1850 </w:t>
      </w:r>
      <w:r w:rsidR="00D47035" w:rsidRPr="00535F26">
        <w:rPr>
          <w:color w:val="000000"/>
          <w:lang w:val="en-AU"/>
        </w:rPr>
        <w:fldChar w:fldCharType="begin"/>
      </w:r>
      <w:r w:rsidR="00887B6D" w:rsidRPr="00535F26">
        <w:rPr>
          <w:color w:val="000000"/>
          <w:lang w:val="en-AU"/>
        </w:rPr>
        <w:instrText xml:space="preserve"> ADDIN EN.CITE &lt;EndNote&gt;&lt;Cite&gt;&lt;Author&gt;Yang&lt;/Author&gt;&lt;Year&gt;2014&lt;/Year&gt;&lt;RecNum&gt;649&lt;/RecNum&gt;&lt;DisplayText&gt;(Yang et al., 2014)&lt;/DisplayText&gt;&lt;record&gt;&lt;rec-number&gt;649&lt;/rec-number&gt;&lt;foreign-keys&gt;&lt;key app="EN" db-id="2t0wrzvrgvts0je0s9s5paa7xx2x0eez9pvs" timestamp="1551054509"&gt;649&lt;/key&gt;&lt;/foreign-keys&gt;&lt;ref-type name="Online Database"&gt;45&lt;/ref-type&gt;&lt;contributors&gt;&lt;authors&gt;&lt;author&gt;Yang, X.&lt;/author&gt;&lt;author&gt;Post, W. M.&lt;/author&gt;&lt;author&gt;Thornton, P.E.&lt;/author&gt;&lt;author&gt;Jain, A.&lt;/author&gt;&lt;/authors&gt;&lt;/contributors&gt;&lt;titles&gt;&lt;title&gt;Global gridded soil phosphorus distribution maps at 0.5-degree resolution&lt;/title&gt;&lt;secondary-title&gt;Oak Ridge National Laboratory Distributed Active Archive Center&lt;/secondary-title&gt;&lt;/titles&gt;&lt;dates&gt;&lt;year&gt;2014&lt;/year&gt;&lt;pub-dates&gt;&lt;date&gt;2016 March&lt;/date&gt;&lt;/pub-dates&gt;&lt;/dates&gt;&lt;pub-location&gt;Oak Ridge, Tennessee, USA&lt;/pub-location&gt;&lt;publisher&gt;Oak Ridge National Laboratory &lt;/publisher&gt;&lt;urls&gt;&lt;related-urls&gt;&lt;url&gt; http://dx.doi.org/10.3334/ORNLDAAC/1223 &lt;/url&gt;&lt;/related-urls&gt;&lt;/urls&gt;&lt;/record&gt;&lt;/Cite&gt;&lt;/EndNote&gt;</w:instrText>
      </w:r>
      <w:r w:rsidR="00D47035" w:rsidRPr="00535F26">
        <w:rPr>
          <w:color w:val="000000"/>
          <w:lang w:val="en-AU"/>
        </w:rPr>
        <w:fldChar w:fldCharType="separate"/>
      </w:r>
      <w:r w:rsidR="00887B6D" w:rsidRPr="00535F26">
        <w:rPr>
          <w:noProof/>
          <w:color w:val="000000"/>
          <w:lang w:val="en-AU"/>
        </w:rPr>
        <w:t>(Yang et al., 2014)</w:t>
      </w:r>
      <w:r w:rsidR="00D47035" w:rsidRPr="00535F26">
        <w:rPr>
          <w:color w:val="000000"/>
          <w:lang w:val="en-AU"/>
        </w:rPr>
        <w:fldChar w:fldCharType="end"/>
      </w:r>
      <w:r w:rsidR="00D47035" w:rsidRPr="00535F26">
        <w:rPr>
          <w:color w:val="000000"/>
          <w:lang w:val="en-AU"/>
        </w:rPr>
        <w:t>.</w:t>
      </w:r>
      <w:r w:rsidR="00C52DDB" w:rsidRPr="00535F26">
        <w:rPr>
          <w:color w:val="000000"/>
          <w:lang w:val="en-AU"/>
        </w:rPr>
        <w:t xml:space="preserve"> Data for total soil </w:t>
      </w:r>
      <w:r w:rsidR="002C038B" w:rsidRPr="00535F26">
        <w:rPr>
          <w:color w:val="000000"/>
          <w:lang w:val="en-AU"/>
        </w:rPr>
        <w:t>phosphorus</w:t>
      </w:r>
      <w:r w:rsidR="00C52DDB" w:rsidRPr="00535F26">
        <w:rPr>
          <w:color w:val="000000"/>
          <w:lang w:val="en-AU"/>
        </w:rPr>
        <w:t xml:space="preserve"> were extracted from He et al. </w:t>
      </w:r>
      <w:r w:rsidR="00C52DDB" w:rsidRPr="00535F26">
        <w:rPr>
          <w:color w:val="000000"/>
          <w:lang w:val="en-AU"/>
        </w:rPr>
        <w:fldChar w:fldCharType="begin"/>
      </w:r>
      <w:r w:rsidR="00C52DDB" w:rsidRPr="00535F26">
        <w:rPr>
          <w:color w:val="000000"/>
          <w:lang w:val="en-AU"/>
        </w:rPr>
        <w:instrText xml:space="preserve"> ADDIN EN.CITE &lt;EndNote&gt;&lt;Cite ExcludeAuth="1"&gt;&lt;Author&gt;He&lt;/Author&gt;&lt;Year&gt;2021&lt;/Year&gt;&lt;RecNum&gt;209&lt;/RecNum&gt;&lt;DisplayText&gt;(2021)&lt;/DisplayText&gt;&lt;record&gt;&lt;rec-number&gt;209&lt;/rec-number&gt;&lt;foreign-keys&gt;&lt;key app="EN" db-id="st0ftrs95swdsvewfdqxze935x5z2e5ffve0" timestamp="1679715182"&gt;209&lt;/key&gt;&lt;/foreign-keys&gt;&lt;ref-type name="Journal Article"&gt;17&lt;/ref-type&gt;&lt;contributors&gt;&lt;authors&gt;&lt;author&gt;He, X.&lt;/author&gt;&lt;author&gt;Augusto, L.&lt;/author&gt;&lt;author&gt;Goll, D. S.&lt;/author&gt;&lt;author&gt;Ringeval, B.&lt;/author&gt;&lt;author&gt;Wang, Y.&lt;/author&gt;&lt;author&gt;Helfenstein, J.&lt;/author&gt;&lt;author&gt;Huang, Y.&lt;/author&gt;&lt;author&gt;Yu, K.&lt;/author&gt;&lt;author&gt;Wang, Z.&lt;/author&gt;&lt;author&gt;Yang, Y.&lt;/author&gt;&lt;author&gt;Hou, E.&lt;/author&gt;&lt;/authors&gt;&lt;/contributors&gt;&lt;titles&gt;&lt;title&gt;Global patterns and drivers of soil total phosphorus concentration&lt;/title&gt;&lt;secondary-title&gt;Earth Syst. Sci. Data&lt;/secondary-title&gt;&lt;/titles&gt;&lt;periodical&gt;&lt;full-title&gt;Earth Syst. Sci. Data&lt;/full-title&gt;&lt;/periodical&gt;&lt;pages&gt;5831-5846&lt;/pages&gt;&lt;volume&gt;13&lt;/volume&gt;&lt;number&gt;12&lt;/number&gt;&lt;dates&gt;&lt;year&gt;2021&lt;/year&gt;&lt;/dates&gt;&lt;publisher&gt;Copernicus Publications&lt;/publisher&gt;&lt;isbn&gt;1866-3516&lt;/isbn&gt;&lt;urls&gt;&lt;related-urls&gt;&lt;url&gt;https://essd.copernicus.org/articles/13/5831/2021/&lt;/url&gt;&lt;/related-urls&gt;&lt;/urls&gt;&lt;electronic-resource-num&gt;10.5194/essd-13-5831-2021&lt;/electronic-resource-num&gt;&lt;/record&gt;&lt;/Cite&gt;&lt;/EndNote&gt;</w:instrText>
      </w:r>
      <w:r w:rsidR="00C52DDB" w:rsidRPr="00535F26">
        <w:rPr>
          <w:color w:val="000000"/>
          <w:lang w:val="en-AU"/>
        </w:rPr>
        <w:fldChar w:fldCharType="separate"/>
      </w:r>
      <w:r w:rsidR="00C52DDB" w:rsidRPr="00535F26">
        <w:rPr>
          <w:noProof/>
          <w:color w:val="000000"/>
          <w:lang w:val="en-AU"/>
        </w:rPr>
        <w:t>(2021)</w:t>
      </w:r>
      <w:r w:rsidR="00C52DDB" w:rsidRPr="00535F26">
        <w:rPr>
          <w:color w:val="000000"/>
          <w:lang w:val="en-AU"/>
        </w:rPr>
        <w:fldChar w:fldCharType="end"/>
      </w:r>
      <w:r w:rsidR="005C209E">
        <w:rPr>
          <w:color w:val="000000"/>
          <w:lang w:val="en-AU"/>
        </w:rPr>
        <w:t xml:space="preserve"> at a 0.5°degree resolution (~ 55 km)</w:t>
      </w:r>
    </w:p>
    <w:p w14:paraId="6880ABE0" w14:textId="77777777" w:rsidR="003B62A6" w:rsidRPr="00535F26" w:rsidRDefault="003B62A6" w:rsidP="00362104">
      <w:pPr>
        <w:outlineLvl w:val="0"/>
        <w:rPr>
          <w:b/>
          <w:color w:val="000000"/>
          <w:lang w:val="en-AU"/>
        </w:rPr>
      </w:pPr>
    </w:p>
    <w:p w14:paraId="04D60F92" w14:textId="44AC458B" w:rsidR="003B62A6" w:rsidRPr="00535F26" w:rsidRDefault="003B62A6" w:rsidP="00362104">
      <w:pPr>
        <w:outlineLvl w:val="0"/>
        <w:rPr>
          <w:color w:val="000000"/>
          <w:lang w:val="en-AU"/>
        </w:rPr>
      </w:pPr>
      <w:r w:rsidRPr="00535F26">
        <w:rPr>
          <w:i/>
          <w:color w:val="000000"/>
          <w:lang w:val="en-AU"/>
        </w:rPr>
        <w:t>Soil N</w:t>
      </w:r>
      <w:r w:rsidR="00182B61" w:rsidRPr="00535F26">
        <w:rPr>
          <w:i/>
          <w:color w:val="000000"/>
          <w:lang w:val="en-AU"/>
        </w:rPr>
        <w:t xml:space="preserve">itrogen. </w:t>
      </w:r>
      <w:r w:rsidRPr="00535F26">
        <w:rPr>
          <w:color w:val="000000"/>
          <w:lang w:val="en-AU"/>
        </w:rPr>
        <w:t xml:space="preserve">Data on soil total </w:t>
      </w:r>
      <w:r w:rsidR="009523AD" w:rsidRPr="00535F26">
        <w:rPr>
          <w:color w:val="000000"/>
          <w:lang w:val="en-AU"/>
        </w:rPr>
        <w:t>n</w:t>
      </w:r>
      <w:r w:rsidRPr="00535F26">
        <w:rPr>
          <w:color w:val="000000"/>
          <w:lang w:val="en-AU"/>
        </w:rPr>
        <w:t xml:space="preserve">itrogen was obtained from the ISRIC-WISE Harmonized Global Soil Profile dataset </w:t>
      </w:r>
      <w:r w:rsidRPr="00535F26">
        <w:rPr>
          <w:color w:val="000000"/>
          <w:lang w:val="en-AU"/>
        </w:rPr>
        <w:fldChar w:fldCharType="begin"/>
      </w:r>
      <w:r w:rsidR="00887B6D" w:rsidRPr="00535F26">
        <w:rPr>
          <w:color w:val="000000"/>
          <w:lang w:val="en-AU"/>
        </w:rPr>
        <w:instrText xml:space="preserve"> ADDIN EN.CITE &lt;EndNote&gt;&lt;Cite&gt;&lt;Author&gt;Batjes&lt;/Author&gt;&lt;Year&gt;2009&lt;/Year&gt;&lt;RecNum&gt;550&lt;/RecNum&gt;&lt;DisplayText&gt;(Batjes, 2009)&lt;/DisplayText&gt;&lt;record&gt;&lt;rec-number&gt;550&lt;/rec-number&gt;&lt;foreign-keys&gt;&lt;key app="EN" db-id="2t0wrzvrgvts0je0s9s5paa7xx2x0eez9pvs" timestamp="1551054507"&gt;550&lt;/key&gt;&lt;/foreign-keys&gt;&lt;ref-type name="Journal Article"&gt;17&lt;/ref-type&gt;&lt;contributors&gt;&lt;authors&gt;&lt;author&gt;Batjes, NH&lt;/author&gt;&lt;/authors&gt;&lt;/contributors&gt;&lt;titles&gt;&lt;title&gt;Harmonized soil profile data for applications at global and continental scales: updates to the WISE database&lt;/title&gt;&lt;secondary-title&gt;Soil Use and Management&lt;/secondary-title&gt;&lt;/titles&gt;&lt;periodical&gt;&lt;full-title&gt;Soil Use and Management&lt;/full-title&gt;&lt;abbr-1&gt;Soil Use Manag.&lt;/abbr-1&gt;&lt;abbr-2&gt;Soil Use Manag&lt;/abbr-2&gt;&lt;abbr-3&gt;Soil Use &amp;amp; Management&lt;/abbr-3&gt;&lt;/periodical&gt;&lt;pages&gt;124-127&lt;/pages&gt;&lt;volume&gt;25&lt;/volume&gt;&lt;number&gt;2&lt;/number&gt;&lt;dates&gt;&lt;year&gt;2009&lt;/year&gt;&lt;/dates&gt;&lt;isbn&gt;1475-2743&lt;/isbn&gt;&lt;urls&gt;&lt;/urls&gt;&lt;/record&gt;&lt;/Cite&gt;&lt;/EndNote&gt;</w:instrText>
      </w:r>
      <w:r w:rsidRPr="00535F26">
        <w:rPr>
          <w:color w:val="000000"/>
          <w:lang w:val="en-AU"/>
        </w:rPr>
        <w:fldChar w:fldCharType="separate"/>
      </w:r>
      <w:r w:rsidR="00887B6D" w:rsidRPr="00535F26">
        <w:rPr>
          <w:noProof/>
          <w:color w:val="000000"/>
          <w:lang w:val="en-AU"/>
        </w:rPr>
        <w:t>(Batjes, 2009)</w:t>
      </w:r>
      <w:r w:rsidRPr="00535F26">
        <w:rPr>
          <w:color w:val="000000"/>
          <w:lang w:val="en-AU"/>
        </w:rPr>
        <w:fldChar w:fldCharType="end"/>
      </w:r>
      <w:r w:rsidRPr="00535F26">
        <w:rPr>
          <w:color w:val="000000"/>
          <w:lang w:val="en-AU"/>
        </w:rPr>
        <w:t xml:space="preserve">. This database contains reclassified soil profiles descriptions according to the legend of the soil map of the world </w:t>
      </w:r>
      <w:r w:rsidRPr="00535F26">
        <w:rPr>
          <w:color w:val="000000"/>
          <w:lang w:val="en-AU"/>
        </w:rPr>
        <w:fldChar w:fldCharType="begin"/>
      </w:r>
      <w:r w:rsidR="00887B6D" w:rsidRPr="00535F26">
        <w:rPr>
          <w:color w:val="000000"/>
          <w:lang w:val="en-AU"/>
        </w:rPr>
        <w:instrText xml:space="preserve"> ADDIN EN.CITE &lt;EndNote&gt;&lt;Cite&gt;&lt;Author&gt;Batjes&lt;/Author&gt;&lt;Year&gt;2009&lt;/Year&gt;&lt;RecNum&gt;550&lt;/RecNum&gt;&lt;DisplayText&gt;(Batjes, 2009)&lt;/DisplayText&gt;&lt;record&gt;&lt;rec-number&gt;550&lt;/rec-number&gt;&lt;foreign-keys&gt;&lt;key app="EN" db-id="2t0wrzvrgvts0je0s9s5paa7xx2x0eez9pvs" timestamp="1551054507"&gt;550&lt;/key&gt;&lt;/foreign-keys&gt;&lt;ref-type name="Journal Article"&gt;17&lt;/ref-type&gt;&lt;contributors&gt;&lt;authors&gt;&lt;author&gt;Batjes, NH&lt;/author&gt;&lt;/authors&gt;&lt;/contributors&gt;&lt;titles&gt;&lt;title&gt;Harmonized soil profile data for applications at global and continental scales: updates to the WISE database&lt;/title&gt;&lt;secondary-title&gt;Soil Use and Management&lt;/secondary-title&gt;&lt;/titles&gt;&lt;periodical&gt;&lt;full-title&gt;Soil Use and Management&lt;/full-title&gt;&lt;abbr-1&gt;Soil Use Manag.&lt;/abbr-1&gt;&lt;abbr-2&gt;Soil Use Manag&lt;/abbr-2&gt;&lt;abbr-3&gt;Soil Use &amp;amp; Management&lt;/abbr-3&gt;&lt;/periodical&gt;&lt;pages&gt;124-127&lt;/pages&gt;&lt;volume&gt;25&lt;/volume&gt;&lt;number&gt;2&lt;/number&gt;&lt;dates&gt;&lt;year&gt;2009&lt;/year&gt;&lt;/dates&gt;&lt;isbn&gt;1475-2743&lt;/isbn&gt;&lt;urls&gt;&lt;/urls&gt;&lt;/record&gt;&lt;/Cite&gt;&lt;/EndNote&gt;</w:instrText>
      </w:r>
      <w:r w:rsidRPr="00535F26">
        <w:rPr>
          <w:color w:val="000000"/>
          <w:lang w:val="en-AU"/>
        </w:rPr>
        <w:fldChar w:fldCharType="separate"/>
      </w:r>
      <w:r w:rsidR="00887B6D" w:rsidRPr="00535F26">
        <w:rPr>
          <w:noProof/>
          <w:color w:val="000000"/>
          <w:lang w:val="en-AU"/>
        </w:rPr>
        <w:t>(Batjes, 2009)</w:t>
      </w:r>
      <w:r w:rsidRPr="00535F26">
        <w:rPr>
          <w:color w:val="000000"/>
          <w:lang w:val="en-AU"/>
        </w:rPr>
        <w:fldChar w:fldCharType="end"/>
      </w:r>
      <w:r w:rsidRPr="00535F26">
        <w:rPr>
          <w:color w:val="000000"/>
          <w:lang w:val="en-AU"/>
        </w:rPr>
        <w:t xml:space="preserve">. Soil profiles included in this dataset come from the period 1925-2005 </w:t>
      </w:r>
      <w:r w:rsidR="00326474" w:rsidRPr="00535F26">
        <w:rPr>
          <w:color w:val="000000"/>
          <w:lang w:val="en-AU"/>
        </w:rPr>
        <w:t xml:space="preserve">and </w:t>
      </w:r>
      <w:r w:rsidR="00D47035" w:rsidRPr="00535F26">
        <w:rPr>
          <w:color w:val="000000"/>
          <w:lang w:val="en-AU"/>
        </w:rPr>
        <w:t xml:space="preserve">for the specific subset of the data used in this study have </w:t>
      </w:r>
      <w:r w:rsidR="00326474" w:rsidRPr="00535F26">
        <w:rPr>
          <w:color w:val="000000"/>
          <w:lang w:val="en-AU"/>
        </w:rPr>
        <w:t xml:space="preserve">a median maximum depth of 140 cm </w:t>
      </w:r>
      <w:r w:rsidRPr="00535F26">
        <w:rPr>
          <w:color w:val="000000"/>
          <w:lang w:val="en-AU"/>
        </w:rPr>
        <w:fldChar w:fldCharType="begin"/>
      </w:r>
      <w:r w:rsidR="00887B6D" w:rsidRPr="00535F26">
        <w:rPr>
          <w:color w:val="000000"/>
          <w:lang w:val="en-AU"/>
        </w:rPr>
        <w:instrText xml:space="preserve"> ADDIN EN.CITE &lt;EndNote&gt;&lt;Cite&gt;&lt;Author&gt;Batjes&lt;/Author&gt;&lt;Year&gt;2009&lt;/Year&gt;&lt;RecNum&gt;550&lt;/RecNum&gt;&lt;DisplayText&gt;(Batjes, 2009)&lt;/DisplayText&gt;&lt;record&gt;&lt;rec-number&gt;550&lt;/rec-number&gt;&lt;foreign-keys&gt;&lt;key app="EN" db-id="2t0wrzvrgvts0je0s9s5paa7xx2x0eez9pvs" timestamp="1551054507"&gt;550&lt;/key&gt;&lt;/foreign-keys&gt;&lt;ref-type name="Journal Article"&gt;17&lt;/ref-type&gt;&lt;contributors&gt;&lt;authors&gt;&lt;author&gt;Batjes, NH&lt;/author&gt;&lt;/authors&gt;&lt;/contributors&gt;&lt;titles&gt;&lt;title&gt;Harmonized soil profile data for applications at global and continental scales: updates to the WISE database&lt;/title&gt;&lt;secondary-title&gt;Soil Use and Management&lt;/secondary-title&gt;&lt;/titles&gt;&lt;periodical&gt;&lt;full-title&gt;Soil Use and Management&lt;/full-title&gt;&lt;abbr-1&gt;Soil Use Manag.&lt;/abbr-1&gt;&lt;abbr-2&gt;Soil Use Manag&lt;/abbr-2&gt;&lt;abbr-3&gt;Soil Use &amp;amp; Management&lt;/abbr-3&gt;&lt;/periodical&gt;&lt;pages&gt;124-127&lt;/pages&gt;&lt;volume&gt;25&lt;/volume&gt;&lt;number&gt;2&lt;/number&gt;&lt;dates&gt;&lt;year&gt;2009&lt;/year&gt;&lt;/dates&gt;&lt;isbn&gt;1475-2743&lt;/isbn&gt;&lt;urls&gt;&lt;/urls&gt;&lt;/record&gt;&lt;/Cite&gt;&lt;/EndNote&gt;</w:instrText>
      </w:r>
      <w:r w:rsidRPr="00535F26">
        <w:rPr>
          <w:color w:val="000000"/>
          <w:lang w:val="en-AU"/>
        </w:rPr>
        <w:fldChar w:fldCharType="separate"/>
      </w:r>
      <w:r w:rsidR="00887B6D" w:rsidRPr="00535F26">
        <w:rPr>
          <w:noProof/>
          <w:color w:val="000000"/>
          <w:lang w:val="en-AU"/>
        </w:rPr>
        <w:t>(Batjes, 2009)</w:t>
      </w:r>
      <w:r w:rsidRPr="00535F26">
        <w:rPr>
          <w:color w:val="000000"/>
          <w:lang w:val="en-AU"/>
        </w:rPr>
        <w:fldChar w:fldCharType="end"/>
      </w:r>
      <w:r w:rsidRPr="00535F26">
        <w:rPr>
          <w:color w:val="000000"/>
          <w:lang w:val="en-AU"/>
        </w:rPr>
        <w:t xml:space="preserve">. </w:t>
      </w:r>
    </w:p>
    <w:p w14:paraId="23200B30" w14:textId="77777777" w:rsidR="003B62A6" w:rsidRPr="00535F26" w:rsidRDefault="003B62A6" w:rsidP="00362104">
      <w:pPr>
        <w:rPr>
          <w:color w:val="000000"/>
          <w:lang w:val="en-AU"/>
        </w:rPr>
      </w:pPr>
    </w:p>
    <w:p w14:paraId="5A7D2C28" w14:textId="0D0DEE14" w:rsidR="003B62A6" w:rsidRDefault="003B62A6" w:rsidP="00362104">
      <w:pPr>
        <w:outlineLvl w:val="0"/>
        <w:rPr>
          <w:color w:val="000000"/>
          <w:lang w:val="en-AU"/>
        </w:rPr>
      </w:pPr>
      <w:r w:rsidRPr="00535F26">
        <w:rPr>
          <w:i/>
          <w:color w:val="000000"/>
          <w:lang w:val="en-AU"/>
        </w:rPr>
        <w:t>Plants</w:t>
      </w:r>
      <w:r w:rsidR="00182B61" w:rsidRPr="00535F26">
        <w:rPr>
          <w:i/>
          <w:color w:val="000000"/>
          <w:lang w:val="en-AU"/>
        </w:rPr>
        <w:t xml:space="preserve">. </w:t>
      </w:r>
      <w:r w:rsidRPr="00535F26">
        <w:rPr>
          <w:color w:val="000000"/>
          <w:lang w:val="en-AU"/>
        </w:rPr>
        <w:t>We compiled data for all plant traits from the TRY database</w:t>
      </w:r>
      <w:r w:rsidR="006C680A" w:rsidRPr="00535F26">
        <w:rPr>
          <w:color w:val="000000"/>
          <w:lang w:val="en-AU"/>
        </w:rPr>
        <w:t xml:space="preserve"> </w:t>
      </w:r>
      <w:r w:rsidR="006C680A" w:rsidRPr="00535F26">
        <w:rPr>
          <w:color w:val="000000"/>
          <w:lang w:val="en-AU"/>
        </w:rPr>
        <w:fldChar w:fldCharType="begin"/>
      </w:r>
      <w:r w:rsidR="006341E7">
        <w:rPr>
          <w:color w:val="000000"/>
          <w:lang w:val="en-AU"/>
        </w:rPr>
        <w:instrText xml:space="preserve"> ADDIN EN.CITE &lt;EndNote&gt;&lt;Cite&gt;&lt;Author&gt;Kattge&lt;/Author&gt;&lt;Year&gt;2011&lt;/Year&gt;&lt;RecNum&gt;40&lt;/RecNum&gt;&lt;DisplayText&gt;(Kattge et al., 2011)&lt;/DisplayText&gt;&lt;record&gt;&lt;rec-number&gt;40&lt;/rec-number&gt;&lt;foreign-keys&gt;&lt;key app="EN" db-id="d5xfd2et3vp0z5e09085axxsxvxpwz20s522" timestamp="1527991079"&gt;40&lt;/key&gt;&lt;/foreign-keys&gt;&lt;ref-type name="Journal Article"&gt;17&lt;/ref-type&gt;&lt;contributors&gt;&lt;authors&gt;&lt;author&gt;Kattge, Jens&lt;/author&gt;&lt;author&gt;Diaz, Sandra&lt;/author&gt;&lt;author&gt;Lavorel, Sandra&lt;/author&gt;&lt;author&gt;Prentice, I. C.&lt;/author&gt;&lt;author&gt;Leadley, P.&lt;/author&gt;&lt;author&gt;Bönisch, G.&lt;/author&gt;&lt;author&gt;Garnier, Eric&lt;/author&gt;&lt;author&gt;Westoby, Mark&lt;/author&gt;&lt;author&gt;Reich, Peter B.&lt;/author&gt;&lt;author&gt;Wright, I. J.&lt;/author&gt;&lt;author&gt;Cornelissen, J.&lt;/author&gt;&lt;author&gt;Violle, C&lt;/author&gt;&lt;author&gt;Harrison, Susan P.&lt;/author&gt;&lt;/authors&gt;&lt;/contributors&gt;&lt;titles&gt;&lt;title&gt;TRY–a global database of plant traits&lt;/title&gt;&lt;secondary-title&gt;Global change biology&lt;/secondary-title&gt;&lt;/titles&gt;&lt;periodical&gt;&lt;full-title&gt;Global change biology&lt;/full-title&gt;&lt;/periodical&gt;&lt;pages&gt;2905-2935&lt;/pages&gt;&lt;volume&gt;17&lt;/volume&gt;&lt;number&gt;9&lt;/number&gt;&lt;dates&gt;&lt;year&gt;2011&lt;/year&gt;&lt;/dates&gt;&lt;isbn&gt;1365-2486&lt;/isbn&gt;&lt;urls&gt;&lt;/urls&gt;&lt;/record&gt;&lt;/Cite&gt;&lt;/EndNote&gt;</w:instrText>
      </w:r>
      <w:r w:rsidR="006C680A" w:rsidRPr="00535F26">
        <w:rPr>
          <w:color w:val="000000"/>
          <w:lang w:val="en-AU"/>
        </w:rPr>
        <w:fldChar w:fldCharType="separate"/>
      </w:r>
      <w:r w:rsidR="006341E7">
        <w:rPr>
          <w:noProof/>
          <w:color w:val="000000"/>
          <w:lang w:val="en-AU"/>
        </w:rPr>
        <w:t>(Kattge et al., 2011)</w:t>
      </w:r>
      <w:r w:rsidR="006C680A" w:rsidRPr="00535F26">
        <w:rPr>
          <w:color w:val="000000"/>
          <w:lang w:val="en-AU"/>
        </w:rPr>
        <w:fldChar w:fldCharType="end"/>
      </w:r>
      <w:r w:rsidR="006C680A" w:rsidRPr="00535F26">
        <w:rPr>
          <w:color w:val="000000"/>
          <w:lang w:val="en-AU"/>
        </w:rPr>
        <w:t xml:space="preserve"> and source </w:t>
      </w:r>
      <w:r w:rsidR="00554F16" w:rsidRPr="00535F26">
        <w:rPr>
          <w:color w:val="000000"/>
          <w:lang w:val="en-AU"/>
        </w:rPr>
        <w:t>s</w:t>
      </w:r>
      <w:r w:rsidR="006C680A" w:rsidRPr="00535F26">
        <w:rPr>
          <w:color w:val="000000"/>
          <w:lang w:val="en-AU"/>
        </w:rPr>
        <w:t>tudies therein</w:t>
      </w:r>
      <w:r w:rsidRPr="00535F26">
        <w:rPr>
          <w:color w:val="000000"/>
          <w:lang w:val="en-AU"/>
        </w:rPr>
        <w:t xml:space="preserve"> </w:t>
      </w:r>
      <w:r w:rsidRPr="00535F26">
        <w:rPr>
          <w:color w:val="000000"/>
          <w:lang w:val="en-AU"/>
        </w:rPr>
        <w:fldChar w:fldCharType="begin">
          <w:fldData xml:space="preserve">MTItOTY1ODwvaXNibj48dXJscz48cmVsYXRlZC11cmxzPjx1cmw+aHR0cDovL2R4LmRvaS5vcmcv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</w:fldData>
        </w:fldChar>
      </w:r>
      <w:r w:rsidR="00887B6D" w:rsidRPr="00535F26">
        <w:rPr>
          <w:color w:val="000000"/>
          <w:lang w:val="en-AU"/>
        </w:rPr>
        <w:instrText xml:space="preserve"> ADDIN EN.CITE </w:instrText>
      </w:r>
      <w:r w:rsidR="00887B6D" w:rsidRPr="00535F26">
        <w:rPr>
          <w:color w:val="000000"/>
          <w:lang w:val="en-AU"/>
        </w:rPr>
        <w:fldChar w:fldCharType="begin">
          <w:fldData xml:space="preserve">PEVuZE5vdGU+PENpdGU+PEF1dGhvcj5BY2tlcmx5PC9BdXRob3I+PFllYXI+MjAwNzwvWWVhcj48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==
</w:fldData>
        </w:fldChar>
      </w:r>
      <w:r w:rsidR="00887B6D" w:rsidRPr="00535F26">
        <w:rPr>
          <w:color w:val="000000"/>
          <w:lang w:val="en-AU"/>
        </w:rPr>
        <w:instrText xml:space="preserve"> ADDIN EN.CITE.DATA </w:instrText>
      </w:r>
      <w:r w:rsidR="00887B6D" w:rsidRPr="00535F26">
        <w:rPr>
          <w:color w:val="000000"/>
          <w:lang w:val="en-AU"/>
        </w:rPr>
      </w:r>
      <w:r w:rsidR="00887B6D" w:rsidRPr="00535F26">
        <w:rPr>
          <w:color w:val="000000"/>
          <w:lang w:val="en-AU"/>
        </w:rPr>
        <w:fldChar w:fldCharType="end"/>
      </w:r>
      <w:r w:rsidR="00887B6D" w:rsidRPr="00535F26">
        <w:rPr>
          <w:color w:val="000000"/>
          <w:lang w:val="en-AU"/>
        </w:rPr>
        <w:fldChar w:fldCharType="begin">
          <w:fldData xml:space="preserve">cj48YXV0aG9yPkJha2VyLCBULlIuPC9hdXRob3I+PGF1dGhvcj5CaWVsZWZlbGQgTmFyZG90bywg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==
</w:fldData>
        </w:fldChar>
      </w:r>
      <w:r w:rsidR="00887B6D" w:rsidRPr="00535F26">
        <w:rPr>
          <w:color w:val="000000"/>
          <w:lang w:val="en-AU"/>
        </w:rPr>
        <w:instrText xml:space="preserve"> ADDIN EN.CITE.DATA </w:instrText>
      </w:r>
      <w:r w:rsidR="00887B6D" w:rsidRPr="00535F26">
        <w:rPr>
          <w:color w:val="000000"/>
          <w:lang w:val="en-AU"/>
        </w:rPr>
      </w:r>
      <w:r w:rsidR="00887B6D" w:rsidRPr="00535F26">
        <w:rPr>
          <w:color w:val="000000"/>
          <w:lang w:val="en-AU"/>
        </w:rPr>
        <w:fldChar w:fldCharType="end"/>
      </w:r>
      <w:r w:rsidR="00887B6D" w:rsidRPr="00535F26">
        <w:rPr>
          <w:color w:val="000000"/>
          <w:lang w:val="en-AU"/>
        </w:rPr>
        <w:fldChar w:fldCharType="begin">
          <w:fldData xml:space="preserve">YW50aWFnbywgTG91aXMgUy48L2F1dGhvcj48YXV0aG9yPlNvc2luc2tpLCBFbmlvIEUuPC9hdXRo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==
</w:fldData>
        </w:fldChar>
      </w:r>
      <w:r w:rsidR="00887B6D" w:rsidRPr="00535F26">
        <w:rPr>
          <w:color w:val="000000"/>
          <w:lang w:val="en-AU"/>
        </w:rPr>
        <w:instrText xml:space="preserve"> ADDIN EN.CITE.DATA </w:instrText>
      </w:r>
      <w:r w:rsidR="00887B6D" w:rsidRPr="00535F26">
        <w:rPr>
          <w:color w:val="000000"/>
          <w:lang w:val="en-AU"/>
        </w:rPr>
      </w:r>
      <w:r w:rsidR="00887B6D" w:rsidRPr="00535F26">
        <w:rPr>
          <w:color w:val="000000"/>
          <w:lang w:val="en-AU"/>
        </w:rPr>
        <w:fldChar w:fldCharType="end"/>
      </w:r>
      <w:r w:rsidR="00887B6D" w:rsidRPr="00535F26">
        <w:rPr>
          <w:color w:val="000000"/>
          <w:lang w:val="en-AU"/>
        </w:rPr>
        <w:fldChar w:fldCharType="begin">
          <w:fldData xml:space="preserve">MTItOTY1ODwvaXNibj48dXJscz48cmVsYXRlZC11cmxzPjx1cmw+aHR0cDovL2R4LmRvaS5vcmcv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</w:fldData>
        </w:fldChar>
      </w:r>
      <w:r w:rsidR="00887B6D" w:rsidRPr="00535F26">
        <w:rPr>
          <w:color w:val="000000"/>
          <w:lang w:val="en-AU"/>
        </w:rPr>
        <w:instrText xml:space="preserve"> ADDIN EN.CITE.DATA </w:instrText>
      </w:r>
      <w:r w:rsidR="00887B6D" w:rsidRPr="00535F26">
        <w:rPr>
          <w:color w:val="000000"/>
          <w:lang w:val="en-AU"/>
        </w:rPr>
      </w:r>
      <w:r w:rsidR="00887B6D" w:rsidRPr="00535F26">
        <w:rPr>
          <w:color w:val="000000"/>
          <w:lang w:val="en-AU"/>
        </w:rPr>
        <w:fldChar w:fldCharType="end"/>
      </w:r>
      <w:r w:rsidRPr="00535F26">
        <w:rPr>
          <w:color w:val="000000"/>
          <w:lang w:val="en-AU"/>
        </w:rPr>
      </w:r>
      <w:r w:rsidRPr="00535F26">
        <w:rPr>
          <w:color w:val="000000"/>
          <w:lang w:val="en-AU"/>
        </w:rPr>
        <w:fldChar w:fldCharType="separate"/>
      </w:r>
      <w:r w:rsidR="00887B6D" w:rsidRPr="00535F26">
        <w:rPr>
          <w:noProof/>
          <w:color w:val="000000"/>
          <w:lang w:val="en-AU"/>
        </w:rPr>
        <w:t>(Shipley, 1995; Cornelissen, 1996; Bahn et al., 1999; Hickler, 1999; Medlyn et al., 1999; Medlyn and Jarvis, 1999; Niinemets, 1999; Pyankov et al., 1999; Fonseca et al., 2000; Medlyn et al., 2001; Niinemets, 2001; Shipley and Vu, 2002; Anand et al., 2003; Cornelissen et al., 2003; McDonald et al., 2003; Ogaya and Peñuelas, 2003; Pillar and Sosinski, 2003; Quested et al., 2003; Cornelissen et al., 2004; Díaz et al., 2004; Wright et al., 2004; Bakker et al., 2005; Louault et al., 2005; Overbeck, 2005; Bakker et al., 2006; Cavender-Bares et al., 2006; Cornwell et al., 2006; Kazakou et al., 2006; Ogaya and Penuelas, 2006; Preston et al., 2006; Wright et al., 2006; Ackerly and Cornwell, 2007; Blanco et al., 2007; Duarte et al., 2007; Garnier et al., 2007; Müller et al., 2007; Ogaya and Peñuelas, 2007; Overbeck and Pfadenhauer, 2007; Swaine, 2007; Wright et al., 2007; Cornwell et al., 2008a; Kleyer et al., 2008; Kurokawa and Nakashizuka, 2008; Ogaya and Peñuelas, 2008; Pakeman et al., 2008; Reich et al., 2008; Sardans et al., 2008a; Sardans et al., 2008b; Shiodera et al., 2008; van Bodegom et al., 2008; Baker et al., 2009; Cornwell and Ackerly, 2009; Craine et al., 2009; Fortunel et al., 2009; Fyllas et al., 2009; Kattge et al., 2009; Pakeman et al., 2009; Patiño et al., 2009; Poorter et al., 2009; Poorter, 2009; Reich et al., 2009; Freschet et al., 2010b; a; Laughlin et al., 2010; Messier et al., 2010; Ordoñez et al., 2010a; Ordoñez et al., 2010b; Peñuelas et al., 2010a; Peñuelas et al., 2010b; Willis et al., 2010; Wright et al., 2010; Onoda et al., 2011; Gutiérrez and Huth, 2012)</w:t>
      </w:r>
      <w:r w:rsidRPr="00535F26">
        <w:rPr>
          <w:color w:val="000000"/>
          <w:lang w:val="en-AU"/>
        </w:rPr>
        <w:fldChar w:fldCharType="end"/>
      </w:r>
      <w:r w:rsidRPr="00535F26">
        <w:rPr>
          <w:color w:val="000000"/>
          <w:lang w:val="en-AU"/>
        </w:rPr>
        <w:t>. We used data for seven continuous plant traits (specific leaf area, plant height, seed mass, leaf area, leaf N</w:t>
      </w:r>
      <w:r w:rsidRPr="00535F26">
        <w:rPr>
          <w:color w:val="000000"/>
          <w:vertAlign w:val="subscript"/>
          <w:lang w:val="en-AU"/>
        </w:rPr>
        <w:t>mass</w:t>
      </w:r>
      <w:r w:rsidRPr="00535F26">
        <w:rPr>
          <w:color w:val="000000"/>
          <w:lang w:val="en-AU"/>
        </w:rPr>
        <w:t>, leaf P</w:t>
      </w:r>
      <w:r w:rsidRPr="00535F26">
        <w:rPr>
          <w:color w:val="000000"/>
          <w:vertAlign w:val="subscript"/>
          <w:lang w:val="en-AU"/>
        </w:rPr>
        <w:t>mass</w:t>
      </w:r>
      <w:r w:rsidRPr="00535F26">
        <w:rPr>
          <w:color w:val="000000"/>
          <w:lang w:val="en-AU"/>
        </w:rPr>
        <w:t>, and leaf C</w:t>
      </w:r>
      <w:r w:rsidRPr="00535F26">
        <w:rPr>
          <w:color w:val="000000"/>
          <w:vertAlign w:val="subscript"/>
          <w:lang w:val="en-AU"/>
        </w:rPr>
        <w:t>mass</w:t>
      </w:r>
      <w:r w:rsidRPr="00535F26">
        <w:rPr>
          <w:color w:val="000000"/>
          <w:lang w:val="en-AU"/>
        </w:rPr>
        <w:t xml:space="preserve">) and six binary plant traits (possession of compound vs simple leaves, evergreen vs deciduous leaf phenology, woody vs herbaceous growth form, C3 vs C4 or CAM photosynthetic pathway, biotic vs abiotic seed dispersal, and ability to fix nitrogen or not). The TRY data were supplemented with data from previous compilations on plant height </w:t>
      </w:r>
      <w:r w:rsidRPr="00535F26">
        <w:rPr>
          <w:color w:val="000000"/>
          <w:lang w:val="en-AU"/>
        </w:rPr>
        <w:fldChar w:fldCharType="begin"/>
      </w:r>
      <w:r w:rsidR="00887B6D" w:rsidRPr="00535F26">
        <w:rPr>
          <w:color w:val="000000"/>
          <w:lang w:val="en-AU"/>
        </w:rPr>
        <w:instrText xml:space="preserve"> ADDIN EN.CITE &lt;EndNote&gt;&lt;Cite&gt;&lt;Author&gt;Moles&lt;/Author&gt;&lt;Year&gt;2009&lt;/Year&gt;&lt;RecNum&gt;611&lt;/RecNum&gt;&lt;DisplayText&gt;(Moles et al., 2009)&lt;/DisplayText&gt;&lt;record&gt;&lt;rec-number&gt;611&lt;/rec-number&gt;&lt;foreign-keys&gt;&lt;key app="EN" db-id="2t0wrzvrgvts0je0s9s5paa7xx2x0eez9pvs" timestamp="1551054509"&gt;611&lt;/key&gt;&lt;/foreign-keys&gt;&lt;ref-type name="Journal Article"&gt;17&lt;/ref-type&gt;&lt;contributors&gt;&lt;authors&gt;&lt;author&gt;Moles, Angela T.&lt;/author&gt;&lt;author&gt;Warton, David I.&lt;/author&gt;&lt;author&gt;Warman, Laura&lt;/author&gt;&lt;author&gt;Swenson, Nathan G.&lt;/author&gt;&lt;author&gt;Laffan, Shawn W.&lt;/author&gt;&lt;author&gt;Zanne, Amy E.&lt;/author&gt;&lt;author&gt;Pitman, Andy&lt;/author&gt;&lt;author&gt;Hemmings, Frank A.&lt;/author&gt;&lt;author&gt;Leishman, Michelle R.&lt;/author&gt;&lt;/authors&gt;&lt;/contributors&gt;&lt;titles&gt;&lt;title&gt;Global patterns in plant height&lt;/title&gt;&lt;secondary-title&gt;Journal of Ecology&lt;/secondary-title&gt;&lt;/titles&gt;&lt;periodical&gt;&lt;full-title&gt;Journal of Ecology&lt;/full-title&gt;&lt;abbr-1&gt;J. Ecol.&lt;/abbr-1&gt;&lt;abbr-2&gt;J Ecol&lt;/abbr-2&gt;&lt;/periodical&gt;&lt;pages&gt;923-932&lt;/pages&gt;&lt;volume&gt;97&lt;/volume&gt;&lt;number&gt;5&lt;/number&gt;&lt;dates&gt;&lt;year&gt;2009&lt;/year&gt;&lt;/dates&gt;&lt;isbn&gt;1365-2745&lt;/isbn&gt;&lt;urls&gt;&lt;/urls&gt;&lt;/record&gt;&lt;/Cite&gt;&lt;/EndNote&gt;</w:instrText>
      </w:r>
      <w:r w:rsidRPr="00535F26">
        <w:rPr>
          <w:color w:val="000000"/>
          <w:lang w:val="en-AU"/>
        </w:rPr>
        <w:fldChar w:fldCharType="separate"/>
      </w:r>
      <w:r w:rsidR="00887B6D" w:rsidRPr="00535F26">
        <w:rPr>
          <w:noProof/>
          <w:color w:val="000000"/>
          <w:lang w:val="en-AU"/>
        </w:rPr>
        <w:t>(Moles et al., 2009)</w:t>
      </w:r>
      <w:r w:rsidRPr="00535F26">
        <w:rPr>
          <w:color w:val="000000"/>
          <w:lang w:val="en-AU"/>
        </w:rPr>
        <w:fldChar w:fldCharType="end"/>
      </w:r>
      <w:r w:rsidRPr="00535F26">
        <w:rPr>
          <w:color w:val="000000"/>
          <w:lang w:val="en-AU"/>
        </w:rPr>
        <w:t xml:space="preserve">, seed mass </w:t>
      </w:r>
      <w:r w:rsidRPr="00535F26">
        <w:rPr>
          <w:color w:val="000000"/>
          <w:lang w:val="en-AU"/>
        </w:rPr>
        <w:fldChar w:fldCharType="begin"/>
      </w:r>
      <w:r w:rsidR="00887B6D" w:rsidRPr="00535F26">
        <w:rPr>
          <w:color w:val="000000"/>
          <w:lang w:val="en-AU"/>
        </w:rPr>
        <w:instrText xml:space="preserve"> ADDIN EN.CITE &lt;EndNote&gt;&lt;Cite&gt;&lt;Author&gt;Moles&lt;/Author&gt;&lt;Year&gt;2007&lt;/Year&gt;&lt;RecNum&gt;609&lt;/RecNum&gt;&lt;DisplayText&gt;(Moles et al., 2007)&lt;/DisplayText&gt;&lt;record&gt;&lt;rec-number&gt;609&lt;/rec-number&gt;&lt;foreign-keys&gt;&lt;key app="EN" db-id="2t0wrzvrgvts0je0s9s5paa7xx2x0eez9pvs" timestamp="1551054509"&gt;609&lt;/key&gt;&lt;/foreign-keys&gt;&lt;ref-type name="Journal Article"&gt;17&lt;/ref-type&gt;&lt;contributors&gt;&lt;authors&gt;&lt;author&gt;Moles, Angela T.&lt;/author&gt;&lt;author&gt;Ackerly, David D.&lt;/author&gt;&lt;author&gt;Tweddle, John C.&lt;/author&gt;&lt;author&gt;Dickie, John B.&lt;/author&gt;&lt;author&gt;Smith, Roger&lt;/author&gt;&lt;author&gt;Leishman, Michelle R.&lt;/author&gt;&lt;author&gt;Mayfield, Margaret M.&lt;/author&gt;&lt;author&gt;Pitman, Andy&lt;/author&gt;&lt;author&gt;Wood, Jeff T.&lt;/author&gt;&lt;author&gt;Westoby, Mark&lt;/author&gt;&lt;/authors&gt;&lt;/contributors&gt;&lt;titles&gt;&lt;title&gt;Global patterns in seed size&lt;/title&gt;&lt;secondary-title&gt;Global Ecology and Biogeography&lt;/secondary-title&gt;&lt;/titles&gt;&lt;periodical&gt;&lt;full-title&gt;Global Ecology and Biogeography&lt;/full-title&gt;&lt;abbr-1&gt;Glob. Ecol. Biogeogr.&lt;/abbr-1&gt;&lt;abbr-2&gt;Glob Ecol Biogeogr&lt;/abbr-2&gt;&lt;abbr-3&gt;Global Ecology &amp;amp; Biogeography&lt;/abbr-3&gt;&lt;/periodical&gt;&lt;pages&gt;109-116&lt;/pages&gt;&lt;volume&gt;16&lt;/volume&gt;&lt;number&gt;1&lt;/number&gt;&lt;dates&gt;&lt;year&gt;2007&lt;/year&gt;&lt;/dates&gt;&lt;isbn&gt;1466-8238&lt;/isbn&gt;&lt;urls&gt;&lt;/urls&gt;&lt;/record&gt;&lt;/Cite&gt;&lt;/EndNote&gt;</w:instrText>
      </w:r>
      <w:r w:rsidRPr="00535F26">
        <w:rPr>
          <w:color w:val="000000"/>
          <w:lang w:val="en-AU"/>
        </w:rPr>
        <w:fldChar w:fldCharType="separate"/>
      </w:r>
      <w:r w:rsidR="00887B6D" w:rsidRPr="00535F26">
        <w:rPr>
          <w:noProof/>
          <w:color w:val="000000"/>
          <w:lang w:val="en-AU"/>
        </w:rPr>
        <w:t>(Moles et al., 2007)</w:t>
      </w:r>
      <w:r w:rsidRPr="00535F26">
        <w:rPr>
          <w:color w:val="000000"/>
          <w:lang w:val="en-AU"/>
        </w:rPr>
        <w:fldChar w:fldCharType="end"/>
      </w:r>
      <w:r w:rsidRPr="00535F26">
        <w:rPr>
          <w:color w:val="000000"/>
          <w:lang w:val="en-AU"/>
        </w:rPr>
        <w:t xml:space="preserve">, and woody vs herbaceous growth form </w:t>
      </w:r>
      <w:r w:rsidRPr="00535F26">
        <w:rPr>
          <w:color w:val="000000"/>
          <w:lang w:val="en-AU"/>
        </w:rPr>
        <w:fldChar w:fldCharType="begin"/>
      </w:r>
      <w:r w:rsidR="00887B6D" w:rsidRPr="00535F26">
        <w:rPr>
          <w:color w:val="000000"/>
          <w:lang w:val="en-AU"/>
        </w:rPr>
        <w:instrText xml:space="preserve"> ADDIN EN.CITE &lt;EndNote&gt;&lt;Cite&gt;&lt;Author&gt;Zanne&lt;/Author&gt;&lt;Year&gt;2014&lt;/Year&gt;&lt;RecNum&gt;650&lt;/RecNum&gt;&lt;DisplayText&gt;(Zanne et al., 2014)&lt;/DisplayText&gt;&lt;record&gt;&lt;rec-number&gt;650&lt;/rec-number&gt;&lt;foreign-keys&gt;&lt;key app="EN" db-id="2t0wrzvrgvts0je0s9s5paa7xx2x0eez9pvs" timestamp="1551054510"&gt;650&lt;/key&gt;&lt;/foreign-keys&gt;&lt;ref-type name="Journal Article"&gt;17&lt;/ref-type&gt;&lt;contributors&gt;&lt;authors&gt;&lt;author&gt;Zanne, Amy E.&lt;/author&gt;&lt;author&gt;Tank, David C.&lt;/author&gt;&lt;author&gt;Cornwell, William K.&lt;/author&gt;&lt;author&gt;Eastman, Jonathan M.&lt;/author&gt;&lt;author&gt;Smith, Stephen A.&lt;/author&gt;&lt;author&gt;FitzJohn, Richard G.&lt;/author&gt;&lt;author&gt;McGlinn, Daniel J.&lt;/author&gt;&lt;author&gt;O’Meara, Brian C.&lt;/author&gt;&lt;author&gt;Moles, Angela T.&lt;/author&gt;&lt;author&gt;Reich, Peter B.&lt;/author&gt;&lt;/authors&gt;&lt;/contributors&gt;&lt;titles&gt;&lt;title&gt;Three keys to the radiation of angiosperms into freezing environments&lt;/title&gt;&lt;secondary-title&gt;Nature&lt;/secondary-title&gt;&lt;/titles&gt;&lt;periodical&gt;&lt;full-title&gt;Nature&lt;/full-title&gt;&lt;/periodical&gt;&lt;pages&gt;89-92&lt;/pages&gt;&lt;volume&gt;506&lt;/volume&gt;&lt;number&gt;7486&lt;/number&gt;&lt;dates&gt;&lt;year&gt;2014&lt;/year&gt;&lt;/dates&gt;&lt;isbn&gt;0028-0836&lt;/isbn&gt;&lt;urls&gt;&lt;/urls&gt;&lt;/record&gt;&lt;/Cite&gt;&lt;/EndNote&gt;</w:instrText>
      </w:r>
      <w:r w:rsidRPr="00535F26">
        <w:rPr>
          <w:color w:val="000000"/>
          <w:lang w:val="en-AU"/>
        </w:rPr>
        <w:fldChar w:fldCharType="separate"/>
      </w:r>
      <w:r w:rsidR="00887B6D" w:rsidRPr="00535F26">
        <w:rPr>
          <w:noProof/>
          <w:color w:val="000000"/>
          <w:lang w:val="en-AU"/>
        </w:rPr>
        <w:t>(Zanne et al., 2014)</w:t>
      </w:r>
      <w:r w:rsidRPr="00535F26">
        <w:rPr>
          <w:color w:val="000000"/>
          <w:lang w:val="en-AU"/>
        </w:rPr>
        <w:fldChar w:fldCharType="end"/>
      </w:r>
      <w:r w:rsidRPr="00535F26">
        <w:rPr>
          <w:color w:val="000000"/>
          <w:lang w:val="en-AU"/>
        </w:rPr>
        <w:t xml:space="preserve">. Appendix S1 lists the original publications associated with the TRY records used. The replicates in the analyses were species-site combinations, where “sites” were defined as 0.1° grid squares. Where we had multiple observations for the same trait for a species within the same 0.1° grid square, we used the geometric mean to calculate a single species-site combination, with the exception of plant height, for </w:t>
      </w:r>
      <w:r w:rsidRPr="00535F26">
        <w:rPr>
          <w:color w:val="000000"/>
          <w:lang w:val="en-AU"/>
        </w:rPr>
        <w:lastRenderedPageBreak/>
        <w:t>which we used the maximum value</w:t>
      </w:r>
      <w:r w:rsidR="00487CBE" w:rsidRPr="00535F26">
        <w:rPr>
          <w:color w:val="000000"/>
          <w:lang w:val="en-AU"/>
        </w:rPr>
        <w:t xml:space="preserve"> (</w:t>
      </w:r>
      <w:r w:rsidR="00C23A58" w:rsidRPr="00535F26">
        <w:rPr>
          <w:lang w:val="en-AU"/>
        </w:rPr>
        <w:t xml:space="preserve">to avoid problems associated with the indeterminate growth of plants, and the fact that the majority of individuals of each species are small seedlings or juvenile plants, as per </w:t>
      </w:r>
      <w:r w:rsidR="00887B6D" w:rsidRPr="00535F26">
        <w:rPr>
          <w:lang w:val="en-AU"/>
        </w:rPr>
        <w:fldChar w:fldCharType="begin"/>
      </w:r>
      <w:r w:rsidR="004E453D" w:rsidRPr="00535F26">
        <w:rPr>
          <w:lang w:val="en-AU"/>
        </w:rPr>
        <w:instrText xml:space="preserve"> ADDIN EN.CITE &lt;EndNote&gt;&lt;Cite AuthorYear="1"&gt;&lt;Author&gt;Moles&lt;/Author&gt;&lt;Year&gt;2009&lt;/Year&gt;&lt;RecNum&gt;29&lt;/RecNum&gt;&lt;DisplayText&gt;Moles et al. (2009)&lt;/DisplayText&gt;&lt;record&gt;&lt;rec-number&gt;29&lt;/rec-number&gt;&lt;foreign-keys&gt;&lt;key app="EN" db-id="st0ftrs95swdsvewfdqxze935x5z2e5ffve0" timestamp="0"&gt;29&lt;/key&gt;&lt;/foreign-keys&gt;&lt;ref-type name="Journal Article"&gt;17&lt;/ref-type&gt;&lt;contributors&gt;&lt;authors&gt;&lt;author&gt;Moles, Angela T.&lt;/author&gt;&lt;author&gt;Warton, David I.&lt;/author&gt;&lt;author&gt;Warman, Laura&lt;/author&gt;&lt;author&gt;Swenson, Nathan G.&lt;/author&gt;&lt;author&gt;Laffan, Shawn W.&lt;/author&gt;&lt;author&gt;Zanne, Amy E.&lt;/author&gt;&lt;author&gt;Pitman, Andy&lt;/author&gt;&lt;author&gt;Hemmings, Frank A.&lt;/author&gt;&lt;author&gt;Leishman, Michelle R.&lt;/author&gt;&lt;/authors&gt;&lt;/contributors&gt;&lt;titles&gt;&lt;title&gt;Global patterns in plant height&lt;/title&gt;&lt;secondary-title&gt;Journal of Ecology&lt;/secondary-title&gt;&lt;/titles&gt;&lt;periodical&gt;&lt;full-title&gt;Journal of Ecology&lt;/full-title&gt;&lt;/periodical&gt;&lt;pages&gt;923-932&lt;/pages&gt;&lt;volume&gt;97&lt;/volume&gt;&lt;number&gt;5&lt;/number&gt;&lt;dates&gt;&lt;year&gt;2009&lt;/year&gt;&lt;/dates&gt;&lt;isbn&gt;1365-2745&lt;/isbn&gt;&lt;urls&gt;&lt;/urls&gt;&lt;/record&gt;&lt;/Cite&gt;&lt;/EndNote&gt;</w:instrText>
      </w:r>
      <w:r w:rsidR="00887B6D" w:rsidRPr="00535F26">
        <w:rPr>
          <w:lang w:val="en-AU"/>
        </w:rPr>
        <w:fldChar w:fldCharType="separate"/>
      </w:r>
      <w:r w:rsidR="00887B6D" w:rsidRPr="00535F26">
        <w:rPr>
          <w:noProof/>
          <w:lang w:val="en-AU"/>
        </w:rPr>
        <w:t>Moles et al. (2009)</w:t>
      </w:r>
      <w:r w:rsidR="00887B6D" w:rsidRPr="00535F26">
        <w:rPr>
          <w:lang w:val="en-AU"/>
        </w:rPr>
        <w:fldChar w:fldCharType="end"/>
      </w:r>
      <w:r w:rsidR="00C23A58" w:rsidRPr="00535F26">
        <w:rPr>
          <w:lang w:val="en-AU"/>
        </w:rPr>
        <w:t>)</w:t>
      </w:r>
      <w:r w:rsidRPr="00535F26">
        <w:rPr>
          <w:color w:val="000000"/>
          <w:lang w:val="en-AU"/>
        </w:rPr>
        <w:t xml:space="preserve">. </w:t>
      </w:r>
    </w:p>
    <w:p w14:paraId="0F13DB1E" w14:textId="77777777" w:rsidR="003B62A6" w:rsidRPr="00535F26" w:rsidRDefault="003B62A6" w:rsidP="00362104">
      <w:pPr>
        <w:rPr>
          <w:color w:val="000000"/>
          <w:shd w:val="clear" w:color="auto" w:fill="FFFF00"/>
          <w:lang w:val="en-AU"/>
        </w:rPr>
      </w:pPr>
    </w:p>
    <w:p w14:paraId="62D2A89F" w14:textId="49D9925F" w:rsidR="003B62A6" w:rsidRPr="00535F26" w:rsidRDefault="003B62A6" w:rsidP="00362104">
      <w:pPr>
        <w:outlineLvl w:val="0"/>
        <w:rPr>
          <w:color w:val="000000"/>
          <w:lang w:val="en-AU"/>
        </w:rPr>
      </w:pPr>
      <w:r w:rsidRPr="00535F26">
        <w:rPr>
          <w:i/>
          <w:color w:val="000000"/>
          <w:lang w:val="en-AU"/>
        </w:rPr>
        <w:t>Mammals and Birds</w:t>
      </w:r>
      <w:r w:rsidR="00182B61" w:rsidRPr="00535F26">
        <w:rPr>
          <w:i/>
          <w:color w:val="000000"/>
          <w:lang w:val="en-AU"/>
        </w:rPr>
        <w:t xml:space="preserve">. </w:t>
      </w:r>
      <w:r w:rsidRPr="00535F26">
        <w:rPr>
          <w:color w:val="000000"/>
          <w:lang w:val="en-AU"/>
        </w:rPr>
        <w:t>We</w:t>
      </w:r>
      <w:r w:rsidR="00FB3E21" w:rsidRPr="00535F26">
        <w:rPr>
          <w:color w:val="000000"/>
          <w:lang w:val="en-AU"/>
        </w:rPr>
        <w:t xml:space="preserve"> collected data for mammals and </w:t>
      </w:r>
      <w:r w:rsidRPr="00535F26">
        <w:rPr>
          <w:color w:val="000000"/>
          <w:lang w:val="en-AU"/>
        </w:rPr>
        <w:t>birds life history characteristics. For mammals we collected data on adult body mass, age at first reproduction, maximum longevity, neonatal mass, weaning mass, litter size, litters per year, and basal metabolic rate from Jones et al</w:t>
      </w:r>
      <w:r w:rsidR="00725D5C" w:rsidRPr="00535F26">
        <w:rPr>
          <w:color w:val="000000"/>
          <w:lang w:val="en-AU"/>
        </w:rPr>
        <w:t xml:space="preserve">. </w:t>
      </w:r>
      <w:r w:rsidR="00725D5C" w:rsidRPr="00535F26">
        <w:rPr>
          <w:color w:val="000000"/>
          <w:lang w:val="en-AU"/>
        </w:rPr>
        <w:fldChar w:fldCharType="begin"/>
      </w:r>
      <w:r w:rsidR="00C81AD9" w:rsidRPr="00535F26">
        <w:rPr>
          <w:color w:val="000000"/>
          <w:lang w:val="en-AU"/>
        </w:rPr>
        <w:instrText xml:space="preserve"> ADDIN EN.CITE &lt;EndNote&gt;&lt;Cite ExcludeAuth="1"&gt;&lt;Author&gt;Kate E. Jones&lt;/Author&gt;&lt;Year&gt;2009&lt;/Year&gt;&lt;RecNum&gt;595&lt;/RecNum&gt;&lt;DisplayText&gt;(2009)&lt;/DisplayText&gt;&lt;record&gt;&lt;rec-number&gt;595&lt;/rec-number&gt;&lt;foreign-keys&gt;&lt;key app="EN" db-id="2t0wrzvrgvts0je0s9s5paa7xx2x0eez9pvs" timestamp="1551054508"&gt;595&lt;/key&gt;&lt;/foreign-keys&gt;&lt;ref-type name="Journal Article"&gt;17&lt;/ref-type&gt;&lt;contributors&gt;&lt;authors&gt;&lt;author&gt;Kate E. Jones, Jon Bielby, Marcel Cardillo, Susanne A. Fritz, Justin O&amp;apos;Dell, C. David L. Orme, Kamran Safi, Wes Sechrest, Elizabeth H. Boakes, Chris Carbone, Christina Connolly, Michael J. Cutts, Janine K. Foster, Richard Grenyer, Michael Habib, Christopher A. Plaster, Samantha A. Price, Elizabeth A. Rigby, Janna Rist, Amber Teacher, Olaf R. P. Bininda-Emonds, John L. Gittleman, Georgina M. Mace, and Andy Purvis. &lt;/author&gt;&lt;/authors&gt;&lt;/contributors&gt;&lt;titles&gt;&lt;title&gt;PanTHERIA: a species-level database of life history, ecology, and geography of extant and recently extinct mammals.&lt;/title&gt;&lt;secondary-title&gt;Ecology&lt;/secondary-title&gt;&lt;/titles&gt;&lt;periodical&gt;&lt;full-title&gt;Ecology&lt;/full-title&gt;&lt;abbr-1&gt;Ecology&lt;/abbr-1&gt;&lt;/periodical&gt;&lt;volume&gt;90&lt;/volume&gt;&lt;number&gt;2648&lt;/number&gt;&lt;dates&gt;&lt;year&gt;2009&lt;/year&gt;&lt;/dates&gt;&lt;urls&gt;&lt;/urls&gt;&lt;/record&gt;&lt;/Cite&gt;&lt;/EndNote&gt;</w:instrText>
      </w:r>
      <w:r w:rsidR="00725D5C" w:rsidRPr="00535F26">
        <w:rPr>
          <w:color w:val="000000"/>
          <w:lang w:val="en-AU"/>
        </w:rPr>
        <w:fldChar w:fldCharType="separate"/>
      </w:r>
      <w:r w:rsidR="00F66A65" w:rsidRPr="00535F26">
        <w:rPr>
          <w:noProof/>
          <w:color w:val="000000"/>
          <w:lang w:val="en-AU"/>
        </w:rPr>
        <w:t>(2009)</w:t>
      </w:r>
      <w:r w:rsidR="00725D5C" w:rsidRPr="00535F26">
        <w:rPr>
          <w:color w:val="000000"/>
          <w:lang w:val="en-AU"/>
        </w:rPr>
        <w:fldChar w:fldCharType="end"/>
      </w:r>
      <w:r w:rsidRPr="00535F26">
        <w:rPr>
          <w:color w:val="000000"/>
          <w:lang w:val="en-AU"/>
        </w:rPr>
        <w:t xml:space="preserve">.  For the mammals database, we calculated mass-specific production rates of </w:t>
      </w:r>
      <w:r w:rsidRPr="00535F26">
        <w:rPr>
          <w:lang w:val="en-AU"/>
        </w:rPr>
        <w:t>neonates</w:t>
      </w:r>
      <w:r w:rsidR="00DE0B3F" w:rsidRPr="00535F26">
        <w:rPr>
          <w:lang w:val="en-AU"/>
        </w:rPr>
        <w:t xml:space="preserve"> (Annual production rate to birth) </w:t>
      </w:r>
      <w:r w:rsidRPr="00E64D71">
        <w:rPr>
          <w:lang w:val="en-AU"/>
        </w:rPr>
        <w:t xml:space="preserve">and weaned offspring </w:t>
      </w:r>
      <w:r w:rsidR="00DE0B3F" w:rsidRPr="00E64D71">
        <w:rPr>
          <w:lang w:val="en-AU"/>
        </w:rPr>
        <w:t>(</w:t>
      </w:r>
      <w:r w:rsidR="00DE0B3F" w:rsidRPr="00535F26">
        <w:rPr>
          <w:lang w:val="en-AU"/>
        </w:rPr>
        <w:t xml:space="preserve">annual production rate to weaning) </w:t>
      </w:r>
      <w:r w:rsidRPr="00535F26">
        <w:rPr>
          <w:lang w:val="en-AU"/>
        </w:rPr>
        <w:t xml:space="preserve">following Sibly and Brown </w:t>
      </w:r>
      <w:r w:rsidRPr="00535F26">
        <w:rPr>
          <w:lang w:val="en-AU"/>
        </w:rPr>
        <w:fldChar w:fldCharType="begin"/>
      </w:r>
      <w:r w:rsidR="00C81AD9" w:rsidRPr="00535F26">
        <w:rPr>
          <w:lang w:val="en-AU"/>
        </w:rPr>
        <w:instrText xml:space="preserve"> ADDIN EN.CITE &lt;EndNote&gt;&lt;Cite ExcludeAuth="1"&gt;&lt;Author&gt;Sibly&lt;/Author&gt;&lt;Year&gt;2007&lt;/Year&gt;&lt;RecNum&gt;631&lt;/RecNum&gt;&lt;DisplayText&gt;(2007)&lt;/DisplayText&gt;&lt;record&gt;&lt;rec-number&gt;631&lt;/rec-number&gt;&lt;foreign-keys&gt;&lt;key app="EN" db-id="2t0wrzvrgvts0je0s9s5paa7xx2x0eez9pvs" timestamp="1551054509"&gt;631&lt;/key&gt;&lt;/foreign-keys&gt;&lt;ref-type name="Journal Article"&gt;17&lt;/ref-type&gt;&lt;contributors&gt;&lt;authors&gt;&lt;author&gt;Sibly, Richard M.&lt;/author&gt;&lt;author&gt;Brown, James H.&lt;/author&gt;&lt;/authors&gt;&lt;/contributors&gt;&lt;titles&gt;&lt;title&gt;Effects of body size and lifestyle on evolution of mammal life histories&lt;/title&gt;&lt;secondary-title&gt;Proceedings of the National Academy of Sciences&lt;/secondary-title&gt;&lt;/titles&gt;&lt;periodical&gt;&lt;full-title&gt;Proceedings of the National Academy of Sciences&lt;/full-title&gt;&lt;abbr-1&gt;PNAS&lt;/abbr-1&gt;&lt;/periodical&gt;&lt;pages&gt;17707-17712&lt;/pages&gt;&lt;volume&gt;104&lt;/volume&gt;&lt;number&gt;45&lt;/number&gt;&lt;dates&gt;&lt;year&gt;2007&lt;/year&gt;&lt;/dates&gt;&lt;isbn&gt;0027-8424&lt;/isbn&gt;&lt;urls&gt;&lt;/urls&gt;&lt;/record&gt;&lt;/Cite&gt;&lt;/EndNote&gt;</w:instrText>
      </w:r>
      <w:r w:rsidRPr="00535F26">
        <w:rPr>
          <w:lang w:val="en-AU"/>
        </w:rPr>
        <w:fldChar w:fldCharType="separate"/>
      </w:r>
      <w:r w:rsidR="00F66A65" w:rsidRPr="00535F26">
        <w:rPr>
          <w:noProof/>
          <w:lang w:val="en-AU"/>
        </w:rPr>
        <w:t>(2007)</w:t>
      </w:r>
      <w:r w:rsidRPr="00535F26">
        <w:rPr>
          <w:lang w:val="en-AU"/>
        </w:rPr>
        <w:fldChar w:fldCharType="end"/>
      </w:r>
      <w:r w:rsidRPr="00535F26">
        <w:rPr>
          <w:lang w:val="en-AU"/>
        </w:rPr>
        <w:t xml:space="preserve">. We only included terrestrial mammals in our analysis because Australia has only </w:t>
      </w:r>
      <w:r w:rsidRPr="00535F26">
        <w:rPr>
          <w:color w:val="000000"/>
          <w:lang w:val="en-AU"/>
        </w:rPr>
        <w:t>one freshwater mammal, the platypus, and because marine mammals move between Australia and other continents. Neither of these allow for a fair comparison with other continents; the former predetermines difference and the later similarity.</w:t>
      </w:r>
    </w:p>
    <w:p w14:paraId="469BCBB4" w14:textId="77777777" w:rsidR="003B62A6" w:rsidRPr="00535F26" w:rsidRDefault="003B62A6" w:rsidP="00362104">
      <w:pPr>
        <w:rPr>
          <w:lang w:val="en-AU"/>
        </w:rPr>
      </w:pPr>
    </w:p>
    <w:p w14:paraId="61E2A077" w14:textId="27314B57" w:rsidR="003B62A6" w:rsidRPr="00535F26" w:rsidRDefault="003B62A6" w:rsidP="00362104">
      <w:pPr>
        <w:rPr>
          <w:color w:val="000000"/>
          <w:lang w:val="en-AU"/>
        </w:rPr>
      </w:pPr>
      <w:r w:rsidRPr="00535F26">
        <w:rPr>
          <w:color w:val="000000"/>
          <w:lang w:val="en-AU"/>
        </w:rPr>
        <w:t xml:space="preserve">For birds, we collected data on adult body mass (for females) from Lislevand et al. </w:t>
      </w:r>
      <w:r w:rsidRPr="00535F26">
        <w:rPr>
          <w:color w:val="000000"/>
          <w:lang w:val="en-AU"/>
        </w:rPr>
        <w:fldChar w:fldCharType="begin"/>
      </w:r>
      <w:r w:rsidR="00C81AD9" w:rsidRPr="00535F26">
        <w:rPr>
          <w:color w:val="000000"/>
          <w:lang w:val="en-AU"/>
        </w:rPr>
        <w:instrText xml:space="preserve"> ADDIN EN.CITE &lt;EndNote&gt;&lt;Cite ExcludeAuth="1"&gt;&lt;Author&gt;Lislevand&lt;/Author&gt;&lt;Year&gt;2007&lt;/Year&gt;&lt;RecNum&gt;602&lt;/RecNum&gt;&lt;DisplayText&gt;(2007)&lt;/DisplayText&gt;&lt;record&gt;&lt;rec-number&gt;602&lt;/rec-number&gt;&lt;foreign-keys&gt;&lt;key app="EN" db-id="2t0wrzvrgvts0je0s9s5paa7xx2x0eez9pvs" timestamp="1551054508"&gt;602&lt;/key&gt;&lt;/foreign-keys&gt;&lt;ref-type name="Journal Article"&gt;17&lt;/ref-type&gt;&lt;contributors&gt;&lt;authors&gt;&lt;author&gt;Lislevand, Terje&lt;/author&gt;&lt;author&gt;Figuerola, Jordi&lt;/author&gt;&lt;author&gt;Székely, Tamás&lt;/author&gt;&lt;/authors&gt;&lt;/contributors&gt;&lt;titles&gt;&lt;title&gt;Avian body sizes in relation to fecundity, mating system, display behavior, and resource sharing&lt;/title&gt;&lt;secondary-title&gt;Ecology&lt;/secondary-title&gt;&lt;/titles&gt;&lt;periodical&gt;&lt;full-title&gt;Ecology&lt;/full-title&gt;&lt;abbr-1&gt;Ecology&lt;/abbr-1&gt;&lt;/periodical&gt;&lt;pages&gt;1605-1605&lt;/pages&gt;&lt;volume&gt;88&lt;/volume&gt;&lt;number&gt;6&lt;/number&gt;&lt;dates&gt;&lt;year&gt;2007&lt;/year&gt;&lt;/dates&gt;&lt;isbn&gt;1939-9170&lt;/isbn&gt;&lt;urls&gt;&lt;/urls&gt;&lt;/record&gt;&lt;/Cite&gt;&lt;/EndNote&gt;</w:instrText>
      </w:r>
      <w:r w:rsidRPr="00535F26">
        <w:rPr>
          <w:color w:val="000000"/>
          <w:lang w:val="en-AU"/>
        </w:rPr>
        <w:fldChar w:fldCharType="separate"/>
      </w:r>
      <w:r w:rsidR="00F66A65" w:rsidRPr="00535F26">
        <w:rPr>
          <w:noProof/>
          <w:color w:val="000000"/>
          <w:lang w:val="en-AU"/>
        </w:rPr>
        <w:t>(2007)</w:t>
      </w:r>
      <w:r w:rsidRPr="00535F26">
        <w:rPr>
          <w:color w:val="000000"/>
          <w:lang w:val="en-AU"/>
        </w:rPr>
        <w:fldChar w:fldCharType="end"/>
      </w:r>
      <w:r w:rsidRPr="00535F26">
        <w:rPr>
          <w:color w:val="000000"/>
          <w:lang w:val="en-AU"/>
        </w:rPr>
        <w:t xml:space="preserve"> and data on sexual maturity, growth rate, maximum longevity, clutch size, clutches per year, hatch mass, and egg mass from the ANAGE database </w:t>
      </w:r>
      <w:r w:rsidRPr="00535F26">
        <w:rPr>
          <w:color w:val="000000"/>
          <w:lang w:val="en-AU"/>
        </w:rPr>
        <w:fldChar w:fldCharType="begin"/>
      </w:r>
      <w:r w:rsidR="00887B6D" w:rsidRPr="00535F26">
        <w:rPr>
          <w:color w:val="000000"/>
          <w:lang w:val="en-AU"/>
        </w:rPr>
        <w:instrText xml:space="preserve"> ADDIN EN.CITE &lt;EndNote&gt;&lt;Cite&gt;&lt;Author&gt;De Magalhaes&lt;/Author&gt;&lt;Year&gt;2009&lt;/Year&gt;&lt;RecNum&gt;571&lt;/RecNum&gt;&lt;DisplayText&gt;(De Magalhaes and Costa, 2009)&lt;/DisplayText&gt;&lt;record&gt;&lt;rec-number&gt;571&lt;/rec-number&gt;&lt;foreign-keys&gt;&lt;key app="EN" db-id="2t0wrzvrgvts0je0s9s5paa7xx2x0eez9pvs" timestamp="1551054508"&gt;571&lt;/key&gt;&lt;/foreign-keys&gt;&lt;ref-type name="Journal Article"&gt;17&lt;/ref-type&gt;&lt;contributors&gt;&lt;authors&gt;&lt;author&gt;De Magalhaes, J. P.&lt;/author&gt;&lt;author&gt;Costa, J.&lt;/author&gt;&lt;/authors&gt;&lt;/contributors&gt;&lt;titles&gt;&lt;title&gt;A database of vertebrate longevity records and their relation to other life‐history traits&lt;/title&gt;&lt;secondary-title&gt;Journal of evolutionary biology&lt;/secondary-title&gt;&lt;/titles&gt;&lt;periodical&gt;&lt;full-title&gt;Journal of Evolutionary Biology&lt;/full-title&gt;&lt;abbr-1&gt;J. Evol. Biol.&lt;/abbr-1&gt;&lt;abbr-2&gt;J Evol Biol&lt;/abbr-2&gt;&lt;/periodical&gt;&lt;pages&gt;1770-1774&lt;/pages&gt;&lt;volume&gt;22&lt;/volume&gt;&lt;number&gt;8&lt;/number&gt;&lt;dates&gt;&lt;year&gt;2009&lt;/year&gt;&lt;/dates&gt;&lt;isbn&gt;1420-9101&lt;/isbn&gt;&lt;urls&gt;&lt;/urls&gt;&lt;/record&gt;&lt;/Cite&gt;&lt;/EndNote&gt;</w:instrText>
      </w:r>
      <w:r w:rsidRPr="00535F26">
        <w:rPr>
          <w:color w:val="000000"/>
          <w:lang w:val="en-AU"/>
        </w:rPr>
        <w:fldChar w:fldCharType="separate"/>
      </w:r>
      <w:r w:rsidR="00887B6D" w:rsidRPr="00535F26">
        <w:rPr>
          <w:noProof/>
          <w:color w:val="000000"/>
          <w:lang w:val="en-AU"/>
        </w:rPr>
        <w:t>(De Magalhaes and Costa, 2009)</w:t>
      </w:r>
      <w:r w:rsidRPr="00535F26">
        <w:rPr>
          <w:color w:val="000000"/>
          <w:lang w:val="en-AU"/>
        </w:rPr>
        <w:fldChar w:fldCharType="end"/>
      </w:r>
      <w:r w:rsidRPr="00535F26">
        <w:rPr>
          <w:color w:val="000000"/>
          <w:lang w:val="en-AU"/>
        </w:rPr>
        <w:t>. For birds, we calculated hatching productivity, as the product of hatch mass by clutch size by clutches per year, divided by adult body mass.</w:t>
      </w:r>
    </w:p>
    <w:p w14:paraId="4E32DA88" w14:textId="77777777" w:rsidR="003B62A6" w:rsidRPr="00535F26" w:rsidRDefault="003B62A6" w:rsidP="00362104">
      <w:pPr>
        <w:rPr>
          <w:lang w:val="en-AU"/>
        </w:rPr>
      </w:pPr>
    </w:p>
    <w:p w14:paraId="7F1CB546" w14:textId="7E48C687" w:rsidR="003B62A6" w:rsidRPr="00535F26" w:rsidRDefault="003B62A6" w:rsidP="00362104">
      <w:pPr>
        <w:outlineLvl w:val="0"/>
        <w:rPr>
          <w:lang w:val="en-AU"/>
        </w:rPr>
      </w:pPr>
      <w:r w:rsidRPr="00535F26">
        <w:rPr>
          <w:i/>
          <w:color w:val="000000"/>
          <w:lang w:val="en-AU"/>
        </w:rPr>
        <w:t>NPP and GPP</w:t>
      </w:r>
      <w:r w:rsidR="00253130" w:rsidRPr="00535F26">
        <w:rPr>
          <w:i/>
          <w:color w:val="000000"/>
          <w:lang w:val="en-AU"/>
        </w:rPr>
        <w:t>.</w:t>
      </w:r>
      <w:r w:rsidRPr="00535F26">
        <w:rPr>
          <w:color w:val="000000"/>
          <w:lang w:val="en-AU"/>
        </w:rPr>
        <w:t xml:space="preserve"> Net </w:t>
      </w:r>
      <w:r w:rsidR="000240C1" w:rsidRPr="00535F26">
        <w:rPr>
          <w:color w:val="000000"/>
          <w:lang w:val="en-AU"/>
        </w:rPr>
        <w:t>p</w:t>
      </w:r>
      <w:r w:rsidRPr="00535F26">
        <w:rPr>
          <w:color w:val="000000"/>
          <w:lang w:val="en-AU"/>
        </w:rPr>
        <w:t xml:space="preserve">rimary </w:t>
      </w:r>
      <w:r w:rsidR="000240C1" w:rsidRPr="00535F26">
        <w:rPr>
          <w:color w:val="000000"/>
          <w:lang w:val="en-AU"/>
        </w:rPr>
        <w:t>pr</w:t>
      </w:r>
      <w:r w:rsidRPr="00535F26">
        <w:rPr>
          <w:color w:val="000000"/>
          <w:lang w:val="en-AU"/>
        </w:rPr>
        <w:t xml:space="preserve">oduction </w:t>
      </w:r>
      <w:r w:rsidR="00253130" w:rsidRPr="00535F26">
        <w:rPr>
          <w:iCs/>
          <w:color w:val="000000"/>
          <w:lang w:val="en-AU"/>
        </w:rPr>
        <w:t>and</w:t>
      </w:r>
      <w:r w:rsidR="00253130" w:rsidRPr="00535F26">
        <w:rPr>
          <w:i/>
          <w:color w:val="000000"/>
          <w:lang w:val="en-AU"/>
        </w:rPr>
        <w:t xml:space="preserve"> </w:t>
      </w:r>
      <w:r w:rsidR="000240C1" w:rsidRPr="00535F26">
        <w:rPr>
          <w:color w:val="000000"/>
          <w:lang w:val="en-AU"/>
        </w:rPr>
        <w:t>t</w:t>
      </w:r>
      <w:r w:rsidR="00253130" w:rsidRPr="00535F26">
        <w:rPr>
          <w:color w:val="000000"/>
          <w:lang w:val="en-AU"/>
        </w:rPr>
        <w:t xml:space="preserve">errestrial </w:t>
      </w:r>
      <w:r w:rsidR="000240C1" w:rsidRPr="00535F26">
        <w:rPr>
          <w:color w:val="000000"/>
          <w:lang w:val="en-AU"/>
        </w:rPr>
        <w:t>g</w:t>
      </w:r>
      <w:r w:rsidR="00253130" w:rsidRPr="00535F26">
        <w:rPr>
          <w:color w:val="000000"/>
          <w:lang w:val="en-AU"/>
        </w:rPr>
        <w:t xml:space="preserve">ross </w:t>
      </w:r>
      <w:r w:rsidR="000240C1" w:rsidRPr="00535F26">
        <w:rPr>
          <w:color w:val="000000"/>
          <w:lang w:val="en-AU"/>
        </w:rPr>
        <w:t>p</w:t>
      </w:r>
      <w:r w:rsidR="00253130" w:rsidRPr="00535F26">
        <w:rPr>
          <w:color w:val="000000"/>
          <w:lang w:val="en-AU"/>
        </w:rPr>
        <w:t xml:space="preserve">rimary </w:t>
      </w:r>
      <w:r w:rsidR="000240C1" w:rsidRPr="00535F26">
        <w:rPr>
          <w:color w:val="000000"/>
          <w:lang w:val="en-AU"/>
        </w:rPr>
        <w:t>p</w:t>
      </w:r>
      <w:r w:rsidR="00253130" w:rsidRPr="00535F26">
        <w:rPr>
          <w:color w:val="000000"/>
          <w:lang w:val="en-AU"/>
        </w:rPr>
        <w:t xml:space="preserve">roduction </w:t>
      </w:r>
      <w:r w:rsidRPr="00535F26">
        <w:rPr>
          <w:color w:val="000000"/>
          <w:lang w:val="en-AU"/>
        </w:rPr>
        <w:t xml:space="preserve">data were collected from the 0.5 minutes resolution MOD17A3 gridded dataset </w:t>
      </w:r>
      <w:r w:rsidRPr="00535F26">
        <w:rPr>
          <w:color w:val="000000"/>
          <w:lang w:val="en-AU"/>
        </w:rPr>
        <w:fldChar w:fldCharType="begin"/>
      </w:r>
      <w:r w:rsidR="00887B6D" w:rsidRPr="00535F26">
        <w:rPr>
          <w:color w:val="000000"/>
          <w:lang w:val="en-AU"/>
        </w:rPr>
        <w:instrText xml:space="preserve"> ADDIN EN.CITE &lt;EndNote&gt;&lt;Cite&gt;&lt;Author&gt;Zhao&lt;/Author&gt;&lt;Year&gt;2005&lt;/Year&gt;&lt;RecNum&gt;651&lt;/RecNum&gt;&lt;DisplayText&gt;(Zhao et al., 2005)&lt;/DisplayText&gt;&lt;record&gt;&lt;rec-number&gt;651&lt;/rec-number&gt;&lt;foreign-keys&gt;&lt;key app="EN" db-id="2t0wrzvrgvts0je0s9s5paa7xx2x0eez9pvs" timestamp="1551054510"&gt;651&lt;/key&gt;&lt;/foreign-keys&gt;&lt;ref-type name="Journal Article"&gt;17&lt;/ref-type&gt;&lt;contributors&gt;&lt;authors&gt;&lt;author&gt;Zhao, Maosheng&lt;/author&gt;&lt;author&gt;Heinsch, Faith Ann&lt;/author&gt;&lt;author&gt;Nemani, Ramakrishna R.&lt;/author&gt;&lt;author&gt;Running, Steven W.&lt;/author&gt;&lt;/authors&gt;&lt;/contributors&gt;&lt;titles&gt;&lt;title&gt;Improvements of the MODIS terrestrial gross and net primary production global data set&lt;/title&gt;&lt;secondary-title&gt;Remote sensing of Environment&lt;/secondary-title&gt;&lt;/titles&gt;&lt;periodical&gt;&lt;full-title&gt;Remote Sensing of Environment&lt;/full-title&gt;&lt;abbr-1&gt;Remote Sens. Environ.&lt;/abbr-1&gt;&lt;abbr-2&gt;Remote Sens Environ&lt;/abbr-2&gt;&lt;/periodical&gt;&lt;pages&gt;164-176&lt;/pages&gt;&lt;volume&gt;95&lt;/volume&gt;&lt;number&gt;2&lt;/number&gt;&lt;dates&gt;&lt;year&gt;2005&lt;/year&gt;&lt;/dates&gt;&lt;isbn&gt;0034-4257&lt;/isbn&gt;&lt;urls&gt;&lt;/urls&gt;&lt;/record&gt;&lt;/Cite&gt;&lt;/EndNote&gt;</w:instrText>
      </w:r>
      <w:r w:rsidRPr="00535F26">
        <w:rPr>
          <w:color w:val="000000"/>
          <w:lang w:val="en-AU"/>
        </w:rPr>
        <w:fldChar w:fldCharType="separate"/>
      </w:r>
      <w:r w:rsidR="00887B6D" w:rsidRPr="00535F26">
        <w:rPr>
          <w:noProof/>
          <w:color w:val="000000"/>
          <w:lang w:val="en-AU"/>
        </w:rPr>
        <w:t>(Zhao et al., 2005)</w:t>
      </w:r>
      <w:r w:rsidRPr="00535F26">
        <w:rPr>
          <w:color w:val="000000"/>
          <w:lang w:val="en-AU"/>
        </w:rPr>
        <w:fldChar w:fldCharType="end"/>
      </w:r>
      <w:r w:rsidRPr="00535F26">
        <w:rPr>
          <w:color w:val="000000"/>
          <w:lang w:val="en-AU"/>
        </w:rPr>
        <w:t xml:space="preserve">. Marine NPP is a derived product based on MODIS chlorophyll and temperature data and SeaWiFS photosynthetically available radiation </w:t>
      </w:r>
      <w:r w:rsidRPr="00535F26">
        <w:rPr>
          <w:color w:val="000000"/>
          <w:lang w:val="en-AU"/>
        </w:rPr>
        <w:fldChar w:fldCharType="begin"/>
      </w:r>
      <w:r w:rsidR="00887B6D" w:rsidRPr="00535F26">
        <w:rPr>
          <w:color w:val="000000"/>
          <w:lang w:val="en-AU"/>
        </w:rPr>
        <w:instrText xml:space="preserve"> ADDIN EN.CITE &lt;EndNote&gt;&lt;Cite&gt;&lt;Author&gt;Behrenfeld&lt;/Author&gt;&lt;Year&gt;1997&lt;/Year&gt;&lt;RecNum&gt;552&lt;/RecNum&gt;&lt;DisplayText&gt;(Behrenfeld and Falkowski, 1997)&lt;/DisplayText&gt;&lt;record&gt;&lt;rec-number&gt;552&lt;/rec-number&gt;&lt;foreign-keys&gt;&lt;key app="EN" db-id="2t0wrzvrgvts0je0s9s5paa7xx2x0eez9pvs" timestamp="1551054507"&gt;552&lt;/key&gt;&lt;/foreign-keys&gt;&lt;ref-type name="Journal Article"&gt;17&lt;/ref-type&gt;&lt;contributors&gt;&lt;authors&gt;&lt;author&gt;Behrenfeld, Michael J&lt;/author&gt;&lt;author&gt;Falkowski, Paul G&lt;/author&gt;&lt;/authors&gt;&lt;/contributors&gt;&lt;titles&gt;&lt;title&gt;Photosynthetic rates derived from satellite‐based chlorophyll concentration&lt;/title&gt;&lt;secondary-title&gt;Limnology and oceanography&lt;/secondary-title&gt;&lt;/titles&gt;&lt;periodical&gt;&lt;full-title&gt;Limnology and Oceanography&lt;/full-title&gt;&lt;abbr-1&gt;Limnol. Oceanogr.&lt;/abbr-1&gt;&lt;abbr-2&gt;Limnol Oceanogr&lt;/abbr-2&gt;&lt;abbr-3&gt;Limnology &amp;amp; Oceanography&lt;/abbr-3&gt;&lt;/periodical&gt;&lt;pages&gt;1-20&lt;/pages&gt;&lt;volume&gt;42&lt;/volume&gt;&lt;number&gt;1&lt;/number&gt;&lt;dates&gt;&lt;year&gt;1997&lt;/year&gt;&lt;/dates&gt;&lt;isbn&gt;1939-5590&lt;/isbn&gt;&lt;urls&gt;&lt;/urls&gt;&lt;/record&gt;&lt;/Cite&gt;&lt;/EndNote&gt;</w:instrText>
      </w:r>
      <w:r w:rsidRPr="00535F26">
        <w:rPr>
          <w:color w:val="000000"/>
          <w:lang w:val="en-AU"/>
        </w:rPr>
        <w:fldChar w:fldCharType="separate"/>
      </w:r>
      <w:r w:rsidR="00887B6D" w:rsidRPr="00535F26">
        <w:rPr>
          <w:noProof/>
          <w:color w:val="000000"/>
          <w:lang w:val="en-AU"/>
        </w:rPr>
        <w:t>(Behrenfeld and Falkowski, 1997)</w:t>
      </w:r>
      <w:r w:rsidRPr="00535F26">
        <w:rPr>
          <w:color w:val="000000"/>
          <w:lang w:val="en-AU"/>
        </w:rPr>
        <w:fldChar w:fldCharType="end"/>
      </w:r>
      <w:r w:rsidRPr="00535F26">
        <w:rPr>
          <w:color w:val="000000"/>
          <w:lang w:val="en-AU"/>
        </w:rPr>
        <w:t xml:space="preserve">. The terrestrial GPP and NPP data were averaged for the period from 2000-2013. </w:t>
      </w:r>
    </w:p>
    <w:p w14:paraId="0B6345FA" w14:textId="77777777" w:rsidR="003B62A6" w:rsidRPr="00535F26" w:rsidRDefault="003B62A6" w:rsidP="00362104">
      <w:pPr>
        <w:rPr>
          <w:lang w:val="en-AU"/>
        </w:rPr>
      </w:pPr>
    </w:p>
    <w:p w14:paraId="27D3BD3A" w14:textId="266B0059" w:rsidR="003B62A6" w:rsidRPr="00535F26" w:rsidRDefault="003B62A6" w:rsidP="00362104">
      <w:pPr>
        <w:tabs>
          <w:tab w:val="left" w:pos="7939"/>
        </w:tabs>
        <w:outlineLvl w:val="0"/>
        <w:rPr>
          <w:color w:val="000000"/>
          <w:lang w:val="en-AU"/>
        </w:rPr>
      </w:pPr>
      <w:r w:rsidRPr="00535F26">
        <w:rPr>
          <w:i/>
          <w:color w:val="000000"/>
          <w:lang w:val="en-AU"/>
        </w:rPr>
        <w:t>Marine herbivory</w:t>
      </w:r>
      <w:r w:rsidR="00182B61" w:rsidRPr="00535F26">
        <w:rPr>
          <w:i/>
          <w:color w:val="000000"/>
          <w:lang w:val="en-AU"/>
        </w:rPr>
        <w:t xml:space="preserve">. </w:t>
      </w:r>
      <w:r w:rsidR="00BE665B" w:rsidRPr="00535F26">
        <w:rPr>
          <w:color w:val="000000"/>
          <w:lang w:val="en-AU"/>
        </w:rPr>
        <w:t>We obtained estimates of the impact of marine herbivores from the global synthesis of 613 grazer exclusion experiments in Poore et al.</w:t>
      </w:r>
      <w:r w:rsidR="00BE665B" w:rsidRPr="00535F26">
        <w:rPr>
          <w:i/>
          <w:color w:val="000000"/>
          <w:lang w:val="en-AU"/>
        </w:rPr>
        <w:t xml:space="preserve"> </w:t>
      </w:r>
      <w:r w:rsidRPr="00535F26">
        <w:rPr>
          <w:color w:val="000000"/>
          <w:lang w:val="en-AU"/>
        </w:rPr>
        <w:fldChar w:fldCharType="begin"/>
      </w:r>
      <w:r w:rsidR="00F66A65" w:rsidRPr="00535F26">
        <w:rPr>
          <w:color w:val="000000"/>
          <w:lang w:val="en-AU"/>
        </w:rPr>
        <w:instrText xml:space="preserve"> ADDIN EN.CITE &lt;EndNote&gt;&lt;Cite ExcludeAuth="1"&gt;&lt;Author&gt;Poore&lt;/Author&gt;&lt;Year&gt;2012&lt;/Year&gt;&lt;RecNum&gt;42&lt;/RecNum&gt;&lt;DisplayText&gt;(2012)&lt;/DisplayText&gt;&lt;record&gt;&lt;rec-number&gt;42&lt;/rec-number&gt;&lt;foreign-keys&gt;&lt;key app="EN" db-id="pa0aat0vl9rr9oerd975vadcw2zfvtdd59fx" timestamp="1481473792"&gt;42&lt;/key&gt;&lt;/foreign-keys&gt;&lt;ref-type name="Journal Article"&gt;17&lt;/ref-type&gt;&lt;contributors&gt;&lt;authors&gt;&lt;author&gt;Poore, Alistair G. B.&lt;/author&gt;&lt;author&gt;Campbell, Alexandra H.&lt;/author&gt;&lt;author&gt;Coleman, Ross A.&lt;/author&gt;&lt;author&gt;Edgar, Graham J.&lt;/author&gt;&lt;author&gt;Jormalainen, Veijo&lt;/author&gt;&lt;author&gt;Reynolds, Pamela L.&lt;/author&gt;&lt;author&gt;Sotka, Erik E.&lt;/author&gt;&lt;author&gt;Stachowicz, John J.&lt;/author&gt;&lt;author&gt;Taylor, Richard B.&lt;/author&gt;&lt;author&gt;Vanderklift, Mathew A.&lt;/author&gt;&lt;/authors&gt;&lt;/contributors&gt;&lt;titles&gt;&lt;title&gt;Global patterns in the impact of marine herbivores on benthic primary producers&lt;/title&gt;&lt;secondary-title&gt;Ecology Letters&lt;/secondary-title&gt;&lt;/titles&gt;&lt;periodical&gt;&lt;full-title&gt;Ecology letters&lt;/full-title&gt;&lt;/periodical&gt;&lt;pages&gt;912-922&lt;/pages&gt;&lt;volume&gt;15&lt;/volume&gt;&lt;number&gt;8&lt;/number&gt;&lt;dates&gt;&lt;year&gt;2012&lt;/year&gt;&lt;/dates&gt;&lt;isbn&gt;1461-0248&lt;/isbn&gt;&lt;urls&gt;&lt;/urls&gt;&lt;/record&gt;&lt;/Cite&gt;&lt;/EndNote&gt;</w:instrText>
      </w:r>
      <w:r w:rsidRPr="00535F26">
        <w:rPr>
          <w:color w:val="000000"/>
          <w:lang w:val="en-AU"/>
        </w:rPr>
        <w:fldChar w:fldCharType="separate"/>
      </w:r>
      <w:r w:rsidR="00F66A65" w:rsidRPr="00535F26">
        <w:rPr>
          <w:noProof/>
          <w:color w:val="000000"/>
          <w:lang w:val="en-AU"/>
        </w:rPr>
        <w:t>(2012)</w:t>
      </w:r>
      <w:r w:rsidRPr="00535F26">
        <w:rPr>
          <w:color w:val="000000"/>
          <w:lang w:val="en-AU"/>
        </w:rPr>
        <w:fldChar w:fldCharType="end"/>
      </w:r>
      <w:r w:rsidRPr="00535F26">
        <w:rPr>
          <w:color w:val="000000"/>
          <w:lang w:val="en-AU"/>
        </w:rPr>
        <w:t xml:space="preserve">. </w:t>
      </w:r>
      <w:r w:rsidR="00BE665B" w:rsidRPr="00535F26">
        <w:rPr>
          <w:color w:val="000000"/>
          <w:lang w:val="en-AU"/>
        </w:rPr>
        <w:t xml:space="preserve">The degree to which herbivores control primary producers (algae and seagrasses) was calculated as the log response ratio of biomass or % cover of those producers in the absence of herbivores divided by the same metric in the presence of herbivores </w:t>
      </w:r>
      <w:r w:rsidRPr="00535F26">
        <w:rPr>
          <w:color w:val="000000"/>
          <w:lang w:val="en-AU"/>
        </w:rPr>
        <w:fldChar w:fldCharType="begin"/>
      </w:r>
      <w:r w:rsidR="00887B6D" w:rsidRPr="00535F26">
        <w:rPr>
          <w:color w:val="000000"/>
          <w:lang w:val="en-AU"/>
        </w:rPr>
        <w:instrText xml:space="preserve"> ADDIN EN.CITE &lt;EndNote&gt;&lt;Cite&gt;&lt;Author&gt;Poore&lt;/Author&gt;&lt;Year&gt;2012&lt;/Year&gt;&lt;RecNum&gt;42&lt;/RecNum&gt;&lt;DisplayText&gt;(Poore et al., 2012)&lt;/DisplayText&gt;&lt;record&gt;&lt;rec-number&gt;42&lt;/rec-number&gt;&lt;foreign-keys&gt;&lt;key app="EN" db-id="pa0aat0vl9rr9oerd975vadcw2zfvtdd59fx" timestamp="1481473792"&gt;42&lt;/key&gt;&lt;/foreign-keys&gt;&lt;ref-type name="Journal Article"&gt;17&lt;/ref-type&gt;&lt;contributors&gt;&lt;authors&gt;&lt;author&gt;Poore, Alistair G. B.&lt;/author&gt;&lt;author&gt;Campbell, Alexandra H.&lt;/author&gt;&lt;author&gt;Coleman, Ross A.&lt;/author&gt;&lt;author&gt;Edgar, Graham J.&lt;/author&gt;&lt;author&gt;Jormalainen, Veijo&lt;/author&gt;&lt;author&gt;Reynolds, Pamela L.&lt;/author&gt;&lt;author&gt;Sotka, Erik E.&lt;/author&gt;&lt;author&gt;Stachowicz, John J.&lt;/author&gt;&lt;author&gt;Taylor, Richard B.&lt;/author&gt;&lt;author&gt;Vanderklift, Mathew A.&lt;/author&gt;&lt;/authors&gt;&lt;/contributors&gt;&lt;titles&gt;&lt;title&gt;Global patterns in the impact of marine herbivores on benthic primary producers&lt;/title&gt;&lt;secondary-title&gt;Ecology Letters&lt;/secondary-title&gt;&lt;/titles&gt;&lt;periodical&gt;&lt;full-title&gt;Ecology letters&lt;/full-title&gt;&lt;/periodical&gt;&lt;pages&gt;912-922&lt;/pages&gt;&lt;volume&gt;15&lt;/volume&gt;&lt;number&gt;8&lt;/number&gt;&lt;dates&gt;&lt;year&gt;2012&lt;/year&gt;&lt;/dates&gt;&lt;isbn&gt;1461-0248&lt;/isbn&gt;&lt;urls&gt;&lt;/urls&gt;&lt;/record&gt;&lt;/Cite&gt;&lt;/EndNote&gt;</w:instrText>
      </w:r>
      <w:r w:rsidRPr="00535F26">
        <w:rPr>
          <w:color w:val="000000"/>
          <w:lang w:val="en-AU"/>
        </w:rPr>
        <w:fldChar w:fldCharType="separate"/>
      </w:r>
      <w:r w:rsidR="00887B6D" w:rsidRPr="00535F26">
        <w:rPr>
          <w:noProof/>
          <w:color w:val="000000"/>
          <w:lang w:val="en-AU"/>
        </w:rPr>
        <w:t>(Poore et al., 2012)</w:t>
      </w:r>
      <w:r w:rsidRPr="00535F26">
        <w:rPr>
          <w:color w:val="000000"/>
          <w:lang w:val="en-AU"/>
        </w:rPr>
        <w:fldChar w:fldCharType="end"/>
      </w:r>
      <w:r w:rsidRPr="00535F26">
        <w:rPr>
          <w:color w:val="000000"/>
          <w:lang w:val="en-AU"/>
        </w:rPr>
        <w:t>.</w:t>
      </w:r>
    </w:p>
    <w:p w14:paraId="010F2288" w14:textId="77777777" w:rsidR="003B62A6" w:rsidRPr="00535F26" w:rsidRDefault="003B62A6" w:rsidP="00362104">
      <w:pPr>
        <w:rPr>
          <w:lang w:val="en-AU"/>
        </w:rPr>
      </w:pPr>
    </w:p>
    <w:p w14:paraId="3C1E5D2F" w14:textId="23C8BB10" w:rsidR="003B62A6" w:rsidRPr="00535F26" w:rsidRDefault="003B62A6" w:rsidP="00362104">
      <w:pPr>
        <w:outlineLvl w:val="0"/>
        <w:rPr>
          <w:color w:val="000000"/>
          <w:lang w:val="en-AU"/>
        </w:rPr>
      </w:pPr>
      <w:r w:rsidRPr="00535F26">
        <w:rPr>
          <w:i/>
          <w:color w:val="000000"/>
          <w:lang w:val="en-AU"/>
        </w:rPr>
        <w:t>Decomposition</w:t>
      </w:r>
      <w:r w:rsidR="00182B61" w:rsidRPr="00535F26">
        <w:rPr>
          <w:i/>
          <w:color w:val="000000"/>
          <w:lang w:val="en-AU"/>
        </w:rPr>
        <w:t xml:space="preserve">. </w:t>
      </w:r>
      <w:r w:rsidRPr="00535F26">
        <w:rPr>
          <w:color w:val="000000"/>
          <w:lang w:val="en-AU"/>
        </w:rPr>
        <w:t>We obtained data on decomposition rates (</w:t>
      </w:r>
      <w:r w:rsidRPr="00535F26">
        <w:rPr>
          <w:i/>
          <w:iCs/>
          <w:color w:val="000000"/>
          <w:lang w:val="en-AU"/>
        </w:rPr>
        <w:t>k</w:t>
      </w:r>
      <w:r w:rsidRPr="00535F26">
        <w:rPr>
          <w:color w:val="000000"/>
          <w:lang w:val="en-AU"/>
        </w:rPr>
        <w:t xml:space="preserve">) from Cornwell et al. </w:t>
      </w:r>
      <w:r w:rsidRPr="00535F26">
        <w:rPr>
          <w:color w:val="000000"/>
          <w:lang w:val="en-AU"/>
        </w:rPr>
        <w:fldChar w:fldCharType="begin"/>
      </w:r>
      <w:r w:rsidR="00887B6D" w:rsidRPr="00535F26">
        <w:rPr>
          <w:color w:val="000000"/>
          <w:lang w:val="en-AU"/>
        </w:rPr>
        <w:instrText xml:space="preserve"> ADDIN EN.CITE &lt;EndNote&gt;&lt;Cite ExcludeAuth="1"&gt;&lt;Author&gt;Cornwell&lt;/Author&gt;&lt;Year&gt;2008&lt;/Year&gt;&lt;RecNum&gt;564&lt;/RecNum&gt;&lt;DisplayText&gt;(2008b)&lt;/DisplayText&gt;&lt;record&gt;&lt;rec-number&gt;564&lt;/rec-number&gt;&lt;foreign-keys&gt;&lt;key app="EN" db-id="2t0wrzvrgvts0je0s9s5paa7xx2x0eez9pvs" timestamp="1551054508"&gt;564&lt;/key&gt;&lt;/foreign-keys&gt;&lt;ref-type name="Journal Article"&gt;17&lt;/ref-type&gt;&lt;contributors&gt;&lt;authors&gt;&lt;author&gt;Cornwell, William K.&lt;/author&gt;&lt;author&gt;Cornelissen, Johannes H. C.&lt;/author&gt;&lt;author&gt;Amatangelo, Kathryn&lt;/author&gt;&lt;author&gt;Dorrepaal, Ellen&lt;/author&gt;&lt;author&gt;Eviner, Valerie T.&lt;/author&gt;&lt;author&gt;Godoy, Oscar&lt;/author&gt;&lt;author&gt;Hobbie, Sarah E.&lt;/author&gt;&lt;author&gt;Hoorens, Bart&lt;/author&gt;&lt;author&gt;Kurokawa, Hiroko&lt;/author&gt;&lt;author&gt;Pérez‐Harguindeguy, Natalia&lt;/author&gt;&lt;/authors&gt;&lt;/contributors&gt;&lt;titles&gt;&lt;title&gt;Plant species traits are the predominant control on litter decomposition rates within biomes worldwide&lt;/title&gt;&lt;secondary-title&gt;Ecology letters&lt;/secondary-title&gt;&lt;/titles&gt;&lt;periodical&gt;&lt;full-title&gt;Ecology Letters&lt;/full-title&gt;&lt;abbr-1&gt;Ecol. Lett.&lt;/abbr-1&gt;&lt;abbr-2&gt;Ecol Lett&lt;/abbr-2&gt;&lt;/periodical&gt;&lt;pages&gt;1065-1071&lt;/pages&gt;&lt;volume&gt;11&lt;/volume&gt;&lt;number&gt;10&lt;/number&gt;&lt;dates&gt;&lt;year&gt;2008&lt;/year&gt;&lt;/dates&gt;&lt;isbn&gt;1461-0248&lt;/isbn&gt;&lt;urls&gt;&lt;/urls&gt;&lt;/record&gt;&lt;/Cite&gt;&lt;/EndNote&gt;</w:instrText>
      </w:r>
      <w:r w:rsidRPr="00535F26">
        <w:rPr>
          <w:color w:val="000000"/>
          <w:lang w:val="en-AU"/>
        </w:rPr>
        <w:fldChar w:fldCharType="separate"/>
      </w:r>
      <w:r w:rsidR="00887B6D" w:rsidRPr="00535F26">
        <w:rPr>
          <w:noProof/>
          <w:color w:val="000000"/>
          <w:lang w:val="en-AU"/>
        </w:rPr>
        <w:t>(2008b)</w:t>
      </w:r>
      <w:r w:rsidRPr="00535F26">
        <w:rPr>
          <w:color w:val="000000"/>
          <w:lang w:val="en-AU"/>
        </w:rPr>
        <w:fldChar w:fldCharType="end"/>
      </w:r>
      <w:r w:rsidRPr="00535F26">
        <w:rPr>
          <w:color w:val="000000"/>
          <w:lang w:val="en-AU"/>
        </w:rPr>
        <w:t>. The species decomposition constant (</w:t>
      </w:r>
      <w:r w:rsidRPr="00535F26">
        <w:rPr>
          <w:i/>
          <w:iCs/>
          <w:color w:val="000000"/>
          <w:lang w:val="en-AU"/>
        </w:rPr>
        <w:t>k</w:t>
      </w:r>
      <w:r w:rsidRPr="00535F26">
        <w:rPr>
          <w:color w:val="000000"/>
          <w:lang w:val="en-AU"/>
        </w:rPr>
        <w:t>) was calculated from species-site combination data on percent mass loss for each successive harvest, and decomposition constants (k) we</w:t>
      </w:r>
      <w:r w:rsidR="00D330C5" w:rsidRPr="00535F26">
        <w:rPr>
          <w:color w:val="000000"/>
          <w:lang w:val="en-AU"/>
        </w:rPr>
        <w:t>re calculated for each species-</w:t>
      </w:r>
      <w:r w:rsidRPr="00535F26">
        <w:rPr>
          <w:color w:val="000000"/>
          <w:lang w:val="en-AU"/>
        </w:rPr>
        <w:t xml:space="preserve">experiment combination </w:t>
      </w:r>
      <w:r w:rsidRPr="00535F26">
        <w:rPr>
          <w:color w:val="000000"/>
          <w:lang w:val="en-AU"/>
        </w:rPr>
        <w:fldChar w:fldCharType="begin"/>
      </w:r>
      <w:r w:rsidR="00887B6D" w:rsidRPr="00535F26">
        <w:rPr>
          <w:color w:val="000000"/>
          <w:lang w:val="en-AU"/>
        </w:rPr>
        <w:instrText xml:space="preserve"> ADDIN EN.CITE &lt;EndNote&gt;&lt;Cite&gt;&lt;Author&gt;Cornwell&lt;/Author&gt;&lt;Year&gt;2008&lt;/Year&gt;&lt;RecNum&gt;564&lt;/RecNum&gt;&lt;DisplayText&gt;(Cornwell et al., 2008b)&lt;/DisplayText&gt;&lt;record&gt;&lt;rec-number&gt;564&lt;/rec-number&gt;&lt;foreign-keys&gt;&lt;key app="EN" db-id="2t0wrzvrgvts0je0s9s5paa7xx2x0eez9pvs" timestamp="1551054508"&gt;564&lt;/key&gt;&lt;/foreign-keys&gt;&lt;ref-type name="Journal Article"&gt;17&lt;/ref-type&gt;&lt;contributors&gt;&lt;authors&gt;&lt;author&gt;Cornwell, William K.&lt;/author&gt;&lt;author&gt;Cornelissen, Johannes H. C.&lt;/author&gt;&lt;author&gt;Amatangelo, Kathryn&lt;/author&gt;&lt;author&gt;Dorrepaal, Ellen&lt;/author&gt;&lt;author&gt;Eviner, Valerie T.&lt;/author&gt;&lt;author&gt;Godoy, Oscar&lt;/author&gt;&lt;author&gt;Hobbie, Sarah E.&lt;/author&gt;&lt;author&gt;Hoorens, Bart&lt;/author&gt;&lt;author&gt;Kurokawa, Hiroko&lt;/author&gt;&lt;author&gt;Pérez‐Harguindeguy, Natalia&lt;/author&gt;&lt;/authors&gt;&lt;/contributors&gt;&lt;titles&gt;&lt;title&gt;Plant species traits are the predominant control on litter decomposition rates within biomes worldwide&lt;/title&gt;&lt;secondary-title&gt;Ecology letters&lt;/secondary-title&gt;&lt;/titles&gt;&lt;periodical&gt;&lt;full-title&gt;Ecology Letters&lt;/full-title&gt;&lt;abbr-1&gt;Ecol. Lett.&lt;/abbr-1&gt;&lt;abbr-2&gt;Ecol Lett&lt;/abbr-2&gt;&lt;/periodical&gt;&lt;pages&gt;1065-1071&lt;/pages&gt;&lt;volume&gt;11&lt;/volume&gt;&lt;number&gt;10&lt;/number&gt;&lt;dates&gt;&lt;year&gt;2008&lt;/year&gt;&lt;/dates&gt;&lt;isbn&gt;1461-0248&lt;/isbn&gt;&lt;urls&gt;&lt;/urls&gt;&lt;/record&gt;&lt;/Cite&gt;&lt;/EndNote&gt;</w:instrText>
      </w:r>
      <w:r w:rsidRPr="00535F26">
        <w:rPr>
          <w:color w:val="000000"/>
          <w:lang w:val="en-AU"/>
        </w:rPr>
        <w:fldChar w:fldCharType="separate"/>
      </w:r>
      <w:r w:rsidR="00887B6D" w:rsidRPr="00535F26">
        <w:rPr>
          <w:noProof/>
          <w:color w:val="000000"/>
          <w:lang w:val="en-AU"/>
        </w:rPr>
        <w:t>(Cornwell et al., 2008b)</w:t>
      </w:r>
      <w:r w:rsidRPr="00535F26">
        <w:rPr>
          <w:color w:val="000000"/>
          <w:lang w:val="en-AU"/>
        </w:rPr>
        <w:fldChar w:fldCharType="end"/>
      </w:r>
      <w:r w:rsidRPr="00535F26">
        <w:rPr>
          <w:color w:val="000000"/>
          <w:lang w:val="en-AU"/>
        </w:rPr>
        <w:t>.</w:t>
      </w:r>
    </w:p>
    <w:p w14:paraId="73E9A392" w14:textId="03BE78B6" w:rsidR="00355362" w:rsidRPr="00535F26" w:rsidRDefault="00355362" w:rsidP="00362104">
      <w:pPr>
        <w:pStyle w:val="SMText"/>
        <w:ind w:firstLine="0"/>
        <w:rPr>
          <w:szCs w:val="24"/>
          <w:lang w:val="en-AU"/>
        </w:rPr>
      </w:pPr>
    </w:p>
    <w:p w14:paraId="3D298920" w14:textId="3D84E83B" w:rsidR="009223B0" w:rsidRPr="00535F26" w:rsidRDefault="009223B0" w:rsidP="009223B0">
      <w:pPr>
        <w:pStyle w:val="SMText"/>
        <w:ind w:firstLine="0"/>
        <w:rPr>
          <w:szCs w:val="24"/>
          <w:lang w:val="en-AU"/>
        </w:rPr>
      </w:pPr>
      <w:r w:rsidRPr="00535F26">
        <w:rPr>
          <w:i/>
          <w:szCs w:val="24"/>
          <w:lang w:val="en-AU"/>
        </w:rPr>
        <w:t>Fire</w:t>
      </w:r>
      <w:r w:rsidRPr="00535F26">
        <w:rPr>
          <w:szCs w:val="24"/>
          <w:lang w:val="en-AU"/>
        </w:rPr>
        <w:t xml:space="preserve">. Frequency of fire was determined from MODIS derived burnt area data  </w:t>
      </w:r>
      <w:r w:rsidR="0071352E" w:rsidRPr="00535F26">
        <w:rPr>
          <w:szCs w:val="24"/>
          <w:lang w:val="en-AU"/>
        </w:rPr>
        <w:fldChar w:fldCharType="begin"/>
      </w:r>
      <w:r w:rsidR="00887B6D" w:rsidRPr="00535F26">
        <w:rPr>
          <w:szCs w:val="24"/>
          <w:lang w:val="en-AU"/>
        </w:rPr>
        <w:instrText xml:space="preserve"> ADDIN EN.CITE &lt;EndNote&gt;&lt;Cite&gt;&lt;Author&gt;Giglio&lt;/Author&gt;&lt;Year&gt;2016&lt;/Year&gt;&lt;RecNum&gt;1505&lt;/RecNum&gt;&lt;Prefix&gt;MCD64 product`; &lt;/Prefix&gt;&lt;DisplayText&gt;(MCD64 product; Giglio et al., 2016)&lt;/DisplayText&gt;&lt;record&gt;&lt;rec-number&gt;1505&lt;/rec-number&gt;&lt;foreign-keys&gt;&lt;key app="EN" db-id="2t0wrzvrgvts0je0s9s5paa7xx2x0eez9pvs" timestamp="1597983199"&gt;1505&lt;/key&gt;&lt;/foreign-keys&gt;&lt;ref-type name="Journal Article"&gt;17&lt;/ref-type&gt;&lt;contributors&gt;&lt;authors&gt;&lt;author&gt;Giglio, Louis&lt;/author&gt;&lt;author&gt;Boschetti, Luigi&lt;/author&gt;&lt;author&gt;Roy, David&lt;/author&gt;&lt;author&gt;Hoffmann, Anja A&lt;/author&gt;&lt;author&gt;Humber, Michael&lt;/author&gt;&lt;/authors&gt;&lt;/contributors&gt;&lt;titles&gt;&lt;title&gt;Collection 6 MODIS Burned Area Product User’s Guide Version 1.0&lt;/title&gt;&lt;secondary-title&gt;NASA EOSDIS Land Processes DAAC: Sioux Falls, SD, USA&lt;/secondary-title&gt;&lt;/titles&gt;&lt;periodical&gt;&lt;full-title&gt;NASA EOSDIS Land Processes DAAC: Sioux Falls, SD, USA&lt;/full-title&gt;&lt;/periodical&gt;&lt;dates&gt;&lt;year&gt;2016&lt;/year&gt;&lt;/dates&gt;&lt;urls&gt;&lt;/urls&gt;&lt;/record&gt;&lt;/Cite&gt;&lt;/EndNote&gt;</w:instrText>
      </w:r>
      <w:r w:rsidR="0071352E" w:rsidRPr="00535F26">
        <w:rPr>
          <w:szCs w:val="24"/>
          <w:lang w:val="en-AU"/>
        </w:rPr>
        <w:fldChar w:fldCharType="separate"/>
      </w:r>
      <w:r w:rsidR="00887B6D" w:rsidRPr="00535F26">
        <w:rPr>
          <w:noProof/>
          <w:szCs w:val="24"/>
          <w:lang w:val="en-AU"/>
        </w:rPr>
        <w:t>(MCD64 product; Giglio et al., 2016)</w:t>
      </w:r>
      <w:r w:rsidR="0071352E" w:rsidRPr="00535F26">
        <w:rPr>
          <w:szCs w:val="24"/>
          <w:lang w:val="en-AU"/>
        </w:rPr>
        <w:fldChar w:fldCharType="end"/>
      </w:r>
      <w:r w:rsidRPr="00535F26">
        <w:rPr>
          <w:szCs w:val="24"/>
          <w:lang w:val="en-AU"/>
        </w:rPr>
        <w:t>, downloaded for the period November 2000 to August 2019. The sum of fire events across the time series for each cell was calculated. We then extracted the sum of fire events within a 100 km radius of each of site locations; where data was NA for a site, fire frequency of 0 was allocated.</w:t>
      </w:r>
    </w:p>
    <w:p w14:paraId="20ADD8A1" w14:textId="31BDC8CD" w:rsidR="008B7E25" w:rsidRPr="00535F26" w:rsidRDefault="008B7E25" w:rsidP="00362104">
      <w:pPr>
        <w:pStyle w:val="SMText"/>
        <w:ind w:firstLine="0"/>
        <w:rPr>
          <w:szCs w:val="24"/>
          <w:lang w:val="en-AU"/>
        </w:rPr>
      </w:pPr>
    </w:p>
    <w:p w14:paraId="58CD1CDD" w14:textId="1790FAD7" w:rsidR="00DC6C8E" w:rsidRPr="00535F26" w:rsidRDefault="00DC6C8E" w:rsidP="00362104">
      <w:pPr>
        <w:pStyle w:val="SMText"/>
        <w:ind w:firstLine="0"/>
        <w:rPr>
          <w:szCs w:val="24"/>
          <w:lang w:val="en-AU"/>
        </w:rPr>
      </w:pPr>
    </w:p>
    <w:p w14:paraId="2FF3BD6F" w14:textId="77777777" w:rsidR="00DC6C8E" w:rsidRPr="00535F26" w:rsidRDefault="00DC6C8E" w:rsidP="00362104">
      <w:pPr>
        <w:pStyle w:val="SMText"/>
        <w:ind w:firstLine="0"/>
        <w:rPr>
          <w:szCs w:val="24"/>
          <w:lang w:val="en-AU"/>
        </w:rPr>
      </w:pPr>
    </w:p>
    <w:p w14:paraId="3F54C6B0" w14:textId="77777777" w:rsidR="001773FD" w:rsidRPr="00535F26" w:rsidRDefault="003B62A6" w:rsidP="00362104">
      <w:pPr>
        <w:pStyle w:val="SMSubheading"/>
        <w:rPr>
          <w:szCs w:val="24"/>
          <w:lang w:val="en-AU"/>
        </w:rPr>
      </w:pPr>
      <w:r w:rsidRPr="00535F26">
        <w:rPr>
          <w:szCs w:val="24"/>
          <w:lang w:val="en-AU"/>
        </w:rPr>
        <w:t>Analyses</w:t>
      </w:r>
    </w:p>
    <w:p w14:paraId="3AAF2187" w14:textId="3A331A75" w:rsidR="00DC6C8E" w:rsidRPr="00535F26" w:rsidRDefault="003B62A6" w:rsidP="00DC6C8E">
      <w:pPr>
        <w:outlineLvl w:val="0"/>
        <w:rPr>
          <w:lang w:val="en-AU" w:eastAsia="en-GB"/>
        </w:rPr>
      </w:pPr>
      <w:r w:rsidRPr="00535F26">
        <w:rPr>
          <w:color w:val="000000"/>
          <w:lang w:val="en-AU"/>
        </w:rPr>
        <w:t>Our main aim was to determine whethe</w:t>
      </w:r>
      <w:r w:rsidR="000E25C4" w:rsidRPr="00535F26">
        <w:rPr>
          <w:color w:val="000000"/>
          <w:lang w:val="en-AU"/>
        </w:rPr>
        <w:t xml:space="preserve">r 85 features of Australia’s </w:t>
      </w:r>
      <w:r w:rsidRPr="00535F26">
        <w:rPr>
          <w:color w:val="000000"/>
          <w:lang w:val="en-AU"/>
        </w:rPr>
        <w:t xml:space="preserve">biotic and abiotic </w:t>
      </w:r>
      <w:r w:rsidR="000E25C4" w:rsidRPr="00535F26">
        <w:rPr>
          <w:color w:val="000000"/>
          <w:lang w:val="en-AU"/>
        </w:rPr>
        <w:t>environment were</w:t>
      </w:r>
      <w:r w:rsidRPr="00535F26">
        <w:rPr>
          <w:color w:val="000000"/>
          <w:lang w:val="en-AU"/>
        </w:rPr>
        <w:t xml:space="preserve"> distinctive from those of other continents.</w:t>
      </w:r>
      <w:r w:rsidR="00DC6C8E" w:rsidRPr="00535F26">
        <w:rPr>
          <w:color w:val="000000"/>
          <w:lang w:val="en-AU"/>
        </w:rPr>
        <w:t xml:space="preserve"> The six continents we have compared are as follows: Africa, Asia, Australia, Europe, North America, South America.  </w:t>
      </w:r>
    </w:p>
    <w:p w14:paraId="2F896D16" w14:textId="4C75C950" w:rsidR="00304B44" w:rsidRPr="00535F26" w:rsidRDefault="00304B44" w:rsidP="00362104">
      <w:pPr>
        <w:rPr>
          <w:color w:val="000000"/>
          <w:lang w:val="en-AU"/>
        </w:rPr>
      </w:pPr>
    </w:p>
    <w:p w14:paraId="7ED54D11" w14:textId="2C6F41C9" w:rsidR="00304B44" w:rsidRPr="00535F26" w:rsidRDefault="00304B44" w:rsidP="00A35E96">
      <w:pPr>
        <w:rPr>
          <w:color w:val="000000"/>
          <w:lang w:val="en-AU"/>
        </w:rPr>
      </w:pPr>
      <w:r w:rsidRPr="00535F26">
        <w:rPr>
          <w:i/>
          <w:lang w:val="en-AU"/>
        </w:rPr>
        <w:t xml:space="preserve">Regression analyses. </w:t>
      </w:r>
      <w:r w:rsidRPr="00535F26">
        <w:rPr>
          <w:color w:val="000000"/>
          <w:lang w:val="en-AU"/>
        </w:rPr>
        <w:t xml:space="preserve">The databases used for our comparison can be divided into two groups: spatially explicit databases, where every record has assigned latitude and longitude, and non-spatial databases, where records are assigned to a continent. For each variable in both types of datasets, we ran linear mixed effect models with a fixed effect for </w:t>
      </w:r>
      <w:r w:rsidRPr="00535F26">
        <w:rPr>
          <w:i/>
          <w:iCs/>
          <w:color w:val="000000"/>
          <w:lang w:val="en-AU"/>
        </w:rPr>
        <w:t>Australia</w:t>
      </w:r>
      <w:r w:rsidR="007779B6" w:rsidRPr="00535F26">
        <w:rPr>
          <w:i/>
          <w:iCs/>
          <w:color w:val="000000"/>
          <w:lang w:val="en-AU"/>
        </w:rPr>
        <w:t>-</w:t>
      </w:r>
      <w:r w:rsidRPr="00535F26">
        <w:rPr>
          <w:i/>
          <w:iCs/>
          <w:color w:val="000000"/>
          <w:lang w:val="en-AU"/>
        </w:rPr>
        <w:t>ness</w:t>
      </w:r>
      <w:r w:rsidRPr="00535F26">
        <w:rPr>
          <w:color w:val="000000"/>
          <w:lang w:val="en-AU"/>
        </w:rPr>
        <w:t xml:space="preserve"> (whether or not the observations belong to the Australian continent) and a random effect for continent. For the spatially explici</w:t>
      </w:r>
      <w:r w:rsidR="00650387" w:rsidRPr="00535F26">
        <w:rPr>
          <w:color w:val="000000"/>
          <w:lang w:val="en-AU"/>
        </w:rPr>
        <w:t xml:space="preserve">t data, </w:t>
      </w:r>
      <w:r w:rsidR="000F7DC0" w:rsidRPr="00535F26">
        <w:rPr>
          <w:color w:val="000000"/>
          <w:lang w:val="en-AU"/>
        </w:rPr>
        <w:t>we used</w:t>
      </w:r>
      <w:r w:rsidR="00650387" w:rsidRPr="00535F26">
        <w:rPr>
          <w:color w:val="000000"/>
          <w:lang w:val="en-AU"/>
        </w:rPr>
        <w:t xml:space="preserve"> </w:t>
      </w:r>
      <w:r w:rsidR="00264646" w:rsidRPr="00535F26">
        <w:rPr>
          <w:color w:val="000000"/>
          <w:lang w:val="en-AU"/>
        </w:rPr>
        <w:t>Akaike information criterion (</w:t>
      </w:r>
      <w:r w:rsidR="00650387" w:rsidRPr="00535F26">
        <w:rPr>
          <w:color w:val="000000"/>
          <w:lang w:val="en-AU"/>
        </w:rPr>
        <w:t>AIC</w:t>
      </w:r>
      <w:r w:rsidR="00264646" w:rsidRPr="00535F26">
        <w:rPr>
          <w:color w:val="000000"/>
          <w:lang w:val="en-AU"/>
        </w:rPr>
        <w:t>)</w:t>
      </w:r>
      <w:r w:rsidR="00650387" w:rsidRPr="00535F26">
        <w:rPr>
          <w:color w:val="000000"/>
          <w:lang w:val="en-AU"/>
        </w:rPr>
        <w:t xml:space="preserve"> values </w:t>
      </w:r>
      <w:r w:rsidR="000F7DC0" w:rsidRPr="00535F26">
        <w:rPr>
          <w:color w:val="000000"/>
          <w:lang w:val="en-AU"/>
        </w:rPr>
        <w:t>to</w:t>
      </w:r>
      <w:r w:rsidR="00650387" w:rsidRPr="00535F26">
        <w:rPr>
          <w:color w:val="000000"/>
          <w:lang w:val="en-AU"/>
        </w:rPr>
        <w:t xml:space="preserve"> </w:t>
      </w:r>
      <w:r w:rsidR="00D62481" w:rsidRPr="00535F26">
        <w:rPr>
          <w:color w:val="000000"/>
          <w:lang w:val="en-AU"/>
        </w:rPr>
        <w:t>identify</w:t>
      </w:r>
      <w:r w:rsidRPr="00535F26">
        <w:rPr>
          <w:color w:val="000000"/>
          <w:lang w:val="en-AU"/>
        </w:rPr>
        <w:t xml:space="preserve"> the best spatial correlation structure (i.e. Spherical, Exponential, Gaussian, Linear, Rational) for each variable. Then we used the selected correlation structure for each observation in each continent to account for the effect of spatial autocorrelation between observations. For both, the spatially explicit and non-s</w:t>
      </w:r>
      <w:r w:rsidR="000F7DC0" w:rsidRPr="00535F26">
        <w:rPr>
          <w:color w:val="000000"/>
          <w:lang w:val="en-AU"/>
        </w:rPr>
        <w:t>patial analyses, we calculated P</w:t>
      </w:r>
      <w:r w:rsidRPr="00535F26">
        <w:rPr>
          <w:color w:val="000000"/>
          <w:lang w:val="en-AU"/>
        </w:rPr>
        <w:t>-values for the univariate models using likelihood ratio statistics</w:t>
      </w:r>
      <w:r w:rsidR="00DC1A81" w:rsidRPr="00535F26">
        <w:rPr>
          <w:color w:val="000000"/>
          <w:lang w:val="en-AU"/>
        </w:rPr>
        <w:t xml:space="preserve"> (Table S1, S2)</w:t>
      </w:r>
      <w:r w:rsidRPr="00535F26">
        <w:rPr>
          <w:color w:val="000000"/>
          <w:lang w:val="en-AU"/>
        </w:rPr>
        <w:t xml:space="preserve">. We used </w:t>
      </w:r>
      <w:r w:rsidR="00650387" w:rsidRPr="00535F26">
        <w:rPr>
          <w:color w:val="000000"/>
          <w:lang w:val="en-AU"/>
        </w:rPr>
        <w:t xml:space="preserve">the </w:t>
      </w:r>
      <w:r w:rsidRPr="00535F26">
        <w:rPr>
          <w:color w:val="000000"/>
          <w:lang w:val="en-AU"/>
        </w:rPr>
        <w:t>False discovery rate test to control for multiple testing</w:t>
      </w:r>
      <w:r w:rsidR="005B43B5" w:rsidRPr="00535F26">
        <w:rPr>
          <w:color w:val="000000"/>
          <w:lang w:val="en-AU"/>
        </w:rPr>
        <w:t xml:space="preserve"> (Table S1</w:t>
      </w:r>
      <w:r w:rsidR="00DC1A81" w:rsidRPr="00535F26">
        <w:rPr>
          <w:color w:val="000000"/>
          <w:lang w:val="en-AU"/>
        </w:rPr>
        <w:t>, S2</w:t>
      </w:r>
      <w:r w:rsidR="005B43B5" w:rsidRPr="00535F26">
        <w:rPr>
          <w:color w:val="000000"/>
          <w:lang w:val="en-AU"/>
        </w:rPr>
        <w:t>)</w:t>
      </w:r>
      <w:r w:rsidR="00DC1A81" w:rsidRPr="00535F26">
        <w:rPr>
          <w:color w:val="000000"/>
          <w:lang w:val="en-AU"/>
        </w:rPr>
        <w:t>, however P</w:t>
      </w:r>
      <w:r w:rsidR="00E344D4" w:rsidRPr="00535F26">
        <w:rPr>
          <w:color w:val="000000"/>
          <w:lang w:val="en-AU"/>
        </w:rPr>
        <w:t>-values reported in the main text are not corrected for multiple testing</w:t>
      </w:r>
      <w:r w:rsidRPr="00535F26">
        <w:rPr>
          <w:color w:val="000000"/>
          <w:lang w:val="en-AU"/>
        </w:rPr>
        <w:t xml:space="preserve">. </w:t>
      </w:r>
    </w:p>
    <w:p w14:paraId="57FA8647" w14:textId="77777777" w:rsidR="00304B44" w:rsidRPr="00535F26" w:rsidRDefault="00304B44" w:rsidP="00362104">
      <w:pPr>
        <w:rPr>
          <w:lang w:val="en-AU"/>
        </w:rPr>
      </w:pPr>
    </w:p>
    <w:p w14:paraId="40FE2A6F" w14:textId="0B219643" w:rsidR="00304B44" w:rsidRPr="00535F26" w:rsidRDefault="00304B44" w:rsidP="00362104">
      <w:pPr>
        <w:rPr>
          <w:color w:val="000000"/>
          <w:lang w:val="en-AU"/>
        </w:rPr>
      </w:pPr>
      <w:r w:rsidRPr="00535F26">
        <w:rPr>
          <w:color w:val="000000"/>
          <w:lang w:val="en-AU"/>
        </w:rPr>
        <w:t xml:space="preserve">All spatial data was accessed, not in raw form, but interpolated over a grid. Although the analyses we have carried out do not </w:t>
      </w:r>
      <w:r w:rsidR="00BB3A06" w:rsidRPr="00535F26">
        <w:rPr>
          <w:color w:val="000000"/>
          <w:lang w:val="en-AU"/>
        </w:rPr>
        <w:t>explicitly account for this</w:t>
      </w:r>
      <w:r w:rsidRPr="00535F26">
        <w:rPr>
          <w:color w:val="000000"/>
          <w:lang w:val="en-AU"/>
        </w:rPr>
        <w:t xml:space="preserve">, it does account for the spatial correlation such processing induces. Data </w:t>
      </w:r>
      <w:r w:rsidR="00104AB4" w:rsidRPr="00535F26">
        <w:rPr>
          <w:color w:val="000000"/>
          <w:lang w:val="en-AU"/>
        </w:rPr>
        <w:t xml:space="preserve">are available at </w:t>
      </w:r>
      <w:r w:rsidRPr="00535F26">
        <w:rPr>
          <w:color w:val="000000"/>
          <w:lang w:val="en-AU"/>
        </w:rPr>
        <w:t xml:space="preserve">several grid levels and we took a random subsample of these data, with the size of the sample being the largest which allowed analyses to be done in standard R packages (~ 500,000 rows). We found no systematic effect of different samples when spatial correlation is taken into account. </w:t>
      </w:r>
    </w:p>
    <w:p w14:paraId="56A057D0" w14:textId="5B785176" w:rsidR="00917FBC" w:rsidRPr="00535F26" w:rsidRDefault="00917FBC" w:rsidP="00362104">
      <w:pPr>
        <w:outlineLvl w:val="0"/>
        <w:rPr>
          <w:i/>
          <w:lang w:val="en-AU"/>
        </w:rPr>
      </w:pPr>
    </w:p>
    <w:p w14:paraId="31D9F6C2" w14:textId="7FC3CA66" w:rsidR="0029694F" w:rsidRPr="00535F26" w:rsidRDefault="0029694F" w:rsidP="00362104">
      <w:pPr>
        <w:outlineLvl w:val="0"/>
        <w:rPr>
          <w:i/>
          <w:lang w:val="en-AU"/>
        </w:rPr>
      </w:pPr>
      <w:r w:rsidRPr="00535F26">
        <w:rPr>
          <w:i/>
          <w:lang w:val="en-AU"/>
        </w:rPr>
        <w:t>KSI distinctiveness index</w:t>
      </w:r>
    </w:p>
    <w:p w14:paraId="68A38CCF" w14:textId="11140766" w:rsidR="005C07CD" w:rsidRPr="00535F26" w:rsidRDefault="005C07CD" w:rsidP="00362104">
      <w:pPr>
        <w:outlineLvl w:val="0"/>
        <w:rPr>
          <w:iCs/>
          <w:lang w:val="en-AU"/>
        </w:rPr>
      </w:pPr>
      <w:r w:rsidRPr="00535F26">
        <w:rPr>
          <w:iCs/>
          <w:lang w:val="en-AU"/>
        </w:rPr>
        <w:t xml:space="preserve">To compare how distinct each continent is to the global mean for our different variables, we calculated a KSI index </w:t>
      </w:r>
      <w:r w:rsidR="004E453D" w:rsidRPr="00535F26">
        <w:rPr>
          <w:iCs/>
          <w:lang w:val="en-AU"/>
        </w:rPr>
        <w:fldChar w:fldCharType="begin">
          <w:fldData xml:space="preserve">PEVuZE5vdGU+PENpdGU+PEF1dGhvcj5Db3Jud2VsbDwvQXV0aG9yPjxZZWFyPjIwMTQ8L1llYXI+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</w:fldData>
        </w:fldChar>
      </w:r>
      <w:r w:rsidR="004E453D" w:rsidRPr="00535F26">
        <w:rPr>
          <w:iCs/>
          <w:lang w:val="en-AU"/>
        </w:rPr>
        <w:instrText xml:space="preserve"> ADDIN EN.CITE </w:instrText>
      </w:r>
      <w:r w:rsidR="004E453D" w:rsidRPr="00535F26">
        <w:rPr>
          <w:iCs/>
          <w:lang w:val="en-AU"/>
        </w:rPr>
        <w:fldChar w:fldCharType="begin">
          <w:fldData xml:space="preserve">PEVuZE5vdGU+PENpdGU+PEF1dGhvcj5Db3Jud2VsbDwvQXV0aG9yPjxZZWFyPjIwMTQ8L1llYXI+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</w:fldData>
        </w:fldChar>
      </w:r>
      <w:r w:rsidR="004E453D" w:rsidRPr="00535F26">
        <w:rPr>
          <w:iCs/>
          <w:lang w:val="en-AU"/>
        </w:rPr>
        <w:instrText xml:space="preserve"> ADDIN EN.CITE.DATA </w:instrText>
      </w:r>
      <w:r w:rsidR="004E453D" w:rsidRPr="00535F26">
        <w:rPr>
          <w:iCs/>
          <w:lang w:val="en-AU"/>
        </w:rPr>
      </w:r>
      <w:r w:rsidR="004E453D" w:rsidRPr="00535F26">
        <w:rPr>
          <w:iCs/>
          <w:lang w:val="en-AU"/>
        </w:rPr>
        <w:fldChar w:fldCharType="end"/>
      </w:r>
      <w:r w:rsidR="004E453D" w:rsidRPr="00535F26">
        <w:rPr>
          <w:iCs/>
          <w:lang w:val="en-AU"/>
        </w:rPr>
      </w:r>
      <w:r w:rsidR="004E453D" w:rsidRPr="00535F26">
        <w:rPr>
          <w:iCs/>
          <w:lang w:val="en-AU"/>
        </w:rPr>
        <w:fldChar w:fldCharType="separate"/>
      </w:r>
      <w:r w:rsidR="004E453D" w:rsidRPr="00535F26">
        <w:rPr>
          <w:iCs/>
          <w:noProof/>
          <w:lang w:val="en-AU"/>
        </w:rPr>
        <w:t>(Cornwell et al., 2014)</w:t>
      </w:r>
      <w:r w:rsidR="004E453D" w:rsidRPr="00535F26">
        <w:rPr>
          <w:iCs/>
          <w:lang w:val="en-AU"/>
        </w:rPr>
        <w:fldChar w:fldCharType="end"/>
      </w:r>
      <w:r w:rsidRPr="00535F26">
        <w:rPr>
          <w:iCs/>
          <w:lang w:val="en-AU"/>
        </w:rPr>
        <w:t xml:space="preserve">. </w:t>
      </w:r>
    </w:p>
    <w:p w14:paraId="6CBAF2F7" w14:textId="41C89F66" w:rsidR="005C07CD" w:rsidRPr="00535F26" w:rsidRDefault="005C07CD" w:rsidP="00362104">
      <w:pPr>
        <w:outlineLvl w:val="0"/>
        <w:rPr>
          <w:iCs/>
          <w:lang w:val="en-AU"/>
        </w:rPr>
      </w:pPr>
    </w:p>
    <w:p w14:paraId="4897D256" w14:textId="14B22F6E" w:rsidR="005C07CD" w:rsidRPr="00535F26" w:rsidRDefault="00256A3B" w:rsidP="00362104">
      <w:pPr>
        <w:outlineLvl w:val="0"/>
        <w:rPr>
          <w:iCs/>
          <w:lang w:val="en-AU"/>
        </w:rPr>
      </w:pPr>
      <m:oMathPara>
        <m:oMath>
          <m:sSub>
            <m:sSubPr>
              <m:ctrlPr>
                <w:rPr>
                  <w:rFonts w:ascii="Cambria Math" w:hAnsi="Cambria Math"/>
                  <w:i/>
                  <w:iCs/>
                  <w:lang w:val="en-AU"/>
                </w:rPr>
              </m:ctrlPr>
            </m:sSubPr>
            <m:e>
              <m:r>
                <w:rPr>
                  <w:rFonts w:ascii="Cambria Math" w:hAnsi="Cambria Math"/>
                  <w:lang w:val="en-AU"/>
                </w:rPr>
                <m:t>D</m:t>
              </m:r>
            </m:e>
            <m:sub>
              <m:r>
                <w:rPr>
                  <w:rFonts w:ascii="Cambria Math" w:hAnsi="Cambria Math"/>
                  <w:lang w:val="en-AU"/>
                </w:rPr>
                <m:t>i,j</m:t>
              </m:r>
            </m:sub>
          </m:sSub>
          <m:r>
            <w:rPr>
              <w:rFonts w:ascii="Cambria Math" w:hAnsi="Cambria Math"/>
              <w:lang w:val="en-AU"/>
            </w:rPr>
            <m:t xml:space="preserve">= </m:t>
          </m:r>
          <m:r>
            <m:rPr>
              <m:sty m:val="p"/>
            </m:rPr>
            <w:rPr>
              <w:rFonts w:ascii="Cambria Math" w:hAnsi="Cambria Math"/>
              <w:lang w:val="en-AU"/>
            </w:rPr>
            <m:t>max⁡</m:t>
          </m:r>
          <m:r>
            <w:rPr>
              <w:rFonts w:ascii="Cambria Math" w:hAnsi="Cambria Math"/>
              <w:lang w:val="en-AU"/>
            </w:rPr>
            <m:t>|</m:t>
          </m:r>
          <m:sSub>
            <m:sSubPr>
              <m:ctrlPr>
                <w:rPr>
                  <w:rFonts w:ascii="Cambria Math" w:hAnsi="Cambria Math"/>
                  <w:i/>
                  <w:iCs/>
                  <w:lang w:val="en-AU"/>
                </w:rPr>
              </m:ctrlPr>
            </m:sSubPr>
            <m:e>
              <m:r>
                <w:rPr>
                  <w:rFonts w:ascii="Cambria Math" w:hAnsi="Cambria Math"/>
                  <w:lang w:val="en-AU"/>
                </w:rPr>
                <m:t>F</m:t>
              </m:r>
              <m:d>
                <m:dPr>
                  <m:ctrlPr>
                    <w:rPr>
                      <w:rFonts w:ascii="Cambria Math" w:hAnsi="Cambria Math"/>
                      <w:i/>
                      <w:iCs/>
                      <w:lang w:val="en-AU"/>
                    </w:rPr>
                  </m:ctrlPr>
                </m:dPr>
                <m:e>
                  <m:r>
                    <w:rPr>
                      <w:rFonts w:ascii="Cambria Math" w:hAnsi="Cambria Math"/>
                      <w:lang w:val="en-AU"/>
                    </w:rPr>
                    <m:t>x</m:t>
                  </m:r>
                </m:e>
              </m:d>
            </m:e>
            <m:sub>
              <m:r>
                <w:rPr>
                  <w:rFonts w:ascii="Cambria Math" w:hAnsi="Cambria Math"/>
                  <w:lang w:val="en-AU"/>
                </w:rPr>
                <m:t>i</m:t>
              </m:r>
            </m:sub>
          </m:sSub>
          <m:r>
            <w:rPr>
              <w:rFonts w:ascii="Cambria Math" w:hAnsi="Cambria Math"/>
              <w:lang w:val="en-AU"/>
            </w:rPr>
            <m:t xml:space="preserve">- </m:t>
          </m:r>
          <m:sSub>
            <m:sSubPr>
              <m:ctrlPr>
                <w:rPr>
                  <w:rFonts w:ascii="Cambria Math" w:hAnsi="Cambria Math"/>
                  <w:i/>
                  <w:iCs/>
                  <w:lang w:val="en-AU"/>
                </w:rPr>
              </m:ctrlPr>
            </m:sSubPr>
            <m:e>
              <m:r>
                <w:rPr>
                  <w:rFonts w:ascii="Cambria Math" w:hAnsi="Cambria Math"/>
                  <w:lang w:val="en-AU"/>
                </w:rPr>
                <m:t>F</m:t>
              </m:r>
              <m:d>
                <m:dPr>
                  <m:ctrlPr>
                    <w:rPr>
                      <w:rFonts w:ascii="Cambria Math" w:hAnsi="Cambria Math"/>
                      <w:i/>
                      <w:iCs/>
                      <w:lang w:val="en-AU"/>
                    </w:rPr>
                  </m:ctrlPr>
                </m:dPr>
                <m:e>
                  <m:r>
                    <w:rPr>
                      <w:rFonts w:ascii="Cambria Math" w:hAnsi="Cambria Math"/>
                      <w:lang w:val="en-AU"/>
                    </w:rPr>
                    <m:t>x</m:t>
                  </m:r>
                </m:e>
              </m:d>
            </m:e>
            <m:sub>
              <m:r>
                <w:rPr>
                  <w:rFonts w:ascii="Cambria Math" w:hAnsi="Cambria Math"/>
                  <w:lang w:val="en-AU"/>
                </w:rPr>
                <m:t>j</m:t>
              </m:r>
            </m:sub>
          </m:sSub>
          <m:r>
            <w:rPr>
              <w:rFonts w:ascii="Cambria Math" w:hAnsi="Cambria Math"/>
              <w:lang w:val="en-AU"/>
            </w:rPr>
            <m:t>|</m:t>
          </m:r>
        </m:oMath>
      </m:oMathPara>
    </w:p>
    <w:p w14:paraId="4ACC0D56" w14:textId="162E63DE" w:rsidR="005C07CD" w:rsidRPr="00535F26" w:rsidRDefault="005C07CD" w:rsidP="00362104">
      <w:pPr>
        <w:outlineLvl w:val="0"/>
        <w:rPr>
          <w:iCs/>
          <w:lang w:val="en-AU"/>
        </w:rPr>
      </w:pPr>
      <w:r w:rsidRPr="00535F26">
        <w:rPr>
          <w:iCs/>
          <w:lang w:val="en-AU"/>
        </w:rPr>
        <w:t>This test compares the distribution between a continent and every other continent based on the maximum difference in their cumulative distributions Fi(x) and Fj(x).</w:t>
      </w:r>
      <w:r w:rsidRPr="00535F26">
        <w:rPr>
          <w:lang w:val="en-AU"/>
        </w:rPr>
        <w:t xml:space="preserve"> </w:t>
      </w:r>
      <w:r w:rsidRPr="00535F26">
        <w:rPr>
          <w:iCs/>
          <w:lang w:val="en-AU"/>
        </w:rPr>
        <w:t>Then the likelihood that the two distributions come from the same u</w:t>
      </w:r>
      <w:bookmarkStart w:id="4" w:name="_GoBack"/>
      <w:bookmarkEnd w:id="4"/>
      <w:r w:rsidRPr="00535F26">
        <w:rPr>
          <w:iCs/>
          <w:lang w:val="en-AU"/>
        </w:rPr>
        <w:t>nderlying distribution is then a monotonic function of the KSI test</w:t>
      </w:r>
    </w:p>
    <w:p w14:paraId="0CB9F8CB" w14:textId="2EFD1F9F" w:rsidR="005C07CD" w:rsidRPr="00535F26" w:rsidRDefault="005C07CD" w:rsidP="00362104">
      <w:pPr>
        <w:outlineLvl w:val="0"/>
        <w:rPr>
          <w:iCs/>
          <w:lang w:val="en-AU"/>
        </w:rPr>
      </w:pPr>
    </w:p>
    <w:p w14:paraId="3FB2F2B3" w14:textId="2725F177" w:rsidR="005C07CD" w:rsidRPr="00535F26" w:rsidRDefault="00256A3B" w:rsidP="00362104">
      <w:pPr>
        <w:outlineLvl w:val="0"/>
        <w:rPr>
          <w:iCs/>
          <w:lang w:val="en-AU"/>
        </w:rPr>
      </w:pPr>
      <m:oMathPara>
        <m:oMath>
          <m:sSub>
            <m:sSubPr>
              <m:ctrlPr>
                <w:rPr>
                  <w:rFonts w:ascii="Cambria Math" w:hAnsi="Cambria Math"/>
                  <w:i/>
                  <w:iCs/>
                  <w:lang w:val="en-AU"/>
                </w:rPr>
              </m:ctrlPr>
            </m:sSubPr>
            <m:e>
              <m:r>
                <w:rPr>
                  <w:rFonts w:ascii="Cambria Math" w:hAnsi="Cambria Math"/>
                  <w:lang w:val="en-AU"/>
                </w:rPr>
                <m:t>I</m:t>
              </m:r>
            </m:e>
            <m:sub>
              <m:r>
                <w:rPr>
                  <w:rFonts w:ascii="Cambria Math" w:hAnsi="Cambria Math"/>
                  <w:lang w:val="en-AU"/>
                </w:rPr>
                <m:t>i,j</m:t>
              </m:r>
            </m:sub>
          </m:sSub>
          <m:r>
            <w:rPr>
              <w:rFonts w:ascii="Cambria Math" w:hAnsi="Cambria Math"/>
              <w:lang w:val="en-AU"/>
            </w:rPr>
            <m:t xml:space="preserve">= </m:t>
          </m:r>
          <m:rad>
            <m:radPr>
              <m:degHide m:val="1"/>
              <m:ctrlPr>
                <w:rPr>
                  <w:rFonts w:ascii="Cambria Math" w:hAnsi="Cambria Math"/>
                  <w:i/>
                  <w:iCs/>
                  <w:lang w:val="en-AU"/>
                </w:rPr>
              </m:ctrlPr>
            </m:radPr>
            <m:deg/>
            <m:e>
              <m:d>
                <m:dPr>
                  <m:ctrlPr>
                    <w:rPr>
                      <w:rFonts w:ascii="Cambria Math" w:hAnsi="Cambria Math"/>
                      <w:i/>
                      <w:iCs/>
                      <w:lang w:val="en-AU"/>
                    </w:rPr>
                  </m:ctrlPr>
                </m:dPr>
                <m:e>
                  <m:f>
                    <m:fPr>
                      <m:ctrlPr>
                        <w:rPr>
                          <w:rFonts w:ascii="Cambria Math" w:hAnsi="Cambria Math"/>
                          <w:i/>
                          <w:iCs/>
                          <w:lang w:val="en-AU"/>
                        </w:rPr>
                      </m:ctrlPr>
                    </m:fPr>
                    <m:num>
                      <m:sSub>
                        <m:sSubPr>
                          <m:ctrlPr>
                            <w:rPr>
                              <w:rFonts w:ascii="Cambria Math" w:hAnsi="Cambria Math"/>
                              <w:i/>
                              <w:iCs/>
                              <w:lang w:val="en-AU"/>
                            </w:rPr>
                          </m:ctrlPr>
                        </m:sSubPr>
                        <m:e>
                          <m:r>
                            <w:rPr>
                              <w:rFonts w:ascii="Cambria Math" w:hAnsi="Cambria Math"/>
                              <w:lang w:val="en-AU"/>
                            </w:rPr>
                            <m:t>n</m:t>
                          </m:r>
                        </m:e>
                        <m:sub>
                          <m:r>
                            <w:rPr>
                              <w:rFonts w:ascii="Cambria Math" w:hAnsi="Cambria Math"/>
                              <w:lang w:val="en-AU"/>
                            </w:rPr>
                            <m:t>i</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n</m:t>
                          </m:r>
                        </m:e>
                        <m:sub>
                          <m:r>
                            <w:rPr>
                              <w:rFonts w:ascii="Cambria Math" w:hAnsi="Cambria Math"/>
                              <w:lang w:val="en-AU"/>
                            </w:rPr>
                            <m:t>j</m:t>
                          </m:r>
                        </m:sub>
                      </m:sSub>
                    </m:num>
                    <m:den>
                      <m:sSub>
                        <m:sSubPr>
                          <m:ctrlPr>
                            <w:rPr>
                              <w:rFonts w:ascii="Cambria Math" w:hAnsi="Cambria Math"/>
                              <w:i/>
                              <w:iCs/>
                              <w:lang w:val="en-AU"/>
                            </w:rPr>
                          </m:ctrlPr>
                        </m:sSubPr>
                        <m:e>
                          <m:r>
                            <w:rPr>
                              <w:rFonts w:ascii="Cambria Math" w:hAnsi="Cambria Math"/>
                              <w:lang w:val="en-AU"/>
                            </w:rPr>
                            <m:t>n</m:t>
                          </m:r>
                        </m:e>
                        <m:sub>
                          <m:r>
                            <w:rPr>
                              <w:rFonts w:ascii="Cambria Math" w:hAnsi="Cambria Math"/>
                              <w:lang w:val="en-AU"/>
                            </w:rPr>
                            <m:t>i</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n</m:t>
                          </m:r>
                        </m:e>
                        <m:sub>
                          <m:r>
                            <w:rPr>
                              <w:rFonts w:ascii="Cambria Math" w:hAnsi="Cambria Math"/>
                              <w:lang w:val="en-AU"/>
                            </w:rPr>
                            <m:t>j</m:t>
                          </m:r>
                        </m:sub>
                      </m:sSub>
                    </m:den>
                  </m:f>
                </m:e>
              </m:d>
              <m:r>
                <w:rPr>
                  <w:rFonts w:ascii="Cambria Math" w:hAnsi="Cambria Math"/>
                  <w:lang w:val="en-AU"/>
                </w:rPr>
                <m:t xml:space="preserve">* </m:t>
              </m:r>
              <m:sSub>
                <m:sSubPr>
                  <m:ctrlPr>
                    <w:rPr>
                      <w:rFonts w:ascii="Cambria Math" w:hAnsi="Cambria Math"/>
                      <w:i/>
                      <w:iCs/>
                      <w:lang w:val="en-AU"/>
                    </w:rPr>
                  </m:ctrlPr>
                </m:sSubPr>
                <m:e>
                  <m:r>
                    <w:rPr>
                      <w:rFonts w:ascii="Cambria Math" w:hAnsi="Cambria Math"/>
                      <w:lang w:val="en-AU"/>
                    </w:rPr>
                    <m:t>D</m:t>
                  </m:r>
                </m:e>
                <m:sub>
                  <m:r>
                    <w:rPr>
                      <w:rFonts w:ascii="Cambria Math" w:hAnsi="Cambria Math"/>
                      <w:lang w:val="en-AU"/>
                    </w:rPr>
                    <m:t>i,j</m:t>
                  </m:r>
                </m:sub>
              </m:sSub>
            </m:e>
          </m:rad>
        </m:oMath>
      </m:oMathPara>
    </w:p>
    <w:p w14:paraId="57C85AFD" w14:textId="77777777" w:rsidR="005C07CD" w:rsidRPr="00535F26" w:rsidRDefault="005C07CD" w:rsidP="00362104">
      <w:pPr>
        <w:outlineLvl w:val="0"/>
        <w:rPr>
          <w:iCs/>
          <w:lang w:val="en-AU"/>
        </w:rPr>
      </w:pPr>
    </w:p>
    <w:p w14:paraId="6E4B01F2" w14:textId="486C935E" w:rsidR="0029694F" w:rsidRPr="00535F26" w:rsidRDefault="005C07CD" w:rsidP="00362104">
      <w:pPr>
        <w:outlineLvl w:val="0"/>
        <w:rPr>
          <w:iCs/>
          <w:lang w:val="en-AU"/>
        </w:rPr>
      </w:pPr>
      <w:r w:rsidRPr="00535F26">
        <w:rPr>
          <w:iCs/>
          <w:lang w:val="en-AU"/>
        </w:rPr>
        <w:t>where n</w:t>
      </w:r>
      <w:r w:rsidRPr="00E64D71">
        <w:rPr>
          <w:iCs/>
          <w:vertAlign w:val="subscript"/>
          <w:lang w:val="en-AU"/>
        </w:rPr>
        <w:t>i</w:t>
      </w:r>
      <w:r w:rsidRPr="00535F26">
        <w:rPr>
          <w:iCs/>
          <w:lang w:val="en-AU"/>
        </w:rPr>
        <w:t xml:space="preserve"> and n</w:t>
      </w:r>
      <w:r w:rsidRPr="00E64D71">
        <w:rPr>
          <w:iCs/>
          <w:vertAlign w:val="subscript"/>
          <w:lang w:val="en-AU"/>
        </w:rPr>
        <w:t>j</w:t>
      </w:r>
      <w:r w:rsidRPr="00535F26">
        <w:rPr>
          <w:iCs/>
          <w:lang w:val="en-AU"/>
        </w:rPr>
        <w:t xml:space="preserve"> are the number of samples in the two groups </w:t>
      </w:r>
      <w:r w:rsidR="00BE5751" w:rsidRPr="00535F26">
        <w:rPr>
          <w:iCs/>
          <w:lang w:val="en-AU"/>
        </w:rPr>
        <w:fldChar w:fldCharType="begin"/>
      </w:r>
      <w:r w:rsidR="00BE5751" w:rsidRPr="00535F26">
        <w:rPr>
          <w:iCs/>
          <w:lang w:val="en-AU"/>
        </w:rPr>
        <w:instrText xml:space="preserve"> ADDIN EN.CITE &lt;EndNote&gt;&lt;Cite&gt;&lt;Author&gt;Kolmogoroff&lt;/Author&gt;&lt;Year&gt;1933&lt;/Year&gt;&lt;RecNum&gt;201&lt;/RecNum&gt;&lt;DisplayText&gt;(Kolmogoroff, 1933)&lt;/DisplayText&gt;&lt;record&gt;&lt;rec-number&gt;201&lt;/rec-number&gt;&lt;foreign-keys&gt;&lt;key app="EN" db-id="st0ftrs95swdsvewfdqxze935x5z2e5ffve0" timestamp="1679654439"&gt;201&lt;/key&gt;&lt;/foreign-keys&gt;&lt;ref-type name="Book"&gt;6&lt;/ref-type&gt;&lt;contributors&gt;&lt;authors&gt;&lt;author&gt;Kolmogoroff, Andrey&lt;/author&gt;&lt;/authors&gt;&lt;/contributors&gt;&lt;titles&gt;&lt;title&gt;Grundbegriffe der wahrscheinlichkeitsrechnung&lt;/title&gt;&lt;/titles&gt;&lt;dates&gt;&lt;year&gt;1933&lt;/year&gt;&lt;/dates&gt;&lt;pub-location&gt;Berlin&lt;/pub-location&gt;&lt;publisher&gt;Julius Springer&lt;/publisher&gt;&lt;urls&gt;&lt;/urls&gt;&lt;/record&gt;&lt;/Cite&gt;&lt;/EndNote&gt;</w:instrText>
      </w:r>
      <w:r w:rsidR="00BE5751" w:rsidRPr="00535F26">
        <w:rPr>
          <w:iCs/>
          <w:lang w:val="en-AU"/>
        </w:rPr>
        <w:fldChar w:fldCharType="separate"/>
      </w:r>
      <w:r w:rsidR="00BE5751" w:rsidRPr="00535F26">
        <w:rPr>
          <w:iCs/>
          <w:noProof/>
          <w:lang w:val="en-AU"/>
        </w:rPr>
        <w:t>(Kolmogoroff, 1933)</w:t>
      </w:r>
      <w:r w:rsidR="00BE5751" w:rsidRPr="00535F26">
        <w:rPr>
          <w:iCs/>
          <w:lang w:val="en-AU"/>
        </w:rPr>
        <w:fldChar w:fldCharType="end"/>
      </w:r>
      <w:r w:rsidRPr="00535F26">
        <w:rPr>
          <w:iCs/>
          <w:lang w:val="en-AU"/>
        </w:rPr>
        <w:t xml:space="preserve">. With increasing values of I, it becomes increasingly unlikely that samples in the continent of interest come from the same underlying distribution as samples in the global distribution. We then compare I for all continents. The continents with the largest value of I has the highest probability of differing in its values distribution to the rest of the continents and as such is the most distinctive. </w:t>
      </w:r>
    </w:p>
    <w:p w14:paraId="020380FE" w14:textId="77777777" w:rsidR="0029694F" w:rsidRPr="00535F26" w:rsidRDefault="0029694F" w:rsidP="00362104">
      <w:pPr>
        <w:outlineLvl w:val="0"/>
        <w:rPr>
          <w:i/>
          <w:lang w:val="en-AU"/>
        </w:rPr>
      </w:pPr>
    </w:p>
    <w:p w14:paraId="6055BD8C" w14:textId="2D015CEF" w:rsidR="003B62A6" w:rsidRDefault="003B62A6" w:rsidP="00362104">
      <w:pPr>
        <w:outlineLvl w:val="0"/>
        <w:rPr>
          <w:bCs/>
          <w:color w:val="222222"/>
          <w:shd w:val="clear" w:color="auto" w:fill="FFFFFF"/>
          <w:lang w:val="en-AU" w:eastAsia="en-GB"/>
        </w:rPr>
      </w:pPr>
      <w:r w:rsidRPr="00535F26">
        <w:rPr>
          <w:i/>
          <w:lang w:val="en-AU"/>
        </w:rPr>
        <w:t>Z-values analyses</w:t>
      </w:r>
      <w:r w:rsidR="00917FBC" w:rsidRPr="00535F26">
        <w:rPr>
          <w:i/>
          <w:lang w:val="en-AU"/>
        </w:rPr>
        <w:t xml:space="preserve">. </w:t>
      </w:r>
      <w:r w:rsidR="000E25C4" w:rsidRPr="00535F26">
        <w:rPr>
          <w:bCs/>
          <w:color w:val="222222"/>
          <w:shd w:val="clear" w:color="auto" w:fill="FFFFFF"/>
          <w:lang w:val="en-AU" w:eastAsia="en-GB"/>
        </w:rPr>
        <w:t>To</w:t>
      </w:r>
      <w:r w:rsidRPr="00535F26">
        <w:rPr>
          <w:color w:val="222222"/>
          <w:shd w:val="clear" w:color="auto" w:fill="FFFFFF"/>
          <w:lang w:val="en-AU" w:eastAsia="en-GB"/>
        </w:rPr>
        <w:t> compare how different each continent is to the global mean for our di</w:t>
      </w:r>
      <w:r w:rsidR="006E2A64" w:rsidRPr="00535F26">
        <w:rPr>
          <w:color w:val="222222"/>
          <w:shd w:val="clear" w:color="auto" w:fill="FFFFFF"/>
          <w:lang w:val="en-AU" w:eastAsia="en-GB"/>
        </w:rPr>
        <w:t>fferent variables, we calculate</w:t>
      </w:r>
      <w:r w:rsidR="000E25C4" w:rsidRPr="00535F26">
        <w:rPr>
          <w:color w:val="222222"/>
          <w:shd w:val="clear" w:color="auto" w:fill="FFFFFF"/>
          <w:lang w:val="en-AU" w:eastAsia="en-GB"/>
        </w:rPr>
        <w:t>d</w:t>
      </w:r>
      <w:r w:rsidRPr="00535F26">
        <w:rPr>
          <w:color w:val="222222"/>
          <w:shd w:val="clear" w:color="auto" w:fill="FFFFFF"/>
          <w:lang w:val="en-AU" w:eastAsia="en-GB"/>
        </w:rPr>
        <w:t xml:space="preserve"> z-scores for each variable. We did this for all the variables in each </w:t>
      </w:r>
      <w:r w:rsidR="000E25C4" w:rsidRPr="00535F26">
        <w:rPr>
          <w:color w:val="222222"/>
          <w:shd w:val="clear" w:color="auto" w:fill="FFFFFF"/>
          <w:lang w:val="en-AU" w:eastAsia="en-GB"/>
        </w:rPr>
        <w:t>category</w:t>
      </w:r>
      <w:r w:rsidRPr="00535F26">
        <w:rPr>
          <w:color w:val="222222"/>
          <w:shd w:val="clear" w:color="auto" w:fill="FFFFFF"/>
          <w:lang w:val="en-AU" w:eastAsia="en-GB"/>
        </w:rPr>
        <w:t xml:space="preserve"> (i.e. geochemistry, soil edaphological properties, terrestrial climate, plants, </w:t>
      </w:r>
      <w:r w:rsidR="000E25C4" w:rsidRPr="00535F26">
        <w:rPr>
          <w:color w:val="222222"/>
          <w:shd w:val="clear" w:color="auto" w:fill="FFFFFF"/>
          <w:lang w:val="en-AU" w:eastAsia="en-GB"/>
        </w:rPr>
        <w:t>animals</w:t>
      </w:r>
      <w:r w:rsidRPr="00535F26">
        <w:rPr>
          <w:color w:val="222222"/>
          <w:shd w:val="clear" w:color="auto" w:fill="FFFFFF"/>
          <w:lang w:val="en-AU" w:eastAsia="en-GB"/>
        </w:rPr>
        <w:t xml:space="preserve"> and </w:t>
      </w:r>
      <w:r w:rsidR="000E25C4" w:rsidRPr="00535F26">
        <w:rPr>
          <w:color w:val="222222"/>
          <w:shd w:val="clear" w:color="auto" w:fill="FFFFFF"/>
          <w:lang w:val="en-AU" w:eastAsia="en-GB"/>
        </w:rPr>
        <w:t>ecosystem processes</w:t>
      </w:r>
      <w:r w:rsidRPr="00535F26">
        <w:rPr>
          <w:color w:val="222222"/>
          <w:shd w:val="clear" w:color="auto" w:fill="FFFFFF"/>
          <w:lang w:val="en-AU" w:eastAsia="en-GB"/>
        </w:rPr>
        <w:t>). </w:t>
      </w:r>
      <w:r w:rsidR="00D30D59" w:rsidRPr="00535F26">
        <w:rPr>
          <w:color w:val="222222"/>
          <w:shd w:val="clear" w:color="auto" w:fill="FFFFFF"/>
          <w:lang w:val="en-AU" w:eastAsia="en-GB"/>
        </w:rPr>
        <w:t xml:space="preserve"> </w:t>
      </w:r>
      <w:r w:rsidRPr="00535F26">
        <w:rPr>
          <w:bCs/>
          <w:color w:val="222222"/>
          <w:shd w:val="clear" w:color="auto" w:fill="FFFFFF"/>
          <w:lang w:val="en-AU" w:eastAsia="en-GB"/>
        </w:rPr>
        <w:t>Z-scores are calculated as</w:t>
      </w:r>
      <w:r w:rsidRPr="00535F26">
        <w:rPr>
          <w:color w:val="222222"/>
          <w:shd w:val="clear" w:color="auto" w:fill="FFFFFF"/>
          <w:lang w:val="en-AU" w:eastAsia="en-GB"/>
        </w:rPr>
        <w:t> </w:t>
      </w:r>
      <m:oMath>
        <m:r>
          <w:rPr>
            <w:rFonts w:ascii="Cambria Math" w:hAnsi="Cambria Math"/>
            <w:color w:val="222222"/>
            <w:shd w:val="clear" w:color="auto" w:fill="FFFFFF"/>
            <w:lang w:val="en-AU" w:eastAsia="en-GB"/>
          </w:rPr>
          <m:t xml:space="preserve">z= </m:t>
        </m:r>
        <m:f>
          <m:fPr>
            <m:type m:val="lin"/>
            <m:ctrlPr>
              <w:rPr>
                <w:rFonts w:ascii="Cambria Math" w:hAnsi="Cambria Math"/>
                <w:i/>
                <w:color w:val="222222"/>
                <w:shd w:val="clear" w:color="auto" w:fill="FFFFFF"/>
                <w:lang w:val="en-AU" w:eastAsia="en-GB"/>
              </w:rPr>
            </m:ctrlPr>
          </m:fPr>
          <m:num>
            <m:sSub>
              <m:sSubPr>
                <m:ctrlPr>
                  <w:rPr>
                    <w:rFonts w:ascii="Cambria Math" w:hAnsi="Cambria Math"/>
                    <w:i/>
                    <w:color w:val="222222"/>
                    <w:shd w:val="clear" w:color="auto" w:fill="FFFFFF"/>
                    <w:lang w:val="en-AU" w:eastAsia="en-GB"/>
                  </w:rPr>
                </m:ctrlPr>
              </m:sSubPr>
              <m:e>
                <m:acc>
                  <m:accPr>
                    <m:chr m:val="_"/>
                    <m:ctrlPr>
                      <w:rPr>
                        <w:rFonts w:ascii="Cambria Math" w:hAnsi="Cambria Math"/>
                        <w:i/>
                        <w:color w:val="222222"/>
                        <w:shd w:val="clear" w:color="auto" w:fill="FFFFFF"/>
                        <w:lang w:val="en-AU" w:eastAsia="en-GB"/>
                      </w:rPr>
                    </m:ctrlPr>
                  </m:accPr>
                  <m:e>
                    <m:r>
                      <w:rPr>
                        <w:rFonts w:ascii="Cambria Math" w:hAnsi="Cambria Math"/>
                        <w:color w:val="222222"/>
                        <w:shd w:val="clear" w:color="auto" w:fill="FFFFFF"/>
                        <w:lang w:val="en-AU" w:eastAsia="en-GB"/>
                      </w:rPr>
                      <m:t>x</m:t>
                    </m:r>
                  </m:e>
                </m:acc>
              </m:e>
              <m:sub>
                <m:r>
                  <w:rPr>
                    <w:rFonts w:ascii="Cambria Math" w:hAnsi="Cambria Math"/>
                    <w:color w:val="222222"/>
                    <w:shd w:val="clear" w:color="auto" w:fill="FFFFFF"/>
                    <w:lang w:val="en-AU" w:eastAsia="en-GB"/>
                  </w:rPr>
                  <m:t>Continent</m:t>
                </m:r>
              </m:sub>
            </m:sSub>
            <m:r>
              <w:rPr>
                <w:rFonts w:ascii="Cambria Math" w:hAnsi="Cambria Math"/>
                <w:color w:val="222222"/>
                <w:shd w:val="clear" w:color="auto" w:fill="FFFFFF"/>
                <w:lang w:val="en-AU" w:eastAsia="en-GB"/>
              </w:rPr>
              <m:t xml:space="preserve">- </m:t>
            </m:r>
            <m:sSub>
              <m:sSubPr>
                <m:ctrlPr>
                  <w:rPr>
                    <w:rFonts w:ascii="Cambria Math" w:hAnsi="Cambria Math"/>
                    <w:i/>
                    <w:color w:val="222222"/>
                    <w:shd w:val="clear" w:color="auto" w:fill="FFFFFF"/>
                    <w:lang w:val="en-AU" w:eastAsia="en-GB"/>
                  </w:rPr>
                </m:ctrlPr>
              </m:sSubPr>
              <m:e>
                <m:acc>
                  <m:accPr>
                    <m:chr m:val="_"/>
                    <m:ctrlPr>
                      <w:rPr>
                        <w:rFonts w:ascii="Cambria Math" w:hAnsi="Cambria Math"/>
                        <w:i/>
                        <w:color w:val="222222"/>
                        <w:shd w:val="clear" w:color="auto" w:fill="FFFFFF"/>
                        <w:lang w:val="en-AU" w:eastAsia="en-GB"/>
                      </w:rPr>
                    </m:ctrlPr>
                  </m:accPr>
                  <m:e>
                    <m:r>
                      <w:rPr>
                        <w:rFonts w:ascii="Cambria Math" w:hAnsi="Cambria Math"/>
                        <w:color w:val="222222"/>
                        <w:shd w:val="clear" w:color="auto" w:fill="FFFFFF"/>
                        <w:lang w:val="en-AU" w:eastAsia="en-GB"/>
                      </w:rPr>
                      <m:t>x</m:t>
                    </m:r>
                  </m:e>
                </m:acc>
              </m:e>
              <m:sub>
                <m:r>
                  <w:rPr>
                    <w:rFonts w:ascii="Cambria Math" w:hAnsi="Cambria Math"/>
                    <w:color w:val="222222"/>
                    <w:shd w:val="clear" w:color="auto" w:fill="FFFFFF"/>
                    <w:lang w:val="en-AU" w:eastAsia="en-GB"/>
                  </w:rPr>
                  <m:t>Global</m:t>
                </m:r>
              </m:sub>
            </m:sSub>
          </m:num>
          <m:den>
            <m:r>
              <w:rPr>
                <w:rFonts w:ascii="Cambria Math" w:hAnsi="Cambria Math"/>
                <w:color w:val="222222"/>
                <w:shd w:val="clear" w:color="auto" w:fill="FFFFFF"/>
                <w:lang w:val="en-AU" w:eastAsia="en-GB"/>
              </w:rPr>
              <m:t>2×</m:t>
            </m:r>
            <m:sSub>
              <m:sSubPr>
                <m:ctrlPr>
                  <w:rPr>
                    <w:rFonts w:ascii="Cambria Math" w:hAnsi="Cambria Math"/>
                    <w:i/>
                    <w:color w:val="222222"/>
                    <w:shd w:val="clear" w:color="auto" w:fill="FFFFFF"/>
                    <w:lang w:val="en-AU" w:eastAsia="en-GB"/>
                  </w:rPr>
                </m:ctrlPr>
              </m:sSubPr>
              <m:e>
                <m:r>
                  <w:rPr>
                    <w:rFonts w:ascii="Cambria Math" w:hAnsi="Cambria Math"/>
                    <w:color w:val="222222"/>
                    <w:shd w:val="clear" w:color="auto" w:fill="FFFFFF"/>
                    <w:lang w:val="en-AU" w:eastAsia="en-GB"/>
                  </w:rPr>
                  <m:t>SD</m:t>
                </m:r>
              </m:e>
              <m:sub>
                <m:r>
                  <w:rPr>
                    <w:rFonts w:ascii="Cambria Math" w:hAnsi="Cambria Math"/>
                    <w:color w:val="222222"/>
                    <w:shd w:val="clear" w:color="auto" w:fill="FFFFFF"/>
                    <w:lang w:val="en-AU" w:eastAsia="en-GB"/>
                  </w:rPr>
                  <m:t>Global</m:t>
                </m:r>
              </m:sub>
            </m:sSub>
          </m:den>
        </m:f>
      </m:oMath>
      <w:r w:rsidR="00483D0A" w:rsidRPr="00535F26">
        <w:rPr>
          <w:color w:val="222222"/>
          <w:shd w:val="clear" w:color="auto" w:fill="FFFFFF"/>
          <w:lang w:val="en-AU" w:eastAsia="en-GB"/>
        </w:rPr>
        <w:t xml:space="preserve"> </w:t>
      </w:r>
      <w:r w:rsidRPr="00535F26">
        <w:rPr>
          <w:color w:val="222222"/>
          <w:shd w:val="clear" w:color="auto" w:fill="FFFFFF"/>
          <w:lang w:val="en-AU" w:eastAsia="en-GB"/>
        </w:rPr>
        <w:fldChar w:fldCharType="begin"/>
      </w:r>
      <w:r w:rsidR="00887B6D" w:rsidRPr="00535F26">
        <w:rPr>
          <w:color w:val="222222"/>
          <w:shd w:val="clear" w:color="auto" w:fill="FFFFFF"/>
          <w:lang w:val="en-AU" w:eastAsia="en-GB"/>
        </w:rPr>
        <w:instrText xml:space="preserve"> ADDIN EN.CITE &lt;EndNote&gt;&lt;Cite&gt;&lt;Author&gt;Gelman&lt;/Author&gt;&lt;Year&gt;2008&lt;/Year&gt;&lt;RecNum&gt;581&lt;/RecNum&gt;&lt;DisplayText&gt;(Gelman, 2008)&lt;/DisplayText&gt;&lt;record&gt;&lt;rec-number&gt;581&lt;/rec-number&gt;&lt;foreign-keys&gt;&lt;key app="EN" db-id="2t0wrzvrgvts0je0s9s5paa7xx2x0eez9pvs" timestamp="1551054508"&gt;581&lt;/key&gt;&lt;/foreign-keys&gt;&lt;ref-type name="Journal Article"&gt;17&lt;/ref-type&gt;&lt;contributors&gt;&lt;authors&gt;&lt;author&gt;Gelman, Andrew&lt;/author&gt;&lt;/authors&gt;&lt;/contributors&gt;&lt;titles&gt;&lt;title&gt;Scaling regression inputs by dividing by two standard deviations&lt;/title&gt;&lt;secondary-title&gt;Statistics in medicine&lt;/secondary-title&gt;&lt;/titles&gt;&lt;periodical&gt;&lt;full-title&gt;Statistics in Medicine&lt;/full-title&gt;&lt;abbr-1&gt;Stat. Med.&lt;/abbr-1&gt;&lt;abbr-2&gt;Stat Med&lt;/abbr-2&gt;&lt;/periodical&gt;&lt;pages&gt;2865-2873&lt;/pages&gt;&lt;volume&gt;27&lt;/volume&gt;&lt;number&gt;15&lt;/number&gt;&lt;dates&gt;&lt;year&gt;2008&lt;/year&gt;&lt;/dates&gt;&lt;isbn&gt;1097-0258&lt;/isbn&gt;&lt;urls&gt;&lt;/urls&gt;&lt;/record&gt;&lt;/Cite&gt;&lt;/EndNote&gt;</w:instrText>
      </w:r>
      <w:r w:rsidRPr="00535F26">
        <w:rPr>
          <w:color w:val="222222"/>
          <w:shd w:val="clear" w:color="auto" w:fill="FFFFFF"/>
          <w:lang w:val="en-AU" w:eastAsia="en-GB"/>
        </w:rPr>
        <w:fldChar w:fldCharType="separate"/>
      </w:r>
      <w:r w:rsidR="00887B6D" w:rsidRPr="00535F26">
        <w:rPr>
          <w:noProof/>
          <w:color w:val="222222"/>
          <w:shd w:val="clear" w:color="auto" w:fill="FFFFFF"/>
          <w:lang w:val="en-AU" w:eastAsia="en-GB"/>
        </w:rPr>
        <w:t>(Gelman, 2008)</w:t>
      </w:r>
      <w:r w:rsidRPr="00535F26">
        <w:rPr>
          <w:color w:val="222222"/>
          <w:shd w:val="clear" w:color="auto" w:fill="FFFFFF"/>
          <w:lang w:val="en-AU" w:eastAsia="en-GB"/>
        </w:rPr>
        <w:fldChar w:fldCharType="end"/>
      </w:r>
      <w:r w:rsidR="00BA3BB8" w:rsidRPr="00535F26">
        <w:rPr>
          <w:color w:val="222222"/>
          <w:shd w:val="clear" w:color="auto" w:fill="FFFFFF"/>
          <w:lang w:val="en-AU" w:eastAsia="en-GB"/>
        </w:rPr>
        <w:t xml:space="preserve"> where</w:t>
      </w:r>
      <w:r w:rsidR="008D354C" w:rsidRPr="00535F26">
        <w:rPr>
          <w:color w:val="222222"/>
          <w:shd w:val="clear" w:color="auto" w:fill="FFFFFF"/>
          <w:lang w:val="en-AU" w:eastAsia="en-GB"/>
        </w:rPr>
        <w:t xml:space="preserve"> ‘</w:t>
      </w:r>
      <m:oMath>
        <m:sSub>
          <m:sSubPr>
            <m:ctrlPr>
              <w:rPr>
                <w:rFonts w:ascii="Cambria Math" w:hAnsi="Cambria Math"/>
                <w:i/>
                <w:color w:val="222222"/>
                <w:shd w:val="clear" w:color="auto" w:fill="FFFFFF"/>
                <w:lang w:val="en-AU" w:eastAsia="en-GB"/>
              </w:rPr>
            </m:ctrlPr>
          </m:sSubPr>
          <m:e>
            <m:acc>
              <m:accPr>
                <m:chr m:val="_"/>
                <m:ctrlPr>
                  <w:rPr>
                    <w:rFonts w:ascii="Cambria Math" w:hAnsi="Cambria Math"/>
                    <w:i/>
                    <w:color w:val="222222"/>
                    <w:shd w:val="clear" w:color="auto" w:fill="FFFFFF"/>
                    <w:lang w:val="en-AU" w:eastAsia="en-GB"/>
                  </w:rPr>
                </m:ctrlPr>
              </m:accPr>
              <m:e>
                <m:r>
                  <w:rPr>
                    <w:rFonts w:ascii="Cambria Math" w:hAnsi="Cambria Math"/>
                    <w:color w:val="222222"/>
                    <w:shd w:val="clear" w:color="auto" w:fill="FFFFFF"/>
                    <w:lang w:val="en-AU" w:eastAsia="en-GB"/>
                  </w:rPr>
                  <m:t>x</m:t>
                </m:r>
              </m:e>
            </m:acc>
          </m:e>
          <m:sub>
            <m:r>
              <w:rPr>
                <w:rFonts w:ascii="Cambria Math" w:hAnsi="Cambria Math"/>
                <w:color w:val="222222"/>
                <w:shd w:val="clear" w:color="auto" w:fill="FFFFFF"/>
                <w:lang w:val="en-AU" w:eastAsia="en-GB"/>
              </w:rPr>
              <m:t>Global</m:t>
            </m:r>
          </m:sub>
        </m:sSub>
      </m:oMath>
      <w:r w:rsidR="008D354C" w:rsidRPr="00535F26">
        <w:rPr>
          <w:color w:val="222222"/>
          <w:shd w:val="clear" w:color="auto" w:fill="FFFFFF"/>
          <w:lang w:val="en-AU" w:eastAsia="en-GB"/>
        </w:rPr>
        <w:t xml:space="preserve">is global data for </w:t>
      </w:r>
      <w:r w:rsidR="001C3900" w:rsidRPr="00535F26">
        <w:rPr>
          <w:color w:val="222222"/>
          <w:shd w:val="clear" w:color="auto" w:fill="FFFFFF"/>
          <w:lang w:val="en-AU" w:eastAsia="en-GB"/>
        </w:rPr>
        <w:t>the variable, including the data for the ‘</w:t>
      </w:r>
      <m:oMath>
        <m:sSub>
          <m:sSubPr>
            <m:ctrlPr>
              <w:rPr>
                <w:rFonts w:ascii="Cambria Math" w:hAnsi="Cambria Math"/>
                <w:i/>
                <w:color w:val="222222"/>
                <w:shd w:val="clear" w:color="auto" w:fill="FFFFFF"/>
                <w:lang w:val="en-AU" w:eastAsia="en-GB"/>
              </w:rPr>
            </m:ctrlPr>
          </m:sSubPr>
          <m:e>
            <m:acc>
              <m:accPr>
                <m:chr m:val="_"/>
                <m:ctrlPr>
                  <w:rPr>
                    <w:rFonts w:ascii="Cambria Math" w:hAnsi="Cambria Math"/>
                    <w:i/>
                    <w:color w:val="222222"/>
                    <w:shd w:val="clear" w:color="auto" w:fill="FFFFFF"/>
                    <w:lang w:val="en-AU" w:eastAsia="en-GB"/>
                  </w:rPr>
                </m:ctrlPr>
              </m:accPr>
              <m:e>
                <m:r>
                  <w:rPr>
                    <w:rFonts w:ascii="Cambria Math" w:hAnsi="Cambria Math"/>
                    <w:color w:val="222222"/>
                    <w:shd w:val="clear" w:color="auto" w:fill="FFFFFF"/>
                    <w:lang w:val="en-AU" w:eastAsia="en-GB"/>
                  </w:rPr>
                  <m:t>x</m:t>
                </m:r>
              </m:e>
            </m:acc>
          </m:e>
          <m:sub>
            <m:r>
              <w:rPr>
                <w:rFonts w:ascii="Cambria Math" w:hAnsi="Cambria Math"/>
                <w:color w:val="222222"/>
                <w:shd w:val="clear" w:color="auto" w:fill="FFFFFF"/>
                <w:lang w:val="en-AU" w:eastAsia="en-GB"/>
              </w:rPr>
              <m:t>Continent</m:t>
            </m:r>
          </m:sub>
        </m:sSub>
      </m:oMath>
      <w:r w:rsidR="001C3900" w:rsidRPr="00535F26">
        <w:rPr>
          <w:color w:val="222222"/>
          <w:shd w:val="clear" w:color="auto" w:fill="FFFFFF"/>
          <w:lang w:val="en-AU" w:eastAsia="en-GB"/>
        </w:rPr>
        <w:t>. Australian data is included in calculating the global means.</w:t>
      </w:r>
      <w:r w:rsidRPr="00535F26">
        <w:rPr>
          <w:color w:val="222222"/>
          <w:shd w:val="clear" w:color="auto" w:fill="FFFFFF"/>
          <w:lang w:val="en-AU" w:eastAsia="en-GB"/>
        </w:rPr>
        <w:t xml:space="preserve">  </w:t>
      </w:r>
      <w:r w:rsidR="000E25C4" w:rsidRPr="00535F26">
        <w:rPr>
          <w:color w:val="222222"/>
          <w:shd w:val="clear" w:color="auto" w:fill="FFFFFF"/>
          <w:lang w:val="en-AU" w:eastAsia="en-GB"/>
        </w:rPr>
        <w:t>We standardised the z</w:t>
      </w:r>
      <w:r w:rsidR="00FB554B" w:rsidRPr="00535F26">
        <w:rPr>
          <w:color w:val="222222"/>
          <w:shd w:val="clear" w:color="auto" w:fill="FFFFFF"/>
          <w:lang w:val="en-AU" w:eastAsia="en-GB"/>
        </w:rPr>
        <w:t xml:space="preserve">-scores for each variable relative to the global mean and variance for that particular variable.  </w:t>
      </w:r>
      <w:r w:rsidR="006923DC" w:rsidRPr="00535F26">
        <w:rPr>
          <w:color w:val="222222"/>
          <w:shd w:val="clear" w:color="auto" w:fill="FFFFFF"/>
          <w:lang w:val="en-AU" w:eastAsia="en-GB"/>
        </w:rPr>
        <w:t xml:space="preserve">To explore if Australia tends to be more different overall from the other continents, we applied non-parametric Kruskal-Wallis </w:t>
      </w:r>
      <w:r w:rsidR="00B518BE">
        <w:rPr>
          <w:color w:val="222222"/>
          <w:shd w:val="clear" w:color="auto" w:fill="FFFFFF"/>
          <w:lang w:val="en-AU" w:eastAsia="en-GB"/>
        </w:rPr>
        <w:t>test</w:t>
      </w:r>
      <w:r w:rsidR="00B518BE" w:rsidRPr="00535F26">
        <w:rPr>
          <w:color w:val="222222"/>
          <w:shd w:val="clear" w:color="auto" w:fill="FFFFFF"/>
          <w:lang w:val="en-AU" w:eastAsia="en-GB"/>
        </w:rPr>
        <w:t xml:space="preserve"> </w:t>
      </w:r>
      <w:r w:rsidR="006923DC" w:rsidRPr="00535F26">
        <w:rPr>
          <w:color w:val="222222"/>
          <w:shd w:val="clear" w:color="auto" w:fill="FFFFFF"/>
          <w:lang w:val="en-AU" w:eastAsia="en-GB"/>
        </w:rPr>
        <w:t>to the absolute value of these z-</w:t>
      </w:r>
      <w:r w:rsidR="006923DC" w:rsidRPr="00535F26">
        <w:rPr>
          <w:color w:val="222222"/>
          <w:shd w:val="clear" w:color="auto" w:fill="FFFFFF"/>
          <w:lang w:val="en-AU" w:eastAsia="en-GB"/>
        </w:rPr>
        <w:lastRenderedPageBreak/>
        <w:t xml:space="preserve">scores. We then applied a post-hoc Dunn’s multiple comparison non-parametric test to identify the patterns of similarity and differences between all of the continents. If Australia is more distinct overall (i.e. being more different to the global means of the variables), we would expect to see significant difference between continents, and that differences in pair-wise comparisons with Australia are driving this. </w:t>
      </w:r>
      <w:r w:rsidRPr="00535F26">
        <w:rPr>
          <w:color w:val="222222"/>
          <w:shd w:val="clear" w:color="auto" w:fill="FFFFFF"/>
          <w:lang w:val="en-AU" w:eastAsia="en-GB"/>
        </w:rPr>
        <w:t>To </w:t>
      </w:r>
      <w:r w:rsidRPr="00535F26">
        <w:rPr>
          <w:bCs/>
          <w:color w:val="222222"/>
          <w:shd w:val="clear" w:color="auto" w:fill="FFFFFF"/>
          <w:lang w:val="en-AU" w:eastAsia="en-GB"/>
        </w:rPr>
        <w:t>plot</w:t>
      </w:r>
      <w:r w:rsidRPr="00535F26">
        <w:rPr>
          <w:color w:val="222222"/>
          <w:shd w:val="clear" w:color="auto" w:fill="FFFFFF"/>
          <w:lang w:val="en-AU" w:eastAsia="en-GB"/>
        </w:rPr>
        <w:t> how similar continents are among each other</w:t>
      </w:r>
      <w:r w:rsidR="00780C62" w:rsidRPr="00535F26">
        <w:rPr>
          <w:color w:val="222222"/>
          <w:shd w:val="clear" w:color="auto" w:fill="FFFFFF"/>
          <w:lang w:val="en-AU" w:eastAsia="en-GB"/>
        </w:rPr>
        <w:t>,</w:t>
      </w:r>
      <w:r w:rsidRPr="00535F26">
        <w:rPr>
          <w:color w:val="222222"/>
          <w:shd w:val="clear" w:color="auto" w:fill="FFFFFF"/>
          <w:lang w:val="en-AU" w:eastAsia="en-GB"/>
        </w:rPr>
        <w:t xml:space="preserve"> we calculated the correlation values for the z-scores among each continent pair for </w:t>
      </w:r>
      <w:r w:rsidR="00FB554B" w:rsidRPr="00535F26">
        <w:rPr>
          <w:color w:val="222222"/>
          <w:shd w:val="clear" w:color="auto" w:fill="FFFFFF"/>
          <w:lang w:val="en-AU" w:eastAsia="en-GB"/>
        </w:rPr>
        <w:t xml:space="preserve">each </w:t>
      </w:r>
      <w:r w:rsidRPr="00535F26">
        <w:rPr>
          <w:color w:val="222222"/>
          <w:shd w:val="clear" w:color="auto" w:fill="FFFFFF"/>
          <w:lang w:val="en-AU" w:eastAsia="en-GB"/>
        </w:rPr>
        <w:t>trait</w:t>
      </w:r>
      <w:r w:rsidR="00FB554B" w:rsidRPr="00535F26">
        <w:rPr>
          <w:color w:val="222222"/>
          <w:shd w:val="clear" w:color="auto" w:fill="FFFFFF"/>
          <w:lang w:val="en-AU" w:eastAsia="en-GB"/>
        </w:rPr>
        <w:t xml:space="preserve"> category within each of the major datasets</w:t>
      </w:r>
      <w:r w:rsidRPr="00535F26">
        <w:rPr>
          <w:color w:val="222222"/>
          <w:shd w:val="clear" w:color="auto" w:fill="FFFFFF"/>
          <w:lang w:val="en-AU" w:eastAsia="en-GB"/>
        </w:rPr>
        <w:t>. </w:t>
      </w:r>
      <w:r w:rsidRPr="00535F26">
        <w:rPr>
          <w:bCs/>
          <w:color w:val="222222"/>
          <w:shd w:val="clear" w:color="auto" w:fill="FFFFFF"/>
          <w:lang w:val="en-AU" w:eastAsia="en-GB"/>
        </w:rPr>
        <w:t>We only plot</w:t>
      </w:r>
      <w:r w:rsidR="00650387" w:rsidRPr="00535F26">
        <w:rPr>
          <w:bCs/>
          <w:color w:val="222222"/>
          <w:shd w:val="clear" w:color="auto" w:fill="FFFFFF"/>
          <w:lang w:val="en-AU" w:eastAsia="en-GB"/>
        </w:rPr>
        <w:t>ted</w:t>
      </w:r>
      <w:r w:rsidRPr="00535F26">
        <w:rPr>
          <w:bCs/>
          <w:color w:val="222222"/>
          <w:shd w:val="clear" w:color="auto" w:fill="FFFFFF"/>
          <w:lang w:val="en-AU" w:eastAsia="en-GB"/>
        </w:rPr>
        <w:t xml:space="preserve"> correlations with r </w:t>
      </w:r>
      <w:r w:rsidRPr="00535F26">
        <w:rPr>
          <w:bCs/>
          <w:color w:val="222222"/>
          <w:shd w:val="clear" w:color="auto" w:fill="FFFFFF"/>
          <w:lang w:val="en-AU" w:eastAsia="en-GB"/>
        </w:rPr>
        <w:sym w:font="Symbol" w:char="F0B3"/>
      </w:r>
      <w:r w:rsidRPr="00535F26">
        <w:rPr>
          <w:bCs/>
          <w:color w:val="222222"/>
          <w:shd w:val="clear" w:color="auto" w:fill="FFFFFF"/>
          <w:lang w:val="en-AU" w:eastAsia="en-GB"/>
        </w:rPr>
        <w:t xml:space="preserve"> 0.45.</w:t>
      </w:r>
    </w:p>
    <w:p w14:paraId="50E5030F" w14:textId="7CB33FB8" w:rsidR="00054C28" w:rsidRDefault="00054C28" w:rsidP="00362104">
      <w:pPr>
        <w:outlineLvl w:val="0"/>
        <w:rPr>
          <w:bCs/>
          <w:color w:val="222222"/>
          <w:shd w:val="clear" w:color="auto" w:fill="FFFFFF"/>
          <w:lang w:val="en-AU" w:eastAsia="en-GB"/>
        </w:rPr>
      </w:pPr>
    </w:p>
    <w:p w14:paraId="03A07DEB" w14:textId="29C6E5A9" w:rsidR="00054C28" w:rsidRPr="00E64D71" w:rsidRDefault="00054C28" w:rsidP="00362104">
      <w:pPr>
        <w:outlineLvl w:val="0"/>
        <w:rPr>
          <w:bCs/>
          <w:i/>
          <w:iCs/>
          <w:color w:val="222222"/>
          <w:shd w:val="clear" w:color="auto" w:fill="FFFFFF"/>
          <w:lang w:val="en-AU" w:eastAsia="en-GB"/>
        </w:rPr>
      </w:pPr>
      <w:r w:rsidRPr="00E64D71">
        <w:rPr>
          <w:bCs/>
          <w:i/>
          <w:iCs/>
          <w:color w:val="222222"/>
          <w:shd w:val="clear" w:color="auto" w:fill="FFFFFF"/>
          <w:lang w:val="en-AU" w:eastAsia="en-GB"/>
        </w:rPr>
        <w:t>Biogeographic realm</w:t>
      </w:r>
    </w:p>
    <w:p w14:paraId="1C94495B" w14:textId="77777777" w:rsidR="0045427B" w:rsidRDefault="00054C28" w:rsidP="00054C28">
      <w:pPr>
        <w:rPr>
          <w:color w:val="000000"/>
          <w:lang w:val="en-AU"/>
        </w:rPr>
      </w:pPr>
      <w:r w:rsidRPr="00535F26">
        <w:rPr>
          <w:color w:val="000000"/>
          <w:lang w:val="en-AU"/>
        </w:rPr>
        <w:t xml:space="preserve">We also ran these analyses using biogeographic realms as the units of comparison (instead of continent). The biogeographic realms we have compared follow Holt et al. </w:t>
      </w:r>
      <w:r w:rsidRPr="00535F26">
        <w:rPr>
          <w:color w:val="000000"/>
          <w:lang w:val="en-AU"/>
        </w:rPr>
        <w:fldChar w:fldCharType="begin"/>
      </w:r>
      <w:r w:rsidRPr="00535F26">
        <w:rPr>
          <w:color w:val="000000"/>
          <w:lang w:val="en-AU"/>
        </w:rPr>
        <w:instrText xml:space="preserve"> ADDIN EN.CITE &lt;EndNote&gt;&lt;Cite ExcludeAuth="1"&gt;&lt;Author&gt;Holt&lt;/Author&gt;&lt;Year&gt;2013&lt;/Year&gt;&lt;RecNum&gt;1597&lt;/RecNum&gt;&lt;DisplayText&gt;(2013)&lt;/DisplayText&gt;&lt;record&gt;&lt;rec-number&gt;1597&lt;/rec-number&gt;&lt;foreign-keys&gt;&lt;key app="EN" db-id="2t0wrzvrgvts0je0s9s5paa7xx2x0eez9pvs" timestamp="1614219036"&gt;1597&lt;/key&gt;&lt;/foreign-keys&gt;&lt;ref-type name="Journal Article"&gt;17&lt;/ref-type&gt;&lt;contributors&gt;&lt;authors&gt;&lt;author&gt;Holt, Ben G.&lt;/author&gt;&lt;author&gt;Lessard, Jean-Philippe&lt;/author&gt;&lt;author&gt;Borregaard, Michael K.&lt;/author&gt;&lt;author&gt;Fritz, Susanne A.&lt;/author&gt;&lt;author&gt;Araújo, Miguel B.&lt;/author&gt;&lt;author&gt;Dimitrov, Dimitar&lt;/author&gt;&lt;author&gt;Fabre, Pierre-Henri&lt;/author&gt;&lt;author&gt;Graham, Catherine H.&lt;/author&gt;&lt;author&gt;Graves, Gary R.&lt;/author&gt;&lt;author&gt;Jønsson, Knud A.&lt;/author&gt;&lt;author&gt;Nogués-Bravo, David&lt;/author&gt;&lt;author&gt;Wang, Zhiheng&lt;/author&gt;&lt;author&gt;Whittaker, Robert J.&lt;/author&gt;&lt;author&gt;Fjeldså, Jon&lt;/author&gt;&lt;author&gt;Rahbek, Carsten&lt;/author&gt;&lt;/authors&gt;&lt;/contributors&gt;&lt;titles&gt;&lt;title&gt;An Update of Wallace’s Zoogeographic Regions of the World&lt;/title&gt;&lt;secondary-title&gt;Science&lt;/secondary-title&gt;&lt;/titles&gt;&lt;periodical&gt;&lt;full-title&gt;science&lt;/full-title&gt;&lt;/periodical&gt;&lt;pages&gt;74&lt;/pages&gt;&lt;volume&gt;339&lt;/volume&gt;&lt;number&gt;6115&lt;/number&gt;&lt;dates&gt;&lt;year&gt;2013&lt;/year&gt;&lt;/dates&gt;&lt;urls&gt;&lt;related-urls&gt;&lt;url&gt;http://science.sciencemag.org/content/339/6115/74.abstract&lt;/url&gt;&lt;/related-urls&gt;&lt;/urls&gt;&lt;electronic-resource-num&gt;10.1126/science.1228282&lt;/electronic-resource-num&gt;&lt;/record&gt;&lt;/Cite&gt;&lt;/EndNote&gt;</w:instrText>
      </w:r>
      <w:r w:rsidRPr="00535F26">
        <w:rPr>
          <w:color w:val="000000"/>
          <w:lang w:val="en-AU"/>
        </w:rPr>
        <w:fldChar w:fldCharType="separate"/>
      </w:r>
      <w:r w:rsidRPr="00535F26">
        <w:rPr>
          <w:noProof/>
          <w:color w:val="000000"/>
          <w:lang w:val="en-AU"/>
        </w:rPr>
        <w:t>(2013)</w:t>
      </w:r>
      <w:r w:rsidRPr="00535F26">
        <w:rPr>
          <w:color w:val="000000"/>
          <w:lang w:val="en-AU"/>
        </w:rPr>
        <w:fldChar w:fldCharType="end"/>
      </w:r>
      <w:r w:rsidRPr="00535F26">
        <w:rPr>
          <w:color w:val="000000"/>
          <w:lang w:val="en-AU"/>
        </w:rPr>
        <w:t xml:space="preserve"> for terrestrial datasets and Costello et al. </w:t>
      </w:r>
      <w:r w:rsidRPr="00535F26">
        <w:rPr>
          <w:color w:val="000000"/>
          <w:lang w:val="en-AU"/>
        </w:rPr>
        <w:fldChar w:fldCharType="begin"/>
      </w:r>
      <w:r w:rsidRPr="00535F26">
        <w:rPr>
          <w:color w:val="000000"/>
          <w:lang w:val="en-AU"/>
        </w:rPr>
        <w:instrText xml:space="preserve"> ADDIN EN.CITE &lt;EndNote&gt;&lt;Cite ExcludeAuth="1"&gt;&lt;Author&gt;Costello&lt;/Author&gt;&lt;Year&gt;2017&lt;/Year&gt;&lt;RecNum&gt;1598&lt;/RecNum&gt;&lt;DisplayText&gt;(2017)&lt;/DisplayText&gt;&lt;record&gt;&lt;rec-number&gt;1598&lt;/rec-number&gt;&lt;foreign-keys&gt;&lt;key app="EN" db-id="2t0wrzvrgvts0je0s9s5paa7xx2x0eez9pvs" timestamp="1614220442"&gt;1598&lt;/key&gt;&lt;/foreign-keys&gt;&lt;ref-type name="Journal Article"&gt;17&lt;/ref-type&gt;&lt;contributors&gt;&lt;authors&gt;&lt;author&gt;Costello, Mark J.&lt;/author&gt;&lt;author&gt;Tsai, Peter&lt;/author&gt;&lt;author&gt;Wong, Pui Shan&lt;/author&gt;&lt;author&gt;Cheung, Alan Kwok Lun&lt;/author&gt;&lt;author&gt;Basher, Zeenatul&lt;/author&gt;&lt;author&gt;Chaudhary, Chhaya&lt;/author&gt;&lt;/authors&gt;&lt;/contributors&gt;&lt;titles&gt;&lt;title&gt;Marine biogeographic realms and species endemicity&lt;/title&gt;&lt;secondary-title&gt;Nature Communications&lt;/secondary-title&gt;&lt;/titles&gt;&lt;periodical&gt;&lt;full-title&gt;Nature communications&lt;/full-title&gt;&lt;abbr-1&gt;Nat. Commun.&lt;/abbr-1&gt;&lt;/periodical&gt;&lt;pages&gt;1057&lt;/pages&gt;&lt;volume&gt;8&lt;/volume&gt;&lt;number&gt;1&lt;/number&gt;&lt;dates&gt;&lt;year&gt;2017&lt;/year&gt;&lt;pub-dates&gt;&lt;date&gt;2017/10/20&lt;/date&gt;&lt;/pub-dates&gt;&lt;/dates&gt;&lt;isbn&gt;2041-1723&lt;/isbn&gt;&lt;urls&gt;&lt;related-urls&gt;&lt;url&gt;https://doi.org/10.1038/s41467-017-01121-2&lt;/url&gt;&lt;/related-urls&gt;&lt;/urls&gt;&lt;electronic-resource-num&gt;10.1038/s41467-017-01121-2&lt;/electronic-resource-num&gt;&lt;/record&gt;&lt;/Cite&gt;&lt;/EndNote&gt;</w:instrText>
      </w:r>
      <w:r w:rsidRPr="00535F26">
        <w:rPr>
          <w:color w:val="000000"/>
          <w:lang w:val="en-AU"/>
        </w:rPr>
        <w:fldChar w:fldCharType="separate"/>
      </w:r>
      <w:r w:rsidRPr="00535F26">
        <w:rPr>
          <w:noProof/>
          <w:color w:val="000000"/>
          <w:lang w:val="en-AU"/>
        </w:rPr>
        <w:t>(2017)</w:t>
      </w:r>
      <w:r w:rsidRPr="00535F26">
        <w:rPr>
          <w:color w:val="000000"/>
          <w:lang w:val="en-AU"/>
        </w:rPr>
        <w:fldChar w:fldCharType="end"/>
      </w:r>
      <w:r w:rsidRPr="00535F26">
        <w:rPr>
          <w:color w:val="000000"/>
          <w:lang w:val="en-AU"/>
        </w:rPr>
        <w:t xml:space="preserve"> for marine datasets. Analyses comparing biogeographic realms could not be run on bird or mammal data as these datasets were non-spatial and animals were assigned to continent in which they were endemic, and these data could not be split into biogeographic realms in those continents where there are multiple realms.</w:t>
      </w:r>
      <w:r>
        <w:rPr>
          <w:color w:val="000000"/>
          <w:lang w:val="en-AU"/>
        </w:rPr>
        <w:t xml:space="preserve"> </w:t>
      </w:r>
    </w:p>
    <w:p w14:paraId="40B166F2" w14:textId="77777777" w:rsidR="0045427B" w:rsidRDefault="0045427B" w:rsidP="00054C28">
      <w:pPr>
        <w:rPr>
          <w:color w:val="000000"/>
          <w:lang w:val="en-AU"/>
        </w:rPr>
      </w:pPr>
    </w:p>
    <w:p w14:paraId="47AD5E80" w14:textId="597C92FB" w:rsidR="00054C28" w:rsidRPr="00E64D71" w:rsidRDefault="00054C28" w:rsidP="0045427B">
      <w:pPr>
        <w:rPr>
          <w:lang w:val="en-AU" w:eastAsia="en-AU"/>
        </w:rPr>
      </w:pPr>
      <w:r>
        <w:rPr>
          <w:color w:val="000000"/>
          <w:lang w:val="en-AU"/>
        </w:rPr>
        <w:t xml:space="preserve">We have applied the linear mixed effect models described above, using biogeographic realms as the unit of comparison and random effect, rather than continent. </w:t>
      </w:r>
      <w:r w:rsidRPr="00054C28">
        <w:rPr>
          <w:szCs w:val="22"/>
          <w:lang w:val="en-AU"/>
        </w:rPr>
        <w:t xml:space="preserve">When biogeographic realm was included in the </w:t>
      </w:r>
      <w:r>
        <w:rPr>
          <w:szCs w:val="22"/>
          <w:lang w:val="en-AU"/>
        </w:rPr>
        <w:t>linear mixed effect models</w:t>
      </w:r>
      <w:r w:rsidRPr="00054C28">
        <w:rPr>
          <w:szCs w:val="22"/>
          <w:lang w:val="en-AU"/>
        </w:rPr>
        <w:t xml:space="preserve">, Australia was significantly different from the other realms in 15 of 74 variables, which reduced to five after correction for multiple testing (concentration of manganese, magnesium, sodium and copper in the soil, and nitrogen concentration per unit leaf mass; Table S1, S2; Figs. S10–S16). </w:t>
      </w:r>
    </w:p>
    <w:p w14:paraId="123D6C9E" w14:textId="77777777" w:rsidR="0045427B" w:rsidRDefault="0045427B" w:rsidP="0045427B">
      <w:pPr>
        <w:rPr>
          <w:szCs w:val="22"/>
          <w:lang w:val="en-AU"/>
        </w:rPr>
      </w:pPr>
    </w:p>
    <w:p w14:paraId="76A2E094" w14:textId="69624D39" w:rsidR="00767270" w:rsidRDefault="00767270">
      <w:pPr>
        <w:rPr>
          <w:color w:val="000000"/>
          <w:szCs w:val="22"/>
          <w:lang w:val="en-AU"/>
        </w:rPr>
      </w:pPr>
      <w:r>
        <w:rPr>
          <w:color w:val="000000"/>
          <w:szCs w:val="22"/>
          <w:lang w:val="en-AU"/>
        </w:rPr>
        <w:t xml:space="preserve">The distinctiveness analyses using the KSI test shows that </w:t>
      </w:r>
      <w:r>
        <w:rPr>
          <w:color w:val="000000"/>
          <w:lang w:val="en-AU"/>
        </w:rPr>
        <w:t xml:space="preserve">the Australian (n = 21) and Palearctic realms (n = 19) had the highest number of distinct variables among all realms (Table S5). Much like in the continental comparison, the Australian realm distinctiveness was mainly related to </w:t>
      </w:r>
      <w:r>
        <w:rPr>
          <w:color w:val="000000"/>
          <w:szCs w:val="22"/>
          <w:lang w:val="en-AU"/>
        </w:rPr>
        <w:t>soil variables that relate to nutrient content (e.g. soil organic content, pH and bulk density) and functional traits of plants (N-fixing capacity, SLA and Leaf N). The Palearctic realm distinctiveness was related to the functional traits of plants (leaf phenology and life form), terrestrial climate (e.g. maximum and mean temperature, precipitation, diurnal temperature range) and geochemistry.</w:t>
      </w:r>
    </w:p>
    <w:p w14:paraId="30FB221B" w14:textId="77777777" w:rsidR="00767270" w:rsidRDefault="00767270">
      <w:pPr>
        <w:rPr>
          <w:color w:val="000000"/>
          <w:szCs w:val="22"/>
          <w:lang w:val="en-AU"/>
        </w:rPr>
      </w:pPr>
    </w:p>
    <w:p w14:paraId="05C0343B" w14:textId="2837A6A7" w:rsidR="00054C28" w:rsidRPr="00054C28" w:rsidRDefault="0045427B" w:rsidP="00E64D71">
      <w:pPr>
        <w:rPr>
          <w:color w:val="000000"/>
          <w:szCs w:val="22"/>
          <w:lang w:val="en-AU"/>
        </w:rPr>
      </w:pPr>
      <w:r>
        <w:rPr>
          <w:color w:val="000000"/>
          <w:lang w:val="en-AU"/>
        </w:rPr>
        <w:t xml:space="preserve">We also applied the </w:t>
      </w:r>
      <w:r w:rsidR="00DA315B">
        <w:rPr>
          <w:color w:val="000000"/>
          <w:lang w:val="en-AU"/>
        </w:rPr>
        <w:t>Kruskall-Wallis</w:t>
      </w:r>
      <w:r>
        <w:rPr>
          <w:color w:val="000000"/>
          <w:lang w:val="en-AU"/>
        </w:rPr>
        <w:t xml:space="preserve"> comparison of absolute z scores to terrestrial biogeographic realms.</w:t>
      </w:r>
      <w:r w:rsidR="00B36C8C">
        <w:rPr>
          <w:color w:val="000000"/>
          <w:lang w:val="en-AU"/>
        </w:rPr>
        <w:t xml:space="preserve"> </w:t>
      </w:r>
      <w:r>
        <w:rPr>
          <w:color w:val="000000"/>
          <w:szCs w:val="22"/>
          <w:lang w:val="en-AU"/>
        </w:rPr>
        <w:t>These results</w:t>
      </w:r>
      <w:r w:rsidR="00054C28" w:rsidRPr="00054C28">
        <w:rPr>
          <w:color w:val="000000"/>
          <w:szCs w:val="22"/>
          <w:lang w:val="en-AU"/>
        </w:rPr>
        <w:t xml:space="preserve"> do not support the notion that the Australian biogeographic realm more different from global means than the other realms. There are significant differences between terrestrial </w:t>
      </w:r>
      <w:r w:rsidR="00DA315B">
        <w:rPr>
          <w:color w:val="000000"/>
          <w:szCs w:val="22"/>
          <w:lang w:val="en-AU"/>
        </w:rPr>
        <w:t xml:space="preserve">realms </w:t>
      </w:r>
      <w:r w:rsidR="00054C28" w:rsidRPr="00054C28">
        <w:rPr>
          <w:color w:val="000000"/>
          <w:szCs w:val="22"/>
          <w:lang w:val="en-AU"/>
        </w:rPr>
        <w:t xml:space="preserve">(P &lt; 0.0001) </w:t>
      </w:r>
      <w:r w:rsidR="00DA315B" w:rsidRPr="00054C28">
        <w:rPr>
          <w:color w:val="000000"/>
          <w:szCs w:val="22"/>
          <w:lang w:val="en-AU"/>
        </w:rPr>
        <w:t>of the world in how much they vary from the global mean, but post-hoc testing reveal that the differences are mostly not driven by Australia (Table S</w:t>
      </w:r>
      <w:r w:rsidR="00BC07ED">
        <w:rPr>
          <w:color w:val="000000"/>
          <w:szCs w:val="22"/>
          <w:lang w:val="en-AU"/>
        </w:rPr>
        <w:t>7</w:t>
      </w:r>
      <w:r w:rsidR="00DA315B" w:rsidRPr="00054C28">
        <w:rPr>
          <w:color w:val="000000"/>
          <w:szCs w:val="22"/>
          <w:lang w:val="en-AU"/>
        </w:rPr>
        <w:t>; Fig. S18)</w:t>
      </w:r>
      <w:r w:rsidR="00DA315B">
        <w:rPr>
          <w:color w:val="000000"/>
          <w:szCs w:val="22"/>
          <w:lang w:val="en-AU"/>
        </w:rPr>
        <w:t>. We found no significant differences between</w:t>
      </w:r>
      <w:r w:rsidR="00054C28" w:rsidRPr="00054C28">
        <w:rPr>
          <w:color w:val="000000"/>
          <w:szCs w:val="22"/>
          <w:lang w:val="en-AU"/>
        </w:rPr>
        <w:t xml:space="preserve"> marine </w:t>
      </w:r>
      <w:r w:rsidR="00DA315B">
        <w:rPr>
          <w:color w:val="000000"/>
          <w:szCs w:val="22"/>
          <w:lang w:val="en-AU"/>
        </w:rPr>
        <w:t xml:space="preserve">realms </w:t>
      </w:r>
      <w:r w:rsidR="00DA315B">
        <w:rPr>
          <w:color w:val="000000"/>
          <w:szCs w:val="22"/>
          <w:lang w:val="en-AU"/>
        </w:rPr>
        <w:tab/>
      </w:r>
      <w:r w:rsidR="00054C28" w:rsidRPr="00054C28">
        <w:rPr>
          <w:color w:val="000000"/>
          <w:szCs w:val="22"/>
          <w:lang w:val="en-AU"/>
        </w:rPr>
        <w:t>(P = 0.</w:t>
      </w:r>
      <w:r w:rsidR="00DA315B">
        <w:rPr>
          <w:color w:val="000000"/>
          <w:szCs w:val="22"/>
          <w:lang w:val="en-AU"/>
        </w:rPr>
        <w:t>72</w:t>
      </w:r>
      <w:r w:rsidR="00B36C8C">
        <w:rPr>
          <w:color w:val="000000"/>
          <w:szCs w:val="22"/>
          <w:lang w:val="en-AU"/>
        </w:rPr>
        <w:t>; Fig S19</w:t>
      </w:r>
      <w:r w:rsidR="00054C28" w:rsidRPr="00054C28">
        <w:rPr>
          <w:color w:val="000000"/>
          <w:szCs w:val="22"/>
          <w:lang w:val="en-AU"/>
        </w:rPr>
        <w:t xml:space="preserve">) . </w:t>
      </w:r>
    </w:p>
    <w:p w14:paraId="24103177" w14:textId="1C4666CB" w:rsidR="00054C28" w:rsidRDefault="00054C28" w:rsidP="00362104">
      <w:pPr>
        <w:pStyle w:val="SMText"/>
        <w:ind w:firstLine="0"/>
        <w:rPr>
          <w:color w:val="000000"/>
          <w:lang w:val="en-AU"/>
        </w:rPr>
      </w:pPr>
    </w:p>
    <w:p w14:paraId="53E234F0" w14:textId="2815C80F" w:rsidR="00054C28" w:rsidRDefault="00054C28" w:rsidP="00362104">
      <w:pPr>
        <w:pStyle w:val="SMText"/>
        <w:ind w:firstLine="0"/>
        <w:rPr>
          <w:color w:val="000000"/>
          <w:lang w:val="en-AU"/>
        </w:rPr>
      </w:pPr>
    </w:p>
    <w:p w14:paraId="66A8BE5D" w14:textId="729BEA98" w:rsidR="00054C28" w:rsidRDefault="00054C28" w:rsidP="00362104">
      <w:pPr>
        <w:pStyle w:val="SMText"/>
        <w:ind w:firstLine="0"/>
        <w:rPr>
          <w:color w:val="000000"/>
          <w:lang w:val="en-AU"/>
        </w:rPr>
      </w:pPr>
    </w:p>
    <w:p w14:paraId="79412298" w14:textId="77777777" w:rsidR="00054C28" w:rsidRPr="00535F26" w:rsidRDefault="00054C28" w:rsidP="00362104">
      <w:pPr>
        <w:pStyle w:val="SMText"/>
        <w:ind w:firstLine="0"/>
        <w:rPr>
          <w:szCs w:val="24"/>
          <w:lang w:val="en-AU"/>
        </w:rPr>
      </w:pPr>
    </w:p>
    <w:p w14:paraId="63BF83F5" w14:textId="200DE7ED" w:rsidR="006F7A12" w:rsidRPr="00535F26" w:rsidRDefault="00A73309" w:rsidP="00362104">
      <w:pPr>
        <w:pStyle w:val="SMcaption"/>
        <w:rPr>
          <w:b/>
          <w:szCs w:val="24"/>
          <w:lang w:val="en-AU"/>
        </w:rPr>
      </w:pPr>
      <w:r w:rsidRPr="00535F26">
        <w:rPr>
          <w:b/>
          <w:szCs w:val="24"/>
          <w:lang w:val="en-AU"/>
        </w:rPr>
        <w:t>References</w:t>
      </w:r>
    </w:p>
    <w:p w14:paraId="45363B06" w14:textId="77777777" w:rsidR="006F7A12" w:rsidRPr="00535F26" w:rsidRDefault="006F7A12" w:rsidP="00362104">
      <w:pPr>
        <w:pStyle w:val="SMcaption"/>
        <w:rPr>
          <w:sz w:val="20"/>
          <w:lang w:val="en-AU"/>
        </w:rPr>
      </w:pPr>
    </w:p>
    <w:p w14:paraId="46387704" w14:textId="77777777" w:rsidR="00B70AFD" w:rsidRPr="00B70AFD" w:rsidRDefault="006F7A12" w:rsidP="00B70AFD">
      <w:pPr>
        <w:pStyle w:val="EndNoteBibliography"/>
        <w:ind w:left="720" w:hanging="720"/>
        <w:rPr>
          <w:noProof/>
        </w:rPr>
      </w:pPr>
      <w:r w:rsidRPr="00535F26">
        <w:rPr>
          <w:lang w:val="en-AU"/>
        </w:rPr>
        <w:fldChar w:fldCharType="begin"/>
      </w:r>
      <w:r w:rsidRPr="00535F26">
        <w:rPr>
          <w:lang w:val="en-AU"/>
        </w:rPr>
        <w:instrText xml:space="preserve"> ADDIN EN.REFLIST </w:instrText>
      </w:r>
      <w:r w:rsidRPr="00535F26">
        <w:rPr>
          <w:lang w:val="en-AU"/>
        </w:rPr>
        <w:fldChar w:fldCharType="separate"/>
      </w:r>
      <w:r w:rsidR="00B70AFD" w:rsidRPr="00B70AFD">
        <w:rPr>
          <w:noProof/>
        </w:rPr>
        <w:t xml:space="preserve">Ackerly, D.D., and Cornwell, W.K. (2007). A trait-based approach to community assembly: partitioning of species trait values into within- and among-community components. </w:t>
      </w:r>
      <w:r w:rsidR="00B70AFD" w:rsidRPr="00B70AFD">
        <w:rPr>
          <w:i/>
          <w:noProof/>
        </w:rPr>
        <w:t>Ecology Letters</w:t>
      </w:r>
      <w:r w:rsidR="00B70AFD" w:rsidRPr="00B70AFD">
        <w:rPr>
          <w:noProof/>
        </w:rPr>
        <w:t xml:space="preserve"> 10(2)</w:t>
      </w:r>
      <w:r w:rsidR="00B70AFD" w:rsidRPr="00B70AFD">
        <w:rPr>
          <w:b/>
          <w:noProof/>
        </w:rPr>
        <w:t>,</w:t>
      </w:r>
      <w:r w:rsidR="00B70AFD" w:rsidRPr="00B70AFD">
        <w:rPr>
          <w:noProof/>
        </w:rPr>
        <w:t xml:space="preserve"> 135-145. doi: 10.1111/j.1461-0248.2006.01006.x.</w:t>
      </w:r>
    </w:p>
    <w:p w14:paraId="6767ED98" w14:textId="77777777" w:rsidR="00B70AFD" w:rsidRPr="00B70AFD" w:rsidRDefault="00B70AFD" w:rsidP="00B70AFD">
      <w:pPr>
        <w:pStyle w:val="EndNoteBibliography"/>
        <w:ind w:left="720" w:hanging="720"/>
        <w:rPr>
          <w:noProof/>
        </w:rPr>
      </w:pPr>
      <w:r w:rsidRPr="00B70AFD">
        <w:rPr>
          <w:noProof/>
        </w:rPr>
        <w:t>Anand, M., Ma, K., and Okonski, A. (2003). The Science of the Total Environment 311. 247-259.</w:t>
      </w:r>
    </w:p>
    <w:p w14:paraId="16076C46" w14:textId="77777777" w:rsidR="00B70AFD" w:rsidRPr="00B70AFD" w:rsidRDefault="00B70AFD" w:rsidP="00B70AFD">
      <w:pPr>
        <w:pStyle w:val="EndNoteBibliography"/>
        <w:ind w:left="720" w:hanging="720"/>
        <w:rPr>
          <w:noProof/>
        </w:rPr>
      </w:pPr>
      <w:r w:rsidRPr="00B70AFD">
        <w:rPr>
          <w:noProof/>
        </w:rPr>
        <w:lastRenderedPageBreak/>
        <w:t>Bahn, M., Wohlfahrt, G., Haubner, E., Horak, I., Michaeler, W., Rottmar, K., et al. (1999). Leaf photosynthesis, nitrogen contents and specific leaf area of 30 grassland species in differently managed mountain ecosystems in the Eastern Alps. Pages 247-255 in A. Cernusca, U. Tappeiner, and N. Bayfield, editors. Land-use changes in European mountain ecosystems. ECOMONT- Concept and Results. Blackwell Wissenschaft, Berlin.</w:t>
      </w:r>
    </w:p>
    <w:p w14:paraId="479EB356" w14:textId="77777777" w:rsidR="00B70AFD" w:rsidRPr="00B70AFD" w:rsidRDefault="00B70AFD" w:rsidP="00B70AFD">
      <w:pPr>
        <w:pStyle w:val="EndNoteBibliography"/>
        <w:ind w:left="720" w:hanging="720"/>
        <w:rPr>
          <w:noProof/>
        </w:rPr>
      </w:pPr>
      <w:r w:rsidRPr="00B70AFD">
        <w:rPr>
          <w:noProof/>
        </w:rPr>
        <w:t xml:space="preserve">Baker, T.R., Phillips, O.L., Laurance, W.F., Pitman, N.C.A., Almeida, S., Arroyo, L., et al. (2009). Do species traits determine patterns of wood production in Amazonian forests? </w:t>
      </w:r>
      <w:r w:rsidRPr="00B70AFD">
        <w:rPr>
          <w:i/>
          <w:noProof/>
        </w:rPr>
        <w:t>Biogeosciences</w:t>
      </w:r>
      <w:r w:rsidRPr="00B70AFD">
        <w:rPr>
          <w:noProof/>
        </w:rPr>
        <w:t xml:space="preserve"> 6</w:t>
      </w:r>
      <w:r w:rsidRPr="00B70AFD">
        <w:rPr>
          <w:b/>
          <w:noProof/>
        </w:rPr>
        <w:t>,</w:t>
      </w:r>
      <w:r w:rsidRPr="00B70AFD">
        <w:rPr>
          <w:noProof/>
        </w:rPr>
        <w:t xml:space="preserve"> 297-307.</w:t>
      </w:r>
    </w:p>
    <w:p w14:paraId="430D561E" w14:textId="77777777" w:rsidR="00B70AFD" w:rsidRPr="00B70AFD" w:rsidRDefault="00B70AFD" w:rsidP="00B70AFD">
      <w:pPr>
        <w:pStyle w:val="EndNoteBibliography"/>
        <w:ind w:left="720" w:hanging="720"/>
        <w:rPr>
          <w:noProof/>
        </w:rPr>
      </w:pPr>
      <w:r w:rsidRPr="00B70AFD">
        <w:rPr>
          <w:noProof/>
        </w:rPr>
        <w:t xml:space="preserve">Bakker, C., Bodegom, P.M., Nelissen, H.J.M., Ernst, W.H.O., and Aerts, R. (2006). Plant responses to rising water tables and nutrient management in calcareous dune slacks. </w:t>
      </w:r>
      <w:r w:rsidRPr="00B70AFD">
        <w:rPr>
          <w:i/>
          <w:noProof/>
        </w:rPr>
        <w:t>Plant Ecology</w:t>
      </w:r>
      <w:r w:rsidRPr="00B70AFD">
        <w:rPr>
          <w:noProof/>
        </w:rPr>
        <w:t xml:space="preserve"> 185(1)</w:t>
      </w:r>
      <w:r w:rsidRPr="00B70AFD">
        <w:rPr>
          <w:b/>
          <w:noProof/>
        </w:rPr>
        <w:t>,</w:t>
      </w:r>
      <w:r w:rsidRPr="00B70AFD">
        <w:rPr>
          <w:noProof/>
        </w:rPr>
        <w:t xml:space="preserve"> 19-28. doi: 10.1007/s11258-005-9080-5.</w:t>
      </w:r>
    </w:p>
    <w:p w14:paraId="4FFE2E0B" w14:textId="77777777" w:rsidR="00B70AFD" w:rsidRPr="00B70AFD" w:rsidRDefault="00B70AFD" w:rsidP="00B70AFD">
      <w:pPr>
        <w:pStyle w:val="EndNoteBibliography"/>
        <w:ind w:left="720" w:hanging="720"/>
        <w:rPr>
          <w:noProof/>
        </w:rPr>
      </w:pPr>
      <w:r w:rsidRPr="00B70AFD">
        <w:rPr>
          <w:noProof/>
        </w:rPr>
        <w:t xml:space="preserve">Bakker, C., Rodenburg, J., and Bodegom, P.M. (2005). Effects of Ca- and Fe-rich Seepage on P Availability and Plant Performance in Calcareous Dune Soils. </w:t>
      </w:r>
      <w:r w:rsidRPr="00B70AFD">
        <w:rPr>
          <w:i/>
          <w:noProof/>
        </w:rPr>
        <w:t>Plant and Soil</w:t>
      </w:r>
      <w:r w:rsidRPr="00B70AFD">
        <w:rPr>
          <w:noProof/>
        </w:rPr>
        <w:t xml:space="preserve"> 275(1-2)</w:t>
      </w:r>
      <w:r w:rsidRPr="00B70AFD">
        <w:rPr>
          <w:b/>
          <w:noProof/>
        </w:rPr>
        <w:t>,</w:t>
      </w:r>
      <w:r w:rsidRPr="00B70AFD">
        <w:rPr>
          <w:noProof/>
        </w:rPr>
        <w:t xml:space="preserve"> 111-122. doi: 10.1007/s11104-005-0438-1.</w:t>
      </w:r>
    </w:p>
    <w:p w14:paraId="47C7A731" w14:textId="77777777" w:rsidR="00B70AFD" w:rsidRPr="00B70AFD" w:rsidRDefault="00B70AFD" w:rsidP="00B70AFD">
      <w:pPr>
        <w:pStyle w:val="EndNoteBibliography"/>
        <w:ind w:left="720" w:hanging="720"/>
        <w:rPr>
          <w:noProof/>
        </w:rPr>
      </w:pPr>
      <w:r w:rsidRPr="00B70AFD">
        <w:rPr>
          <w:noProof/>
        </w:rPr>
        <w:t xml:space="preserve">Batjes, N. (2009). Harmonized soil profile data for applications at global and continental scales: updates to the WISE database. </w:t>
      </w:r>
      <w:r w:rsidRPr="00B70AFD">
        <w:rPr>
          <w:i/>
          <w:noProof/>
        </w:rPr>
        <w:t>Soil Use and Management</w:t>
      </w:r>
      <w:r w:rsidRPr="00B70AFD">
        <w:rPr>
          <w:noProof/>
        </w:rPr>
        <w:t xml:space="preserve"> 25(2)</w:t>
      </w:r>
      <w:r w:rsidRPr="00B70AFD">
        <w:rPr>
          <w:b/>
          <w:noProof/>
        </w:rPr>
        <w:t>,</w:t>
      </w:r>
      <w:r w:rsidRPr="00B70AFD">
        <w:rPr>
          <w:noProof/>
        </w:rPr>
        <w:t xml:space="preserve"> 124-127.</w:t>
      </w:r>
    </w:p>
    <w:p w14:paraId="4B0ADA0B" w14:textId="77777777" w:rsidR="00B70AFD" w:rsidRPr="00B70AFD" w:rsidRDefault="00B70AFD" w:rsidP="00B70AFD">
      <w:pPr>
        <w:pStyle w:val="EndNoteBibliography"/>
        <w:ind w:left="720" w:hanging="720"/>
        <w:rPr>
          <w:noProof/>
        </w:rPr>
      </w:pPr>
      <w:r w:rsidRPr="00B70AFD">
        <w:rPr>
          <w:noProof/>
        </w:rPr>
        <w:t xml:space="preserve">Behrenfeld, M.J., and Falkowski, P.G. (1997). Photosynthetic rates derived from satellite‐based chlorophyll concentration. </w:t>
      </w:r>
      <w:r w:rsidRPr="00B70AFD">
        <w:rPr>
          <w:i/>
          <w:noProof/>
        </w:rPr>
        <w:t>Limnology and oceanography</w:t>
      </w:r>
      <w:r w:rsidRPr="00B70AFD">
        <w:rPr>
          <w:noProof/>
        </w:rPr>
        <w:t xml:space="preserve"> 42(1)</w:t>
      </w:r>
      <w:r w:rsidRPr="00B70AFD">
        <w:rPr>
          <w:b/>
          <w:noProof/>
        </w:rPr>
        <w:t>,</w:t>
      </w:r>
      <w:r w:rsidRPr="00B70AFD">
        <w:rPr>
          <w:noProof/>
        </w:rPr>
        <w:t xml:space="preserve"> 1-20.</w:t>
      </w:r>
    </w:p>
    <w:p w14:paraId="140A3780" w14:textId="77777777" w:rsidR="00B70AFD" w:rsidRPr="00B70AFD" w:rsidRDefault="00B70AFD" w:rsidP="00B70AFD">
      <w:pPr>
        <w:pStyle w:val="EndNoteBibliography"/>
        <w:ind w:left="720" w:hanging="720"/>
        <w:rPr>
          <w:noProof/>
        </w:rPr>
      </w:pPr>
      <w:r w:rsidRPr="00B70AFD">
        <w:rPr>
          <w:noProof/>
        </w:rPr>
        <w:t xml:space="preserve">Blanco, C.C., Sosinski, E.E., dos Santos, B.R.C., da Silva, M.A., and Pillar, V.D. (2007). On the overlap between effect and response plant functional types linked to grazing. </w:t>
      </w:r>
      <w:r w:rsidRPr="00B70AFD">
        <w:rPr>
          <w:i/>
          <w:noProof/>
        </w:rPr>
        <w:t>Community Ecology</w:t>
      </w:r>
      <w:r w:rsidRPr="00B70AFD">
        <w:rPr>
          <w:noProof/>
        </w:rPr>
        <w:t xml:space="preserve"> 8</w:t>
      </w:r>
      <w:r w:rsidRPr="00B70AFD">
        <w:rPr>
          <w:b/>
          <w:noProof/>
        </w:rPr>
        <w:t>,</w:t>
      </w:r>
      <w:r w:rsidRPr="00B70AFD">
        <w:rPr>
          <w:noProof/>
        </w:rPr>
        <w:t xml:space="preserve"> 57-65.</w:t>
      </w:r>
    </w:p>
    <w:p w14:paraId="1C37F417" w14:textId="77777777" w:rsidR="00B70AFD" w:rsidRPr="00B70AFD" w:rsidRDefault="00B70AFD" w:rsidP="00B70AFD">
      <w:pPr>
        <w:pStyle w:val="EndNoteBibliography"/>
        <w:ind w:left="720" w:hanging="720"/>
        <w:rPr>
          <w:noProof/>
        </w:rPr>
      </w:pPr>
      <w:r w:rsidRPr="00B70AFD">
        <w:rPr>
          <w:noProof/>
        </w:rPr>
        <w:t xml:space="preserve">Cavender-Bares, J., Keen, A., and Miles, B. (2006). Phylogenetic structure of floridian plant communities depends on taxonomic and spatial scale. </w:t>
      </w:r>
      <w:r w:rsidRPr="00B70AFD">
        <w:rPr>
          <w:i/>
          <w:noProof/>
        </w:rPr>
        <w:t>Ecology</w:t>
      </w:r>
      <w:r w:rsidRPr="00B70AFD">
        <w:rPr>
          <w:noProof/>
        </w:rPr>
        <w:t xml:space="preserve"> 87(sp7)</w:t>
      </w:r>
      <w:r w:rsidRPr="00B70AFD">
        <w:rPr>
          <w:b/>
          <w:noProof/>
        </w:rPr>
        <w:t>,</w:t>
      </w:r>
      <w:r w:rsidRPr="00B70AFD">
        <w:rPr>
          <w:noProof/>
        </w:rPr>
        <w:t xml:space="preserve"> S109-S122. doi: 10.1890/0012-9658(2006)87[109:PSOFPC]2.0.CO;2.</w:t>
      </w:r>
    </w:p>
    <w:p w14:paraId="470949FB" w14:textId="77777777" w:rsidR="00B70AFD" w:rsidRPr="00B70AFD" w:rsidRDefault="00B70AFD" w:rsidP="00B70AFD">
      <w:pPr>
        <w:pStyle w:val="EndNoteBibliography"/>
        <w:ind w:left="720" w:hanging="720"/>
        <w:rPr>
          <w:noProof/>
        </w:rPr>
      </w:pPr>
      <w:r w:rsidRPr="00B70AFD">
        <w:rPr>
          <w:noProof/>
        </w:rPr>
        <w:t xml:space="preserve">Cornelissen, J.H.C. (1996). An Experimental Comparison of Leaf Decomposition Rates in a Wide Range of Temperate Plant Species and Types. </w:t>
      </w:r>
      <w:r w:rsidRPr="00B70AFD">
        <w:rPr>
          <w:i/>
          <w:noProof/>
        </w:rPr>
        <w:t>Journal of Ecology</w:t>
      </w:r>
      <w:r w:rsidRPr="00B70AFD">
        <w:rPr>
          <w:noProof/>
        </w:rPr>
        <w:t xml:space="preserve"> 84(4)</w:t>
      </w:r>
      <w:r w:rsidRPr="00B70AFD">
        <w:rPr>
          <w:b/>
          <w:noProof/>
        </w:rPr>
        <w:t>,</w:t>
      </w:r>
      <w:r w:rsidRPr="00B70AFD">
        <w:rPr>
          <w:noProof/>
        </w:rPr>
        <w:t xml:space="preserve"> 573-582. doi: 10.2307/2261479.</w:t>
      </w:r>
    </w:p>
    <w:p w14:paraId="09527528" w14:textId="77777777" w:rsidR="00B70AFD" w:rsidRPr="00B70AFD" w:rsidRDefault="00B70AFD" w:rsidP="00B70AFD">
      <w:pPr>
        <w:pStyle w:val="EndNoteBibliography"/>
        <w:ind w:left="720" w:hanging="720"/>
        <w:rPr>
          <w:noProof/>
        </w:rPr>
      </w:pPr>
      <w:r w:rsidRPr="00B70AFD">
        <w:rPr>
          <w:noProof/>
        </w:rPr>
        <w:t xml:space="preserve">Cornelissen, J.H.C., Cerabolini, B., Castro-Díez, P., Villar-Salvador, P., Montserrat-Martí, G., Puyravaud, J.P., et al. (2003). Functional traits of woody plants: correspondence of species rankings between field adults and laboratory-grown seedlings? </w:t>
      </w:r>
      <w:r w:rsidRPr="00B70AFD">
        <w:rPr>
          <w:i/>
          <w:noProof/>
        </w:rPr>
        <w:t>Journal of Vegetation Science</w:t>
      </w:r>
      <w:r w:rsidRPr="00B70AFD">
        <w:rPr>
          <w:noProof/>
        </w:rPr>
        <w:t xml:space="preserve"> 14(3)</w:t>
      </w:r>
      <w:r w:rsidRPr="00B70AFD">
        <w:rPr>
          <w:b/>
          <w:noProof/>
        </w:rPr>
        <w:t>,</w:t>
      </w:r>
      <w:r w:rsidRPr="00B70AFD">
        <w:rPr>
          <w:noProof/>
        </w:rPr>
        <w:t xml:space="preserve"> 311-322. doi: 10.1111/j.1654-1103.2003.tb02157.x.</w:t>
      </w:r>
    </w:p>
    <w:p w14:paraId="43832E36" w14:textId="77777777" w:rsidR="00B70AFD" w:rsidRPr="00B70AFD" w:rsidRDefault="00B70AFD" w:rsidP="00B70AFD">
      <w:pPr>
        <w:pStyle w:val="EndNoteBibliography"/>
        <w:ind w:left="720" w:hanging="720"/>
        <w:rPr>
          <w:noProof/>
        </w:rPr>
      </w:pPr>
      <w:r w:rsidRPr="00B70AFD">
        <w:rPr>
          <w:noProof/>
        </w:rPr>
        <w:t xml:space="preserve">Cornelissen, J.H.C., Quested, H.M., Gwynn-Jones, D., Van Logtestijn, R.S.P., De Beus, M.A.H., Kondratchuk, A., et al. (2004). Leaf digestibility and litter decomposability are related in a wide range of subarctic plant species and types. </w:t>
      </w:r>
      <w:r w:rsidRPr="00B70AFD">
        <w:rPr>
          <w:i/>
          <w:noProof/>
        </w:rPr>
        <w:t>Functional Ecology</w:t>
      </w:r>
      <w:r w:rsidRPr="00B70AFD">
        <w:rPr>
          <w:noProof/>
        </w:rPr>
        <w:t xml:space="preserve"> 18(6)</w:t>
      </w:r>
      <w:r w:rsidRPr="00B70AFD">
        <w:rPr>
          <w:b/>
          <w:noProof/>
        </w:rPr>
        <w:t>,</w:t>
      </w:r>
      <w:r w:rsidRPr="00B70AFD">
        <w:rPr>
          <w:noProof/>
        </w:rPr>
        <w:t xml:space="preserve"> 779-786. doi: 10.1111/j.0269-8463.2004.00900.x.</w:t>
      </w:r>
    </w:p>
    <w:p w14:paraId="5E11D182" w14:textId="77777777" w:rsidR="00B70AFD" w:rsidRPr="00B70AFD" w:rsidRDefault="00B70AFD" w:rsidP="00B70AFD">
      <w:pPr>
        <w:pStyle w:val="EndNoteBibliography"/>
        <w:ind w:left="720" w:hanging="720"/>
        <w:rPr>
          <w:noProof/>
        </w:rPr>
      </w:pPr>
      <w:r w:rsidRPr="00B70AFD">
        <w:rPr>
          <w:noProof/>
        </w:rPr>
        <w:t xml:space="preserve">Cornwell, W.K., and Ackerly, D.D. (2009). Community assembly and shifts in plant trait distributions across an environmental gradient in coastal California. </w:t>
      </w:r>
      <w:r w:rsidRPr="00B70AFD">
        <w:rPr>
          <w:i/>
          <w:noProof/>
        </w:rPr>
        <w:t>Ecological Monographs</w:t>
      </w:r>
      <w:r w:rsidRPr="00B70AFD">
        <w:rPr>
          <w:noProof/>
        </w:rPr>
        <w:t xml:space="preserve"> 79(1)</w:t>
      </w:r>
      <w:r w:rsidRPr="00B70AFD">
        <w:rPr>
          <w:b/>
          <w:noProof/>
        </w:rPr>
        <w:t>,</w:t>
      </w:r>
      <w:r w:rsidRPr="00B70AFD">
        <w:rPr>
          <w:noProof/>
        </w:rPr>
        <w:t xml:space="preserve"> 109-126. doi: 10.1890/07-1134.1.</w:t>
      </w:r>
    </w:p>
    <w:p w14:paraId="7AE1402B" w14:textId="77777777" w:rsidR="00B70AFD" w:rsidRPr="00B70AFD" w:rsidRDefault="00B70AFD" w:rsidP="00B70AFD">
      <w:pPr>
        <w:pStyle w:val="EndNoteBibliography"/>
        <w:ind w:left="720" w:hanging="720"/>
        <w:rPr>
          <w:noProof/>
        </w:rPr>
      </w:pPr>
      <w:r w:rsidRPr="00B70AFD">
        <w:rPr>
          <w:noProof/>
        </w:rPr>
        <w:t xml:space="preserve">Cornwell, W.K., Cornelissen, J.H.C., Amatangelo, K., Dorrepaal, E., Eviner, V.T., Godoy, O., et al. (2008a). Plant species traits are the predominant control on litter decomposition rates within biomes worldwide. </w:t>
      </w:r>
      <w:r w:rsidRPr="00B70AFD">
        <w:rPr>
          <w:i/>
          <w:noProof/>
        </w:rPr>
        <w:t>Ecology Letters</w:t>
      </w:r>
      <w:r w:rsidRPr="00B70AFD">
        <w:rPr>
          <w:noProof/>
        </w:rPr>
        <w:t xml:space="preserve"> 11(10)</w:t>
      </w:r>
      <w:r w:rsidRPr="00B70AFD">
        <w:rPr>
          <w:b/>
          <w:noProof/>
        </w:rPr>
        <w:t>,</w:t>
      </w:r>
      <w:r w:rsidRPr="00B70AFD">
        <w:rPr>
          <w:noProof/>
        </w:rPr>
        <w:t xml:space="preserve"> 1065-1071. doi: 10.1111/j.1461-0248.2008.01219.x.</w:t>
      </w:r>
    </w:p>
    <w:p w14:paraId="01558FA0" w14:textId="77777777" w:rsidR="00B70AFD" w:rsidRPr="00B70AFD" w:rsidRDefault="00B70AFD" w:rsidP="00B70AFD">
      <w:pPr>
        <w:pStyle w:val="EndNoteBibliography"/>
        <w:ind w:left="720" w:hanging="720"/>
        <w:rPr>
          <w:noProof/>
        </w:rPr>
      </w:pPr>
      <w:r w:rsidRPr="00B70AFD">
        <w:rPr>
          <w:noProof/>
        </w:rPr>
        <w:t xml:space="preserve">Cornwell, W.K., Cornelissen, J.H.C., Amatangelo, K., Dorrepaal, E., Eviner, V.T., Godoy, O., et al. (2008b). Plant species traits are the predominant control on litter decomposition rates within biomes worldwide. </w:t>
      </w:r>
      <w:r w:rsidRPr="00B70AFD">
        <w:rPr>
          <w:i/>
          <w:noProof/>
        </w:rPr>
        <w:t>Ecology letters</w:t>
      </w:r>
      <w:r w:rsidRPr="00B70AFD">
        <w:rPr>
          <w:noProof/>
        </w:rPr>
        <w:t xml:space="preserve"> 11(10)</w:t>
      </w:r>
      <w:r w:rsidRPr="00B70AFD">
        <w:rPr>
          <w:b/>
          <w:noProof/>
        </w:rPr>
        <w:t>,</w:t>
      </w:r>
      <w:r w:rsidRPr="00B70AFD">
        <w:rPr>
          <w:noProof/>
        </w:rPr>
        <w:t xml:space="preserve"> 1065-1071.</w:t>
      </w:r>
    </w:p>
    <w:p w14:paraId="2456579A" w14:textId="77777777" w:rsidR="00B70AFD" w:rsidRPr="00B70AFD" w:rsidRDefault="00B70AFD" w:rsidP="00B70AFD">
      <w:pPr>
        <w:pStyle w:val="EndNoteBibliography"/>
        <w:ind w:left="720" w:hanging="720"/>
        <w:rPr>
          <w:noProof/>
        </w:rPr>
      </w:pPr>
      <w:r w:rsidRPr="00B70AFD">
        <w:rPr>
          <w:noProof/>
        </w:rPr>
        <w:t xml:space="preserve">Cornwell, W.K., Schwilk, D.W., and Ackerly, D.D. (2006). A trait-based test for habitat filtering: Convex Hull Volume. </w:t>
      </w:r>
      <w:r w:rsidRPr="00B70AFD">
        <w:rPr>
          <w:i/>
          <w:noProof/>
        </w:rPr>
        <w:t>Ecology</w:t>
      </w:r>
      <w:r w:rsidRPr="00B70AFD">
        <w:rPr>
          <w:noProof/>
        </w:rPr>
        <w:t xml:space="preserve"> 87(6)</w:t>
      </w:r>
      <w:r w:rsidRPr="00B70AFD">
        <w:rPr>
          <w:b/>
          <w:noProof/>
        </w:rPr>
        <w:t>,</w:t>
      </w:r>
      <w:r w:rsidRPr="00B70AFD">
        <w:rPr>
          <w:noProof/>
        </w:rPr>
        <w:t xml:space="preserve"> 1465-1471. doi: 10.1890/0012-9658(2006)87[1465:ATTFHF]2.0.CO;2.</w:t>
      </w:r>
    </w:p>
    <w:p w14:paraId="3B96F60D" w14:textId="2C84488D" w:rsidR="00B70AFD" w:rsidRPr="00B70AFD" w:rsidRDefault="00B70AFD" w:rsidP="00B70AFD">
      <w:pPr>
        <w:pStyle w:val="EndNoteBibliography"/>
        <w:ind w:left="720" w:hanging="720"/>
        <w:rPr>
          <w:noProof/>
        </w:rPr>
      </w:pPr>
      <w:r w:rsidRPr="00B70AFD">
        <w:rPr>
          <w:noProof/>
        </w:rPr>
        <w:lastRenderedPageBreak/>
        <w:t xml:space="preserve">Cornwell, W.K., Westoby, M., Falster, D.S., FitzJohn, R.G., O'Meara, B.C., Pennell, M.W., et al. (2014). Functional distinctiveness of major plant lineages. </w:t>
      </w:r>
      <w:r w:rsidRPr="00B70AFD">
        <w:rPr>
          <w:i/>
          <w:noProof/>
        </w:rPr>
        <w:t>Journal of Ecology</w:t>
      </w:r>
      <w:r w:rsidRPr="00B70AFD">
        <w:rPr>
          <w:noProof/>
        </w:rPr>
        <w:t xml:space="preserve"> 102(2)</w:t>
      </w:r>
      <w:r w:rsidRPr="00B70AFD">
        <w:rPr>
          <w:b/>
          <w:noProof/>
        </w:rPr>
        <w:t>,</w:t>
      </w:r>
      <w:r w:rsidRPr="00B70AFD">
        <w:rPr>
          <w:noProof/>
        </w:rPr>
        <w:t xml:space="preserve"> 345-356. doi: </w:t>
      </w:r>
      <w:hyperlink r:id="rId8" w:history="1">
        <w:r w:rsidRPr="00B70AFD">
          <w:rPr>
            <w:rStyle w:val="Hyperlink"/>
            <w:noProof/>
          </w:rPr>
          <w:t>https://doi.org/10.1111/1365-2745.12208</w:t>
        </w:r>
      </w:hyperlink>
      <w:r w:rsidRPr="00B70AFD">
        <w:rPr>
          <w:noProof/>
        </w:rPr>
        <w:t>.</w:t>
      </w:r>
    </w:p>
    <w:p w14:paraId="72E2CCA5" w14:textId="77777777" w:rsidR="00B70AFD" w:rsidRPr="00B70AFD" w:rsidRDefault="00B70AFD" w:rsidP="00B70AFD">
      <w:pPr>
        <w:pStyle w:val="EndNoteBibliography"/>
        <w:ind w:left="720" w:hanging="720"/>
        <w:rPr>
          <w:noProof/>
        </w:rPr>
      </w:pPr>
      <w:r w:rsidRPr="00B70AFD">
        <w:rPr>
          <w:noProof/>
        </w:rPr>
        <w:t xml:space="preserve">Costello, M.J., Tsai, P., Wong, P.S., Cheung, A.K.L., Basher, Z., and Chaudhary, C. (2017). Marine biogeographic realms and species endemicity. </w:t>
      </w:r>
      <w:r w:rsidRPr="00B70AFD">
        <w:rPr>
          <w:i/>
          <w:noProof/>
        </w:rPr>
        <w:t>Nature Communications</w:t>
      </w:r>
      <w:r w:rsidRPr="00B70AFD">
        <w:rPr>
          <w:noProof/>
        </w:rPr>
        <w:t xml:space="preserve"> 8(1)</w:t>
      </w:r>
      <w:r w:rsidRPr="00B70AFD">
        <w:rPr>
          <w:b/>
          <w:noProof/>
        </w:rPr>
        <w:t>,</w:t>
      </w:r>
      <w:r w:rsidRPr="00B70AFD">
        <w:rPr>
          <w:noProof/>
        </w:rPr>
        <w:t xml:space="preserve"> 1057. doi: 10.1038/s41467-017-01121-2.</w:t>
      </w:r>
    </w:p>
    <w:p w14:paraId="3F85CB35" w14:textId="77777777" w:rsidR="00B70AFD" w:rsidRPr="00B70AFD" w:rsidRDefault="00B70AFD" w:rsidP="00B70AFD">
      <w:pPr>
        <w:pStyle w:val="EndNoteBibliography"/>
        <w:ind w:left="720" w:hanging="720"/>
        <w:rPr>
          <w:noProof/>
        </w:rPr>
      </w:pPr>
      <w:r w:rsidRPr="00B70AFD">
        <w:rPr>
          <w:noProof/>
        </w:rPr>
        <w:t xml:space="preserve">Craine, J.M., Elmore, A.J., Aidar, M.P.M., Bustamante, M., Dawson, T.E., Hobbie, E.A., et al. (2009). Global patterns of foliar nitrogen isotopes and their relationships with climate, mycorrhizal fungi, foliar nutrient concentrations, and nitrogen availability. </w:t>
      </w:r>
      <w:r w:rsidRPr="00B70AFD">
        <w:rPr>
          <w:i/>
          <w:noProof/>
        </w:rPr>
        <w:t>New Phytologist</w:t>
      </w:r>
      <w:r w:rsidRPr="00B70AFD">
        <w:rPr>
          <w:noProof/>
        </w:rPr>
        <w:t xml:space="preserve"> 183(4)</w:t>
      </w:r>
      <w:r w:rsidRPr="00B70AFD">
        <w:rPr>
          <w:b/>
          <w:noProof/>
        </w:rPr>
        <w:t>,</w:t>
      </w:r>
      <w:r w:rsidRPr="00B70AFD">
        <w:rPr>
          <w:noProof/>
        </w:rPr>
        <w:t xml:space="preserve"> 980-992. doi: 10.1111/j.1469-8137.2009.02917.x.</w:t>
      </w:r>
    </w:p>
    <w:p w14:paraId="1DB0CD9C" w14:textId="210D7A42" w:rsidR="00B70AFD" w:rsidRPr="00B70AFD" w:rsidRDefault="00B70AFD" w:rsidP="00B70AFD">
      <w:pPr>
        <w:pStyle w:val="EndNoteBibliography"/>
        <w:ind w:left="720" w:hanging="720"/>
        <w:rPr>
          <w:noProof/>
        </w:rPr>
      </w:pPr>
      <w:r w:rsidRPr="00B70AFD">
        <w:rPr>
          <w:noProof/>
        </w:rPr>
        <w:t xml:space="preserve">de Caritat, P., Reimann, C., NGSA Project Team, and GEMAS Project Team (2012). Comparing results from two continental geochemical surveys to world soil composition and deriving Predicted Empirical Global Soil (PEGS2) reference values. </w:t>
      </w:r>
      <w:r w:rsidRPr="00B70AFD">
        <w:rPr>
          <w:i/>
          <w:noProof/>
        </w:rPr>
        <w:t>Earth and Planetary Science Letters</w:t>
      </w:r>
      <w:r w:rsidRPr="00B70AFD">
        <w:rPr>
          <w:noProof/>
        </w:rPr>
        <w:t xml:space="preserve"> 319–320</w:t>
      </w:r>
      <w:r w:rsidRPr="00B70AFD">
        <w:rPr>
          <w:b/>
          <w:noProof/>
        </w:rPr>
        <w:t>,</w:t>
      </w:r>
      <w:r w:rsidRPr="00B70AFD">
        <w:rPr>
          <w:noProof/>
        </w:rPr>
        <w:t xml:space="preserve"> 269-276. doi: </w:t>
      </w:r>
      <w:hyperlink r:id="rId9" w:history="1">
        <w:r w:rsidRPr="00B70AFD">
          <w:rPr>
            <w:rStyle w:val="Hyperlink"/>
            <w:noProof/>
          </w:rPr>
          <w:t>http://dx.doi.org/10.1016/j.epsl.2011.12.033</w:t>
        </w:r>
      </w:hyperlink>
      <w:r w:rsidRPr="00B70AFD">
        <w:rPr>
          <w:noProof/>
        </w:rPr>
        <w:t>.</w:t>
      </w:r>
    </w:p>
    <w:p w14:paraId="1F99F696" w14:textId="77777777" w:rsidR="00B70AFD" w:rsidRPr="00B70AFD" w:rsidRDefault="00B70AFD" w:rsidP="00B70AFD">
      <w:pPr>
        <w:pStyle w:val="EndNoteBibliography"/>
        <w:ind w:left="720" w:hanging="720"/>
        <w:rPr>
          <w:noProof/>
        </w:rPr>
      </w:pPr>
      <w:r w:rsidRPr="00B70AFD">
        <w:rPr>
          <w:noProof/>
        </w:rPr>
        <w:t xml:space="preserve">De Magalhaes, J.P., and Costa, J. (2009). A database of vertebrate longevity records and their relation to other life‐history traits. </w:t>
      </w:r>
      <w:r w:rsidRPr="00B70AFD">
        <w:rPr>
          <w:i/>
          <w:noProof/>
        </w:rPr>
        <w:t>Journal of evolutionary biology</w:t>
      </w:r>
      <w:r w:rsidRPr="00B70AFD">
        <w:rPr>
          <w:noProof/>
        </w:rPr>
        <w:t xml:space="preserve"> 22(8)</w:t>
      </w:r>
      <w:r w:rsidRPr="00B70AFD">
        <w:rPr>
          <w:b/>
          <w:noProof/>
        </w:rPr>
        <w:t>,</w:t>
      </w:r>
      <w:r w:rsidRPr="00B70AFD">
        <w:rPr>
          <w:noProof/>
        </w:rPr>
        <w:t xml:space="preserve"> 1770-1774.</w:t>
      </w:r>
    </w:p>
    <w:p w14:paraId="33F453EA" w14:textId="77777777" w:rsidR="00B70AFD" w:rsidRPr="00B70AFD" w:rsidRDefault="00B70AFD" w:rsidP="00B70AFD">
      <w:pPr>
        <w:pStyle w:val="EndNoteBibliography"/>
        <w:ind w:left="720" w:hanging="720"/>
        <w:rPr>
          <w:noProof/>
        </w:rPr>
      </w:pPr>
      <w:r w:rsidRPr="00B70AFD">
        <w:rPr>
          <w:noProof/>
        </w:rPr>
        <w:t xml:space="preserve">De Vos, W., Tarvainen, T., Salminen, R., Reeder, S., De Vivo, B., Demetriades, A., et al. (2006). </w:t>
      </w:r>
      <w:r w:rsidRPr="00B70AFD">
        <w:rPr>
          <w:i/>
          <w:noProof/>
        </w:rPr>
        <w:t>Geochemical Atlas of Europe: Part 2: Interpretation of geochemical maps, additional tables, figures, maps, and related publications.</w:t>
      </w:r>
      <w:r w:rsidRPr="00B70AFD">
        <w:rPr>
          <w:noProof/>
        </w:rPr>
        <w:t xml:space="preserve"> Geological Survey of Finland.</w:t>
      </w:r>
    </w:p>
    <w:p w14:paraId="6983B631" w14:textId="77777777" w:rsidR="00B70AFD" w:rsidRPr="00B70AFD" w:rsidRDefault="00B70AFD" w:rsidP="00B70AFD">
      <w:pPr>
        <w:pStyle w:val="EndNoteBibliography"/>
        <w:ind w:left="720" w:hanging="720"/>
        <w:rPr>
          <w:noProof/>
        </w:rPr>
      </w:pPr>
      <w:r w:rsidRPr="00B70AFD">
        <w:rPr>
          <w:noProof/>
        </w:rPr>
        <w:t xml:space="preserve">Díaz, S., Hodgson, J.G., Thompson, K., Cabido, M., Cornelissen, J.H.C., Jalili, A., et al. (2004). The plant traits that drive ecosystems: Evidence from three continents. </w:t>
      </w:r>
      <w:r w:rsidRPr="00B70AFD">
        <w:rPr>
          <w:i/>
          <w:noProof/>
        </w:rPr>
        <w:t>Journal of Vegetation Science</w:t>
      </w:r>
      <w:r w:rsidRPr="00B70AFD">
        <w:rPr>
          <w:noProof/>
        </w:rPr>
        <w:t xml:space="preserve"> 15(3)</w:t>
      </w:r>
      <w:r w:rsidRPr="00B70AFD">
        <w:rPr>
          <w:b/>
          <w:noProof/>
        </w:rPr>
        <w:t>,</w:t>
      </w:r>
      <w:r w:rsidRPr="00B70AFD">
        <w:rPr>
          <w:noProof/>
        </w:rPr>
        <w:t xml:space="preserve"> 295-304. doi: 10.1111/j.1654-1103.2004.tb02266.x.</w:t>
      </w:r>
    </w:p>
    <w:p w14:paraId="1DEDE061" w14:textId="77777777" w:rsidR="00B70AFD" w:rsidRPr="00B70AFD" w:rsidRDefault="00B70AFD" w:rsidP="00B70AFD">
      <w:pPr>
        <w:pStyle w:val="EndNoteBibliography"/>
        <w:ind w:left="720" w:hanging="720"/>
        <w:rPr>
          <w:noProof/>
        </w:rPr>
      </w:pPr>
      <w:r w:rsidRPr="00B70AFD">
        <w:rPr>
          <w:noProof/>
        </w:rPr>
        <w:t xml:space="preserve">Duarte, L.d.S., Carlucci, M.B., Hartz, S.M., and Pillar, V.D. (2007). Plant dispersal strategies and the colonization of Araucaria forest patches in a grassland-forest mosaic. </w:t>
      </w:r>
      <w:r w:rsidRPr="00B70AFD">
        <w:rPr>
          <w:i/>
          <w:noProof/>
        </w:rPr>
        <w:t>Journal of Vegetation Science</w:t>
      </w:r>
      <w:r w:rsidRPr="00B70AFD">
        <w:rPr>
          <w:noProof/>
        </w:rPr>
        <w:t xml:space="preserve"> 18(6)</w:t>
      </w:r>
      <w:r w:rsidRPr="00B70AFD">
        <w:rPr>
          <w:b/>
          <w:noProof/>
        </w:rPr>
        <w:t>,</w:t>
      </w:r>
      <w:r w:rsidRPr="00B70AFD">
        <w:rPr>
          <w:noProof/>
        </w:rPr>
        <w:t xml:space="preserve"> 847-858. doi: 10.1111/j.1654-1103.2007.tb02601.x.</w:t>
      </w:r>
    </w:p>
    <w:p w14:paraId="33A80D1D" w14:textId="77777777" w:rsidR="00B70AFD" w:rsidRPr="00B70AFD" w:rsidRDefault="00B70AFD" w:rsidP="00B70AFD">
      <w:pPr>
        <w:pStyle w:val="EndNoteBibliography"/>
        <w:ind w:left="720" w:hanging="720"/>
        <w:rPr>
          <w:noProof/>
        </w:rPr>
      </w:pPr>
      <w:r w:rsidRPr="00B70AFD">
        <w:rPr>
          <w:noProof/>
        </w:rPr>
        <w:t xml:space="preserve">Falster, D., Gallagher, R., Wenk, E.H., Wright, I.J., Indiarto, D., Andrew, S.C., et al. (2021). AusTraits, a curated plant trait database for the Australian flora. </w:t>
      </w:r>
      <w:r w:rsidRPr="00B70AFD">
        <w:rPr>
          <w:i/>
          <w:noProof/>
        </w:rPr>
        <w:t>Scientific Data</w:t>
      </w:r>
      <w:r w:rsidRPr="00B70AFD">
        <w:rPr>
          <w:noProof/>
        </w:rPr>
        <w:t xml:space="preserve"> 8(1)</w:t>
      </w:r>
      <w:r w:rsidRPr="00B70AFD">
        <w:rPr>
          <w:b/>
          <w:noProof/>
        </w:rPr>
        <w:t>,</w:t>
      </w:r>
      <w:r w:rsidRPr="00B70AFD">
        <w:rPr>
          <w:noProof/>
        </w:rPr>
        <w:t xml:space="preserve"> 254. doi: 10.1038/s41597-021-01006-6.</w:t>
      </w:r>
    </w:p>
    <w:p w14:paraId="26794DEE" w14:textId="77777777" w:rsidR="00B70AFD" w:rsidRPr="00B70AFD" w:rsidRDefault="00B70AFD" w:rsidP="00B70AFD">
      <w:pPr>
        <w:pStyle w:val="EndNoteBibliography"/>
        <w:ind w:left="720" w:hanging="720"/>
        <w:rPr>
          <w:noProof/>
        </w:rPr>
      </w:pPr>
      <w:r w:rsidRPr="00B70AFD">
        <w:rPr>
          <w:noProof/>
        </w:rPr>
        <w:t xml:space="preserve">Fonseca, C.R., Overton, J.M., Collins, B., and Westoby, M. (2000). Shifts in trait-combinations along rainfall and phosphorus gradients. </w:t>
      </w:r>
      <w:r w:rsidRPr="00B70AFD">
        <w:rPr>
          <w:i/>
          <w:noProof/>
        </w:rPr>
        <w:t>Journal of Ecology</w:t>
      </w:r>
      <w:r w:rsidRPr="00B70AFD">
        <w:rPr>
          <w:noProof/>
        </w:rPr>
        <w:t xml:space="preserve"> 88(6)</w:t>
      </w:r>
      <w:r w:rsidRPr="00B70AFD">
        <w:rPr>
          <w:b/>
          <w:noProof/>
        </w:rPr>
        <w:t>,</w:t>
      </w:r>
      <w:r w:rsidRPr="00B70AFD">
        <w:rPr>
          <w:noProof/>
        </w:rPr>
        <w:t xml:space="preserve"> 964-977. doi: 10.1046/j.1365-2745.2000.00506.x.</w:t>
      </w:r>
    </w:p>
    <w:p w14:paraId="000797B6" w14:textId="77777777" w:rsidR="00B70AFD" w:rsidRPr="00B70AFD" w:rsidRDefault="00B70AFD" w:rsidP="00B70AFD">
      <w:pPr>
        <w:pStyle w:val="EndNoteBibliography"/>
        <w:ind w:left="720" w:hanging="720"/>
        <w:rPr>
          <w:noProof/>
        </w:rPr>
      </w:pPr>
      <w:r w:rsidRPr="00B70AFD">
        <w:rPr>
          <w:noProof/>
        </w:rPr>
        <w:t xml:space="preserve">Fortunel, C., Garnier, E., Joffre, R., Kazakou, E., Quested, H., Grigulis, K., et al. (2009). Leaf traits capture the effects of land use changes and climate on litter decomposability of grasslands across Europe. </w:t>
      </w:r>
      <w:r w:rsidRPr="00B70AFD">
        <w:rPr>
          <w:i/>
          <w:noProof/>
        </w:rPr>
        <w:t>Ecology</w:t>
      </w:r>
      <w:r w:rsidRPr="00B70AFD">
        <w:rPr>
          <w:noProof/>
        </w:rPr>
        <w:t xml:space="preserve"> 90(3)</w:t>
      </w:r>
      <w:r w:rsidRPr="00B70AFD">
        <w:rPr>
          <w:b/>
          <w:noProof/>
        </w:rPr>
        <w:t>,</w:t>
      </w:r>
      <w:r w:rsidRPr="00B70AFD">
        <w:rPr>
          <w:noProof/>
        </w:rPr>
        <w:t xml:space="preserve"> 598-611. doi: 10.1890/08-0418.1.</w:t>
      </w:r>
    </w:p>
    <w:p w14:paraId="30F7D2C4" w14:textId="77777777" w:rsidR="00B70AFD" w:rsidRPr="00B70AFD" w:rsidRDefault="00B70AFD" w:rsidP="00B70AFD">
      <w:pPr>
        <w:pStyle w:val="EndNoteBibliography"/>
        <w:ind w:left="720" w:hanging="720"/>
        <w:rPr>
          <w:noProof/>
        </w:rPr>
      </w:pPr>
      <w:r w:rsidRPr="00B70AFD">
        <w:rPr>
          <w:noProof/>
        </w:rPr>
        <w:t xml:space="preserve">Freschet, G.T., Cornelissen, J.H.C., Van Logtestijn, R.S.P., and Aerts, R. (2010a). Evidence of the ‘plant economics spectrum’ in a subarctic flora. </w:t>
      </w:r>
      <w:r w:rsidRPr="00B70AFD">
        <w:rPr>
          <w:i/>
          <w:noProof/>
        </w:rPr>
        <w:t>Journal of Ecology</w:t>
      </w:r>
      <w:r w:rsidRPr="00B70AFD">
        <w:rPr>
          <w:noProof/>
        </w:rPr>
        <w:t xml:space="preserve"> 98(2)</w:t>
      </w:r>
      <w:r w:rsidRPr="00B70AFD">
        <w:rPr>
          <w:b/>
          <w:noProof/>
        </w:rPr>
        <w:t>,</w:t>
      </w:r>
      <w:r w:rsidRPr="00B70AFD">
        <w:rPr>
          <w:noProof/>
        </w:rPr>
        <w:t xml:space="preserve"> 362-373. doi: 10.1111/j.1365-2745.2009.01615.x.</w:t>
      </w:r>
    </w:p>
    <w:p w14:paraId="17C87BB8" w14:textId="77777777" w:rsidR="00B70AFD" w:rsidRPr="00B70AFD" w:rsidRDefault="00B70AFD" w:rsidP="00B70AFD">
      <w:pPr>
        <w:pStyle w:val="EndNoteBibliography"/>
        <w:ind w:left="720" w:hanging="720"/>
        <w:rPr>
          <w:noProof/>
        </w:rPr>
      </w:pPr>
      <w:r w:rsidRPr="00B70AFD">
        <w:rPr>
          <w:noProof/>
        </w:rPr>
        <w:t xml:space="preserve">Freschet, G.T., Cornelissen, J.H.C., van Logtestijn, R.S.P., and Aerts, R. (2010b). Substantial nutrient resorption from leaves, stems and roots in a subarctic flora: what is the link with other resource economics traits? </w:t>
      </w:r>
      <w:r w:rsidRPr="00B70AFD">
        <w:rPr>
          <w:i/>
          <w:noProof/>
        </w:rPr>
        <w:t>New Phytologist</w:t>
      </w:r>
      <w:r w:rsidRPr="00B70AFD">
        <w:rPr>
          <w:noProof/>
        </w:rPr>
        <w:t xml:space="preserve"> 186(4)</w:t>
      </w:r>
      <w:r w:rsidRPr="00B70AFD">
        <w:rPr>
          <w:b/>
          <w:noProof/>
        </w:rPr>
        <w:t>,</w:t>
      </w:r>
      <w:r w:rsidRPr="00B70AFD">
        <w:rPr>
          <w:noProof/>
        </w:rPr>
        <w:t xml:space="preserve"> 879-889. doi: 10.1111/j.1469-8137.2010.03228.x.</w:t>
      </w:r>
    </w:p>
    <w:p w14:paraId="4FD0343B" w14:textId="77777777" w:rsidR="00B70AFD" w:rsidRPr="00B70AFD" w:rsidRDefault="00B70AFD" w:rsidP="00B70AFD">
      <w:pPr>
        <w:pStyle w:val="EndNoteBibliography"/>
        <w:ind w:left="720" w:hanging="720"/>
        <w:rPr>
          <w:noProof/>
        </w:rPr>
      </w:pPr>
      <w:r w:rsidRPr="00B70AFD">
        <w:rPr>
          <w:noProof/>
        </w:rPr>
        <w:t xml:space="preserve">Fyllas, N.M., Patino, S., Baker, T.R., Bielefeld Nardoto, G., Martinelli, L.A., Quesada, C.A., et al. (2009). Basin-wide variations in foliar properties of Amazonian forest: phylogeny, soils and climate </w:t>
      </w:r>
      <w:r w:rsidRPr="00B70AFD">
        <w:rPr>
          <w:i/>
          <w:noProof/>
        </w:rPr>
        <w:t>Biogeosciences</w:t>
      </w:r>
      <w:r w:rsidRPr="00B70AFD">
        <w:rPr>
          <w:noProof/>
        </w:rPr>
        <w:t xml:space="preserve"> 6</w:t>
      </w:r>
      <w:r w:rsidRPr="00B70AFD">
        <w:rPr>
          <w:b/>
          <w:noProof/>
        </w:rPr>
        <w:t>,</w:t>
      </w:r>
      <w:r w:rsidRPr="00B70AFD">
        <w:rPr>
          <w:noProof/>
        </w:rPr>
        <w:t xml:space="preserve"> 2677-2708.</w:t>
      </w:r>
    </w:p>
    <w:p w14:paraId="548F52E6" w14:textId="77777777" w:rsidR="00B70AFD" w:rsidRPr="00B70AFD" w:rsidRDefault="00B70AFD" w:rsidP="00B70AFD">
      <w:pPr>
        <w:pStyle w:val="EndNoteBibliography"/>
        <w:ind w:left="720" w:hanging="720"/>
        <w:rPr>
          <w:noProof/>
        </w:rPr>
      </w:pPr>
      <w:r w:rsidRPr="00B70AFD">
        <w:rPr>
          <w:noProof/>
        </w:rPr>
        <w:t xml:space="preserve">Garcia, H., Locarnini, R., Boyer, T., and Antonov, J. (2010). World Ocean Atlas 2009, vol. 4, Nutrients (Phosphate, Nitrate, Silicate), NOAA Atlas NESDIS, vol. 71. </w:t>
      </w:r>
      <w:r w:rsidRPr="00B70AFD">
        <w:rPr>
          <w:i/>
          <w:noProof/>
        </w:rPr>
        <w:t>US Gov. Print. Off., Washington, DC</w:t>
      </w:r>
      <w:r w:rsidRPr="00B70AFD">
        <w:rPr>
          <w:noProof/>
        </w:rPr>
        <w:t>.</w:t>
      </w:r>
    </w:p>
    <w:p w14:paraId="324040B7" w14:textId="77777777" w:rsidR="00B70AFD" w:rsidRPr="00B70AFD" w:rsidRDefault="00B70AFD" w:rsidP="00B70AFD">
      <w:pPr>
        <w:pStyle w:val="EndNoteBibliography"/>
        <w:ind w:left="720" w:hanging="720"/>
        <w:rPr>
          <w:noProof/>
        </w:rPr>
      </w:pPr>
      <w:r w:rsidRPr="00B70AFD">
        <w:rPr>
          <w:noProof/>
        </w:rPr>
        <w:lastRenderedPageBreak/>
        <w:t xml:space="preserve">Garnier, E., Lavorel, S., Ansquer, P., Castro, H., Cruz, P., Dolezal, J., et al. (2007). Assessing the Effects of Land-use Change on Plant Traits, Communities and Ecosystem Functioning in Grasslands: A Standardized Methodology and Lessons from an Application to 11 European Sites. </w:t>
      </w:r>
      <w:r w:rsidRPr="00B70AFD">
        <w:rPr>
          <w:i/>
          <w:noProof/>
        </w:rPr>
        <w:t>Annals of Botany</w:t>
      </w:r>
      <w:r w:rsidRPr="00B70AFD">
        <w:rPr>
          <w:noProof/>
        </w:rPr>
        <w:t xml:space="preserve"> 99(5)</w:t>
      </w:r>
      <w:r w:rsidRPr="00B70AFD">
        <w:rPr>
          <w:b/>
          <w:noProof/>
        </w:rPr>
        <w:t>,</w:t>
      </w:r>
      <w:r w:rsidRPr="00B70AFD">
        <w:rPr>
          <w:noProof/>
        </w:rPr>
        <w:t xml:space="preserve"> 967-985. doi: 10.1093/aob/mcl215.</w:t>
      </w:r>
    </w:p>
    <w:p w14:paraId="655002DA" w14:textId="77777777" w:rsidR="00B70AFD" w:rsidRPr="00B70AFD" w:rsidRDefault="00B70AFD" w:rsidP="00B70AFD">
      <w:pPr>
        <w:pStyle w:val="EndNoteBibliography"/>
        <w:ind w:left="720" w:hanging="720"/>
        <w:rPr>
          <w:noProof/>
        </w:rPr>
      </w:pPr>
      <w:r w:rsidRPr="00B70AFD">
        <w:rPr>
          <w:noProof/>
        </w:rPr>
        <w:t xml:space="preserve">Gelman, A. (2008). Scaling regression inputs by dividing by two standard deviations. </w:t>
      </w:r>
      <w:r w:rsidRPr="00B70AFD">
        <w:rPr>
          <w:i/>
          <w:noProof/>
        </w:rPr>
        <w:t>Statistics in medicine</w:t>
      </w:r>
      <w:r w:rsidRPr="00B70AFD">
        <w:rPr>
          <w:noProof/>
        </w:rPr>
        <w:t xml:space="preserve"> 27(15)</w:t>
      </w:r>
      <w:r w:rsidRPr="00B70AFD">
        <w:rPr>
          <w:b/>
          <w:noProof/>
        </w:rPr>
        <w:t>,</w:t>
      </w:r>
      <w:r w:rsidRPr="00B70AFD">
        <w:rPr>
          <w:noProof/>
        </w:rPr>
        <w:t xml:space="preserve"> 2865-2873.</w:t>
      </w:r>
    </w:p>
    <w:p w14:paraId="5CA8D401" w14:textId="77777777" w:rsidR="00B70AFD" w:rsidRPr="00B70AFD" w:rsidRDefault="00B70AFD" w:rsidP="00B70AFD">
      <w:pPr>
        <w:pStyle w:val="EndNoteBibliography"/>
        <w:ind w:left="720" w:hanging="720"/>
        <w:rPr>
          <w:noProof/>
        </w:rPr>
      </w:pPr>
      <w:r w:rsidRPr="00B70AFD">
        <w:rPr>
          <w:noProof/>
        </w:rPr>
        <w:t xml:space="preserve">Giglio, L., Boschetti, L., Roy, D., Hoffmann, A.A., and Humber, M. (2016). Collection 6 MODIS Burned Area Product User’s Guide Version 1.0. </w:t>
      </w:r>
      <w:r w:rsidRPr="00B70AFD">
        <w:rPr>
          <w:i/>
          <w:noProof/>
        </w:rPr>
        <w:t>NASA EOSDIS Land Processes DAAC: Sioux Falls, SD, USA</w:t>
      </w:r>
      <w:r w:rsidRPr="00B70AFD">
        <w:rPr>
          <w:noProof/>
        </w:rPr>
        <w:t>.</w:t>
      </w:r>
    </w:p>
    <w:p w14:paraId="20A7495C" w14:textId="23EA696E" w:rsidR="00B70AFD" w:rsidRPr="00B70AFD" w:rsidRDefault="00B70AFD" w:rsidP="00B70AFD">
      <w:pPr>
        <w:pStyle w:val="EndNoteBibliography"/>
        <w:ind w:left="720" w:hanging="720"/>
        <w:rPr>
          <w:noProof/>
        </w:rPr>
      </w:pPr>
      <w:r w:rsidRPr="00B70AFD">
        <w:rPr>
          <w:noProof/>
        </w:rPr>
        <w:t xml:space="preserve">Gutiérrez, A.G., and Huth, A. (2012). Successional stages of primary temperate rainforests of Chiloé Island, Chile. </w:t>
      </w:r>
      <w:r w:rsidRPr="00B70AFD">
        <w:rPr>
          <w:i/>
          <w:noProof/>
        </w:rPr>
        <w:t>Perspectives in Plant Ecology, Evolution and Systematics</w:t>
      </w:r>
      <w:r w:rsidRPr="00B70AFD">
        <w:rPr>
          <w:noProof/>
        </w:rPr>
        <w:t xml:space="preserve"> 14(4)</w:t>
      </w:r>
      <w:r w:rsidRPr="00B70AFD">
        <w:rPr>
          <w:b/>
          <w:noProof/>
        </w:rPr>
        <w:t>,</w:t>
      </w:r>
      <w:r w:rsidRPr="00B70AFD">
        <w:rPr>
          <w:noProof/>
        </w:rPr>
        <w:t xml:space="preserve"> 243-256. doi: </w:t>
      </w:r>
      <w:hyperlink r:id="rId10" w:history="1">
        <w:r w:rsidRPr="00B70AFD">
          <w:rPr>
            <w:rStyle w:val="Hyperlink"/>
            <w:noProof/>
          </w:rPr>
          <w:t>http://dx.doi.org/10.1016/j.ppees.2012.01.004</w:t>
        </w:r>
      </w:hyperlink>
      <w:r w:rsidRPr="00B70AFD">
        <w:rPr>
          <w:noProof/>
        </w:rPr>
        <w:t>.</w:t>
      </w:r>
    </w:p>
    <w:p w14:paraId="4AF02796" w14:textId="77777777" w:rsidR="00B70AFD" w:rsidRPr="00B70AFD" w:rsidRDefault="00B70AFD" w:rsidP="00B70AFD">
      <w:pPr>
        <w:pStyle w:val="EndNoteBibliography"/>
        <w:ind w:left="720" w:hanging="720"/>
        <w:rPr>
          <w:noProof/>
        </w:rPr>
      </w:pPr>
      <w:r w:rsidRPr="00B70AFD">
        <w:rPr>
          <w:noProof/>
        </w:rPr>
        <w:t xml:space="preserve">Harris, I., Jones, P., Osborn, T., and Lister, D. (2014). Updated high‐resolution grids of monthly climatic observations–the CRU TS3. 10 Dataset. </w:t>
      </w:r>
      <w:r w:rsidRPr="00B70AFD">
        <w:rPr>
          <w:i/>
          <w:noProof/>
        </w:rPr>
        <w:t>International Journal of Climatology</w:t>
      </w:r>
      <w:r w:rsidRPr="00B70AFD">
        <w:rPr>
          <w:noProof/>
        </w:rPr>
        <w:t xml:space="preserve"> 34(3)</w:t>
      </w:r>
      <w:r w:rsidRPr="00B70AFD">
        <w:rPr>
          <w:b/>
          <w:noProof/>
        </w:rPr>
        <w:t>,</w:t>
      </w:r>
      <w:r w:rsidRPr="00B70AFD">
        <w:rPr>
          <w:noProof/>
        </w:rPr>
        <w:t xml:space="preserve"> 623-642.</w:t>
      </w:r>
    </w:p>
    <w:p w14:paraId="6D0D2013" w14:textId="77777777" w:rsidR="00B70AFD" w:rsidRPr="00B70AFD" w:rsidRDefault="00B70AFD" w:rsidP="00B70AFD">
      <w:pPr>
        <w:pStyle w:val="EndNoteBibliography"/>
        <w:ind w:left="720" w:hanging="720"/>
        <w:rPr>
          <w:noProof/>
        </w:rPr>
      </w:pPr>
      <w:r w:rsidRPr="00B70AFD">
        <w:rPr>
          <w:noProof/>
        </w:rPr>
        <w:t xml:space="preserve">He, X., Augusto, L., Goll, D.S., Ringeval, B., Wang, Y., Helfenstein, J., et al. (2021). Global patterns and drivers of soil total phosphorus concentration. </w:t>
      </w:r>
      <w:r w:rsidRPr="00B70AFD">
        <w:rPr>
          <w:i/>
          <w:noProof/>
        </w:rPr>
        <w:t>Earth Syst. Sci. Data</w:t>
      </w:r>
      <w:r w:rsidRPr="00B70AFD">
        <w:rPr>
          <w:noProof/>
        </w:rPr>
        <w:t xml:space="preserve"> 13(12)</w:t>
      </w:r>
      <w:r w:rsidRPr="00B70AFD">
        <w:rPr>
          <w:b/>
          <w:noProof/>
        </w:rPr>
        <w:t>,</w:t>
      </w:r>
      <w:r w:rsidRPr="00B70AFD">
        <w:rPr>
          <w:noProof/>
        </w:rPr>
        <w:t xml:space="preserve"> 5831-5846. doi: 10.5194/essd-13-5831-2021.</w:t>
      </w:r>
    </w:p>
    <w:p w14:paraId="3AA8C120" w14:textId="77777777" w:rsidR="00B70AFD" w:rsidRPr="00B70AFD" w:rsidRDefault="00B70AFD" w:rsidP="00B70AFD">
      <w:pPr>
        <w:pStyle w:val="EndNoteBibliography"/>
        <w:ind w:left="720" w:hanging="720"/>
        <w:rPr>
          <w:noProof/>
        </w:rPr>
      </w:pPr>
      <w:r w:rsidRPr="00B70AFD">
        <w:rPr>
          <w:noProof/>
        </w:rPr>
        <w:t>Hickler, T. (1999). Plant functional types and community characteristics along environmental gradients on Öland's Great Alvar (Sweden) Masters Thesis, University of Lund, Sweden.</w:t>
      </w:r>
    </w:p>
    <w:p w14:paraId="58982A22" w14:textId="77777777" w:rsidR="00B70AFD" w:rsidRPr="00B70AFD" w:rsidRDefault="00B70AFD" w:rsidP="00B70AFD">
      <w:pPr>
        <w:pStyle w:val="EndNoteBibliography"/>
        <w:ind w:left="720" w:hanging="720"/>
        <w:rPr>
          <w:noProof/>
        </w:rPr>
      </w:pPr>
      <w:r w:rsidRPr="00B70AFD">
        <w:rPr>
          <w:noProof/>
        </w:rPr>
        <w:t xml:space="preserve">Holt, B.G., Lessard, J.-P., Borregaard, M.K., Fritz, S.A., Araújo, M.B., Dimitrov, D., et al. (2013). An Update of Wallace’s Zoogeographic Regions of the World. </w:t>
      </w:r>
      <w:r w:rsidRPr="00B70AFD">
        <w:rPr>
          <w:i/>
          <w:noProof/>
        </w:rPr>
        <w:t>Science</w:t>
      </w:r>
      <w:r w:rsidRPr="00B70AFD">
        <w:rPr>
          <w:noProof/>
        </w:rPr>
        <w:t xml:space="preserve"> 339(6115)</w:t>
      </w:r>
      <w:r w:rsidRPr="00B70AFD">
        <w:rPr>
          <w:b/>
          <w:noProof/>
        </w:rPr>
        <w:t>,</w:t>
      </w:r>
      <w:r w:rsidRPr="00B70AFD">
        <w:rPr>
          <w:noProof/>
        </w:rPr>
        <w:t xml:space="preserve"> 74. doi: 10.1126/science.1228282.</w:t>
      </w:r>
    </w:p>
    <w:p w14:paraId="5AE58098" w14:textId="77777777" w:rsidR="00B70AFD" w:rsidRPr="00B70AFD" w:rsidRDefault="00B70AFD" w:rsidP="00B70AFD">
      <w:pPr>
        <w:pStyle w:val="EndNoteBibliography"/>
        <w:ind w:left="720" w:hanging="720"/>
        <w:rPr>
          <w:noProof/>
        </w:rPr>
      </w:pPr>
      <w:r w:rsidRPr="00B70AFD">
        <w:rPr>
          <w:noProof/>
        </w:rPr>
        <w:t>IUCN (2014). "The IUCN Red List of Threatened Species.Version 2014.1".).</w:t>
      </w:r>
    </w:p>
    <w:p w14:paraId="66BBF2E7" w14:textId="77777777" w:rsidR="00B70AFD" w:rsidRPr="00B70AFD" w:rsidRDefault="00B70AFD" w:rsidP="00B70AFD">
      <w:pPr>
        <w:pStyle w:val="EndNoteBibliography"/>
        <w:ind w:left="720" w:hanging="720"/>
        <w:rPr>
          <w:noProof/>
        </w:rPr>
      </w:pPr>
      <w:r w:rsidRPr="00B70AFD">
        <w:rPr>
          <w:noProof/>
        </w:rPr>
        <w:t xml:space="preserve">Kate E. Jones, J.B., Marcel Cardillo, Susanne A. Fritz, Justin O'Dell, C. David L. Orme, Kamran Safi, Wes Sechrest, Elizabeth H. Boakes, Chris Carbone, Christina Connolly, Michael J. Cutts, Janine K. Foster, Richard Grenyer, Michael Habib, Christopher A. Plaster, Samantha A. Price, Elizabeth A. Rigby, Janna Rist, Amber Teacher, Olaf R. P. Bininda-Emonds, John L. Gittleman, Georgina M. Mace, and Andy Purvis. (2009). PanTHERIA: a species-level database of life history, ecology, and geography of extant and recently extinct mammals. </w:t>
      </w:r>
      <w:r w:rsidRPr="00B70AFD">
        <w:rPr>
          <w:i/>
          <w:noProof/>
        </w:rPr>
        <w:t>Ecology</w:t>
      </w:r>
      <w:r w:rsidRPr="00B70AFD">
        <w:rPr>
          <w:noProof/>
        </w:rPr>
        <w:t xml:space="preserve"> 90(2648).</w:t>
      </w:r>
    </w:p>
    <w:p w14:paraId="29DE6B17" w14:textId="77777777" w:rsidR="00B70AFD" w:rsidRPr="00B70AFD" w:rsidRDefault="00B70AFD" w:rsidP="00B70AFD">
      <w:pPr>
        <w:pStyle w:val="EndNoteBibliography"/>
        <w:ind w:left="720" w:hanging="720"/>
        <w:rPr>
          <w:noProof/>
        </w:rPr>
      </w:pPr>
      <w:r w:rsidRPr="00B70AFD">
        <w:rPr>
          <w:noProof/>
        </w:rPr>
        <w:t xml:space="preserve">Kattge, J., Diaz, S., Lavorel, S., Prentice, I.C., Leadley, P., Bönisch, G., et al. (2011). TRY–a global database of plant traits. </w:t>
      </w:r>
      <w:r w:rsidRPr="00B70AFD">
        <w:rPr>
          <w:i/>
          <w:noProof/>
        </w:rPr>
        <w:t>Global change biology</w:t>
      </w:r>
      <w:r w:rsidRPr="00B70AFD">
        <w:rPr>
          <w:noProof/>
        </w:rPr>
        <w:t xml:space="preserve"> 17(9)</w:t>
      </w:r>
      <w:r w:rsidRPr="00B70AFD">
        <w:rPr>
          <w:b/>
          <w:noProof/>
        </w:rPr>
        <w:t>,</w:t>
      </w:r>
      <w:r w:rsidRPr="00B70AFD">
        <w:rPr>
          <w:noProof/>
        </w:rPr>
        <w:t xml:space="preserve"> 2905-2935.</w:t>
      </w:r>
    </w:p>
    <w:p w14:paraId="66C726A2" w14:textId="77777777" w:rsidR="00B70AFD" w:rsidRPr="00B70AFD" w:rsidRDefault="00B70AFD" w:rsidP="00B70AFD">
      <w:pPr>
        <w:pStyle w:val="EndNoteBibliography"/>
        <w:ind w:left="720" w:hanging="720"/>
        <w:rPr>
          <w:noProof/>
        </w:rPr>
      </w:pPr>
      <w:r w:rsidRPr="00B70AFD">
        <w:rPr>
          <w:noProof/>
        </w:rPr>
        <w:t xml:space="preserve">Kattge, J., Knorr, W., Raddatz, T., and Wirth, C. (2009). Quantifying photosynthetic capacity and its relationship to leaf nitrogen content for global-scale terrestrial biosphere models. </w:t>
      </w:r>
      <w:r w:rsidRPr="00B70AFD">
        <w:rPr>
          <w:i/>
          <w:noProof/>
        </w:rPr>
        <w:t>Global Change Biology</w:t>
      </w:r>
      <w:r w:rsidRPr="00B70AFD">
        <w:rPr>
          <w:noProof/>
        </w:rPr>
        <w:t xml:space="preserve"> 15(4)</w:t>
      </w:r>
      <w:r w:rsidRPr="00B70AFD">
        <w:rPr>
          <w:b/>
          <w:noProof/>
        </w:rPr>
        <w:t>,</w:t>
      </w:r>
      <w:r w:rsidRPr="00B70AFD">
        <w:rPr>
          <w:noProof/>
        </w:rPr>
        <w:t xml:space="preserve"> 976-991. doi: 10.1111/j.1365-2486.2008.01744.x.</w:t>
      </w:r>
    </w:p>
    <w:p w14:paraId="43394355" w14:textId="77777777" w:rsidR="00B70AFD" w:rsidRPr="00B70AFD" w:rsidRDefault="00B70AFD" w:rsidP="00B70AFD">
      <w:pPr>
        <w:pStyle w:val="EndNoteBibliography"/>
        <w:ind w:left="720" w:hanging="720"/>
        <w:rPr>
          <w:noProof/>
        </w:rPr>
      </w:pPr>
      <w:r w:rsidRPr="00B70AFD">
        <w:rPr>
          <w:noProof/>
        </w:rPr>
        <w:t xml:space="preserve">Kazakou, E., Vile, D., Shipley, B., Gallet, C., and Garnier, E. (2006). Co-variations in litter decomposition, leaf traits and plant growth in species from a Mediterranean old-field succession. </w:t>
      </w:r>
      <w:r w:rsidRPr="00B70AFD">
        <w:rPr>
          <w:i/>
          <w:noProof/>
        </w:rPr>
        <w:t>Functional Ecology</w:t>
      </w:r>
      <w:r w:rsidRPr="00B70AFD">
        <w:rPr>
          <w:noProof/>
        </w:rPr>
        <w:t xml:space="preserve"> 20(1)</w:t>
      </w:r>
      <w:r w:rsidRPr="00B70AFD">
        <w:rPr>
          <w:b/>
          <w:noProof/>
        </w:rPr>
        <w:t>,</w:t>
      </w:r>
      <w:r w:rsidRPr="00B70AFD">
        <w:rPr>
          <w:noProof/>
        </w:rPr>
        <w:t xml:space="preserve"> 21-30. doi: 10.1111/j.1365-2435.2006.01080.x.</w:t>
      </w:r>
    </w:p>
    <w:p w14:paraId="3090FDEA" w14:textId="77777777" w:rsidR="00B70AFD" w:rsidRPr="00B70AFD" w:rsidRDefault="00B70AFD" w:rsidP="00B70AFD">
      <w:pPr>
        <w:pStyle w:val="EndNoteBibliography"/>
        <w:ind w:left="720" w:hanging="720"/>
        <w:rPr>
          <w:noProof/>
        </w:rPr>
      </w:pPr>
      <w:r w:rsidRPr="00B70AFD">
        <w:rPr>
          <w:noProof/>
        </w:rPr>
        <w:t xml:space="preserve">Kleyer, M., Bekker, R.M., Knevel, I.C., Bakker, J.P., Thompson, K., Sonnenschein, M., et al. (2008). The LEDA Traitbase: a database of life-history traits of the Northwest European flora. </w:t>
      </w:r>
      <w:r w:rsidRPr="00B70AFD">
        <w:rPr>
          <w:i/>
          <w:noProof/>
        </w:rPr>
        <w:t>Journal of Ecology</w:t>
      </w:r>
      <w:r w:rsidRPr="00B70AFD">
        <w:rPr>
          <w:noProof/>
        </w:rPr>
        <w:t xml:space="preserve"> 96(6)</w:t>
      </w:r>
      <w:r w:rsidRPr="00B70AFD">
        <w:rPr>
          <w:b/>
          <w:noProof/>
        </w:rPr>
        <w:t>,</w:t>
      </w:r>
      <w:r w:rsidRPr="00B70AFD">
        <w:rPr>
          <w:noProof/>
        </w:rPr>
        <w:t xml:space="preserve"> 1266-1274. doi: 10.1111/j.1365-2745.2008.01430.x.</w:t>
      </w:r>
    </w:p>
    <w:p w14:paraId="060B335D" w14:textId="77777777" w:rsidR="00B70AFD" w:rsidRPr="00B70AFD" w:rsidRDefault="00B70AFD" w:rsidP="00B70AFD">
      <w:pPr>
        <w:pStyle w:val="EndNoteBibliography"/>
        <w:ind w:left="720" w:hanging="720"/>
        <w:rPr>
          <w:noProof/>
        </w:rPr>
      </w:pPr>
      <w:r w:rsidRPr="00B70AFD">
        <w:rPr>
          <w:noProof/>
        </w:rPr>
        <w:t xml:space="preserve">Kolmogoroff, A. (1933). </w:t>
      </w:r>
      <w:r w:rsidRPr="00B70AFD">
        <w:rPr>
          <w:i/>
          <w:noProof/>
        </w:rPr>
        <w:t xml:space="preserve">Grundbegriffe der wahrscheinlichkeitsrechnung. </w:t>
      </w:r>
      <w:r w:rsidRPr="00B70AFD">
        <w:rPr>
          <w:noProof/>
        </w:rPr>
        <w:t>Berlin: Julius Springer.</w:t>
      </w:r>
    </w:p>
    <w:p w14:paraId="3F686493" w14:textId="77777777" w:rsidR="00B70AFD" w:rsidRPr="00B70AFD" w:rsidRDefault="00B70AFD" w:rsidP="00B70AFD">
      <w:pPr>
        <w:pStyle w:val="EndNoteBibliography"/>
        <w:ind w:left="720" w:hanging="720"/>
        <w:rPr>
          <w:noProof/>
        </w:rPr>
      </w:pPr>
      <w:r w:rsidRPr="00B70AFD">
        <w:rPr>
          <w:noProof/>
        </w:rPr>
        <w:t xml:space="preserve">Kurokawa, H., and Nakashizuka, T. (2008). Leaf herbivory and decomposability in a Malaysian tropical rainforest. </w:t>
      </w:r>
      <w:r w:rsidRPr="00B70AFD">
        <w:rPr>
          <w:i/>
          <w:noProof/>
        </w:rPr>
        <w:t>Ecology</w:t>
      </w:r>
      <w:r w:rsidRPr="00B70AFD">
        <w:rPr>
          <w:noProof/>
        </w:rPr>
        <w:t xml:space="preserve"> 89(9)</w:t>
      </w:r>
      <w:r w:rsidRPr="00B70AFD">
        <w:rPr>
          <w:b/>
          <w:noProof/>
        </w:rPr>
        <w:t>,</w:t>
      </w:r>
      <w:r w:rsidRPr="00B70AFD">
        <w:rPr>
          <w:noProof/>
        </w:rPr>
        <w:t xml:space="preserve"> 2645-2656. doi: 10.1890/07-1352.1.</w:t>
      </w:r>
    </w:p>
    <w:p w14:paraId="45B8174C" w14:textId="77777777" w:rsidR="00B70AFD" w:rsidRPr="00B70AFD" w:rsidRDefault="00B70AFD" w:rsidP="00B70AFD">
      <w:pPr>
        <w:pStyle w:val="EndNoteBibliography"/>
        <w:ind w:left="720" w:hanging="720"/>
        <w:rPr>
          <w:noProof/>
        </w:rPr>
      </w:pPr>
      <w:r w:rsidRPr="00B70AFD">
        <w:rPr>
          <w:noProof/>
        </w:rPr>
        <w:t xml:space="preserve">Laughlin, D.C., Leppert, J.J., Moore, M.M., and Sieg, C.H. (2010). A multi-trait test of the leaf-height-seed plant strategy scheme with 133 species from a pine forest flora. </w:t>
      </w:r>
      <w:r w:rsidRPr="00B70AFD">
        <w:rPr>
          <w:i/>
          <w:noProof/>
        </w:rPr>
        <w:t>Functional Ecology</w:t>
      </w:r>
      <w:r w:rsidRPr="00B70AFD">
        <w:rPr>
          <w:noProof/>
        </w:rPr>
        <w:t xml:space="preserve"> 24(3)</w:t>
      </w:r>
      <w:r w:rsidRPr="00B70AFD">
        <w:rPr>
          <w:b/>
          <w:noProof/>
        </w:rPr>
        <w:t>,</w:t>
      </w:r>
      <w:r w:rsidRPr="00B70AFD">
        <w:rPr>
          <w:noProof/>
        </w:rPr>
        <w:t xml:space="preserve"> 493-501. doi: 10.1111/j.1365-2435.2009.01672.x.</w:t>
      </w:r>
    </w:p>
    <w:p w14:paraId="138F6ADE" w14:textId="2EECB478" w:rsidR="00B70AFD" w:rsidRPr="00B70AFD" w:rsidRDefault="00B70AFD" w:rsidP="00B70AFD">
      <w:pPr>
        <w:pStyle w:val="EndNoteBibliography"/>
        <w:ind w:left="720" w:hanging="720"/>
        <w:rPr>
          <w:noProof/>
        </w:rPr>
      </w:pPr>
      <w:r w:rsidRPr="00B70AFD">
        <w:rPr>
          <w:noProof/>
        </w:rPr>
        <w:lastRenderedPageBreak/>
        <w:t xml:space="preserve">Lins, C., de Souza, F., de Oliveira, J., and Frizzo, S. (2005). International Geochemical Mapping Pilot Project. </w:t>
      </w:r>
      <w:r w:rsidRPr="00B70AFD">
        <w:rPr>
          <w:i/>
          <w:noProof/>
        </w:rPr>
        <w:t xml:space="preserve">CPRM-Geological Survey of Brazil,(480 pp. </w:t>
      </w:r>
      <w:hyperlink r:id="rId11" w:history="1">
        <w:r w:rsidRPr="00B70AFD">
          <w:rPr>
            <w:rStyle w:val="Hyperlink"/>
            <w:i/>
            <w:noProof/>
          </w:rPr>
          <w:t>http://www.cprm.gov.br/publique/media/rel_mapa_geoquimico.pdf</w:t>
        </w:r>
      </w:hyperlink>
      <w:r w:rsidRPr="00B70AFD">
        <w:rPr>
          <w:i/>
          <w:noProof/>
        </w:rPr>
        <w:t xml:space="preserve"> (last access 5 March 2014))</w:t>
      </w:r>
      <w:r w:rsidRPr="00B70AFD">
        <w:rPr>
          <w:noProof/>
        </w:rPr>
        <w:t>.</w:t>
      </w:r>
    </w:p>
    <w:p w14:paraId="20992D7D" w14:textId="77777777" w:rsidR="00B70AFD" w:rsidRPr="00B70AFD" w:rsidRDefault="00B70AFD" w:rsidP="00B70AFD">
      <w:pPr>
        <w:pStyle w:val="EndNoteBibliography"/>
        <w:ind w:left="720" w:hanging="720"/>
        <w:rPr>
          <w:noProof/>
        </w:rPr>
      </w:pPr>
      <w:r w:rsidRPr="00B70AFD">
        <w:rPr>
          <w:noProof/>
        </w:rPr>
        <w:t xml:space="preserve">Lislevand, T., Figuerola, J., and Székely, T. (2007). Avian body sizes in relation to fecundity, mating system, display behavior, and resource sharing. </w:t>
      </w:r>
      <w:r w:rsidRPr="00B70AFD">
        <w:rPr>
          <w:i/>
          <w:noProof/>
        </w:rPr>
        <w:t>Ecology</w:t>
      </w:r>
      <w:r w:rsidRPr="00B70AFD">
        <w:rPr>
          <w:noProof/>
        </w:rPr>
        <w:t xml:space="preserve"> 88(6)</w:t>
      </w:r>
      <w:r w:rsidRPr="00B70AFD">
        <w:rPr>
          <w:b/>
          <w:noProof/>
        </w:rPr>
        <w:t>,</w:t>
      </w:r>
      <w:r w:rsidRPr="00B70AFD">
        <w:rPr>
          <w:noProof/>
        </w:rPr>
        <w:t xml:space="preserve"> 1605-1605.</w:t>
      </w:r>
    </w:p>
    <w:p w14:paraId="3C2C0221" w14:textId="77777777" w:rsidR="00B70AFD" w:rsidRPr="00B70AFD" w:rsidRDefault="00B70AFD" w:rsidP="00B70AFD">
      <w:pPr>
        <w:pStyle w:val="EndNoteBibliography"/>
        <w:ind w:left="720" w:hanging="720"/>
        <w:rPr>
          <w:noProof/>
        </w:rPr>
      </w:pPr>
      <w:r w:rsidRPr="00B70AFD">
        <w:rPr>
          <w:noProof/>
        </w:rPr>
        <w:t xml:space="preserve">Liu, X., Wang, X., de Caritat, P., and Salminen, R. (2015). Reprint of" Comparison of datasets obtained by global-scale geochemical sampling in Australia, China and Europe". </w:t>
      </w:r>
      <w:r w:rsidRPr="00B70AFD">
        <w:rPr>
          <w:i/>
          <w:noProof/>
        </w:rPr>
        <w:t>Journal of Geochemical Exploration</w:t>
      </w:r>
      <w:r w:rsidRPr="00B70AFD">
        <w:rPr>
          <w:noProof/>
        </w:rPr>
        <w:t xml:space="preserve"> 154</w:t>
      </w:r>
      <w:r w:rsidRPr="00B70AFD">
        <w:rPr>
          <w:b/>
          <w:noProof/>
        </w:rPr>
        <w:t>,</w:t>
      </w:r>
      <w:r w:rsidRPr="00B70AFD">
        <w:rPr>
          <w:noProof/>
        </w:rPr>
        <w:t xml:space="preserve"> 6-16.</w:t>
      </w:r>
    </w:p>
    <w:p w14:paraId="478C89AA" w14:textId="77777777" w:rsidR="00B70AFD" w:rsidRPr="00B70AFD" w:rsidRDefault="00B70AFD" w:rsidP="00B70AFD">
      <w:pPr>
        <w:pStyle w:val="EndNoteBibliography"/>
        <w:ind w:left="720" w:hanging="720"/>
        <w:rPr>
          <w:noProof/>
        </w:rPr>
      </w:pPr>
      <w:r w:rsidRPr="00B70AFD">
        <w:rPr>
          <w:noProof/>
        </w:rPr>
        <w:t xml:space="preserve">Louault, F., Pillar, V.D., Aufrère, J., Garnier, E., and Soussana, J.F. (2005). Plant traits and functional types in response to reduced disturbance in a semi-natural grassland. </w:t>
      </w:r>
      <w:r w:rsidRPr="00B70AFD">
        <w:rPr>
          <w:i/>
          <w:noProof/>
        </w:rPr>
        <w:t>Journal of Vegetation Science</w:t>
      </w:r>
      <w:r w:rsidRPr="00B70AFD">
        <w:rPr>
          <w:noProof/>
        </w:rPr>
        <w:t xml:space="preserve"> 16(2)</w:t>
      </w:r>
      <w:r w:rsidRPr="00B70AFD">
        <w:rPr>
          <w:b/>
          <w:noProof/>
        </w:rPr>
        <w:t>,</w:t>
      </w:r>
      <w:r w:rsidRPr="00B70AFD">
        <w:rPr>
          <w:noProof/>
        </w:rPr>
        <w:t xml:space="preserve"> 151-160. doi: 10.1111/j.1654-1103.2005.tb02350.x.</w:t>
      </w:r>
    </w:p>
    <w:p w14:paraId="6AB0EF2F" w14:textId="77777777" w:rsidR="00B70AFD" w:rsidRPr="00B70AFD" w:rsidRDefault="00B70AFD" w:rsidP="00B70AFD">
      <w:pPr>
        <w:pStyle w:val="EndNoteBibliography"/>
        <w:ind w:left="720" w:hanging="720"/>
        <w:rPr>
          <w:noProof/>
        </w:rPr>
      </w:pPr>
      <w:r w:rsidRPr="00B70AFD">
        <w:rPr>
          <w:noProof/>
        </w:rPr>
        <w:t xml:space="preserve">McDonald, P.G., Fonseca, C.R., Overton, J.M., and Westoby, M. (2003). Leaf-size divergence along rainfall and soil-nutrient gradients: is the method of size reduction common among clades? </w:t>
      </w:r>
      <w:r w:rsidRPr="00B70AFD">
        <w:rPr>
          <w:i/>
          <w:noProof/>
        </w:rPr>
        <w:t>Functional Ecology</w:t>
      </w:r>
      <w:r w:rsidRPr="00B70AFD">
        <w:rPr>
          <w:noProof/>
        </w:rPr>
        <w:t xml:space="preserve"> 17(1)</w:t>
      </w:r>
      <w:r w:rsidRPr="00B70AFD">
        <w:rPr>
          <w:b/>
          <w:noProof/>
        </w:rPr>
        <w:t>,</w:t>
      </w:r>
      <w:r w:rsidRPr="00B70AFD">
        <w:rPr>
          <w:noProof/>
        </w:rPr>
        <w:t xml:space="preserve"> 50-57. doi: 10.1046/j.1365-2435.2003.00698.x.</w:t>
      </w:r>
    </w:p>
    <w:p w14:paraId="5424CC84" w14:textId="77777777" w:rsidR="00B70AFD" w:rsidRPr="00B70AFD" w:rsidRDefault="00B70AFD" w:rsidP="00B70AFD">
      <w:pPr>
        <w:pStyle w:val="EndNoteBibliography"/>
        <w:ind w:left="720" w:hanging="720"/>
        <w:rPr>
          <w:noProof/>
        </w:rPr>
      </w:pPr>
      <w:r w:rsidRPr="00B70AFD">
        <w:rPr>
          <w:noProof/>
        </w:rPr>
        <w:t xml:space="preserve">Medlyn, B.E., Badeck, F.W., De Pury, D.G.G., Barton, C.V.M., Broadmeadow, M., Ceulemans, R., et al. (1999). Effects of elevated [CO2] on photosynthesis in European forest species: a meta-analysis of model parameters. </w:t>
      </w:r>
      <w:r w:rsidRPr="00B70AFD">
        <w:rPr>
          <w:i/>
          <w:noProof/>
        </w:rPr>
        <w:t>Plant, Cell &amp; Environment</w:t>
      </w:r>
      <w:r w:rsidRPr="00B70AFD">
        <w:rPr>
          <w:noProof/>
        </w:rPr>
        <w:t xml:space="preserve"> 22(12)</w:t>
      </w:r>
      <w:r w:rsidRPr="00B70AFD">
        <w:rPr>
          <w:b/>
          <w:noProof/>
        </w:rPr>
        <w:t>,</w:t>
      </w:r>
      <w:r w:rsidRPr="00B70AFD">
        <w:rPr>
          <w:noProof/>
        </w:rPr>
        <w:t xml:space="preserve"> 1475-1495. doi: 10.1046/j.1365-3040.1999.00523.x.</w:t>
      </w:r>
    </w:p>
    <w:p w14:paraId="53BAF167" w14:textId="77777777" w:rsidR="00B70AFD" w:rsidRPr="00B70AFD" w:rsidRDefault="00B70AFD" w:rsidP="00B70AFD">
      <w:pPr>
        <w:pStyle w:val="EndNoteBibliography"/>
        <w:ind w:left="720" w:hanging="720"/>
        <w:rPr>
          <w:noProof/>
        </w:rPr>
      </w:pPr>
      <w:r w:rsidRPr="00B70AFD">
        <w:rPr>
          <w:noProof/>
        </w:rPr>
        <w:t xml:space="preserve">Medlyn, B.E., Barton, C.V.M., Broadmeadow, M.S.J., Ceulemans, R., De Angelis, P., Forstreuter, M., et al. (2001). Stomatal conductance of forest species after long-term exposure to elevated CO2 concentration: a synthesis. </w:t>
      </w:r>
      <w:r w:rsidRPr="00B70AFD">
        <w:rPr>
          <w:i/>
          <w:noProof/>
        </w:rPr>
        <w:t>New Phytologist</w:t>
      </w:r>
      <w:r w:rsidRPr="00B70AFD">
        <w:rPr>
          <w:noProof/>
        </w:rPr>
        <w:t xml:space="preserve"> 149(2)</w:t>
      </w:r>
      <w:r w:rsidRPr="00B70AFD">
        <w:rPr>
          <w:b/>
          <w:noProof/>
        </w:rPr>
        <w:t>,</w:t>
      </w:r>
      <w:r w:rsidRPr="00B70AFD">
        <w:rPr>
          <w:noProof/>
        </w:rPr>
        <w:t xml:space="preserve"> 247-264. doi: 10.1046/j.1469-8137.2001.00028.x.</w:t>
      </w:r>
    </w:p>
    <w:p w14:paraId="3AB61351" w14:textId="21D1BA81" w:rsidR="00B70AFD" w:rsidRPr="00B70AFD" w:rsidRDefault="00B70AFD" w:rsidP="00B70AFD">
      <w:pPr>
        <w:pStyle w:val="EndNoteBibliography"/>
        <w:ind w:left="720" w:hanging="720"/>
        <w:rPr>
          <w:noProof/>
        </w:rPr>
      </w:pPr>
      <w:r w:rsidRPr="00B70AFD">
        <w:rPr>
          <w:noProof/>
        </w:rPr>
        <w:t xml:space="preserve">Medlyn, B.E., and Jarvis, P.G. (1999). Design and use of a database of model parameters from elevated [CO2] experiments. </w:t>
      </w:r>
      <w:r w:rsidRPr="00B70AFD">
        <w:rPr>
          <w:i/>
          <w:noProof/>
        </w:rPr>
        <w:t>Ecological Modelling</w:t>
      </w:r>
      <w:r w:rsidRPr="00B70AFD">
        <w:rPr>
          <w:noProof/>
        </w:rPr>
        <w:t xml:space="preserve"> 124(1)</w:t>
      </w:r>
      <w:r w:rsidRPr="00B70AFD">
        <w:rPr>
          <w:b/>
          <w:noProof/>
        </w:rPr>
        <w:t>,</w:t>
      </w:r>
      <w:r w:rsidRPr="00B70AFD">
        <w:rPr>
          <w:noProof/>
        </w:rPr>
        <w:t xml:space="preserve"> 69-83. doi: </w:t>
      </w:r>
      <w:hyperlink r:id="rId12" w:history="1">
        <w:r w:rsidRPr="00B70AFD">
          <w:rPr>
            <w:rStyle w:val="Hyperlink"/>
            <w:noProof/>
          </w:rPr>
          <w:t>http://dx.doi.org/10.1016/S0304-3800(99)00148-9</w:t>
        </w:r>
      </w:hyperlink>
      <w:r w:rsidRPr="00B70AFD">
        <w:rPr>
          <w:noProof/>
        </w:rPr>
        <w:t>.</w:t>
      </w:r>
    </w:p>
    <w:p w14:paraId="31451AFB" w14:textId="77777777" w:rsidR="00B70AFD" w:rsidRPr="00B70AFD" w:rsidRDefault="00B70AFD" w:rsidP="00B70AFD">
      <w:pPr>
        <w:pStyle w:val="EndNoteBibliography"/>
        <w:ind w:left="720" w:hanging="720"/>
        <w:rPr>
          <w:noProof/>
        </w:rPr>
      </w:pPr>
      <w:r w:rsidRPr="00B70AFD">
        <w:rPr>
          <w:noProof/>
        </w:rPr>
        <w:t xml:space="preserve">Messier, J., McGill, B.J., and Lechowicz, M.J. (2010). How do traits vary across ecological scales? A case for trait-based ecology. </w:t>
      </w:r>
      <w:r w:rsidRPr="00B70AFD">
        <w:rPr>
          <w:i/>
          <w:noProof/>
        </w:rPr>
        <w:t>Ecology Letters</w:t>
      </w:r>
      <w:r w:rsidRPr="00B70AFD">
        <w:rPr>
          <w:noProof/>
        </w:rPr>
        <w:t xml:space="preserve"> 13(7)</w:t>
      </w:r>
      <w:r w:rsidRPr="00B70AFD">
        <w:rPr>
          <w:b/>
          <w:noProof/>
        </w:rPr>
        <w:t>,</w:t>
      </w:r>
      <w:r w:rsidRPr="00B70AFD">
        <w:rPr>
          <w:noProof/>
        </w:rPr>
        <w:t xml:space="preserve"> 838-848. doi: 10.1111/j.1461-0248.2010.01476.x.</w:t>
      </w:r>
    </w:p>
    <w:p w14:paraId="01AE9E01" w14:textId="77777777" w:rsidR="00B70AFD" w:rsidRPr="00B70AFD" w:rsidRDefault="00B70AFD" w:rsidP="00B70AFD">
      <w:pPr>
        <w:pStyle w:val="EndNoteBibliography"/>
        <w:ind w:left="720" w:hanging="720"/>
        <w:rPr>
          <w:noProof/>
        </w:rPr>
      </w:pPr>
      <w:r w:rsidRPr="00B70AFD">
        <w:rPr>
          <w:noProof/>
        </w:rPr>
        <w:t xml:space="preserve">Moles, A.T., Ackerly, D.D., Tweddle, J.C., Dickie, J.B., Smith, R., Leishman, M.R., et al. (2007). Global patterns in seed size. </w:t>
      </w:r>
      <w:r w:rsidRPr="00B70AFD">
        <w:rPr>
          <w:i/>
          <w:noProof/>
        </w:rPr>
        <w:t>Global Ecology and Biogeography</w:t>
      </w:r>
      <w:r w:rsidRPr="00B70AFD">
        <w:rPr>
          <w:noProof/>
        </w:rPr>
        <w:t xml:space="preserve"> 16(1)</w:t>
      </w:r>
      <w:r w:rsidRPr="00B70AFD">
        <w:rPr>
          <w:b/>
          <w:noProof/>
        </w:rPr>
        <w:t>,</w:t>
      </w:r>
      <w:r w:rsidRPr="00B70AFD">
        <w:rPr>
          <w:noProof/>
        </w:rPr>
        <w:t xml:space="preserve"> 109-116.</w:t>
      </w:r>
    </w:p>
    <w:p w14:paraId="1D1D54C2" w14:textId="77777777" w:rsidR="00B70AFD" w:rsidRPr="00B70AFD" w:rsidRDefault="00B70AFD" w:rsidP="00B70AFD">
      <w:pPr>
        <w:pStyle w:val="EndNoteBibliography"/>
        <w:ind w:left="720" w:hanging="720"/>
        <w:rPr>
          <w:noProof/>
        </w:rPr>
      </w:pPr>
      <w:r w:rsidRPr="00B70AFD">
        <w:rPr>
          <w:noProof/>
        </w:rPr>
        <w:t xml:space="preserve">Moles, A.T., Warton, D.I., Warman, L., Swenson, N.G., Laffan, S.W., Zanne, A.E., et al. (2009). Global patterns in plant height. </w:t>
      </w:r>
      <w:r w:rsidRPr="00B70AFD">
        <w:rPr>
          <w:i/>
          <w:noProof/>
        </w:rPr>
        <w:t>Journal of Ecology</w:t>
      </w:r>
      <w:r w:rsidRPr="00B70AFD">
        <w:rPr>
          <w:noProof/>
        </w:rPr>
        <w:t xml:space="preserve"> 97(5)</w:t>
      </w:r>
      <w:r w:rsidRPr="00B70AFD">
        <w:rPr>
          <w:b/>
          <w:noProof/>
        </w:rPr>
        <w:t>,</w:t>
      </w:r>
      <w:r w:rsidRPr="00B70AFD">
        <w:rPr>
          <w:noProof/>
        </w:rPr>
        <w:t xml:space="preserve"> 923-932.</w:t>
      </w:r>
    </w:p>
    <w:p w14:paraId="5C02E32C" w14:textId="77777777" w:rsidR="00B70AFD" w:rsidRPr="00B70AFD" w:rsidRDefault="00B70AFD" w:rsidP="00B70AFD">
      <w:pPr>
        <w:pStyle w:val="EndNoteBibliography"/>
        <w:ind w:left="720" w:hanging="720"/>
        <w:rPr>
          <w:noProof/>
        </w:rPr>
      </w:pPr>
      <w:r w:rsidRPr="00B70AFD">
        <w:rPr>
          <w:noProof/>
        </w:rPr>
        <w:t xml:space="preserve">Müller, S., Overbeck, G., Pfadenhauer, J., and Pillar, V. (2007). Plant Functional Types of Woody Species Related to Fire Disturbance in Forest–Grassland Ecotones. </w:t>
      </w:r>
      <w:r w:rsidRPr="00B70AFD">
        <w:rPr>
          <w:i/>
          <w:noProof/>
        </w:rPr>
        <w:t>Plant Ecology</w:t>
      </w:r>
      <w:r w:rsidRPr="00B70AFD">
        <w:rPr>
          <w:noProof/>
        </w:rPr>
        <w:t xml:space="preserve"> 189(1)</w:t>
      </w:r>
      <w:r w:rsidRPr="00B70AFD">
        <w:rPr>
          <w:b/>
          <w:noProof/>
        </w:rPr>
        <w:t>,</w:t>
      </w:r>
      <w:r w:rsidRPr="00B70AFD">
        <w:rPr>
          <w:noProof/>
        </w:rPr>
        <w:t xml:space="preserve"> 1-14. doi: 10.1007/s11258-006-9162-z.</w:t>
      </w:r>
    </w:p>
    <w:p w14:paraId="140853DB" w14:textId="77777777" w:rsidR="00B70AFD" w:rsidRPr="00B70AFD" w:rsidRDefault="00B70AFD" w:rsidP="00B70AFD">
      <w:pPr>
        <w:pStyle w:val="EndNoteBibliography"/>
        <w:ind w:left="720" w:hanging="720"/>
        <w:rPr>
          <w:noProof/>
        </w:rPr>
      </w:pPr>
      <w:r w:rsidRPr="00B70AFD">
        <w:rPr>
          <w:noProof/>
        </w:rPr>
        <w:t xml:space="preserve">Nachtergaele, F., Van Velthuizen, H., Verelst, L., Batjes, N., Dijkshoorn, K., Van Engelen, V., et al. (2008). Harmonized world soil database. </w:t>
      </w:r>
      <w:r w:rsidRPr="00B70AFD">
        <w:rPr>
          <w:i/>
          <w:noProof/>
        </w:rPr>
        <w:t>Food and Agriculture Organization of the United Nations</w:t>
      </w:r>
      <w:r w:rsidRPr="00B70AFD">
        <w:rPr>
          <w:noProof/>
        </w:rPr>
        <w:t>.</w:t>
      </w:r>
    </w:p>
    <w:p w14:paraId="5E6D8604" w14:textId="77777777" w:rsidR="00B70AFD" w:rsidRPr="00B70AFD" w:rsidRDefault="00B70AFD" w:rsidP="00B70AFD">
      <w:pPr>
        <w:pStyle w:val="EndNoteBibliography"/>
        <w:ind w:left="720" w:hanging="720"/>
        <w:rPr>
          <w:noProof/>
        </w:rPr>
      </w:pPr>
      <w:r w:rsidRPr="00B70AFD">
        <w:rPr>
          <w:noProof/>
        </w:rPr>
        <w:t xml:space="preserve">New, M., Lister, D., Hulme, M., and Makin, I. (2002). A high-resolution data set of surface climate over global land areas. </w:t>
      </w:r>
      <w:r w:rsidRPr="00B70AFD">
        <w:rPr>
          <w:i/>
          <w:noProof/>
        </w:rPr>
        <w:t>Climate research</w:t>
      </w:r>
      <w:r w:rsidRPr="00B70AFD">
        <w:rPr>
          <w:noProof/>
        </w:rPr>
        <w:t xml:space="preserve"> 21(1)</w:t>
      </w:r>
      <w:r w:rsidRPr="00B70AFD">
        <w:rPr>
          <w:b/>
          <w:noProof/>
        </w:rPr>
        <w:t>,</w:t>
      </w:r>
      <w:r w:rsidRPr="00B70AFD">
        <w:rPr>
          <w:noProof/>
        </w:rPr>
        <w:t xml:space="preserve"> 1-25.</w:t>
      </w:r>
    </w:p>
    <w:p w14:paraId="2EC5E008" w14:textId="77777777" w:rsidR="00B70AFD" w:rsidRPr="00B70AFD" w:rsidRDefault="00B70AFD" w:rsidP="00B70AFD">
      <w:pPr>
        <w:pStyle w:val="EndNoteBibliography"/>
        <w:ind w:left="720" w:hanging="720"/>
        <w:rPr>
          <w:noProof/>
        </w:rPr>
      </w:pPr>
      <w:r w:rsidRPr="00B70AFD">
        <w:rPr>
          <w:noProof/>
        </w:rPr>
        <w:t xml:space="preserve">Niinemets, Ü. (1999). Components of leaf dry mass per area – thickness and density – alter leaf photosynthetic capacity in reverse directions in woody plants. </w:t>
      </w:r>
      <w:r w:rsidRPr="00B70AFD">
        <w:rPr>
          <w:i/>
          <w:noProof/>
        </w:rPr>
        <w:t>New Phytologist</w:t>
      </w:r>
      <w:r w:rsidRPr="00B70AFD">
        <w:rPr>
          <w:noProof/>
        </w:rPr>
        <w:t xml:space="preserve"> 144(1)</w:t>
      </w:r>
      <w:r w:rsidRPr="00B70AFD">
        <w:rPr>
          <w:b/>
          <w:noProof/>
        </w:rPr>
        <w:t>,</w:t>
      </w:r>
      <w:r w:rsidRPr="00B70AFD">
        <w:rPr>
          <w:noProof/>
        </w:rPr>
        <w:t xml:space="preserve"> 35-47. doi: 10.1046/j.1469-8137.1999.00466.x.</w:t>
      </w:r>
    </w:p>
    <w:p w14:paraId="30941E1D" w14:textId="77777777" w:rsidR="00B70AFD" w:rsidRPr="00B70AFD" w:rsidRDefault="00B70AFD" w:rsidP="00B70AFD">
      <w:pPr>
        <w:pStyle w:val="EndNoteBibliography"/>
        <w:ind w:left="720" w:hanging="720"/>
        <w:rPr>
          <w:noProof/>
        </w:rPr>
      </w:pPr>
      <w:r w:rsidRPr="00B70AFD">
        <w:rPr>
          <w:noProof/>
        </w:rPr>
        <w:t xml:space="preserve">Niinemets, Ü. (2001). Global-scale climatic controls of leaf dry mass per area, density, and thickness in trees and shrubs. </w:t>
      </w:r>
      <w:r w:rsidRPr="00B70AFD">
        <w:rPr>
          <w:i/>
          <w:noProof/>
        </w:rPr>
        <w:t>Ecology</w:t>
      </w:r>
      <w:r w:rsidRPr="00B70AFD">
        <w:rPr>
          <w:noProof/>
        </w:rPr>
        <w:t xml:space="preserve"> 82(2)</w:t>
      </w:r>
      <w:r w:rsidRPr="00B70AFD">
        <w:rPr>
          <w:b/>
          <w:noProof/>
        </w:rPr>
        <w:t>,</w:t>
      </w:r>
      <w:r w:rsidRPr="00B70AFD">
        <w:rPr>
          <w:noProof/>
        </w:rPr>
        <w:t xml:space="preserve"> 453-469. doi: 10.1890/0012-9658(2001)082[0453:GSCCOL]2.0.CO;2.</w:t>
      </w:r>
    </w:p>
    <w:p w14:paraId="5B860B95" w14:textId="77777777" w:rsidR="00B70AFD" w:rsidRPr="00B70AFD" w:rsidRDefault="00B70AFD" w:rsidP="00B70AFD">
      <w:pPr>
        <w:pStyle w:val="EndNoteBibliography"/>
        <w:ind w:left="720" w:hanging="720"/>
        <w:rPr>
          <w:noProof/>
        </w:rPr>
      </w:pPr>
      <w:r w:rsidRPr="00B70AFD">
        <w:rPr>
          <w:noProof/>
        </w:rPr>
        <w:t xml:space="preserve">Ogaya, R., and Penuelas, J. (2006). Contrasting foliar responses to drought in Quercus ilex and Phillyrea latifolia. </w:t>
      </w:r>
      <w:r w:rsidRPr="00B70AFD">
        <w:rPr>
          <w:i/>
          <w:noProof/>
        </w:rPr>
        <w:t>Biologia Plantarum</w:t>
      </w:r>
      <w:r w:rsidRPr="00B70AFD">
        <w:rPr>
          <w:noProof/>
        </w:rPr>
        <w:t xml:space="preserve"> 50(3)</w:t>
      </w:r>
      <w:r w:rsidRPr="00B70AFD">
        <w:rPr>
          <w:b/>
          <w:noProof/>
        </w:rPr>
        <w:t>,</w:t>
      </w:r>
      <w:r w:rsidRPr="00B70AFD">
        <w:rPr>
          <w:noProof/>
        </w:rPr>
        <w:t xml:space="preserve"> 373-382. doi: 10.1007/s10535-006-0052-y.</w:t>
      </w:r>
    </w:p>
    <w:p w14:paraId="0D00EC84" w14:textId="04EBFD02" w:rsidR="00B70AFD" w:rsidRPr="00B70AFD" w:rsidRDefault="00B70AFD" w:rsidP="00B70AFD">
      <w:pPr>
        <w:pStyle w:val="EndNoteBibliography"/>
        <w:ind w:left="720" w:hanging="720"/>
        <w:rPr>
          <w:noProof/>
        </w:rPr>
      </w:pPr>
      <w:r w:rsidRPr="00B70AFD">
        <w:rPr>
          <w:noProof/>
        </w:rPr>
        <w:lastRenderedPageBreak/>
        <w:t xml:space="preserve">Ogaya, R., and Peñuelas, J. (2003). Comparative field study of Quercus ilex and Phillyrea latifolia: photosynthetic response to experimental drought conditions. </w:t>
      </w:r>
      <w:r w:rsidRPr="00B70AFD">
        <w:rPr>
          <w:i/>
          <w:noProof/>
        </w:rPr>
        <w:t>Environmental and Experimental Botany</w:t>
      </w:r>
      <w:r w:rsidRPr="00B70AFD">
        <w:rPr>
          <w:noProof/>
        </w:rPr>
        <w:t xml:space="preserve"> 50(2)</w:t>
      </w:r>
      <w:r w:rsidRPr="00B70AFD">
        <w:rPr>
          <w:b/>
          <w:noProof/>
        </w:rPr>
        <w:t>,</w:t>
      </w:r>
      <w:r w:rsidRPr="00B70AFD">
        <w:rPr>
          <w:noProof/>
        </w:rPr>
        <w:t xml:space="preserve"> 137-148. doi: </w:t>
      </w:r>
      <w:hyperlink r:id="rId13" w:history="1">
        <w:r w:rsidRPr="00B70AFD">
          <w:rPr>
            <w:rStyle w:val="Hyperlink"/>
            <w:noProof/>
          </w:rPr>
          <w:t>http://dx.doi.org/10.1016/S0098-8472(03)00019-4</w:t>
        </w:r>
      </w:hyperlink>
      <w:r w:rsidRPr="00B70AFD">
        <w:rPr>
          <w:noProof/>
        </w:rPr>
        <w:t>.</w:t>
      </w:r>
    </w:p>
    <w:p w14:paraId="06A9AFD1" w14:textId="77777777" w:rsidR="00B70AFD" w:rsidRPr="00B70AFD" w:rsidRDefault="00B70AFD" w:rsidP="00B70AFD">
      <w:pPr>
        <w:pStyle w:val="EndNoteBibliography"/>
        <w:ind w:left="720" w:hanging="720"/>
        <w:rPr>
          <w:noProof/>
        </w:rPr>
      </w:pPr>
      <w:r w:rsidRPr="00B70AFD">
        <w:rPr>
          <w:noProof/>
        </w:rPr>
        <w:t xml:space="preserve">Ogaya, R., and Peñuelas, J. (2007). Tree growth, mortality, and above-ground biomass accumulation in a holm oak forest under a five-year experimental field drought. </w:t>
      </w:r>
      <w:r w:rsidRPr="00B70AFD">
        <w:rPr>
          <w:i/>
          <w:noProof/>
        </w:rPr>
        <w:t>Plant Ecology</w:t>
      </w:r>
      <w:r w:rsidRPr="00B70AFD">
        <w:rPr>
          <w:noProof/>
        </w:rPr>
        <w:t xml:space="preserve"> 189(2)</w:t>
      </w:r>
      <w:r w:rsidRPr="00B70AFD">
        <w:rPr>
          <w:b/>
          <w:noProof/>
        </w:rPr>
        <w:t>,</w:t>
      </w:r>
      <w:r w:rsidRPr="00B70AFD">
        <w:rPr>
          <w:noProof/>
        </w:rPr>
        <w:t xml:space="preserve"> 291-299. doi: 10.1007/s11258-006-9184-6.</w:t>
      </w:r>
    </w:p>
    <w:p w14:paraId="336D48F1" w14:textId="2519D222" w:rsidR="00B70AFD" w:rsidRPr="00B70AFD" w:rsidRDefault="00B70AFD" w:rsidP="00B70AFD">
      <w:pPr>
        <w:pStyle w:val="EndNoteBibliography"/>
        <w:ind w:left="720" w:hanging="720"/>
        <w:rPr>
          <w:noProof/>
        </w:rPr>
      </w:pPr>
      <w:r w:rsidRPr="00B70AFD">
        <w:rPr>
          <w:noProof/>
        </w:rPr>
        <w:t xml:space="preserve">Ogaya, R., and Peñuelas, J. (2008). Changes in leaf δ13C and δ15N for three Mediterranean tree species in relation to soil water availability. </w:t>
      </w:r>
      <w:r w:rsidRPr="00B70AFD">
        <w:rPr>
          <w:i/>
          <w:noProof/>
        </w:rPr>
        <w:t>Acta Oecologica</w:t>
      </w:r>
      <w:r w:rsidRPr="00B70AFD">
        <w:rPr>
          <w:noProof/>
        </w:rPr>
        <w:t xml:space="preserve"> 34(3)</w:t>
      </w:r>
      <w:r w:rsidRPr="00B70AFD">
        <w:rPr>
          <w:b/>
          <w:noProof/>
        </w:rPr>
        <w:t>,</w:t>
      </w:r>
      <w:r w:rsidRPr="00B70AFD">
        <w:rPr>
          <w:noProof/>
        </w:rPr>
        <w:t xml:space="preserve"> 331-338. doi: </w:t>
      </w:r>
      <w:hyperlink r:id="rId14" w:history="1">
        <w:r w:rsidRPr="00B70AFD">
          <w:rPr>
            <w:rStyle w:val="Hyperlink"/>
            <w:noProof/>
          </w:rPr>
          <w:t>http://dx.doi.org/10.1016/j.actao.2008.06.005</w:t>
        </w:r>
      </w:hyperlink>
      <w:r w:rsidRPr="00B70AFD">
        <w:rPr>
          <w:noProof/>
        </w:rPr>
        <w:t>.</w:t>
      </w:r>
    </w:p>
    <w:p w14:paraId="32C1A25B" w14:textId="77777777" w:rsidR="00B70AFD" w:rsidRPr="00B70AFD" w:rsidRDefault="00B70AFD" w:rsidP="00B70AFD">
      <w:pPr>
        <w:pStyle w:val="EndNoteBibliography"/>
        <w:ind w:left="720" w:hanging="720"/>
        <w:rPr>
          <w:noProof/>
        </w:rPr>
      </w:pPr>
      <w:r w:rsidRPr="00B70AFD">
        <w:rPr>
          <w:noProof/>
        </w:rPr>
        <w:t xml:space="preserve">Onoda, Y., Westoby, M., Adler, P.B., Choong, A.M.F., Clissold, F.J., Cornelissen, J.H.C., et al. (2011). Global patterns of leaf mechanical properties. </w:t>
      </w:r>
      <w:r w:rsidRPr="00B70AFD">
        <w:rPr>
          <w:i/>
          <w:noProof/>
        </w:rPr>
        <w:t>Ecology Letters</w:t>
      </w:r>
      <w:r w:rsidRPr="00B70AFD">
        <w:rPr>
          <w:noProof/>
        </w:rPr>
        <w:t xml:space="preserve"> 14(3)</w:t>
      </w:r>
      <w:r w:rsidRPr="00B70AFD">
        <w:rPr>
          <w:b/>
          <w:noProof/>
        </w:rPr>
        <w:t>,</w:t>
      </w:r>
      <w:r w:rsidRPr="00B70AFD">
        <w:rPr>
          <w:noProof/>
        </w:rPr>
        <w:t xml:space="preserve"> 301-312. doi: 10.1111/j.1461-0248.2010.01582.x.</w:t>
      </w:r>
    </w:p>
    <w:p w14:paraId="27D8D776" w14:textId="77777777" w:rsidR="00B70AFD" w:rsidRPr="00B70AFD" w:rsidRDefault="00B70AFD" w:rsidP="00B70AFD">
      <w:pPr>
        <w:pStyle w:val="EndNoteBibliography"/>
        <w:ind w:left="720" w:hanging="720"/>
        <w:rPr>
          <w:noProof/>
        </w:rPr>
      </w:pPr>
      <w:r w:rsidRPr="00B70AFD">
        <w:rPr>
          <w:noProof/>
        </w:rPr>
        <w:t xml:space="preserve">Ordoñez, J.C., van Bodegom, P.M., Witte, J.-P.M., Bartholomeus, R.P., van Dobben, H.F., and Aerts, R. (2010a). Leaf habit and woodiness regulate different leaf economy traits at a given nutrient supply. </w:t>
      </w:r>
      <w:r w:rsidRPr="00B70AFD">
        <w:rPr>
          <w:i/>
          <w:noProof/>
        </w:rPr>
        <w:t>Ecology</w:t>
      </w:r>
      <w:r w:rsidRPr="00B70AFD">
        <w:rPr>
          <w:noProof/>
        </w:rPr>
        <w:t xml:space="preserve"> 91(11)</w:t>
      </w:r>
      <w:r w:rsidRPr="00B70AFD">
        <w:rPr>
          <w:b/>
          <w:noProof/>
        </w:rPr>
        <w:t>,</w:t>
      </w:r>
      <w:r w:rsidRPr="00B70AFD">
        <w:rPr>
          <w:noProof/>
        </w:rPr>
        <w:t xml:space="preserve"> 3218-3228. doi: 10.1890/09-1509.1.</w:t>
      </w:r>
    </w:p>
    <w:p w14:paraId="74878AC4" w14:textId="77777777" w:rsidR="00B70AFD" w:rsidRPr="00B70AFD" w:rsidRDefault="00B70AFD" w:rsidP="00B70AFD">
      <w:pPr>
        <w:pStyle w:val="EndNoteBibliography"/>
        <w:ind w:left="720" w:hanging="720"/>
        <w:rPr>
          <w:noProof/>
        </w:rPr>
      </w:pPr>
      <w:r w:rsidRPr="00B70AFD">
        <w:rPr>
          <w:noProof/>
        </w:rPr>
        <w:t xml:space="preserve">Ordoñez, J.C., van Bodegom, P.M., Witte, J.P.M., Bartholomeus, R.P., van Hal, J.R., and Aerts, R. (2010b). Plant Strategies in Relation to Resource Supply in Mesic to Wet Environments: Does Theory Mirror Nature? </w:t>
      </w:r>
      <w:r w:rsidRPr="00B70AFD">
        <w:rPr>
          <w:i/>
          <w:noProof/>
        </w:rPr>
        <w:t>The American Naturalist</w:t>
      </w:r>
      <w:r w:rsidRPr="00B70AFD">
        <w:rPr>
          <w:noProof/>
        </w:rPr>
        <w:t xml:space="preserve"> 175(2)</w:t>
      </w:r>
      <w:r w:rsidRPr="00B70AFD">
        <w:rPr>
          <w:b/>
          <w:noProof/>
        </w:rPr>
        <w:t>,</w:t>
      </w:r>
      <w:r w:rsidRPr="00B70AFD">
        <w:rPr>
          <w:noProof/>
        </w:rPr>
        <w:t xml:space="preserve"> 225-239. doi: 10.1086/649582.</w:t>
      </w:r>
    </w:p>
    <w:p w14:paraId="1BBAB521" w14:textId="77777777" w:rsidR="00B70AFD" w:rsidRPr="00B70AFD" w:rsidRDefault="00B70AFD" w:rsidP="00B70AFD">
      <w:pPr>
        <w:pStyle w:val="EndNoteBibliography"/>
        <w:ind w:left="720" w:hanging="720"/>
        <w:rPr>
          <w:noProof/>
        </w:rPr>
      </w:pPr>
      <w:r w:rsidRPr="00B70AFD">
        <w:rPr>
          <w:noProof/>
        </w:rPr>
        <w:t>Overbeck, G.E. (2005). Effect of fire on vegetation dynamics and plant types in subtropical grassland in southern Brazil. Department für Ökologie. PhD Thesis Technische Universität München, Freising.</w:t>
      </w:r>
    </w:p>
    <w:p w14:paraId="37A07082" w14:textId="77777777" w:rsidR="00B70AFD" w:rsidRPr="00E64D71" w:rsidRDefault="00B70AFD" w:rsidP="00B70AFD">
      <w:pPr>
        <w:pStyle w:val="EndNoteBibliography"/>
        <w:ind w:left="720" w:hanging="720"/>
        <w:rPr>
          <w:noProof/>
          <w:lang w:val="es-ES"/>
        </w:rPr>
      </w:pPr>
      <w:r w:rsidRPr="00B70AFD">
        <w:rPr>
          <w:noProof/>
        </w:rPr>
        <w:t xml:space="preserve">Overbeck, G.E., and Pfadenhauer, J. (2007). Adaptive strategies in burned subtropical grassland in southern Brazil. </w:t>
      </w:r>
      <w:r w:rsidRPr="00E64D71">
        <w:rPr>
          <w:i/>
          <w:noProof/>
          <w:lang w:val="es-ES"/>
        </w:rPr>
        <w:t>Flora</w:t>
      </w:r>
      <w:r w:rsidRPr="00E64D71">
        <w:rPr>
          <w:noProof/>
          <w:lang w:val="es-ES"/>
        </w:rPr>
        <w:t xml:space="preserve"> 202</w:t>
      </w:r>
      <w:r w:rsidRPr="00E64D71">
        <w:rPr>
          <w:b/>
          <w:noProof/>
          <w:lang w:val="es-ES"/>
        </w:rPr>
        <w:t>,</w:t>
      </w:r>
      <w:r w:rsidRPr="00E64D71">
        <w:rPr>
          <w:noProof/>
          <w:lang w:val="es-ES"/>
        </w:rPr>
        <w:t xml:space="preserve"> 27-49.</w:t>
      </w:r>
    </w:p>
    <w:p w14:paraId="15D17166" w14:textId="77777777" w:rsidR="00B70AFD" w:rsidRPr="00B70AFD" w:rsidRDefault="00B70AFD" w:rsidP="00B70AFD">
      <w:pPr>
        <w:pStyle w:val="EndNoteBibliography"/>
        <w:ind w:left="720" w:hanging="720"/>
        <w:rPr>
          <w:noProof/>
        </w:rPr>
      </w:pPr>
      <w:r w:rsidRPr="00E64D71">
        <w:rPr>
          <w:noProof/>
          <w:lang w:val="es-ES"/>
        </w:rPr>
        <w:t xml:space="preserve">Pakeman, R.J., Garnier, E., Lavorel, S., Ansquer, P., Castro, H., Cruz, P., et al. </w:t>
      </w:r>
      <w:r w:rsidRPr="00B70AFD">
        <w:rPr>
          <w:noProof/>
        </w:rPr>
        <w:t xml:space="preserve">(2008). Impact of abundance weighting on the response of seed traits to climate and land use. </w:t>
      </w:r>
      <w:r w:rsidRPr="00B70AFD">
        <w:rPr>
          <w:i/>
          <w:noProof/>
        </w:rPr>
        <w:t>Journal of Ecology</w:t>
      </w:r>
      <w:r w:rsidRPr="00B70AFD">
        <w:rPr>
          <w:noProof/>
        </w:rPr>
        <w:t xml:space="preserve"> 96(2)</w:t>
      </w:r>
      <w:r w:rsidRPr="00B70AFD">
        <w:rPr>
          <w:b/>
          <w:noProof/>
        </w:rPr>
        <w:t>,</w:t>
      </w:r>
      <w:r w:rsidRPr="00B70AFD">
        <w:rPr>
          <w:noProof/>
        </w:rPr>
        <w:t xml:space="preserve"> 355-366. doi: 10.1111/j.1365-2745.2007.01336.x.</w:t>
      </w:r>
    </w:p>
    <w:p w14:paraId="1B71AF72" w14:textId="77777777" w:rsidR="00B70AFD" w:rsidRPr="00B70AFD" w:rsidRDefault="00B70AFD" w:rsidP="00B70AFD">
      <w:pPr>
        <w:pStyle w:val="EndNoteBibliography"/>
        <w:ind w:left="720" w:hanging="720"/>
        <w:rPr>
          <w:noProof/>
        </w:rPr>
      </w:pPr>
      <w:r w:rsidRPr="00B70AFD">
        <w:rPr>
          <w:noProof/>
        </w:rPr>
        <w:t xml:space="preserve">Pakeman, R.J., Lepš, J., Kleyer, M., Lavorel, S., Garnier, E., and the, V.c. (2009). Relative climatic, edaphic and management controls of plant functional trait signatures. </w:t>
      </w:r>
      <w:r w:rsidRPr="00B70AFD">
        <w:rPr>
          <w:i/>
          <w:noProof/>
        </w:rPr>
        <w:t>Journal of Vegetation Science</w:t>
      </w:r>
      <w:r w:rsidRPr="00B70AFD">
        <w:rPr>
          <w:noProof/>
        </w:rPr>
        <w:t xml:space="preserve"> 20(1)</w:t>
      </w:r>
      <w:r w:rsidRPr="00B70AFD">
        <w:rPr>
          <w:b/>
          <w:noProof/>
        </w:rPr>
        <w:t>,</w:t>
      </w:r>
      <w:r w:rsidRPr="00B70AFD">
        <w:rPr>
          <w:noProof/>
        </w:rPr>
        <w:t xml:space="preserve"> 148-159. doi: 10.1111/j.1654-1103.2009.05548.x.</w:t>
      </w:r>
    </w:p>
    <w:p w14:paraId="0FEB5BD7" w14:textId="77777777" w:rsidR="00B70AFD" w:rsidRPr="00B70AFD" w:rsidRDefault="00B70AFD" w:rsidP="00B70AFD">
      <w:pPr>
        <w:pStyle w:val="EndNoteBibliography"/>
        <w:ind w:left="720" w:hanging="720"/>
        <w:rPr>
          <w:noProof/>
        </w:rPr>
      </w:pPr>
      <w:r w:rsidRPr="00B70AFD">
        <w:rPr>
          <w:noProof/>
        </w:rPr>
        <w:t xml:space="preserve">Patiño, S., Lloyd, J., Paiva, R., Baker, T.R., Quesada, C.A., Mercado, L.M., et al. (2009). Branch xylem density variations across the Amazon Basin. </w:t>
      </w:r>
      <w:r w:rsidRPr="00B70AFD">
        <w:rPr>
          <w:i/>
          <w:noProof/>
        </w:rPr>
        <w:t>Biogeosciences</w:t>
      </w:r>
      <w:r w:rsidRPr="00B70AFD">
        <w:rPr>
          <w:noProof/>
        </w:rPr>
        <w:t xml:space="preserve"> 6</w:t>
      </w:r>
      <w:r w:rsidRPr="00B70AFD">
        <w:rPr>
          <w:b/>
          <w:noProof/>
        </w:rPr>
        <w:t>,</w:t>
      </w:r>
      <w:r w:rsidRPr="00B70AFD">
        <w:rPr>
          <w:noProof/>
        </w:rPr>
        <w:t xml:space="preserve"> 545-568.</w:t>
      </w:r>
    </w:p>
    <w:p w14:paraId="605461D3" w14:textId="77777777" w:rsidR="00B70AFD" w:rsidRPr="00B70AFD" w:rsidRDefault="00B70AFD" w:rsidP="00B70AFD">
      <w:pPr>
        <w:pStyle w:val="EndNoteBibliography"/>
        <w:ind w:left="720" w:hanging="720"/>
        <w:rPr>
          <w:noProof/>
        </w:rPr>
      </w:pPr>
      <w:r w:rsidRPr="00B70AFD">
        <w:rPr>
          <w:noProof/>
        </w:rPr>
        <w:t xml:space="preserve">Peñuelas, J., Sardans, J., LlusiÀ, J., Owen, S.M., Carnicer, J., Giambelluca, T.W., et al. (2010a). Faster returns on ‘leaf economics’ and different biogeochemical niche in invasive compared with native plant species. </w:t>
      </w:r>
      <w:r w:rsidRPr="00B70AFD">
        <w:rPr>
          <w:i/>
          <w:noProof/>
        </w:rPr>
        <w:t>Global Change Biology</w:t>
      </w:r>
      <w:r w:rsidRPr="00B70AFD">
        <w:rPr>
          <w:noProof/>
        </w:rPr>
        <w:t xml:space="preserve"> 16(8)</w:t>
      </w:r>
      <w:r w:rsidRPr="00B70AFD">
        <w:rPr>
          <w:b/>
          <w:noProof/>
        </w:rPr>
        <w:t>,</w:t>
      </w:r>
      <w:r w:rsidRPr="00B70AFD">
        <w:rPr>
          <w:noProof/>
        </w:rPr>
        <w:t xml:space="preserve"> 2171-2185. doi: 10.1111/j.1365-2486.2009.02054.x.</w:t>
      </w:r>
    </w:p>
    <w:p w14:paraId="5563EE9E" w14:textId="77777777" w:rsidR="00B70AFD" w:rsidRPr="00B70AFD" w:rsidRDefault="00B70AFD" w:rsidP="00B70AFD">
      <w:pPr>
        <w:pStyle w:val="EndNoteBibliography"/>
        <w:ind w:left="720" w:hanging="720"/>
        <w:rPr>
          <w:noProof/>
        </w:rPr>
      </w:pPr>
      <w:r w:rsidRPr="00B70AFD">
        <w:rPr>
          <w:noProof/>
        </w:rPr>
        <w:t xml:space="preserve">Peñuelas, J., Sardans, J., Llusia, J., Owen, S.M., Silva, J., and Niinemets, Ü. (2010b). Higher Allocation to Low Cost Chemical Defenses in Invasive Species of Hawaii. </w:t>
      </w:r>
      <w:r w:rsidRPr="00B70AFD">
        <w:rPr>
          <w:i/>
          <w:noProof/>
        </w:rPr>
        <w:t>Journal of Chemical Ecology</w:t>
      </w:r>
      <w:r w:rsidRPr="00B70AFD">
        <w:rPr>
          <w:noProof/>
        </w:rPr>
        <w:t xml:space="preserve"> 36(11)</w:t>
      </w:r>
      <w:r w:rsidRPr="00B70AFD">
        <w:rPr>
          <w:b/>
          <w:noProof/>
        </w:rPr>
        <w:t>,</w:t>
      </w:r>
      <w:r w:rsidRPr="00B70AFD">
        <w:rPr>
          <w:noProof/>
        </w:rPr>
        <w:t xml:space="preserve"> 1255-1270. doi: 10.1007/s10886-010-9862-7.</w:t>
      </w:r>
    </w:p>
    <w:p w14:paraId="3D0F78DC" w14:textId="77777777" w:rsidR="00B70AFD" w:rsidRPr="00B70AFD" w:rsidRDefault="00B70AFD" w:rsidP="00B70AFD">
      <w:pPr>
        <w:pStyle w:val="EndNoteBibliography"/>
        <w:ind w:left="720" w:hanging="720"/>
        <w:rPr>
          <w:noProof/>
        </w:rPr>
      </w:pPr>
      <w:r w:rsidRPr="00B70AFD">
        <w:rPr>
          <w:noProof/>
        </w:rPr>
        <w:t xml:space="preserve">Pillar, V.D., and Sosinski, E.E. (2003). An improved method for searching plant functional types by numerical analysis. </w:t>
      </w:r>
      <w:r w:rsidRPr="00B70AFD">
        <w:rPr>
          <w:i/>
          <w:noProof/>
        </w:rPr>
        <w:t>Journal of Vegetation Science</w:t>
      </w:r>
      <w:r w:rsidRPr="00B70AFD">
        <w:rPr>
          <w:noProof/>
        </w:rPr>
        <w:t xml:space="preserve"> 14(3)</w:t>
      </w:r>
      <w:r w:rsidRPr="00B70AFD">
        <w:rPr>
          <w:b/>
          <w:noProof/>
        </w:rPr>
        <w:t>,</w:t>
      </w:r>
      <w:r w:rsidRPr="00B70AFD">
        <w:rPr>
          <w:noProof/>
        </w:rPr>
        <w:t xml:space="preserve"> 323-332. doi: 10.1111/j.1654-1103.2003.tb02158.x.</w:t>
      </w:r>
    </w:p>
    <w:p w14:paraId="736EDE46" w14:textId="77777777" w:rsidR="00B70AFD" w:rsidRPr="00B70AFD" w:rsidRDefault="00B70AFD" w:rsidP="00B70AFD">
      <w:pPr>
        <w:pStyle w:val="EndNoteBibliography"/>
        <w:ind w:left="720" w:hanging="720"/>
        <w:rPr>
          <w:noProof/>
        </w:rPr>
      </w:pPr>
      <w:r w:rsidRPr="00B70AFD">
        <w:rPr>
          <w:noProof/>
        </w:rPr>
        <w:t xml:space="preserve">Poore, A.G.B., Campbell, A.H., Coleman, R.A., Edgar, G.J., Jormalainen, V., Reynolds, P.L., et al. (2012). Global patterns in the impact of marine herbivores on benthic primary producers. </w:t>
      </w:r>
      <w:r w:rsidRPr="00B70AFD">
        <w:rPr>
          <w:i/>
          <w:noProof/>
        </w:rPr>
        <w:t>Ecology Letters</w:t>
      </w:r>
      <w:r w:rsidRPr="00B70AFD">
        <w:rPr>
          <w:noProof/>
        </w:rPr>
        <w:t xml:space="preserve"> 15(8)</w:t>
      </w:r>
      <w:r w:rsidRPr="00B70AFD">
        <w:rPr>
          <w:b/>
          <w:noProof/>
        </w:rPr>
        <w:t>,</w:t>
      </w:r>
      <w:r w:rsidRPr="00B70AFD">
        <w:rPr>
          <w:noProof/>
        </w:rPr>
        <w:t xml:space="preserve"> 912-922.</w:t>
      </w:r>
    </w:p>
    <w:p w14:paraId="31FE7572" w14:textId="77777777" w:rsidR="00B70AFD" w:rsidRPr="00B70AFD" w:rsidRDefault="00B70AFD" w:rsidP="00B70AFD">
      <w:pPr>
        <w:pStyle w:val="EndNoteBibliography"/>
        <w:ind w:left="720" w:hanging="720"/>
        <w:rPr>
          <w:noProof/>
        </w:rPr>
      </w:pPr>
      <w:r w:rsidRPr="00B70AFD">
        <w:rPr>
          <w:noProof/>
        </w:rPr>
        <w:t xml:space="preserve">Poorter, H., Niinemets, Ü., Poorter, L., Wright, I.J., and Villar, R. (2009). Causes and consequences of variation in leaf mass per area (LMA): a meta-analysis. </w:t>
      </w:r>
      <w:r w:rsidRPr="00B70AFD">
        <w:rPr>
          <w:i/>
          <w:noProof/>
        </w:rPr>
        <w:t>New Phytologist</w:t>
      </w:r>
      <w:r w:rsidRPr="00B70AFD">
        <w:rPr>
          <w:noProof/>
        </w:rPr>
        <w:t xml:space="preserve"> 182(3)</w:t>
      </w:r>
      <w:r w:rsidRPr="00B70AFD">
        <w:rPr>
          <w:b/>
          <w:noProof/>
        </w:rPr>
        <w:t>,</w:t>
      </w:r>
      <w:r w:rsidRPr="00B70AFD">
        <w:rPr>
          <w:noProof/>
        </w:rPr>
        <w:t xml:space="preserve"> 565-588. doi: 10.1111/j.1469-8137.2009.02830.x.</w:t>
      </w:r>
    </w:p>
    <w:p w14:paraId="6ABF1DE0" w14:textId="77777777" w:rsidR="00B70AFD" w:rsidRPr="00B70AFD" w:rsidRDefault="00B70AFD" w:rsidP="00B70AFD">
      <w:pPr>
        <w:pStyle w:val="EndNoteBibliography"/>
        <w:ind w:left="720" w:hanging="720"/>
        <w:rPr>
          <w:noProof/>
        </w:rPr>
      </w:pPr>
      <w:r w:rsidRPr="00B70AFD">
        <w:rPr>
          <w:noProof/>
        </w:rPr>
        <w:t xml:space="preserve">Poorter, L. (2009). Leaf traits show different relationships with shade tolerance in moist versus dry tropical forests. </w:t>
      </w:r>
      <w:r w:rsidRPr="00B70AFD">
        <w:rPr>
          <w:i/>
          <w:noProof/>
        </w:rPr>
        <w:t>New Phytologist</w:t>
      </w:r>
      <w:r w:rsidRPr="00B70AFD">
        <w:rPr>
          <w:noProof/>
        </w:rPr>
        <w:t xml:space="preserve"> 181(4)</w:t>
      </w:r>
      <w:r w:rsidRPr="00B70AFD">
        <w:rPr>
          <w:b/>
          <w:noProof/>
        </w:rPr>
        <w:t>,</w:t>
      </w:r>
      <w:r w:rsidRPr="00B70AFD">
        <w:rPr>
          <w:noProof/>
        </w:rPr>
        <w:t xml:space="preserve"> 890-900. doi: 10.1111/j.1469-8137.2008.02715.x.</w:t>
      </w:r>
    </w:p>
    <w:p w14:paraId="57E0E6F3" w14:textId="77777777" w:rsidR="00B70AFD" w:rsidRPr="00B70AFD" w:rsidRDefault="00B70AFD" w:rsidP="00B70AFD">
      <w:pPr>
        <w:pStyle w:val="EndNoteBibliography"/>
        <w:ind w:left="720" w:hanging="720"/>
        <w:rPr>
          <w:noProof/>
        </w:rPr>
      </w:pPr>
      <w:r w:rsidRPr="00B70AFD">
        <w:rPr>
          <w:noProof/>
        </w:rPr>
        <w:lastRenderedPageBreak/>
        <w:t xml:space="preserve">Preston, K.A., Cornwell, W.K., and DeNoyer, J.L. (2006). Wood density and vessel traits as distinct correlates of ecological strategy in 51 California coast range angiosperms. </w:t>
      </w:r>
      <w:r w:rsidRPr="00B70AFD">
        <w:rPr>
          <w:i/>
          <w:noProof/>
        </w:rPr>
        <w:t>New Phytologist</w:t>
      </w:r>
      <w:r w:rsidRPr="00B70AFD">
        <w:rPr>
          <w:noProof/>
        </w:rPr>
        <w:t xml:space="preserve"> 170(4)</w:t>
      </w:r>
      <w:r w:rsidRPr="00B70AFD">
        <w:rPr>
          <w:b/>
          <w:noProof/>
        </w:rPr>
        <w:t>,</w:t>
      </w:r>
      <w:r w:rsidRPr="00B70AFD">
        <w:rPr>
          <w:noProof/>
        </w:rPr>
        <w:t xml:space="preserve"> 807-818. doi: 10.1111/j.1469-8137.2006.01712.x.</w:t>
      </w:r>
    </w:p>
    <w:p w14:paraId="6F6BDAD4" w14:textId="77777777" w:rsidR="00B70AFD" w:rsidRPr="00B70AFD" w:rsidRDefault="00B70AFD" w:rsidP="00B70AFD">
      <w:pPr>
        <w:pStyle w:val="EndNoteBibliography"/>
        <w:ind w:left="720" w:hanging="720"/>
        <w:rPr>
          <w:noProof/>
        </w:rPr>
      </w:pPr>
      <w:r w:rsidRPr="00B70AFD">
        <w:rPr>
          <w:noProof/>
        </w:rPr>
        <w:t xml:space="preserve">Pyankov, V.I., Kondratchuk, A.V., and Shipley, B. (1999). Leaf structure and specific leaf mass: the alpine desert plants of the Eastern Pamirs, Tadjikistan. </w:t>
      </w:r>
      <w:r w:rsidRPr="00B70AFD">
        <w:rPr>
          <w:i/>
          <w:noProof/>
        </w:rPr>
        <w:t>New Phytologist</w:t>
      </w:r>
      <w:r w:rsidRPr="00B70AFD">
        <w:rPr>
          <w:noProof/>
        </w:rPr>
        <w:t xml:space="preserve"> 143(1)</w:t>
      </w:r>
      <w:r w:rsidRPr="00B70AFD">
        <w:rPr>
          <w:b/>
          <w:noProof/>
        </w:rPr>
        <w:t>,</w:t>
      </w:r>
      <w:r w:rsidRPr="00B70AFD">
        <w:rPr>
          <w:noProof/>
        </w:rPr>
        <w:t xml:space="preserve"> 131-142. doi: 10.1046/j.1469-8137.1999.00435.x.</w:t>
      </w:r>
    </w:p>
    <w:p w14:paraId="53931C52" w14:textId="77777777" w:rsidR="00B70AFD" w:rsidRPr="00B70AFD" w:rsidRDefault="00B70AFD" w:rsidP="00B70AFD">
      <w:pPr>
        <w:pStyle w:val="EndNoteBibliography"/>
        <w:ind w:left="720" w:hanging="720"/>
        <w:rPr>
          <w:noProof/>
        </w:rPr>
      </w:pPr>
      <w:r w:rsidRPr="00B70AFD">
        <w:rPr>
          <w:noProof/>
        </w:rPr>
        <w:t xml:space="preserve">Quested, H.M., Cornelissen, J.H.C., Press, M.C., Callaghan, T.V., Aerts, R., Trosien, F., et al. (2003). Decomposition of sub-Arctic plants with differing nitrogen economies: A functional role for hemiparasites. </w:t>
      </w:r>
      <w:r w:rsidRPr="00B70AFD">
        <w:rPr>
          <w:i/>
          <w:noProof/>
        </w:rPr>
        <w:t>Ecology</w:t>
      </w:r>
      <w:r w:rsidRPr="00B70AFD">
        <w:rPr>
          <w:noProof/>
        </w:rPr>
        <w:t xml:space="preserve"> 84(12)</w:t>
      </w:r>
      <w:r w:rsidRPr="00B70AFD">
        <w:rPr>
          <w:b/>
          <w:noProof/>
        </w:rPr>
        <w:t>,</w:t>
      </w:r>
      <w:r w:rsidRPr="00B70AFD">
        <w:rPr>
          <w:noProof/>
        </w:rPr>
        <w:t xml:space="preserve"> 3209-3221. doi: 10.1890/02-0426.</w:t>
      </w:r>
    </w:p>
    <w:p w14:paraId="13022965" w14:textId="77777777" w:rsidR="00B70AFD" w:rsidRPr="00B70AFD" w:rsidRDefault="00B70AFD" w:rsidP="00B70AFD">
      <w:pPr>
        <w:pStyle w:val="EndNoteBibliography"/>
        <w:ind w:left="720" w:hanging="720"/>
        <w:rPr>
          <w:noProof/>
        </w:rPr>
      </w:pPr>
      <w:r w:rsidRPr="00B70AFD">
        <w:rPr>
          <w:noProof/>
        </w:rPr>
        <w:t xml:space="preserve">Reich, P., Oleksyn, J., and Wright, I. (2009). Leaf phosphorus influences the photosynthesis–nitrogen relation: a cross-biome analysis of 314 species. </w:t>
      </w:r>
      <w:r w:rsidRPr="00B70AFD">
        <w:rPr>
          <w:i/>
          <w:noProof/>
        </w:rPr>
        <w:t>Oecologia</w:t>
      </w:r>
      <w:r w:rsidRPr="00B70AFD">
        <w:rPr>
          <w:noProof/>
        </w:rPr>
        <w:t xml:space="preserve"> 160(2)</w:t>
      </w:r>
      <w:r w:rsidRPr="00B70AFD">
        <w:rPr>
          <w:b/>
          <w:noProof/>
        </w:rPr>
        <w:t>,</w:t>
      </w:r>
      <w:r w:rsidRPr="00B70AFD">
        <w:rPr>
          <w:noProof/>
        </w:rPr>
        <w:t xml:space="preserve"> 207-212. doi: 10.1007/s00442-009-1291-3.</w:t>
      </w:r>
    </w:p>
    <w:p w14:paraId="6A2CEE0D" w14:textId="77777777" w:rsidR="00B70AFD" w:rsidRPr="00B70AFD" w:rsidRDefault="00B70AFD" w:rsidP="00B70AFD">
      <w:pPr>
        <w:pStyle w:val="EndNoteBibliography"/>
        <w:ind w:left="720" w:hanging="720"/>
        <w:rPr>
          <w:noProof/>
        </w:rPr>
      </w:pPr>
      <w:r w:rsidRPr="00B70AFD">
        <w:rPr>
          <w:noProof/>
        </w:rPr>
        <w:t xml:space="preserve">Reich, P.B., Tjoelker, M.G., Pregitzer, K.S., Wright, I.J., Oleksyn, J., and Machado, J.-L. (2008). Scaling of respiration to nitrogen in leaves, stems and roots of higher land plants. </w:t>
      </w:r>
      <w:r w:rsidRPr="00B70AFD">
        <w:rPr>
          <w:i/>
          <w:noProof/>
        </w:rPr>
        <w:t>Ecology Letters</w:t>
      </w:r>
      <w:r w:rsidRPr="00B70AFD">
        <w:rPr>
          <w:noProof/>
        </w:rPr>
        <w:t xml:space="preserve"> 11(8)</w:t>
      </w:r>
      <w:r w:rsidRPr="00B70AFD">
        <w:rPr>
          <w:b/>
          <w:noProof/>
        </w:rPr>
        <w:t>,</w:t>
      </w:r>
      <w:r w:rsidRPr="00B70AFD">
        <w:rPr>
          <w:noProof/>
        </w:rPr>
        <w:t xml:space="preserve"> 793-801. doi: 10.1111/j.1461-0248.2008.01185.x.</w:t>
      </w:r>
    </w:p>
    <w:p w14:paraId="6CD5F601" w14:textId="77777777" w:rsidR="00B70AFD" w:rsidRPr="00B70AFD" w:rsidRDefault="00B70AFD" w:rsidP="00B70AFD">
      <w:pPr>
        <w:pStyle w:val="EndNoteBibliography"/>
        <w:ind w:left="720" w:hanging="720"/>
        <w:rPr>
          <w:noProof/>
        </w:rPr>
      </w:pPr>
      <w:r w:rsidRPr="00B70AFD">
        <w:rPr>
          <w:noProof/>
        </w:rPr>
        <w:t xml:space="preserve">Reynolds, R.W., Rayner, N.A., Smith, T.M., Stokes, D.C., and Wang, W. (2002). An improved in situ and satellite SST analysis for climate. </w:t>
      </w:r>
      <w:r w:rsidRPr="00B70AFD">
        <w:rPr>
          <w:i/>
          <w:noProof/>
        </w:rPr>
        <w:t>Journal of climate</w:t>
      </w:r>
      <w:r w:rsidRPr="00B70AFD">
        <w:rPr>
          <w:noProof/>
        </w:rPr>
        <w:t xml:space="preserve"> 15(13)</w:t>
      </w:r>
      <w:r w:rsidRPr="00B70AFD">
        <w:rPr>
          <w:b/>
          <w:noProof/>
        </w:rPr>
        <w:t>,</w:t>
      </w:r>
      <w:r w:rsidRPr="00B70AFD">
        <w:rPr>
          <w:noProof/>
        </w:rPr>
        <w:t xml:space="preserve"> 1609-1625.</w:t>
      </w:r>
    </w:p>
    <w:p w14:paraId="496F30F9" w14:textId="77777777" w:rsidR="00B70AFD" w:rsidRPr="00B70AFD" w:rsidRDefault="00B70AFD" w:rsidP="00B70AFD">
      <w:pPr>
        <w:pStyle w:val="EndNoteBibliography"/>
        <w:ind w:left="720" w:hanging="720"/>
        <w:rPr>
          <w:noProof/>
        </w:rPr>
      </w:pPr>
      <w:r w:rsidRPr="00B70AFD">
        <w:rPr>
          <w:noProof/>
        </w:rPr>
        <w:t xml:space="preserve">Sardans, J., Peñuelas, J., and Ogaya, R. (2008a). Drought-Induced Changes in C and N Stoichiometry in a Quercus ilex Mediterranean Forest. </w:t>
      </w:r>
      <w:r w:rsidRPr="00B70AFD">
        <w:rPr>
          <w:i/>
          <w:noProof/>
        </w:rPr>
        <w:t>Forest Science</w:t>
      </w:r>
      <w:r w:rsidRPr="00B70AFD">
        <w:rPr>
          <w:noProof/>
        </w:rPr>
        <w:t xml:space="preserve"> 54(5)</w:t>
      </w:r>
      <w:r w:rsidRPr="00B70AFD">
        <w:rPr>
          <w:b/>
          <w:noProof/>
        </w:rPr>
        <w:t>,</w:t>
      </w:r>
      <w:r w:rsidRPr="00B70AFD">
        <w:rPr>
          <w:noProof/>
        </w:rPr>
        <w:t xml:space="preserve"> 513-522.</w:t>
      </w:r>
    </w:p>
    <w:p w14:paraId="57C657D4" w14:textId="77777777" w:rsidR="00B70AFD" w:rsidRPr="00B70AFD" w:rsidRDefault="00B70AFD" w:rsidP="00B70AFD">
      <w:pPr>
        <w:pStyle w:val="EndNoteBibliography"/>
        <w:ind w:left="720" w:hanging="720"/>
        <w:rPr>
          <w:noProof/>
        </w:rPr>
      </w:pPr>
      <w:r w:rsidRPr="00B70AFD">
        <w:rPr>
          <w:noProof/>
        </w:rPr>
        <w:t xml:space="preserve">Sardans, J., Peñuelas, J., Prieto, P., and Estiarte, M. (2008b). Changes in Ca, Fe, Mg, Mo, Na, and S content in a Mediterranean shrubland under warming and drought. </w:t>
      </w:r>
      <w:r w:rsidRPr="00B70AFD">
        <w:rPr>
          <w:i/>
          <w:noProof/>
        </w:rPr>
        <w:t>Journal of Geophysical Research: Biogeosciences</w:t>
      </w:r>
      <w:r w:rsidRPr="00B70AFD">
        <w:rPr>
          <w:noProof/>
        </w:rPr>
        <w:t xml:space="preserve"> 113(G3)</w:t>
      </w:r>
      <w:r w:rsidRPr="00B70AFD">
        <w:rPr>
          <w:b/>
          <w:noProof/>
        </w:rPr>
        <w:t>,</w:t>
      </w:r>
      <w:r w:rsidRPr="00B70AFD">
        <w:rPr>
          <w:noProof/>
        </w:rPr>
        <w:t xml:space="preserve"> G03039. doi: 10.1029/2008JG000795.</w:t>
      </w:r>
    </w:p>
    <w:p w14:paraId="05CCA43D" w14:textId="77777777" w:rsidR="00B70AFD" w:rsidRPr="00B70AFD" w:rsidRDefault="00B70AFD" w:rsidP="00B70AFD">
      <w:pPr>
        <w:pStyle w:val="EndNoteBibliography"/>
        <w:ind w:left="720" w:hanging="720"/>
        <w:rPr>
          <w:noProof/>
        </w:rPr>
      </w:pPr>
      <w:r w:rsidRPr="00B70AFD">
        <w:rPr>
          <w:noProof/>
        </w:rPr>
        <w:t xml:space="preserve">Shiodera, S., Rahajoe, J.S., and Kohyama, T. (2008). Variation in longevity and traits of leaves among co-occurring understorey plants in a tropical montane forest. </w:t>
      </w:r>
      <w:r w:rsidRPr="00B70AFD">
        <w:rPr>
          <w:i/>
          <w:noProof/>
        </w:rPr>
        <w:t>Journal of Tropical Ecology</w:t>
      </w:r>
      <w:r w:rsidRPr="00B70AFD">
        <w:rPr>
          <w:noProof/>
        </w:rPr>
        <w:t xml:space="preserve"> 24(02)</w:t>
      </w:r>
      <w:r w:rsidRPr="00B70AFD">
        <w:rPr>
          <w:b/>
          <w:noProof/>
        </w:rPr>
        <w:t>,</w:t>
      </w:r>
      <w:r w:rsidRPr="00B70AFD">
        <w:rPr>
          <w:noProof/>
        </w:rPr>
        <w:t xml:space="preserve"> 121-133. doi: doi:10.1017/S0266467407004725.</w:t>
      </w:r>
    </w:p>
    <w:p w14:paraId="30B62742" w14:textId="77777777" w:rsidR="00B70AFD" w:rsidRPr="00B70AFD" w:rsidRDefault="00B70AFD" w:rsidP="00B70AFD">
      <w:pPr>
        <w:pStyle w:val="EndNoteBibliography"/>
        <w:ind w:left="720" w:hanging="720"/>
        <w:rPr>
          <w:noProof/>
        </w:rPr>
      </w:pPr>
      <w:r w:rsidRPr="00B70AFD">
        <w:rPr>
          <w:noProof/>
        </w:rPr>
        <w:t xml:space="preserve">Shipley, B. (1995). Structured Interspecific Determinants of Specific Leaf Area in 34 Species of Herbaceous Angiosperms. </w:t>
      </w:r>
      <w:r w:rsidRPr="00B70AFD">
        <w:rPr>
          <w:i/>
          <w:noProof/>
        </w:rPr>
        <w:t>Functional Ecology</w:t>
      </w:r>
      <w:r w:rsidRPr="00B70AFD">
        <w:rPr>
          <w:noProof/>
        </w:rPr>
        <w:t xml:space="preserve"> 9(2)</w:t>
      </w:r>
      <w:r w:rsidRPr="00B70AFD">
        <w:rPr>
          <w:b/>
          <w:noProof/>
        </w:rPr>
        <w:t>,</w:t>
      </w:r>
      <w:r w:rsidRPr="00B70AFD">
        <w:rPr>
          <w:noProof/>
        </w:rPr>
        <w:t xml:space="preserve"> 312-319. doi: 10.2307/2390579.</w:t>
      </w:r>
    </w:p>
    <w:p w14:paraId="3BA2FD59" w14:textId="77777777" w:rsidR="00B70AFD" w:rsidRPr="00B70AFD" w:rsidRDefault="00B70AFD" w:rsidP="00B70AFD">
      <w:pPr>
        <w:pStyle w:val="EndNoteBibliography"/>
        <w:ind w:left="720" w:hanging="720"/>
        <w:rPr>
          <w:noProof/>
        </w:rPr>
      </w:pPr>
      <w:r w:rsidRPr="00B70AFD">
        <w:rPr>
          <w:noProof/>
        </w:rPr>
        <w:t xml:space="preserve">Shipley, B., and Vu, T.-T. (2002). Dry matter content as a measure of dry matter concentration in plants and their parts. </w:t>
      </w:r>
      <w:r w:rsidRPr="00B70AFD">
        <w:rPr>
          <w:i/>
          <w:noProof/>
        </w:rPr>
        <w:t>New Phytologist</w:t>
      </w:r>
      <w:r w:rsidRPr="00B70AFD">
        <w:rPr>
          <w:noProof/>
        </w:rPr>
        <w:t xml:space="preserve"> 153(2)</w:t>
      </w:r>
      <w:r w:rsidRPr="00B70AFD">
        <w:rPr>
          <w:b/>
          <w:noProof/>
        </w:rPr>
        <w:t>,</w:t>
      </w:r>
      <w:r w:rsidRPr="00B70AFD">
        <w:rPr>
          <w:noProof/>
        </w:rPr>
        <w:t xml:space="preserve"> 359-364. doi: 10.1046/j.0028-646X.2001.00320.x.</w:t>
      </w:r>
    </w:p>
    <w:p w14:paraId="60908451" w14:textId="77777777" w:rsidR="00B70AFD" w:rsidRPr="00B70AFD" w:rsidRDefault="00B70AFD" w:rsidP="00B70AFD">
      <w:pPr>
        <w:pStyle w:val="EndNoteBibliography"/>
        <w:ind w:left="720" w:hanging="720"/>
        <w:rPr>
          <w:noProof/>
        </w:rPr>
      </w:pPr>
      <w:r w:rsidRPr="00B70AFD">
        <w:rPr>
          <w:noProof/>
        </w:rPr>
        <w:t xml:space="preserve">Sibly, R.M., and Brown, J.H. (2007). Effects of body size and lifestyle on evolution of mammal life histories. </w:t>
      </w:r>
      <w:r w:rsidRPr="00B70AFD">
        <w:rPr>
          <w:i/>
          <w:noProof/>
        </w:rPr>
        <w:t>Proceedings of the National Academy of Sciences</w:t>
      </w:r>
      <w:r w:rsidRPr="00B70AFD">
        <w:rPr>
          <w:noProof/>
        </w:rPr>
        <w:t xml:space="preserve"> 104(45)</w:t>
      </w:r>
      <w:r w:rsidRPr="00B70AFD">
        <w:rPr>
          <w:b/>
          <w:noProof/>
        </w:rPr>
        <w:t>,</w:t>
      </w:r>
      <w:r w:rsidRPr="00B70AFD">
        <w:rPr>
          <w:noProof/>
        </w:rPr>
        <w:t xml:space="preserve"> 17707-17712.</w:t>
      </w:r>
    </w:p>
    <w:p w14:paraId="52AA01C4" w14:textId="77777777" w:rsidR="00B70AFD" w:rsidRPr="00B70AFD" w:rsidRDefault="00B70AFD" w:rsidP="00B70AFD">
      <w:pPr>
        <w:pStyle w:val="EndNoteBibliography"/>
        <w:ind w:left="720" w:hanging="720"/>
        <w:rPr>
          <w:noProof/>
        </w:rPr>
      </w:pPr>
      <w:r w:rsidRPr="00B70AFD">
        <w:rPr>
          <w:noProof/>
        </w:rPr>
        <w:t>Smith, S.M. (1997). "National Geochemical Database reformatted data from the National Uranium Resource Evaluation (NURE) hydrogeochemical and stream sediment reconnaissance (HSSR) program". US Geological Survey, US Dept. of the Interior).</w:t>
      </w:r>
    </w:p>
    <w:p w14:paraId="573659E4" w14:textId="77777777" w:rsidR="00B70AFD" w:rsidRPr="00B70AFD" w:rsidRDefault="00B70AFD" w:rsidP="00B70AFD">
      <w:pPr>
        <w:pStyle w:val="EndNoteBibliography"/>
        <w:ind w:left="720" w:hanging="720"/>
        <w:rPr>
          <w:noProof/>
        </w:rPr>
      </w:pPr>
      <w:r w:rsidRPr="00B70AFD">
        <w:rPr>
          <w:noProof/>
        </w:rPr>
        <w:t xml:space="preserve">Spalding, M.D., Fox, H.E., Allen, G.R., Davidson, N., Ferdaña, Z.A., Finlayson, M.A.X., et al. (2007). Marine ecoregions of the world: a bioregionalization of coastal and shelf areas. </w:t>
      </w:r>
      <w:r w:rsidRPr="00B70AFD">
        <w:rPr>
          <w:i/>
          <w:noProof/>
        </w:rPr>
        <w:t>BioScience</w:t>
      </w:r>
      <w:r w:rsidRPr="00B70AFD">
        <w:rPr>
          <w:noProof/>
        </w:rPr>
        <w:t xml:space="preserve"> 57(7)</w:t>
      </w:r>
      <w:r w:rsidRPr="00B70AFD">
        <w:rPr>
          <w:b/>
          <w:noProof/>
        </w:rPr>
        <w:t>,</w:t>
      </w:r>
      <w:r w:rsidRPr="00B70AFD">
        <w:rPr>
          <w:noProof/>
        </w:rPr>
        <w:t xml:space="preserve"> 573-583.</w:t>
      </w:r>
    </w:p>
    <w:p w14:paraId="773F1AC3" w14:textId="77777777" w:rsidR="00B70AFD" w:rsidRPr="00B70AFD" w:rsidRDefault="00B70AFD" w:rsidP="00B70AFD">
      <w:pPr>
        <w:pStyle w:val="EndNoteBibliography"/>
        <w:ind w:left="720" w:hanging="720"/>
        <w:rPr>
          <w:noProof/>
        </w:rPr>
      </w:pPr>
      <w:r w:rsidRPr="00B70AFD">
        <w:rPr>
          <w:noProof/>
        </w:rPr>
        <w:t>Swaine, E.K. (2007). Ecological and evolutionary drivers of plant community assembly in a Bornean rain forest. PhD Thesis, University of Aberdeen, Aberdeen.</w:t>
      </w:r>
    </w:p>
    <w:p w14:paraId="3C984D5D" w14:textId="77777777" w:rsidR="00B70AFD" w:rsidRPr="00B70AFD" w:rsidRDefault="00B70AFD" w:rsidP="00B70AFD">
      <w:pPr>
        <w:pStyle w:val="EndNoteBibliography"/>
        <w:ind w:left="720" w:hanging="720"/>
        <w:rPr>
          <w:noProof/>
        </w:rPr>
      </w:pPr>
      <w:r w:rsidRPr="00B70AFD">
        <w:rPr>
          <w:noProof/>
        </w:rPr>
        <w:t xml:space="preserve">van Bodegom, P.M., Sorrell, B.K., Oosthoek, A., Bakker, C., and Aerts, R. (2008). Separating the effects of partial submergence and soil oxygen demand on plant physiology. </w:t>
      </w:r>
      <w:r w:rsidRPr="00B70AFD">
        <w:rPr>
          <w:i/>
          <w:noProof/>
        </w:rPr>
        <w:t>Ecology</w:t>
      </w:r>
      <w:r w:rsidRPr="00B70AFD">
        <w:rPr>
          <w:noProof/>
        </w:rPr>
        <w:t xml:space="preserve"> 89(1)</w:t>
      </w:r>
      <w:r w:rsidRPr="00B70AFD">
        <w:rPr>
          <w:b/>
          <w:noProof/>
        </w:rPr>
        <w:t>,</w:t>
      </w:r>
      <w:r w:rsidRPr="00B70AFD">
        <w:rPr>
          <w:noProof/>
        </w:rPr>
        <w:t xml:space="preserve"> 193-204. doi: 10.1890/07-0390.1.</w:t>
      </w:r>
    </w:p>
    <w:p w14:paraId="46F5CE05" w14:textId="77777777" w:rsidR="00B70AFD" w:rsidRPr="00B70AFD" w:rsidRDefault="00B70AFD" w:rsidP="00B70AFD">
      <w:pPr>
        <w:pStyle w:val="EndNoteBibliography"/>
        <w:ind w:left="720" w:hanging="720"/>
        <w:rPr>
          <w:noProof/>
        </w:rPr>
      </w:pPr>
      <w:r w:rsidRPr="00B70AFD">
        <w:rPr>
          <w:noProof/>
        </w:rPr>
        <w:t xml:space="preserve">Willis, C.G., Halina, M., Lehman, C., Reich, P.B., Keen, A., McCarthy, S., et al. (2010). Phylogenetic community structure in Minnesota oak savanna is influenced by spatial extent and environmental variation. </w:t>
      </w:r>
      <w:r w:rsidRPr="00B70AFD">
        <w:rPr>
          <w:i/>
          <w:noProof/>
        </w:rPr>
        <w:t>Ecography</w:t>
      </w:r>
      <w:r w:rsidRPr="00B70AFD">
        <w:rPr>
          <w:noProof/>
        </w:rPr>
        <w:t xml:space="preserve"> 33(3)</w:t>
      </w:r>
      <w:r w:rsidRPr="00B70AFD">
        <w:rPr>
          <w:b/>
          <w:noProof/>
        </w:rPr>
        <w:t>,</w:t>
      </w:r>
      <w:r w:rsidRPr="00B70AFD">
        <w:rPr>
          <w:noProof/>
        </w:rPr>
        <w:t xml:space="preserve"> 565-577. doi: 10.1111/j.1600-0587.2009.05975.x.</w:t>
      </w:r>
    </w:p>
    <w:p w14:paraId="1A8F1265" w14:textId="77777777" w:rsidR="00B70AFD" w:rsidRPr="00B70AFD" w:rsidRDefault="00B70AFD" w:rsidP="00B70AFD">
      <w:pPr>
        <w:pStyle w:val="EndNoteBibliography"/>
        <w:ind w:left="720" w:hanging="720"/>
        <w:rPr>
          <w:noProof/>
        </w:rPr>
      </w:pPr>
      <w:r w:rsidRPr="00B70AFD">
        <w:rPr>
          <w:noProof/>
        </w:rPr>
        <w:lastRenderedPageBreak/>
        <w:t xml:space="preserve">Wright, I.J., Ackerly, D.D., Bongers, F., Harms, K.E., Ibarra-Manriquez, G., Martinez-Ramos, M., et al. (2007). Relationships Among Ecologically Important Dimensions of Plant Trait Variation in Seven Neotropical Forests. </w:t>
      </w:r>
      <w:r w:rsidRPr="00B70AFD">
        <w:rPr>
          <w:i/>
          <w:noProof/>
        </w:rPr>
        <w:t>Annals of Botany</w:t>
      </w:r>
      <w:r w:rsidRPr="00B70AFD">
        <w:rPr>
          <w:noProof/>
        </w:rPr>
        <w:t xml:space="preserve"> 99(5)</w:t>
      </w:r>
      <w:r w:rsidRPr="00B70AFD">
        <w:rPr>
          <w:b/>
          <w:noProof/>
        </w:rPr>
        <w:t>,</w:t>
      </w:r>
      <w:r w:rsidRPr="00B70AFD">
        <w:rPr>
          <w:noProof/>
        </w:rPr>
        <w:t xml:space="preserve"> 1003-1015. doi: 10.1093/aob/mcl066.</w:t>
      </w:r>
    </w:p>
    <w:p w14:paraId="6DBDCDC8" w14:textId="77777777" w:rsidR="00B70AFD" w:rsidRPr="00B70AFD" w:rsidRDefault="00B70AFD" w:rsidP="00B70AFD">
      <w:pPr>
        <w:pStyle w:val="EndNoteBibliography"/>
        <w:ind w:left="720" w:hanging="720"/>
        <w:rPr>
          <w:noProof/>
        </w:rPr>
      </w:pPr>
      <w:r w:rsidRPr="00B70AFD">
        <w:rPr>
          <w:noProof/>
        </w:rPr>
        <w:t xml:space="preserve">Wright, I.J., Reich, P.B., Atkin, O.K., Lusk, C.H., Tjoelker, M.G., and Westoby, M. (2006). Irradiance, temperature and rainfall influence leaf dark respiration in woody plants: evidence from comparisons across 20 sites. </w:t>
      </w:r>
      <w:r w:rsidRPr="00B70AFD">
        <w:rPr>
          <w:i/>
          <w:noProof/>
        </w:rPr>
        <w:t>New Phytologist</w:t>
      </w:r>
      <w:r w:rsidRPr="00B70AFD">
        <w:rPr>
          <w:noProof/>
        </w:rPr>
        <w:t xml:space="preserve"> 169(2)</w:t>
      </w:r>
      <w:r w:rsidRPr="00B70AFD">
        <w:rPr>
          <w:b/>
          <w:noProof/>
        </w:rPr>
        <w:t>,</w:t>
      </w:r>
      <w:r w:rsidRPr="00B70AFD">
        <w:rPr>
          <w:noProof/>
        </w:rPr>
        <w:t xml:space="preserve"> 309-319. doi: 10.1111/j.1469-8137.2005.01590.x.</w:t>
      </w:r>
    </w:p>
    <w:p w14:paraId="091D7AFC" w14:textId="77777777" w:rsidR="00B70AFD" w:rsidRPr="00B70AFD" w:rsidRDefault="00B70AFD" w:rsidP="00B70AFD">
      <w:pPr>
        <w:pStyle w:val="EndNoteBibliography"/>
        <w:ind w:left="720" w:hanging="720"/>
        <w:rPr>
          <w:noProof/>
        </w:rPr>
      </w:pPr>
      <w:r w:rsidRPr="00B70AFD">
        <w:rPr>
          <w:noProof/>
        </w:rPr>
        <w:t xml:space="preserve">Wright, I.J., Reich, P.B., Westoby, M., Ackerly, D.D., Baruch, Z., Bongers, F., et al. (2004). The worldwide leaf economics spectrum. </w:t>
      </w:r>
      <w:r w:rsidRPr="00B70AFD">
        <w:rPr>
          <w:i/>
          <w:noProof/>
        </w:rPr>
        <w:t>Nature</w:t>
      </w:r>
      <w:r w:rsidRPr="00B70AFD">
        <w:rPr>
          <w:noProof/>
        </w:rPr>
        <w:t xml:space="preserve"> 428(6985)</w:t>
      </w:r>
      <w:r w:rsidRPr="00B70AFD">
        <w:rPr>
          <w:b/>
          <w:noProof/>
        </w:rPr>
        <w:t>,</w:t>
      </w:r>
      <w:r w:rsidRPr="00B70AFD">
        <w:rPr>
          <w:noProof/>
        </w:rPr>
        <w:t xml:space="preserve"> 821-827.</w:t>
      </w:r>
    </w:p>
    <w:p w14:paraId="16F0220E" w14:textId="77777777" w:rsidR="00B70AFD" w:rsidRPr="00B70AFD" w:rsidRDefault="00B70AFD" w:rsidP="00B70AFD">
      <w:pPr>
        <w:pStyle w:val="EndNoteBibliography"/>
        <w:ind w:left="720" w:hanging="720"/>
        <w:rPr>
          <w:noProof/>
        </w:rPr>
      </w:pPr>
      <w:r w:rsidRPr="00B70AFD">
        <w:rPr>
          <w:noProof/>
        </w:rPr>
        <w:t xml:space="preserve">Wright, S.J., Kitajima, K., Kraft, N.J.B., Reich, P.B., Wright, I.J., Bunker, D.E., et al. (2010). Functional traits and the growth–mortality trade-off in tropical trees. </w:t>
      </w:r>
      <w:r w:rsidRPr="00B70AFD">
        <w:rPr>
          <w:i/>
          <w:noProof/>
        </w:rPr>
        <w:t>Ecology</w:t>
      </w:r>
      <w:r w:rsidRPr="00B70AFD">
        <w:rPr>
          <w:noProof/>
        </w:rPr>
        <w:t xml:space="preserve"> 91(12)</w:t>
      </w:r>
      <w:r w:rsidRPr="00B70AFD">
        <w:rPr>
          <w:b/>
          <w:noProof/>
        </w:rPr>
        <w:t>,</w:t>
      </w:r>
      <w:r w:rsidRPr="00B70AFD">
        <w:rPr>
          <w:noProof/>
        </w:rPr>
        <w:t xml:space="preserve"> 3664-3674. doi: 10.1890/09-2335.1.</w:t>
      </w:r>
    </w:p>
    <w:p w14:paraId="1B98663D" w14:textId="77777777" w:rsidR="00B70AFD" w:rsidRPr="00B70AFD" w:rsidRDefault="00B70AFD" w:rsidP="00B70AFD">
      <w:pPr>
        <w:pStyle w:val="EndNoteBibliography"/>
        <w:ind w:left="720" w:hanging="720"/>
        <w:rPr>
          <w:noProof/>
        </w:rPr>
      </w:pPr>
      <w:r w:rsidRPr="00B70AFD">
        <w:rPr>
          <w:noProof/>
        </w:rPr>
        <w:t xml:space="preserve">Yang, X., Post, W.M., Thornton, P.E., and Jain, A. (2014). "Global gridded soil phosphorus distribution maps at 0.5-degree resolution", in: </w:t>
      </w:r>
      <w:r w:rsidRPr="00B70AFD">
        <w:rPr>
          <w:i/>
          <w:noProof/>
        </w:rPr>
        <w:t>Oak Ridge National Laboratory Distributed Active Archive Center.</w:t>
      </w:r>
      <w:r w:rsidRPr="00B70AFD">
        <w:rPr>
          <w:noProof/>
        </w:rPr>
        <w:t xml:space="preserve"> (Oak Ridge, Tennessee, USA: Oak Ridge National Laboratory ).</w:t>
      </w:r>
    </w:p>
    <w:p w14:paraId="27FA5F4F" w14:textId="77777777" w:rsidR="00B70AFD" w:rsidRPr="00B70AFD" w:rsidRDefault="00B70AFD" w:rsidP="00B70AFD">
      <w:pPr>
        <w:pStyle w:val="EndNoteBibliography"/>
        <w:ind w:left="720" w:hanging="720"/>
        <w:rPr>
          <w:noProof/>
        </w:rPr>
      </w:pPr>
      <w:r w:rsidRPr="00B70AFD">
        <w:rPr>
          <w:noProof/>
        </w:rPr>
        <w:t xml:space="preserve">Zanne, A.E., Tank, D.C., Cornwell, W.K., Eastman, J.M., Smith, S.A., FitzJohn, R.G., et al. (2014). Three keys to the radiation of angiosperms into freezing environments. </w:t>
      </w:r>
      <w:r w:rsidRPr="00B70AFD">
        <w:rPr>
          <w:i/>
          <w:noProof/>
        </w:rPr>
        <w:t>Nature</w:t>
      </w:r>
      <w:r w:rsidRPr="00B70AFD">
        <w:rPr>
          <w:noProof/>
        </w:rPr>
        <w:t xml:space="preserve"> 506(7486)</w:t>
      </w:r>
      <w:r w:rsidRPr="00B70AFD">
        <w:rPr>
          <w:b/>
          <w:noProof/>
        </w:rPr>
        <w:t>,</w:t>
      </w:r>
      <w:r w:rsidRPr="00B70AFD">
        <w:rPr>
          <w:noProof/>
        </w:rPr>
        <w:t xml:space="preserve"> 89-92.</w:t>
      </w:r>
    </w:p>
    <w:p w14:paraId="368CEDDD" w14:textId="77777777" w:rsidR="00B70AFD" w:rsidRPr="00B70AFD" w:rsidRDefault="00B70AFD" w:rsidP="00B70AFD">
      <w:pPr>
        <w:pStyle w:val="EndNoteBibliography"/>
        <w:ind w:left="720" w:hanging="720"/>
        <w:rPr>
          <w:noProof/>
        </w:rPr>
      </w:pPr>
      <w:r w:rsidRPr="00B70AFD">
        <w:rPr>
          <w:noProof/>
        </w:rPr>
        <w:t xml:space="preserve">Zhao, M., Heinsch, F.A., Nemani, R.R., and Running, S.W. (2005). Improvements of the MODIS terrestrial gross and net primary production global data set. </w:t>
      </w:r>
      <w:r w:rsidRPr="00B70AFD">
        <w:rPr>
          <w:i/>
          <w:noProof/>
        </w:rPr>
        <w:t>Remote sensing of Environment</w:t>
      </w:r>
      <w:r w:rsidRPr="00B70AFD">
        <w:rPr>
          <w:noProof/>
        </w:rPr>
        <w:t xml:space="preserve"> 95(2)</w:t>
      </w:r>
      <w:r w:rsidRPr="00B70AFD">
        <w:rPr>
          <w:b/>
          <w:noProof/>
        </w:rPr>
        <w:t>,</w:t>
      </w:r>
      <w:r w:rsidRPr="00B70AFD">
        <w:rPr>
          <w:noProof/>
        </w:rPr>
        <w:t xml:space="preserve"> 164-176.</w:t>
      </w:r>
    </w:p>
    <w:p w14:paraId="572805CD" w14:textId="4B271CE9" w:rsidR="005D7A8F" w:rsidRPr="00535F26" w:rsidRDefault="006F7A12" w:rsidP="005D7A8F">
      <w:pPr>
        <w:pStyle w:val="EndNoteBibliography"/>
        <w:spacing w:before="360" w:line="360" w:lineRule="auto"/>
        <w:ind w:left="720" w:hanging="720"/>
        <w:rPr>
          <w:sz w:val="20"/>
          <w:lang w:val="en-AU"/>
        </w:rPr>
        <w:sectPr w:rsidR="005D7A8F" w:rsidRPr="00535F26" w:rsidSect="0050351C">
          <w:headerReference w:type="default" r:id="rId15"/>
          <w:footerReference w:type="default" r:id="rId16"/>
          <w:pgSz w:w="12240" w:h="15840"/>
          <w:pgMar w:top="900" w:right="900" w:bottom="1440" w:left="1080" w:header="720" w:footer="720" w:gutter="0"/>
          <w:pgNumType w:start="1"/>
          <w:cols w:space="720"/>
          <w:docGrid w:linePitch="360"/>
        </w:sectPr>
      </w:pPr>
      <w:r w:rsidRPr="00535F26">
        <w:rPr>
          <w:sz w:val="20"/>
          <w:lang w:val="en-AU"/>
        </w:rPr>
        <w:fldChar w:fldCharType="end"/>
      </w:r>
    </w:p>
    <w:tbl>
      <w:tblPr>
        <w:tblStyle w:val="TableGrid"/>
        <w:tblW w:w="13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0"/>
        <w:gridCol w:w="1964"/>
        <w:gridCol w:w="2337"/>
        <w:gridCol w:w="785"/>
        <w:gridCol w:w="960"/>
        <w:gridCol w:w="706"/>
        <w:gridCol w:w="942"/>
        <w:gridCol w:w="596"/>
        <w:gridCol w:w="952"/>
        <w:gridCol w:w="794"/>
        <w:gridCol w:w="873"/>
        <w:gridCol w:w="886"/>
        <w:gridCol w:w="6"/>
      </w:tblGrid>
      <w:tr w:rsidR="00D12911" w:rsidRPr="00631922" w14:paraId="41B35CA0" w14:textId="1F11044A" w:rsidTr="00D12911">
        <w:trPr>
          <w:trHeight w:val="191"/>
        </w:trPr>
        <w:tc>
          <w:tcPr>
            <w:tcW w:w="13361" w:type="dxa"/>
            <w:gridSpan w:val="13"/>
            <w:tcBorders>
              <w:bottom w:val="single" w:sz="4" w:space="0" w:color="auto"/>
            </w:tcBorders>
          </w:tcPr>
          <w:p w14:paraId="6ADE506A" w14:textId="2875B238" w:rsidR="00D12911" w:rsidRPr="00631922" w:rsidRDefault="00D12911" w:rsidP="00B36B46">
            <w:pPr>
              <w:pStyle w:val="SMHeading"/>
              <w:spacing w:before="0" w:after="0"/>
              <w:rPr>
                <w:sz w:val="22"/>
                <w:szCs w:val="22"/>
                <w:lang w:val="en-AU"/>
              </w:rPr>
            </w:pPr>
            <w:r w:rsidRPr="00631922">
              <w:rPr>
                <w:sz w:val="22"/>
                <w:szCs w:val="22"/>
                <w:lang w:val="en-AU"/>
              </w:rPr>
              <w:lastRenderedPageBreak/>
              <w:t xml:space="preserve">Table S1. Comparison of abiotic characteristics between Australia and other continents (excluding Antarctica). </w:t>
            </w:r>
            <w:r w:rsidRPr="00631922">
              <w:rPr>
                <w:sz w:val="22"/>
                <w:szCs w:val="22"/>
                <w:lang w:val="en-AU"/>
              </w:rPr>
              <w:br/>
            </w:r>
          </w:p>
        </w:tc>
      </w:tr>
      <w:tr w:rsidR="006A0A65" w:rsidRPr="00631922" w14:paraId="3EA73519" w14:textId="6DBFE1EC" w:rsidTr="00631922">
        <w:trPr>
          <w:gridAfter w:val="1"/>
          <w:wAfter w:w="6" w:type="dxa"/>
          <w:trHeight w:val="191"/>
        </w:trPr>
        <w:tc>
          <w:tcPr>
            <w:tcW w:w="1560" w:type="dxa"/>
            <w:tcBorders>
              <w:top w:val="single" w:sz="4" w:space="0" w:color="auto"/>
              <w:bottom w:val="single" w:sz="4" w:space="0" w:color="auto"/>
            </w:tcBorders>
          </w:tcPr>
          <w:p w14:paraId="3D72A1F5" w14:textId="77777777" w:rsidR="006A0A65" w:rsidRPr="00631922" w:rsidRDefault="006A0A65" w:rsidP="006A0A65">
            <w:pPr>
              <w:pStyle w:val="SMHeading"/>
              <w:tabs>
                <w:tab w:val="left" w:pos="270"/>
              </w:tabs>
              <w:spacing w:before="0" w:after="0"/>
              <w:rPr>
                <w:sz w:val="20"/>
                <w:szCs w:val="20"/>
                <w:lang w:val="en-AU"/>
              </w:rPr>
            </w:pPr>
          </w:p>
        </w:tc>
        <w:tc>
          <w:tcPr>
            <w:tcW w:w="1964" w:type="dxa"/>
            <w:tcBorders>
              <w:top w:val="single" w:sz="4" w:space="0" w:color="auto"/>
              <w:bottom w:val="single" w:sz="4" w:space="0" w:color="auto"/>
            </w:tcBorders>
            <w:noWrap/>
          </w:tcPr>
          <w:p w14:paraId="6CAF3F8C" w14:textId="44FD1DF2" w:rsidR="006A0A65" w:rsidRPr="00631922" w:rsidRDefault="006A0A65" w:rsidP="006A0A65">
            <w:pPr>
              <w:pStyle w:val="SMHeading"/>
              <w:tabs>
                <w:tab w:val="left" w:pos="270"/>
              </w:tabs>
              <w:spacing w:before="0" w:after="0"/>
              <w:rPr>
                <w:sz w:val="20"/>
                <w:szCs w:val="20"/>
                <w:lang w:val="en-AU"/>
              </w:rPr>
            </w:pPr>
          </w:p>
        </w:tc>
        <w:tc>
          <w:tcPr>
            <w:tcW w:w="2337" w:type="dxa"/>
            <w:tcBorders>
              <w:top w:val="single" w:sz="4" w:space="0" w:color="auto"/>
              <w:bottom w:val="single" w:sz="4" w:space="0" w:color="auto"/>
            </w:tcBorders>
            <w:noWrap/>
          </w:tcPr>
          <w:p w14:paraId="1A25BC32" w14:textId="77777777" w:rsidR="006A0A65" w:rsidRPr="00631922" w:rsidRDefault="006A0A65" w:rsidP="00B36B46">
            <w:pPr>
              <w:pStyle w:val="SMHeading"/>
              <w:spacing w:before="0" w:after="0"/>
              <w:rPr>
                <w:sz w:val="20"/>
                <w:szCs w:val="20"/>
                <w:lang w:val="en-AU"/>
              </w:rPr>
            </w:pPr>
          </w:p>
        </w:tc>
        <w:tc>
          <w:tcPr>
            <w:tcW w:w="785" w:type="dxa"/>
            <w:tcBorders>
              <w:top w:val="single" w:sz="4" w:space="0" w:color="auto"/>
              <w:bottom w:val="single" w:sz="4" w:space="0" w:color="auto"/>
            </w:tcBorders>
            <w:noWrap/>
          </w:tcPr>
          <w:p w14:paraId="34B19804" w14:textId="77777777" w:rsidR="006A0A65" w:rsidRPr="00631922" w:rsidRDefault="006A0A65" w:rsidP="00B36B46">
            <w:pPr>
              <w:pStyle w:val="SMHeading"/>
              <w:spacing w:before="0" w:after="0"/>
              <w:rPr>
                <w:sz w:val="20"/>
                <w:szCs w:val="20"/>
                <w:lang w:val="en-AU"/>
              </w:rPr>
            </w:pPr>
          </w:p>
        </w:tc>
        <w:tc>
          <w:tcPr>
            <w:tcW w:w="960" w:type="dxa"/>
            <w:tcBorders>
              <w:top w:val="single" w:sz="4" w:space="0" w:color="auto"/>
              <w:bottom w:val="single" w:sz="4" w:space="0" w:color="auto"/>
            </w:tcBorders>
            <w:noWrap/>
          </w:tcPr>
          <w:p w14:paraId="1C21A0BB" w14:textId="77777777" w:rsidR="006A0A65" w:rsidRPr="00631922" w:rsidRDefault="006A0A65" w:rsidP="00B36B46">
            <w:pPr>
              <w:pStyle w:val="SMHeading"/>
              <w:spacing w:before="0" w:after="0"/>
              <w:rPr>
                <w:sz w:val="20"/>
                <w:szCs w:val="20"/>
                <w:lang w:val="en-AU"/>
              </w:rPr>
            </w:pPr>
          </w:p>
        </w:tc>
        <w:tc>
          <w:tcPr>
            <w:tcW w:w="706" w:type="dxa"/>
            <w:tcBorders>
              <w:top w:val="single" w:sz="4" w:space="0" w:color="auto"/>
              <w:bottom w:val="single" w:sz="4" w:space="0" w:color="auto"/>
              <w:right w:val="single" w:sz="4" w:space="0" w:color="auto"/>
            </w:tcBorders>
            <w:noWrap/>
          </w:tcPr>
          <w:p w14:paraId="511FE027" w14:textId="77777777" w:rsidR="006A0A65" w:rsidRPr="00631922" w:rsidRDefault="006A0A65" w:rsidP="00B36B46">
            <w:pPr>
              <w:pStyle w:val="SMHeading"/>
              <w:spacing w:before="0" w:after="0"/>
              <w:rPr>
                <w:sz w:val="20"/>
                <w:szCs w:val="20"/>
                <w:lang w:val="en-AU"/>
              </w:rPr>
            </w:pPr>
          </w:p>
        </w:tc>
        <w:tc>
          <w:tcPr>
            <w:tcW w:w="2490" w:type="dxa"/>
            <w:gridSpan w:val="3"/>
            <w:tcBorders>
              <w:top w:val="single" w:sz="4" w:space="0" w:color="auto"/>
              <w:left w:val="single" w:sz="4" w:space="0" w:color="auto"/>
              <w:bottom w:val="single" w:sz="4" w:space="0" w:color="auto"/>
              <w:right w:val="single" w:sz="4" w:space="0" w:color="auto"/>
            </w:tcBorders>
            <w:noWrap/>
          </w:tcPr>
          <w:p w14:paraId="1142A92C" w14:textId="7C39C675" w:rsidR="006A0A65" w:rsidRPr="00631922" w:rsidRDefault="006A0A65" w:rsidP="00891186">
            <w:pPr>
              <w:pStyle w:val="SMHeading"/>
              <w:spacing w:before="0" w:after="0"/>
              <w:jc w:val="center"/>
              <w:rPr>
                <w:color w:val="000000"/>
                <w:sz w:val="20"/>
                <w:szCs w:val="20"/>
                <w:lang w:val="en-AU"/>
              </w:rPr>
            </w:pPr>
            <w:r w:rsidRPr="00631922">
              <w:rPr>
                <w:color w:val="000000"/>
                <w:sz w:val="20"/>
                <w:szCs w:val="20"/>
                <w:lang w:val="en-AU"/>
              </w:rPr>
              <w:t>Continents</w:t>
            </w:r>
          </w:p>
        </w:tc>
        <w:tc>
          <w:tcPr>
            <w:tcW w:w="2553" w:type="dxa"/>
            <w:gridSpan w:val="3"/>
            <w:tcBorders>
              <w:top w:val="single" w:sz="4" w:space="0" w:color="auto"/>
              <w:left w:val="single" w:sz="4" w:space="0" w:color="auto"/>
              <w:bottom w:val="single" w:sz="4" w:space="0" w:color="auto"/>
            </w:tcBorders>
          </w:tcPr>
          <w:p w14:paraId="754B1ED4" w14:textId="74987567" w:rsidR="006A0A65" w:rsidRPr="00631922" w:rsidRDefault="006A0A65" w:rsidP="00891186">
            <w:pPr>
              <w:pStyle w:val="SMHeading"/>
              <w:spacing w:before="0" w:after="0"/>
              <w:jc w:val="center"/>
              <w:rPr>
                <w:color w:val="000000"/>
                <w:sz w:val="20"/>
                <w:szCs w:val="20"/>
                <w:lang w:val="en-AU"/>
              </w:rPr>
            </w:pPr>
            <w:r w:rsidRPr="00631922">
              <w:rPr>
                <w:color w:val="000000"/>
                <w:sz w:val="20"/>
                <w:szCs w:val="20"/>
                <w:lang w:val="en-AU"/>
              </w:rPr>
              <w:t>Biogeographic realms</w:t>
            </w:r>
          </w:p>
        </w:tc>
      </w:tr>
      <w:tr w:rsidR="00D12911" w:rsidRPr="00631922" w14:paraId="71283F40" w14:textId="5DEAB435" w:rsidTr="00631922">
        <w:trPr>
          <w:gridAfter w:val="1"/>
          <w:wAfter w:w="6" w:type="dxa"/>
          <w:trHeight w:val="191"/>
        </w:trPr>
        <w:tc>
          <w:tcPr>
            <w:tcW w:w="1560" w:type="dxa"/>
            <w:tcBorders>
              <w:top w:val="single" w:sz="4" w:space="0" w:color="auto"/>
              <w:bottom w:val="single" w:sz="4" w:space="0" w:color="auto"/>
            </w:tcBorders>
          </w:tcPr>
          <w:p w14:paraId="575A7E68" w14:textId="06667125" w:rsidR="00D12911" w:rsidRPr="00631922" w:rsidRDefault="00D12911" w:rsidP="00890779">
            <w:pPr>
              <w:pStyle w:val="SMHeading"/>
              <w:tabs>
                <w:tab w:val="left" w:pos="270"/>
              </w:tabs>
              <w:spacing w:before="0" w:after="0"/>
              <w:rPr>
                <w:sz w:val="20"/>
                <w:szCs w:val="20"/>
                <w:lang w:val="en-AU"/>
              </w:rPr>
            </w:pPr>
            <w:r w:rsidRPr="00631922">
              <w:rPr>
                <w:sz w:val="20"/>
                <w:szCs w:val="20"/>
                <w:lang w:val="en-AU"/>
              </w:rPr>
              <w:t>Category</w:t>
            </w:r>
          </w:p>
        </w:tc>
        <w:tc>
          <w:tcPr>
            <w:tcW w:w="1964" w:type="dxa"/>
            <w:tcBorders>
              <w:top w:val="single" w:sz="4" w:space="0" w:color="auto"/>
              <w:bottom w:val="single" w:sz="4" w:space="0" w:color="auto"/>
            </w:tcBorders>
            <w:noWrap/>
            <w:hideMark/>
          </w:tcPr>
          <w:p w14:paraId="630F07CF" w14:textId="71BC140F" w:rsidR="00D12911" w:rsidRPr="00631922" w:rsidRDefault="00D12911" w:rsidP="00890779">
            <w:pPr>
              <w:pStyle w:val="SMHeading"/>
              <w:tabs>
                <w:tab w:val="left" w:pos="270"/>
              </w:tabs>
              <w:spacing w:before="0" w:after="0"/>
              <w:rPr>
                <w:sz w:val="20"/>
                <w:szCs w:val="20"/>
                <w:lang w:val="en-AU"/>
              </w:rPr>
            </w:pPr>
            <w:r w:rsidRPr="00631922">
              <w:rPr>
                <w:sz w:val="20"/>
                <w:szCs w:val="20"/>
                <w:lang w:val="en-AU"/>
              </w:rPr>
              <w:t>Database</w:t>
            </w:r>
          </w:p>
        </w:tc>
        <w:tc>
          <w:tcPr>
            <w:tcW w:w="2337" w:type="dxa"/>
            <w:tcBorders>
              <w:top w:val="single" w:sz="4" w:space="0" w:color="auto"/>
              <w:bottom w:val="single" w:sz="4" w:space="0" w:color="auto"/>
            </w:tcBorders>
            <w:noWrap/>
            <w:hideMark/>
          </w:tcPr>
          <w:p w14:paraId="52AB7AF9" w14:textId="77777777" w:rsidR="00D12911" w:rsidRPr="00631922" w:rsidRDefault="00D12911" w:rsidP="00890779">
            <w:pPr>
              <w:pStyle w:val="SMHeading"/>
              <w:spacing w:before="0" w:after="0"/>
              <w:rPr>
                <w:sz w:val="20"/>
                <w:szCs w:val="20"/>
                <w:lang w:val="en-AU"/>
              </w:rPr>
            </w:pPr>
            <w:r w:rsidRPr="00631922">
              <w:rPr>
                <w:sz w:val="20"/>
                <w:szCs w:val="20"/>
                <w:lang w:val="en-AU"/>
              </w:rPr>
              <w:t>Dependent variable</w:t>
            </w:r>
          </w:p>
        </w:tc>
        <w:tc>
          <w:tcPr>
            <w:tcW w:w="785" w:type="dxa"/>
            <w:tcBorders>
              <w:top w:val="single" w:sz="4" w:space="0" w:color="auto"/>
              <w:bottom w:val="single" w:sz="4" w:space="0" w:color="auto"/>
            </w:tcBorders>
            <w:noWrap/>
            <w:hideMark/>
          </w:tcPr>
          <w:p w14:paraId="17997614" w14:textId="77777777" w:rsidR="00D12911" w:rsidRPr="00631922" w:rsidRDefault="00D12911" w:rsidP="00890779">
            <w:pPr>
              <w:pStyle w:val="SMHeading"/>
              <w:spacing w:before="0" w:after="0"/>
              <w:rPr>
                <w:sz w:val="20"/>
                <w:szCs w:val="20"/>
                <w:lang w:val="en-AU"/>
              </w:rPr>
            </w:pPr>
            <w:r w:rsidRPr="00631922">
              <w:rPr>
                <w:sz w:val="20"/>
                <w:szCs w:val="20"/>
                <w:lang w:val="en-AU"/>
              </w:rPr>
              <w:t>Spatially explicit</w:t>
            </w:r>
          </w:p>
        </w:tc>
        <w:tc>
          <w:tcPr>
            <w:tcW w:w="960" w:type="dxa"/>
            <w:tcBorders>
              <w:top w:val="single" w:sz="4" w:space="0" w:color="auto"/>
              <w:bottom w:val="single" w:sz="4" w:space="0" w:color="auto"/>
            </w:tcBorders>
            <w:noWrap/>
            <w:hideMark/>
          </w:tcPr>
          <w:p w14:paraId="7553AC03" w14:textId="77777777" w:rsidR="00D12911" w:rsidRPr="00631922" w:rsidRDefault="00D12911" w:rsidP="00890779">
            <w:pPr>
              <w:pStyle w:val="SMHeading"/>
              <w:spacing w:before="0" w:after="0"/>
              <w:rPr>
                <w:sz w:val="20"/>
                <w:szCs w:val="20"/>
                <w:lang w:val="en-AU"/>
              </w:rPr>
            </w:pPr>
            <w:r w:rsidRPr="00631922">
              <w:rPr>
                <w:sz w:val="20"/>
                <w:szCs w:val="20"/>
                <w:lang w:val="en-AU"/>
              </w:rPr>
              <w:t>Units</w:t>
            </w:r>
          </w:p>
        </w:tc>
        <w:tc>
          <w:tcPr>
            <w:tcW w:w="706" w:type="dxa"/>
            <w:tcBorders>
              <w:top w:val="single" w:sz="4" w:space="0" w:color="auto"/>
              <w:bottom w:val="single" w:sz="4" w:space="0" w:color="auto"/>
              <w:right w:val="single" w:sz="4" w:space="0" w:color="auto"/>
            </w:tcBorders>
            <w:noWrap/>
            <w:hideMark/>
          </w:tcPr>
          <w:p w14:paraId="25FAEB9F" w14:textId="77777777" w:rsidR="00D12911" w:rsidRPr="00631922" w:rsidRDefault="00D12911" w:rsidP="00890779">
            <w:pPr>
              <w:pStyle w:val="SMHeading"/>
              <w:spacing w:before="0" w:after="0"/>
              <w:rPr>
                <w:sz w:val="20"/>
                <w:szCs w:val="20"/>
                <w:lang w:val="en-AU"/>
              </w:rPr>
            </w:pPr>
            <w:r w:rsidRPr="00631922">
              <w:rPr>
                <w:sz w:val="20"/>
                <w:szCs w:val="20"/>
                <w:lang w:val="en-AU"/>
              </w:rPr>
              <w:t>n</w:t>
            </w:r>
          </w:p>
        </w:tc>
        <w:tc>
          <w:tcPr>
            <w:tcW w:w="942" w:type="dxa"/>
            <w:tcBorders>
              <w:top w:val="single" w:sz="4" w:space="0" w:color="auto"/>
              <w:left w:val="single" w:sz="4" w:space="0" w:color="auto"/>
              <w:bottom w:val="single" w:sz="4" w:space="0" w:color="auto"/>
            </w:tcBorders>
            <w:noWrap/>
            <w:hideMark/>
          </w:tcPr>
          <w:p w14:paraId="262E0868" w14:textId="3CB73211" w:rsidR="00D12911" w:rsidRPr="00631922" w:rsidRDefault="00D12911" w:rsidP="00890779">
            <w:pPr>
              <w:pStyle w:val="SMHeading"/>
              <w:spacing w:before="0" w:after="0"/>
              <w:jc w:val="center"/>
              <w:rPr>
                <w:sz w:val="20"/>
                <w:szCs w:val="20"/>
                <w:lang w:val="en-AU"/>
              </w:rPr>
            </w:pPr>
            <w:r w:rsidRPr="00631922">
              <w:rPr>
                <w:color w:val="000000"/>
                <w:sz w:val="20"/>
                <w:szCs w:val="20"/>
                <w:lang w:val="en-AU"/>
              </w:rPr>
              <w:sym w:font="Symbol" w:char="F063"/>
            </w:r>
            <w:r w:rsidRPr="00631922">
              <w:rPr>
                <w:sz w:val="20"/>
                <w:szCs w:val="20"/>
                <w:vertAlign w:val="superscript"/>
                <w:lang w:val="en-AU"/>
              </w:rPr>
              <w:t>2</w:t>
            </w:r>
          </w:p>
        </w:tc>
        <w:tc>
          <w:tcPr>
            <w:tcW w:w="596" w:type="dxa"/>
            <w:tcBorders>
              <w:top w:val="single" w:sz="4" w:space="0" w:color="auto"/>
              <w:bottom w:val="single" w:sz="4" w:space="0" w:color="auto"/>
            </w:tcBorders>
            <w:noWrap/>
            <w:hideMark/>
          </w:tcPr>
          <w:p w14:paraId="4F0548DC" w14:textId="77777777" w:rsidR="00D12911" w:rsidRPr="00631922" w:rsidRDefault="00D12911" w:rsidP="00890779">
            <w:pPr>
              <w:pStyle w:val="SMHeading"/>
              <w:spacing w:before="0" w:after="0"/>
              <w:jc w:val="center"/>
              <w:rPr>
                <w:sz w:val="20"/>
                <w:szCs w:val="20"/>
                <w:lang w:val="en-AU"/>
              </w:rPr>
            </w:pPr>
            <w:r w:rsidRPr="00631922">
              <w:rPr>
                <w:sz w:val="20"/>
                <w:szCs w:val="20"/>
                <w:lang w:val="en-AU"/>
              </w:rPr>
              <w:t>P-value</w:t>
            </w:r>
          </w:p>
        </w:tc>
        <w:tc>
          <w:tcPr>
            <w:tcW w:w="952" w:type="dxa"/>
            <w:tcBorders>
              <w:top w:val="single" w:sz="4" w:space="0" w:color="auto"/>
              <w:bottom w:val="single" w:sz="4" w:space="0" w:color="auto"/>
            </w:tcBorders>
            <w:noWrap/>
            <w:hideMark/>
          </w:tcPr>
          <w:p w14:paraId="18C8F9EA" w14:textId="77777777" w:rsidR="00D12911" w:rsidRPr="00631922" w:rsidRDefault="00D12911" w:rsidP="00890779">
            <w:pPr>
              <w:pStyle w:val="SMHeading"/>
              <w:spacing w:before="0" w:after="0"/>
              <w:jc w:val="center"/>
              <w:rPr>
                <w:sz w:val="20"/>
                <w:szCs w:val="20"/>
                <w:lang w:val="en-AU"/>
              </w:rPr>
            </w:pPr>
            <w:r w:rsidRPr="00631922">
              <w:rPr>
                <w:sz w:val="20"/>
                <w:szCs w:val="20"/>
                <w:lang w:val="en-AU"/>
              </w:rPr>
              <w:t>FDR-corrected P-value</w:t>
            </w:r>
          </w:p>
        </w:tc>
        <w:tc>
          <w:tcPr>
            <w:tcW w:w="794" w:type="dxa"/>
            <w:tcBorders>
              <w:top w:val="single" w:sz="4" w:space="0" w:color="auto"/>
              <w:left w:val="single" w:sz="4" w:space="0" w:color="auto"/>
              <w:bottom w:val="single" w:sz="4" w:space="0" w:color="auto"/>
            </w:tcBorders>
          </w:tcPr>
          <w:p w14:paraId="3C4C8F50" w14:textId="4560C657" w:rsidR="00D12911" w:rsidRPr="00631922" w:rsidRDefault="00D12911" w:rsidP="00890779">
            <w:pPr>
              <w:pStyle w:val="SMHeading"/>
              <w:spacing w:before="0" w:after="0"/>
              <w:jc w:val="center"/>
              <w:rPr>
                <w:sz w:val="20"/>
                <w:szCs w:val="20"/>
                <w:lang w:val="en-AU"/>
              </w:rPr>
            </w:pPr>
            <w:r w:rsidRPr="00631922">
              <w:rPr>
                <w:color w:val="000000"/>
                <w:sz w:val="20"/>
                <w:szCs w:val="20"/>
                <w:lang w:val="en-AU"/>
              </w:rPr>
              <w:sym w:font="Symbol" w:char="F063"/>
            </w:r>
            <w:r w:rsidRPr="00631922">
              <w:rPr>
                <w:sz w:val="20"/>
                <w:szCs w:val="20"/>
                <w:vertAlign w:val="superscript"/>
                <w:lang w:val="en-AU"/>
              </w:rPr>
              <w:t>2</w:t>
            </w:r>
          </w:p>
        </w:tc>
        <w:tc>
          <w:tcPr>
            <w:tcW w:w="873" w:type="dxa"/>
            <w:tcBorders>
              <w:top w:val="single" w:sz="4" w:space="0" w:color="auto"/>
              <w:bottom w:val="single" w:sz="4" w:space="0" w:color="auto"/>
            </w:tcBorders>
          </w:tcPr>
          <w:p w14:paraId="08C8473E" w14:textId="1EE42D1E" w:rsidR="00D12911" w:rsidRPr="00631922" w:rsidRDefault="00D12911" w:rsidP="00890779">
            <w:pPr>
              <w:pStyle w:val="SMHeading"/>
              <w:spacing w:before="0" w:after="0"/>
              <w:jc w:val="center"/>
              <w:rPr>
                <w:sz w:val="20"/>
                <w:szCs w:val="20"/>
                <w:lang w:val="en-AU"/>
              </w:rPr>
            </w:pPr>
            <w:r w:rsidRPr="00631922">
              <w:rPr>
                <w:sz w:val="20"/>
                <w:szCs w:val="20"/>
                <w:lang w:val="en-AU"/>
              </w:rPr>
              <w:t>P-value</w:t>
            </w:r>
          </w:p>
        </w:tc>
        <w:tc>
          <w:tcPr>
            <w:tcW w:w="886" w:type="dxa"/>
            <w:tcBorders>
              <w:top w:val="single" w:sz="4" w:space="0" w:color="auto"/>
              <w:bottom w:val="single" w:sz="4" w:space="0" w:color="auto"/>
            </w:tcBorders>
          </w:tcPr>
          <w:p w14:paraId="10104593" w14:textId="22BC2C22" w:rsidR="00D12911" w:rsidRPr="00631922" w:rsidRDefault="00D12911" w:rsidP="00890779">
            <w:pPr>
              <w:pStyle w:val="SMHeading"/>
              <w:spacing w:before="0" w:after="0"/>
              <w:jc w:val="center"/>
              <w:rPr>
                <w:sz w:val="20"/>
                <w:szCs w:val="20"/>
                <w:lang w:val="en-AU"/>
              </w:rPr>
            </w:pPr>
            <w:r w:rsidRPr="00631922">
              <w:rPr>
                <w:sz w:val="20"/>
                <w:szCs w:val="20"/>
                <w:lang w:val="en-AU"/>
              </w:rPr>
              <w:t>FDR-corrected P-value</w:t>
            </w:r>
          </w:p>
        </w:tc>
      </w:tr>
      <w:tr w:rsidR="00631922" w:rsidRPr="00631922" w14:paraId="19D6AC0E" w14:textId="5B49D697" w:rsidTr="00631922">
        <w:trPr>
          <w:gridAfter w:val="1"/>
          <w:wAfter w:w="6" w:type="dxa"/>
          <w:trHeight w:val="191"/>
        </w:trPr>
        <w:tc>
          <w:tcPr>
            <w:tcW w:w="1560" w:type="dxa"/>
            <w:tcBorders>
              <w:top w:val="single" w:sz="4" w:space="0" w:color="auto"/>
            </w:tcBorders>
          </w:tcPr>
          <w:p w14:paraId="14732186" w14:textId="230F4B3F"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Climate</w:t>
            </w:r>
          </w:p>
        </w:tc>
        <w:tc>
          <w:tcPr>
            <w:tcW w:w="1964" w:type="dxa"/>
            <w:tcBorders>
              <w:top w:val="single" w:sz="4" w:space="0" w:color="auto"/>
            </w:tcBorders>
            <w:noWrap/>
            <w:hideMark/>
          </w:tcPr>
          <w:p w14:paraId="300F71C3" w14:textId="45B03878"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Terrestrial climate</w:t>
            </w:r>
          </w:p>
        </w:tc>
        <w:tc>
          <w:tcPr>
            <w:tcW w:w="2337" w:type="dxa"/>
            <w:tcBorders>
              <w:top w:val="single" w:sz="4" w:space="0" w:color="auto"/>
            </w:tcBorders>
            <w:noWrap/>
            <w:hideMark/>
          </w:tcPr>
          <w:p w14:paraId="5B8C14E3"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Diurnal temperature range</w:t>
            </w:r>
          </w:p>
        </w:tc>
        <w:tc>
          <w:tcPr>
            <w:tcW w:w="785" w:type="dxa"/>
            <w:tcBorders>
              <w:top w:val="single" w:sz="4" w:space="0" w:color="auto"/>
            </w:tcBorders>
            <w:noWrap/>
            <w:hideMark/>
          </w:tcPr>
          <w:p w14:paraId="280A3A82"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tcBorders>
              <w:top w:val="single" w:sz="4" w:space="0" w:color="auto"/>
            </w:tcBorders>
            <w:noWrap/>
            <w:hideMark/>
          </w:tcPr>
          <w:p w14:paraId="2B73523D"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°C</w:t>
            </w:r>
          </w:p>
        </w:tc>
        <w:tc>
          <w:tcPr>
            <w:tcW w:w="706" w:type="dxa"/>
            <w:tcBorders>
              <w:top w:val="single" w:sz="4" w:space="0" w:color="auto"/>
              <w:right w:val="single" w:sz="4" w:space="0" w:color="auto"/>
            </w:tcBorders>
            <w:noWrap/>
            <w:hideMark/>
          </w:tcPr>
          <w:p w14:paraId="0226ACCE"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1755</w:t>
            </w:r>
          </w:p>
        </w:tc>
        <w:tc>
          <w:tcPr>
            <w:tcW w:w="942" w:type="dxa"/>
            <w:tcBorders>
              <w:top w:val="single" w:sz="4" w:space="0" w:color="auto"/>
              <w:left w:val="single" w:sz="4" w:space="0" w:color="auto"/>
            </w:tcBorders>
            <w:noWrap/>
            <w:hideMark/>
          </w:tcPr>
          <w:p w14:paraId="20C0089F"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3.09</w:t>
            </w:r>
          </w:p>
        </w:tc>
        <w:tc>
          <w:tcPr>
            <w:tcW w:w="596" w:type="dxa"/>
            <w:tcBorders>
              <w:top w:val="single" w:sz="4" w:space="0" w:color="auto"/>
            </w:tcBorders>
            <w:noWrap/>
            <w:hideMark/>
          </w:tcPr>
          <w:p w14:paraId="02176E92"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0.079</w:t>
            </w:r>
          </w:p>
        </w:tc>
        <w:tc>
          <w:tcPr>
            <w:tcW w:w="952" w:type="dxa"/>
            <w:tcBorders>
              <w:top w:val="single" w:sz="4" w:space="0" w:color="auto"/>
            </w:tcBorders>
            <w:noWrap/>
            <w:hideMark/>
          </w:tcPr>
          <w:p w14:paraId="57F980FF" w14:textId="489117F4"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0.249</w:t>
            </w:r>
          </w:p>
        </w:tc>
        <w:tc>
          <w:tcPr>
            <w:tcW w:w="794" w:type="dxa"/>
            <w:tcBorders>
              <w:top w:val="single" w:sz="4" w:space="0" w:color="auto"/>
              <w:left w:val="single" w:sz="4" w:space="0" w:color="auto"/>
            </w:tcBorders>
          </w:tcPr>
          <w:p w14:paraId="2EB75679" w14:textId="6F60FF98"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3.09</w:t>
            </w:r>
          </w:p>
        </w:tc>
        <w:tc>
          <w:tcPr>
            <w:tcW w:w="873" w:type="dxa"/>
            <w:tcBorders>
              <w:top w:val="single" w:sz="4" w:space="0" w:color="auto"/>
            </w:tcBorders>
          </w:tcPr>
          <w:p w14:paraId="72B8FC07" w14:textId="5AF9FC65" w:rsidR="00631922" w:rsidRPr="00631922" w:rsidRDefault="00631922" w:rsidP="00631922">
            <w:pPr>
              <w:pStyle w:val="SMHeading"/>
              <w:spacing w:before="0" w:after="0"/>
              <w:jc w:val="center"/>
              <w:rPr>
                <w:bCs w:val="0"/>
                <w:sz w:val="20"/>
                <w:szCs w:val="20"/>
                <w:lang w:val="en-AU"/>
              </w:rPr>
            </w:pPr>
            <w:r w:rsidRPr="00631922">
              <w:rPr>
                <w:bCs w:val="0"/>
                <w:color w:val="000000"/>
                <w:sz w:val="20"/>
                <w:szCs w:val="20"/>
                <w:lang w:val="en-AU"/>
              </w:rPr>
              <w:t>0.039</w:t>
            </w:r>
          </w:p>
        </w:tc>
        <w:tc>
          <w:tcPr>
            <w:tcW w:w="886" w:type="dxa"/>
            <w:tcBorders>
              <w:top w:val="single" w:sz="4" w:space="0" w:color="auto"/>
            </w:tcBorders>
          </w:tcPr>
          <w:p w14:paraId="1471D6A9" w14:textId="0150D465"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0.241</w:t>
            </w:r>
          </w:p>
        </w:tc>
      </w:tr>
      <w:tr w:rsidR="00631922" w:rsidRPr="00631922" w14:paraId="2FC6D348" w14:textId="197EE3E7" w:rsidTr="00631922">
        <w:trPr>
          <w:gridAfter w:val="1"/>
          <w:wAfter w:w="6" w:type="dxa"/>
          <w:trHeight w:val="191"/>
        </w:trPr>
        <w:tc>
          <w:tcPr>
            <w:tcW w:w="1560" w:type="dxa"/>
          </w:tcPr>
          <w:p w14:paraId="7FE36768" w14:textId="1CC66936"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Climate</w:t>
            </w:r>
          </w:p>
        </w:tc>
        <w:tc>
          <w:tcPr>
            <w:tcW w:w="1964" w:type="dxa"/>
            <w:noWrap/>
            <w:hideMark/>
          </w:tcPr>
          <w:p w14:paraId="5B935167" w14:textId="1FD9C190"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Terrestrial climate</w:t>
            </w:r>
          </w:p>
        </w:tc>
        <w:tc>
          <w:tcPr>
            <w:tcW w:w="2337" w:type="dxa"/>
            <w:noWrap/>
            <w:hideMark/>
          </w:tcPr>
          <w:p w14:paraId="3DA6BEB9"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 days ground frost</w:t>
            </w:r>
          </w:p>
        </w:tc>
        <w:tc>
          <w:tcPr>
            <w:tcW w:w="785" w:type="dxa"/>
            <w:noWrap/>
            <w:hideMark/>
          </w:tcPr>
          <w:p w14:paraId="40EFA509"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449B1E57" w14:textId="080804B6"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days</w:t>
            </w:r>
          </w:p>
        </w:tc>
        <w:tc>
          <w:tcPr>
            <w:tcW w:w="706" w:type="dxa"/>
            <w:tcBorders>
              <w:right w:val="single" w:sz="4" w:space="0" w:color="auto"/>
            </w:tcBorders>
            <w:noWrap/>
            <w:hideMark/>
          </w:tcPr>
          <w:p w14:paraId="0DE7C1CE"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1755</w:t>
            </w:r>
          </w:p>
        </w:tc>
        <w:tc>
          <w:tcPr>
            <w:tcW w:w="942" w:type="dxa"/>
            <w:tcBorders>
              <w:left w:val="single" w:sz="4" w:space="0" w:color="auto"/>
            </w:tcBorders>
            <w:noWrap/>
            <w:hideMark/>
          </w:tcPr>
          <w:p w14:paraId="0F02B948"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1.25</w:t>
            </w:r>
          </w:p>
        </w:tc>
        <w:tc>
          <w:tcPr>
            <w:tcW w:w="596" w:type="dxa"/>
            <w:noWrap/>
            <w:hideMark/>
          </w:tcPr>
          <w:p w14:paraId="768AB088"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0.264</w:t>
            </w:r>
          </w:p>
        </w:tc>
        <w:tc>
          <w:tcPr>
            <w:tcW w:w="952" w:type="dxa"/>
            <w:noWrap/>
            <w:hideMark/>
          </w:tcPr>
          <w:p w14:paraId="41A34625" w14:textId="14F0D79F"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0.510</w:t>
            </w:r>
          </w:p>
        </w:tc>
        <w:tc>
          <w:tcPr>
            <w:tcW w:w="794" w:type="dxa"/>
            <w:tcBorders>
              <w:left w:val="single" w:sz="4" w:space="0" w:color="auto"/>
            </w:tcBorders>
          </w:tcPr>
          <w:p w14:paraId="41E28FFD" w14:textId="147980C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1.44</w:t>
            </w:r>
          </w:p>
        </w:tc>
        <w:tc>
          <w:tcPr>
            <w:tcW w:w="873" w:type="dxa"/>
          </w:tcPr>
          <w:p w14:paraId="2D86B272" w14:textId="3D118968"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0.231</w:t>
            </w:r>
          </w:p>
        </w:tc>
        <w:tc>
          <w:tcPr>
            <w:tcW w:w="886" w:type="dxa"/>
          </w:tcPr>
          <w:p w14:paraId="6021BD99" w14:textId="768CB9B0"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0.611</w:t>
            </w:r>
          </w:p>
        </w:tc>
      </w:tr>
      <w:tr w:rsidR="00631922" w:rsidRPr="00631922" w14:paraId="0E65B915" w14:textId="11139629" w:rsidTr="00631922">
        <w:trPr>
          <w:gridAfter w:val="1"/>
          <w:wAfter w:w="6" w:type="dxa"/>
          <w:trHeight w:val="191"/>
        </w:trPr>
        <w:tc>
          <w:tcPr>
            <w:tcW w:w="1560" w:type="dxa"/>
          </w:tcPr>
          <w:p w14:paraId="591E4BB9" w14:textId="02BEEE60"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Climate</w:t>
            </w:r>
          </w:p>
        </w:tc>
        <w:tc>
          <w:tcPr>
            <w:tcW w:w="1964" w:type="dxa"/>
            <w:noWrap/>
            <w:hideMark/>
          </w:tcPr>
          <w:p w14:paraId="79A442D3" w14:textId="52030687" w:rsidR="00631922" w:rsidRPr="00631922" w:rsidRDefault="00631922" w:rsidP="00631922">
            <w:pPr>
              <w:pStyle w:val="SMHeading"/>
              <w:tabs>
                <w:tab w:val="left" w:pos="270"/>
              </w:tabs>
              <w:spacing w:before="0" w:after="0"/>
              <w:ind w:left="-90" w:firstLine="90"/>
              <w:rPr>
                <w:b w:val="0"/>
                <w:bCs w:val="0"/>
                <w:sz w:val="20"/>
                <w:szCs w:val="20"/>
                <w:lang w:val="en-AU"/>
              </w:rPr>
            </w:pPr>
            <w:r w:rsidRPr="00631922">
              <w:rPr>
                <w:b w:val="0"/>
                <w:bCs w:val="0"/>
                <w:sz w:val="20"/>
                <w:szCs w:val="20"/>
                <w:lang w:val="en-AU"/>
              </w:rPr>
              <w:t>Terrestrial climate</w:t>
            </w:r>
          </w:p>
        </w:tc>
        <w:tc>
          <w:tcPr>
            <w:tcW w:w="2337" w:type="dxa"/>
            <w:noWrap/>
            <w:hideMark/>
          </w:tcPr>
          <w:p w14:paraId="2DA49868"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Precipitation</w:t>
            </w:r>
          </w:p>
        </w:tc>
        <w:tc>
          <w:tcPr>
            <w:tcW w:w="785" w:type="dxa"/>
            <w:noWrap/>
            <w:hideMark/>
          </w:tcPr>
          <w:p w14:paraId="1E779C15"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6DABA459"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mm</w:t>
            </w:r>
          </w:p>
        </w:tc>
        <w:tc>
          <w:tcPr>
            <w:tcW w:w="706" w:type="dxa"/>
            <w:tcBorders>
              <w:right w:val="single" w:sz="4" w:space="0" w:color="auto"/>
            </w:tcBorders>
            <w:noWrap/>
            <w:hideMark/>
          </w:tcPr>
          <w:p w14:paraId="6CCCD88D"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1755</w:t>
            </w:r>
          </w:p>
        </w:tc>
        <w:tc>
          <w:tcPr>
            <w:tcW w:w="942" w:type="dxa"/>
            <w:tcBorders>
              <w:left w:val="single" w:sz="4" w:space="0" w:color="auto"/>
            </w:tcBorders>
            <w:noWrap/>
            <w:hideMark/>
          </w:tcPr>
          <w:p w14:paraId="099C7A8F"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0.40</w:t>
            </w:r>
          </w:p>
        </w:tc>
        <w:tc>
          <w:tcPr>
            <w:tcW w:w="596" w:type="dxa"/>
            <w:noWrap/>
            <w:hideMark/>
          </w:tcPr>
          <w:p w14:paraId="531671A0"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0.526</w:t>
            </w:r>
          </w:p>
        </w:tc>
        <w:tc>
          <w:tcPr>
            <w:tcW w:w="952" w:type="dxa"/>
            <w:noWrap/>
            <w:hideMark/>
          </w:tcPr>
          <w:p w14:paraId="1F11F160" w14:textId="0FBC92DC"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0.688</w:t>
            </w:r>
          </w:p>
        </w:tc>
        <w:tc>
          <w:tcPr>
            <w:tcW w:w="794" w:type="dxa"/>
            <w:tcBorders>
              <w:left w:val="single" w:sz="4" w:space="0" w:color="auto"/>
            </w:tcBorders>
          </w:tcPr>
          <w:p w14:paraId="33300A60" w14:textId="1AA030BE"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0.46</w:t>
            </w:r>
          </w:p>
        </w:tc>
        <w:tc>
          <w:tcPr>
            <w:tcW w:w="873" w:type="dxa"/>
          </w:tcPr>
          <w:p w14:paraId="640F4A9F" w14:textId="14EE0C6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0.500</w:t>
            </w:r>
          </w:p>
        </w:tc>
        <w:tc>
          <w:tcPr>
            <w:tcW w:w="886" w:type="dxa"/>
          </w:tcPr>
          <w:p w14:paraId="2ED49814" w14:textId="505AABCE"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0.854</w:t>
            </w:r>
          </w:p>
        </w:tc>
      </w:tr>
      <w:tr w:rsidR="00631922" w:rsidRPr="00631922" w14:paraId="3B2CE9A5" w14:textId="042B174F" w:rsidTr="00631922">
        <w:trPr>
          <w:gridAfter w:val="1"/>
          <w:wAfter w:w="6" w:type="dxa"/>
          <w:trHeight w:val="191"/>
        </w:trPr>
        <w:tc>
          <w:tcPr>
            <w:tcW w:w="1560" w:type="dxa"/>
          </w:tcPr>
          <w:p w14:paraId="4B0AB96B" w14:textId="71CB7D5D"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Climate</w:t>
            </w:r>
          </w:p>
        </w:tc>
        <w:tc>
          <w:tcPr>
            <w:tcW w:w="1964" w:type="dxa"/>
            <w:noWrap/>
            <w:hideMark/>
          </w:tcPr>
          <w:p w14:paraId="6F7A1FDC" w14:textId="7A4BDA82"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Terrestrial climate</w:t>
            </w:r>
          </w:p>
        </w:tc>
        <w:tc>
          <w:tcPr>
            <w:tcW w:w="2337" w:type="dxa"/>
            <w:noWrap/>
            <w:hideMark/>
          </w:tcPr>
          <w:p w14:paraId="3B2534D5"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Wet days</w:t>
            </w:r>
          </w:p>
        </w:tc>
        <w:tc>
          <w:tcPr>
            <w:tcW w:w="785" w:type="dxa"/>
            <w:noWrap/>
            <w:hideMark/>
          </w:tcPr>
          <w:p w14:paraId="1D68973D"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507EBA0E"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days</w:t>
            </w:r>
          </w:p>
        </w:tc>
        <w:tc>
          <w:tcPr>
            <w:tcW w:w="706" w:type="dxa"/>
            <w:tcBorders>
              <w:right w:val="single" w:sz="4" w:space="0" w:color="auto"/>
            </w:tcBorders>
            <w:noWrap/>
            <w:hideMark/>
          </w:tcPr>
          <w:p w14:paraId="28B47C16"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1755</w:t>
            </w:r>
          </w:p>
        </w:tc>
        <w:tc>
          <w:tcPr>
            <w:tcW w:w="942" w:type="dxa"/>
            <w:tcBorders>
              <w:left w:val="single" w:sz="4" w:space="0" w:color="auto"/>
            </w:tcBorders>
            <w:noWrap/>
            <w:hideMark/>
          </w:tcPr>
          <w:p w14:paraId="2F091908"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0.32</w:t>
            </w:r>
          </w:p>
        </w:tc>
        <w:tc>
          <w:tcPr>
            <w:tcW w:w="596" w:type="dxa"/>
            <w:noWrap/>
            <w:hideMark/>
          </w:tcPr>
          <w:p w14:paraId="0B1214DC"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0.573</w:t>
            </w:r>
          </w:p>
        </w:tc>
        <w:tc>
          <w:tcPr>
            <w:tcW w:w="952" w:type="dxa"/>
            <w:noWrap/>
            <w:hideMark/>
          </w:tcPr>
          <w:p w14:paraId="4FB7044D" w14:textId="417DEC48"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0.727</w:t>
            </w:r>
          </w:p>
        </w:tc>
        <w:tc>
          <w:tcPr>
            <w:tcW w:w="794" w:type="dxa"/>
            <w:tcBorders>
              <w:left w:val="single" w:sz="4" w:space="0" w:color="auto"/>
            </w:tcBorders>
          </w:tcPr>
          <w:p w14:paraId="198E0C81" w14:textId="1505BBCF"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0.01</w:t>
            </w:r>
          </w:p>
        </w:tc>
        <w:tc>
          <w:tcPr>
            <w:tcW w:w="873" w:type="dxa"/>
          </w:tcPr>
          <w:p w14:paraId="7A3AA7EE" w14:textId="02E10532"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0.904</w:t>
            </w:r>
          </w:p>
        </w:tc>
        <w:tc>
          <w:tcPr>
            <w:tcW w:w="886" w:type="dxa"/>
          </w:tcPr>
          <w:p w14:paraId="6782F4A3" w14:textId="16DE55F5"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0.924</w:t>
            </w:r>
          </w:p>
        </w:tc>
      </w:tr>
      <w:tr w:rsidR="00631922" w:rsidRPr="00631922" w14:paraId="719005FD" w14:textId="57973204" w:rsidTr="00631922">
        <w:trPr>
          <w:gridAfter w:val="1"/>
          <w:wAfter w:w="6" w:type="dxa"/>
          <w:trHeight w:val="191"/>
        </w:trPr>
        <w:tc>
          <w:tcPr>
            <w:tcW w:w="1560" w:type="dxa"/>
          </w:tcPr>
          <w:p w14:paraId="1A57FC9F" w14:textId="2695443D"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Climate</w:t>
            </w:r>
          </w:p>
        </w:tc>
        <w:tc>
          <w:tcPr>
            <w:tcW w:w="1964" w:type="dxa"/>
            <w:noWrap/>
            <w:hideMark/>
          </w:tcPr>
          <w:p w14:paraId="450C3974" w14:textId="75781203"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Terrestrial climate</w:t>
            </w:r>
          </w:p>
        </w:tc>
        <w:tc>
          <w:tcPr>
            <w:tcW w:w="2337" w:type="dxa"/>
            <w:noWrap/>
            <w:hideMark/>
          </w:tcPr>
          <w:p w14:paraId="0105012B"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Aridity</w:t>
            </w:r>
          </w:p>
        </w:tc>
        <w:tc>
          <w:tcPr>
            <w:tcW w:w="785" w:type="dxa"/>
            <w:noWrap/>
            <w:hideMark/>
          </w:tcPr>
          <w:p w14:paraId="380A82EC"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064D6956"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MAP/PET</w:t>
            </w:r>
          </w:p>
        </w:tc>
        <w:tc>
          <w:tcPr>
            <w:tcW w:w="706" w:type="dxa"/>
            <w:tcBorders>
              <w:right w:val="single" w:sz="4" w:space="0" w:color="auto"/>
            </w:tcBorders>
            <w:noWrap/>
            <w:hideMark/>
          </w:tcPr>
          <w:p w14:paraId="62CEBFC3"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1548</w:t>
            </w:r>
          </w:p>
        </w:tc>
        <w:tc>
          <w:tcPr>
            <w:tcW w:w="942" w:type="dxa"/>
            <w:tcBorders>
              <w:left w:val="single" w:sz="4" w:space="0" w:color="auto"/>
            </w:tcBorders>
            <w:noWrap/>
            <w:hideMark/>
          </w:tcPr>
          <w:p w14:paraId="309F8C89"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0.70</w:t>
            </w:r>
          </w:p>
        </w:tc>
        <w:tc>
          <w:tcPr>
            <w:tcW w:w="596" w:type="dxa"/>
            <w:noWrap/>
            <w:hideMark/>
          </w:tcPr>
          <w:p w14:paraId="73DF1E70"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0.404</w:t>
            </w:r>
          </w:p>
        </w:tc>
        <w:tc>
          <w:tcPr>
            <w:tcW w:w="952" w:type="dxa"/>
            <w:noWrap/>
            <w:hideMark/>
          </w:tcPr>
          <w:p w14:paraId="519F9124" w14:textId="6A945CA3"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0.629</w:t>
            </w:r>
          </w:p>
        </w:tc>
        <w:tc>
          <w:tcPr>
            <w:tcW w:w="794" w:type="dxa"/>
            <w:tcBorders>
              <w:left w:val="single" w:sz="4" w:space="0" w:color="auto"/>
            </w:tcBorders>
          </w:tcPr>
          <w:p w14:paraId="1D35CDEA" w14:textId="37D375F0"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0.56</w:t>
            </w:r>
          </w:p>
        </w:tc>
        <w:tc>
          <w:tcPr>
            <w:tcW w:w="873" w:type="dxa"/>
          </w:tcPr>
          <w:p w14:paraId="1428C3EB" w14:textId="090328F0"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0.456</w:t>
            </w:r>
          </w:p>
        </w:tc>
        <w:tc>
          <w:tcPr>
            <w:tcW w:w="886" w:type="dxa"/>
          </w:tcPr>
          <w:p w14:paraId="05E48708" w14:textId="58B2C1BD"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0.854</w:t>
            </w:r>
          </w:p>
        </w:tc>
      </w:tr>
      <w:tr w:rsidR="00631922" w:rsidRPr="00631922" w14:paraId="575B3514" w14:textId="24B53500" w:rsidTr="00631922">
        <w:trPr>
          <w:gridAfter w:val="1"/>
          <w:wAfter w:w="6" w:type="dxa"/>
          <w:trHeight w:val="191"/>
        </w:trPr>
        <w:tc>
          <w:tcPr>
            <w:tcW w:w="1560" w:type="dxa"/>
          </w:tcPr>
          <w:p w14:paraId="0C6BD27D" w14:textId="47678E7C"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Climate</w:t>
            </w:r>
          </w:p>
        </w:tc>
        <w:tc>
          <w:tcPr>
            <w:tcW w:w="1964" w:type="dxa"/>
            <w:noWrap/>
            <w:hideMark/>
          </w:tcPr>
          <w:p w14:paraId="3D42BB0A" w14:textId="3C83193B"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Terrestrial climate</w:t>
            </w:r>
          </w:p>
        </w:tc>
        <w:tc>
          <w:tcPr>
            <w:tcW w:w="2337" w:type="dxa"/>
            <w:noWrap/>
            <w:hideMark/>
          </w:tcPr>
          <w:p w14:paraId="440E397C"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Sunshine percent</w:t>
            </w:r>
          </w:p>
        </w:tc>
        <w:tc>
          <w:tcPr>
            <w:tcW w:w="785" w:type="dxa"/>
            <w:noWrap/>
            <w:hideMark/>
          </w:tcPr>
          <w:p w14:paraId="70C0357E"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18D10EBF"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w:t>
            </w:r>
          </w:p>
        </w:tc>
        <w:tc>
          <w:tcPr>
            <w:tcW w:w="706" w:type="dxa"/>
            <w:tcBorders>
              <w:right w:val="single" w:sz="4" w:space="0" w:color="auto"/>
            </w:tcBorders>
            <w:noWrap/>
            <w:hideMark/>
          </w:tcPr>
          <w:p w14:paraId="272F857D"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1755</w:t>
            </w:r>
          </w:p>
        </w:tc>
        <w:tc>
          <w:tcPr>
            <w:tcW w:w="942" w:type="dxa"/>
            <w:tcBorders>
              <w:left w:val="single" w:sz="4" w:space="0" w:color="auto"/>
            </w:tcBorders>
            <w:noWrap/>
            <w:hideMark/>
          </w:tcPr>
          <w:p w14:paraId="6520C68D"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2.13</w:t>
            </w:r>
          </w:p>
        </w:tc>
        <w:tc>
          <w:tcPr>
            <w:tcW w:w="596" w:type="dxa"/>
            <w:noWrap/>
            <w:hideMark/>
          </w:tcPr>
          <w:p w14:paraId="356E0DA1"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0.144</w:t>
            </w:r>
          </w:p>
        </w:tc>
        <w:tc>
          <w:tcPr>
            <w:tcW w:w="952" w:type="dxa"/>
            <w:noWrap/>
            <w:hideMark/>
          </w:tcPr>
          <w:p w14:paraId="5A0D9D5F" w14:textId="5CBF586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0.350</w:t>
            </w:r>
          </w:p>
        </w:tc>
        <w:tc>
          <w:tcPr>
            <w:tcW w:w="794" w:type="dxa"/>
            <w:tcBorders>
              <w:left w:val="single" w:sz="4" w:space="0" w:color="auto"/>
            </w:tcBorders>
          </w:tcPr>
          <w:p w14:paraId="2EBAFD9D" w14:textId="74329683"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0.94</w:t>
            </w:r>
          </w:p>
        </w:tc>
        <w:tc>
          <w:tcPr>
            <w:tcW w:w="873" w:type="dxa"/>
          </w:tcPr>
          <w:p w14:paraId="022C894B" w14:textId="2B031406"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0.331</w:t>
            </w:r>
          </w:p>
        </w:tc>
        <w:tc>
          <w:tcPr>
            <w:tcW w:w="886" w:type="dxa"/>
          </w:tcPr>
          <w:p w14:paraId="0DDB6B81" w14:textId="33AF8B70"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0.720</w:t>
            </w:r>
          </w:p>
        </w:tc>
      </w:tr>
      <w:tr w:rsidR="00631922" w:rsidRPr="00631922" w14:paraId="7595B57D" w14:textId="7C5E7CCF" w:rsidTr="00631922">
        <w:trPr>
          <w:gridAfter w:val="1"/>
          <w:wAfter w:w="6" w:type="dxa"/>
          <w:trHeight w:val="191"/>
        </w:trPr>
        <w:tc>
          <w:tcPr>
            <w:tcW w:w="1560" w:type="dxa"/>
          </w:tcPr>
          <w:p w14:paraId="2AE45404" w14:textId="6AD1F8F8"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Climate</w:t>
            </w:r>
          </w:p>
        </w:tc>
        <w:tc>
          <w:tcPr>
            <w:tcW w:w="1964" w:type="dxa"/>
            <w:noWrap/>
            <w:hideMark/>
          </w:tcPr>
          <w:p w14:paraId="61102BDC" w14:textId="1F76C806"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Terrestrial climate</w:t>
            </w:r>
          </w:p>
        </w:tc>
        <w:tc>
          <w:tcPr>
            <w:tcW w:w="2337" w:type="dxa"/>
            <w:noWrap/>
            <w:hideMark/>
          </w:tcPr>
          <w:p w14:paraId="446F90D5"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Mean temperature</w:t>
            </w:r>
          </w:p>
        </w:tc>
        <w:tc>
          <w:tcPr>
            <w:tcW w:w="785" w:type="dxa"/>
            <w:noWrap/>
            <w:hideMark/>
          </w:tcPr>
          <w:p w14:paraId="0714032A"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25CA162F"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°C</w:t>
            </w:r>
          </w:p>
        </w:tc>
        <w:tc>
          <w:tcPr>
            <w:tcW w:w="706" w:type="dxa"/>
            <w:tcBorders>
              <w:right w:val="single" w:sz="4" w:space="0" w:color="auto"/>
            </w:tcBorders>
            <w:noWrap/>
            <w:hideMark/>
          </w:tcPr>
          <w:p w14:paraId="54C1DE31"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1755</w:t>
            </w:r>
          </w:p>
        </w:tc>
        <w:tc>
          <w:tcPr>
            <w:tcW w:w="942" w:type="dxa"/>
            <w:tcBorders>
              <w:left w:val="single" w:sz="4" w:space="0" w:color="auto"/>
            </w:tcBorders>
            <w:noWrap/>
            <w:hideMark/>
          </w:tcPr>
          <w:p w14:paraId="2C75E4D4"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0.60</w:t>
            </w:r>
          </w:p>
        </w:tc>
        <w:tc>
          <w:tcPr>
            <w:tcW w:w="596" w:type="dxa"/>
            <w:noWrap/>
            <w:hideMark/>
          </w:tcPr>
          <w:p w14:paraId="41D8697D"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0.437</w:t>
            </w:r>
          </w:p>
        </w:tc>
        <w:tc>
          <w:tcPr>
            <w:tcW w:w="952" w:type="dxa"/>
            <w:noWrap/>
            <w:hideMark/>
          </w:tcPr>
          <w:p w14:paraId="2653BD66" w14:textId="7085129D"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0.629</w:t>
            </w:r>
          </w:p>
        </w:tc>
        <w:tc>
          <w:tcPr>
            <w:tcW w:w="794" w:type="dxa"/>
            <w:tcBorders>
              <w:left w:val="single" w:sz="4" w:space="0" w:color="auto"/>
            </w:tcBorders>
          </w:tcPr>
          <w:p w14:paraId="5DF42B68" w14:textId="4931253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0.40</w:t>
            </w:r>
          </w:p>
        </w:tc>
        <w:tc>
          <w:tcPr>
            <w:tcW w:w="873" w:type="dxa"/>
          </w:tcPr>
          <w:p w14:paraId="4ABD2CBB" w14:textId="034C7D1C"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0.526</w:t>
            </w:r>
          </w:p>
        </w:tc>
        <w:tc>
          <w:tcPr>
            <w:tcW w:w="886" w:type="dxa"/>
          </w:tcPr>
          <w:p w14:paraId="6CB9B4B0" w14:textId="3C280374"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0.854</w:t>
            </w:r>
          </w:p>
        </w:tc>
      </w:tr>
      <w:tr w:rsidR="00631922" w:rsidRPr="00631922" w14:paraId="1E41B658" w14:textId="6DB33840" w:rsidTr="00631922">
        <w:trPr>
          <w:gridAfter w:val="1"/>
          <w:wAfter w:w="6" w:type="dxa"/>
          <w:trHeight w:val="191"/>
        </w:trPr>
        <w:tc>
          <w:tcPr>
            <w:tcW w:w="1560" w:type="dxa"/>
          </w:tcPr>
          <w:p w14:paraId="554078FE" w14:textId="14493EB4"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Climate</w:t>
            </w:r>
          </w:p>
        </w:tc>
        <w:tc>
          <w:tcPr>
            <w:tcW w:w="1964" w:type="dxa"/>
            <w:noWrap/>
            <w:hideMark/>
          </w:tcPr>
          <w:p w14:paraId="0B606889" w14:textId="1477DC05"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Terrestrial climate</w:t>
            </w:r>
          </w:p>
        </w:tc>
        <w:tc>
          <w:tcPr>
            <w:tcW w:w="2337" w:type="dxa"/>
            <w:noWrap/>
            <w:hideMark/>
          </w:tcPr>
          <w:p w14:paraId="0C970772" w14:textId="00E48C20"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Mean wind velocity</w:t>
            </w:r>
          </w:p>
        </w:tc>
        <w:tc>
          <w:tcPr>
            <w:tcW w:w="785" w:type="dxa"/>
            <w:noWrap/>
            <w:hideMark/>
          </w:tcPr>
          <w:p w14:paraId="19055252"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7C33C636"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 s</w:t>
            </w:r>
            <w:r w:rsidRPr="00631922">
              <w:rPr>
                <w:b w:val="0"/>
                <w:bCs w:val="0"/>
                <w:sz w:val="20"/>
                <w:szCs w:val="20"/>
                <w:vertAlign w:val="superscript"/>
                <w:lang w:val="en-AU"/>
              </w:rPr>
              <w:t>-1</w:t>
            </w:r>
          </w:p>
        </w:tc>
        <w:tc>
          <w:tcPr>
            <w:tcW w:w="706" w:type="dxa"/>
            <w:tcBorders>
              <w:right w:val="single" w:sz="4" w:space="0" w:color="auto"/>
            </w:tcBorders>
            <w:noWrap/>
            <w:hideMark/>
          </w:tcPr>
          <w:p w14:paraId="69480F2F"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1760</w:t>
            </w:r>
          </w:p>
        </w:tc>
        <w:tc>
          <w:tcPr>
            <w:tcW w:w="942" w:type="dxa"/>
            <w:tcBorders>
              <w:left w:val="single" w:sz="4" w:space="0" w:color="auto"/>
            </w:tcBorders>
            <w:noWrap/>
            <w:hideMark/>
          </w:tcPr>
          <w:p w14:paraId="0C7B6ACC"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1.04</w:t>
            </w:r>
          </w:p>
        </w:tc>
        <w:tc>
          <w:tcPr>
            <w:tcW w:w="596" w:type="dxa"/>
            <w:noWrap/>
            <w:hideMark/>
          </w:tcPr>
          <w:p w14:paraId="75BCDD16"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0.307</w:t>
            </w:r>
          </w:p>
        </w:tc>
        <w:tc>
          <w:tcPr>
            <w:tcW w:w="952" w:type="dxa"/>
            <w:noWrap/>
            <w:hideMark/>
          </w:tcPr>
          <w:p w14:paraId="697A920C" w14:textId="66193AB3"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0.550</w:t>
            </w:r>
          </w:p>
        </w:tc>
        <w:tc>
          <w:tcPr>
            <w:tcW w:w="794" w:type="dxa"/>
            <w:tcBorders>
              <w:left w:val="single" w:sz="4" w:space="0" w:color="auto"/>
            </w:tcBorders>
          </w:tcPr>
          <w:p w14:paraId="4EE587B4" w14:textId="77CBE2DE"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1.94</w:t>
            </w:r>
          </w:p>
        </w:tc>
        <w:tc>
          <w:tcPr>
            <w:tcW w:w="873" w:type="dxa"/>
          </w:tcPr>
          <w:p w14:paraId="3565FB8A" w14:textId="386743A0"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0.162</w:t>
            </w:r>
          </w:p>
        </w:tc>
        <w:tc>
          <w:tcPr>
            <w:tcW w:w="886" w:type="dxa"/>
          </w:tcPr>
          <w:p w14:paraId="10C053F4" w14:textId="70EDE2C1"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0.500</w:t>
            </w:r>
          </w:p>
        </w:tc>
      </w:tr>
      <w:tr w:rsidR="00631922" w:rsidRPr="00631922" w14:paraId="0B48FBEF" w14:textId="043404B1" w:rsidTr="00631922">
        <w:trPr>
          <w:gridAfter w:val="1"/>
          <w:wAfter w:w="6" w:type="dxa"/>
          <w:trHeight w:val="191"/>
        </w:trPr>
        <w:tc>
          <w:tcPr>
            <w:tcW w:w="1560" w:type="dxa"/>
          </w:tcPr>
          <w:p w14:paraId="1C069E43" w14:textId="58F73590"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Climate</w:t>
            </w:r>
          </w:p>
        </w:tc>
        <w:tc>
          <w:tcPr>
            <w:tcW w:w="1964" w:type="dxa"/>
            <w:noWrap/>
            <w:hideMark/>
          </w:tcPr>
          <w:p w14:paraId="59FD1B98" w14:textId="256E8590"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Terrestrial climate</w:t>
            </w:r>
          </w:p>
        </w:tc>
        <w:tc>
          <w:tcPr>
            <w:tcW w:w="2337" w:type="dxa"/>
            <w:noWrap/>
            <w:hideMark/>
          </w:tcPr>
          <w:p w14:paraId="5E1876F3"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Interannual variation in precipitation</w:t>
            </w:r>
          </w:p>
        </w:tc>
        <w:tc>
          <w:tcPr>
            <w:tcW w:w="785" w:type="dxa"/>
            <w:noWrap/>
            <w:hideMark/>
          </w:tcPr>
          <w:p w14:paraId="6B983539"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493EA998"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CV</w:t>
            </w:r>
          </w:p>
        </w:tc>
        <w:tc>
          <w:tcPr>
            <w:tcW w:w="706" w:type="dxa"/>
            <w:tcBorders>
              <w:right w:val="single" w:sz="4" w:space="0" w:color="auto"/>
            </w:tcBorders>
            <w:noWrap/>
            <w:hideMark/>
          </w:tcPr>
          <w:p w14:paraId="03FCF6A0"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1755</w:t>
            </w:r>
          </w:p>
        </w:tc>
        <w:tc>
          <w:tcPr>
            <w:tcW w:w="942" w:type="dxa"/>
            <w:tcBorders>
              <w:left w:val="single" w:sz="4" w:space="0" w:color="auto"/>
            </w:tcBorders>
            <w:noWrap/>
            <w:hideMark/>
          </w:tcPr>
          <w:p w14:paraId="1A8E19C4"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0.18</w:t>
            </w:r>
          </w:p>
        </w:tc>
        <w:tc>
          <w:tcPr>
            <w:tcW w:w="596" w:type="dxa"/>
            <w:noWrap/>
            <w:hideMark/>
          </w:tcPr>
          <w:p w14:paraId="587F2C2C"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0.668</w:t>
            </w:r>
          </w:p>
        </w:tc>
        <w:tc>
          <w:tcPr>
            <w:tcW w:w="952" w:type="dxa"/>
            <w:noWrap/>
            <w:hideMark/>
          </w:tcPr>
          <w:p w14:paraId="21CE8820" w14:textId="7120FE5F"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0.767</w:t>
            </w:r>
          </w:p>
        </w:tc>
        <w:tc>
          <w:tcPr>
            <w:tcW w:w="794" w:type="dxa"/>
            <w:tcBorders>
              <w:left w:val="single" w:sz="4" w:space="0" w:color="auto"/>
            </w:tcBorders>
          </w:tcPr>
          <w:p w14:paraId="01E3CD8F" w14:textId="0A5EF5D4"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0.03</w:t>
            </w:r>
          </w:p>
        </w:tc>
        <w:tc>
          <w:tcPr>
            <w:tcW w:w="873" w:type="dxa"/>
          </w:tcPr>
          <w:p w14:paraId="6ACB9726" w14:textId="02EF4908"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0.857</w:t>
            </w:r>
          </w:p>
        </w:tc>
        <w:tc>
          <w:tcPr>
            <w:tcW w:w="886" w:type="dxa"/>
          </w:tcPr>
          <w:p w14:paraId="5F3CF9B6" w14:textId="19CB70E2"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0.924</w:t>
            </w:r>
          </w:p>
        </w:tc>
      </w:tr>
      <w:tr w:rsidR="00631922" w:rsidRPr="00631922" w14:paraId="76426846" w14:textId="79892A06" w:rsidTr="00631922">
        <w:trPr>
          <w:gridAfter w:val="1"/>
          <w:wAfter w:w="6" w:type="dxa"/>
          <w:trHeight w:val="191"/>
        </w:trPr>
        <w:tc>
          <w:tcPr>
            <w:tcW w:w="1560" w:type="dxa"/>
          </w:tcPr>
          <w:p w14:paraId="1899D77F" w14:textId="1ECEBBAB"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Climate</w:t>
            </w:r>
          </w:p>
        </w:tc>
        <w:tc>
          <w:tcPr>
            <w:tcW w:w="1964" w:type="dxa"/>
            <w:noWrap/>
            <w:hideMark/>
          </w:tcPr>
          <w:p w14:paraId="09F5BE2B" w14:textId="44F2259D"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Terrestrial climate</w:t>
            </w:r>
          </w:p>
        </w:tc>
        <w:tc>
          <w:tcPr>
            <w:tcW w:w="2337" w:type="dxa"/>
            <w:noWrap/>
            <w:hideMark/>
          </w:tcPr>
          <w:p w14:paraId="338D2FE5"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Number of rainy days in driest month</w:t>
            </w:r>
          </w:p>
        </w:tc>
        <w:tc>
          <w:tcPr>
            <w:tcW w:w="785" w:type="dxa"/>
            <w:noWrap/>
            <w:hideMark/>
          </w:tcPr>
          <w:p w14:paraId="4A73277A"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3EBE5181" w14:textId="588DA281"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days</w:t>
            </w:r>
          </w:p>
        </w:tc>
        <w:tc>
          <w:tcPr>
            <w:tcW w:w="706" w:type="dxa"/>
            <w:tcBorders>
              <w:right w:val="single" w:sz="4" w:space="0" w:color="auto"/>
            </w:tcBorders>
            <w:noWrap/>
            <w:hideMark/>
          </w:tcPr>
          <w:p w14:paraId="2649A811"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1755</w:t>
            </w:r>
          </w:p>
        </w:tc>
        <w:tc>
          <w:tcPr>
            <w:tcW w:w="942" w:type="dxa"/>
            <w:tcBorders>
              <w:left w:val="single" w:sz="4" w:space="0" w:color="auto"/>
            </w:tcBorders>
            <w:noWrap/>
            <w:hideMark/>
          </w:tcPr>
          <w:p w14:paraId="72C164B9"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0.22</w:t>
            </w:r>
          </w:p>
        </w:tc>
        <w:tc>
          <w:tcPr>
            <w:tcW w:w="596" w:type="dxa"/>
            <w:noWrap/>
            <w:hideMark/>
          </w:tcPr>
          <w:p w14:paraId="0041F12A"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0.639</w:t>
            </w:r>
          </w:p>
        </w:tc>
        <w:tc>
          <w:tcPr>
            <w:tcW w:w="952" w:type="dxa"/>
            <w:noWrap/>
            <w:hideMark/>
          </w:tcPr>
          <w:p w14:paraId="7CCD97B8" w14:textId="2CB65702"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0.765</w:t>
            </w:r>
          </w:p>
        </w:tc>
        <w:tc>
          <w:tcPr>
            <w:tcW w:w="794" w:type="dxa"/>
            <w:tcBorders>
              <w:left w:val="single" w:sz="4" w:space="0" w:color="auto"/>
            </w:tcBorders>
          </w:tcPr>
          <w:p w14:paraId="22E36D31" w14:textId="1DAF1226"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0.04</w:t>
            </w:r>
          </w:p>
        </w:tc>
        <w:tc>
          <w:tcPr>
            <w:tcW w:w="873" w:type="dxa"/>
          </w:tcPr>
          <w:p w14:paraId="03799273" w14:textId="018FD4C5"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0.847</w:t>
            </w:r>
          </w:p>
        </w:tc>
        <w:tc>
          <w:tcPr>
            <w:tcW w:w="886" w:type="dxa"/>
          </w:tcPr>
          <w:p w14:paraId="03DEB575" w14:textId="6A34B773"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0.924</w:t>
            </w:r>
          </w:p>
        </w:tc>
      </w:tr>
      <w:tr w:rsidR="0077120F" w:rsidRPr="00631922" w14:paraId="101D7631" w14:textId="05117403" w:rsidTr="00631922">
        <w:trPr>
          <w:gridAfter w:val="1"/>
          <w:wAfter w:w="6" w:type="dxa"/>
          <w:trHeight w:val="191"/>
        </w:trPr>
        <w:tc>
          <w:tcPr>
            <w:tcW w:w="1560" w:type="dxa"/>
          </w:tcPr>
          <w:p w14:paraId="7B4DBB8C" w14:textId="7C02473D" w:rsidR="0077120F" w:rsidRPr="00631922" w:rsidRDefault="0077120F" w:rsidP="0077120F">
            <w:pPr>
              <w:pStyle w:val="SMHeading"/>
              <w:tabs>
                <w:tab w:val="left" w:pos="270"/>
              </w:tabs>
              <w:spacing w:before="0" w:after="0"/>
              <w:rPr>
                <w:b w:val="0"/>
                <w:bCs w:val="0"/>
                <w:sz w:val="20"/>
                <w:szCs w:val="20"/>
                <w:lang w:val="en-AU"/>
              </w:rPr>
            </w:pPr>
            <w:r w:rsidRPr="00631922">
              <w:rPr>
                <w:b w:val="0"/>
                <w:sz w:val="20"/>
                <w:szCs w:val="20"/>
                <w:lang w:val="en-AU"/>
              </w:rPr>
              <w:t>Climate</w:t>
            </w:r>
          </w:p>
        </w:tc>
        <w:tc>
          <w:tcPr>
            <w:tcW w:w="1964" w:type="dxa"/>
            <w:noWrap/>
            <w:hideMark/>
          </w:tcPr>
          <w:p w14:paraId="6CA74C60" w14:textId="60ECE659" w:rsidR="0077120F" w:rsidRPr="00631922" w:rsidRDefault="0077120F" w:rsidP="0077120F">
            <w:pPr>
              <w:pStyle w:val="SMHeading"/>
              <w:tabs>
                <w:tab w:val="left" w:pos="270"/>
              </w:tabs>
              <w:spacing w:before="0" w:after="0"/>
              <w:rPr>
                <w:b w:val="0"/>
                <w:bCs w:val="0"/>
                <w:sz w:val="20"/>
                <w:szCs w:val="20"/>
                <w:lang w:val="en-AU"/>
              </w:rPr>
            </w:pPr>
            <w:r w:rsidRPr="00631922">
              <w:rPr>
                <w:b w:val="0"/>
                <w:bCs w:val="0"/>
                <w:sz w:val="20"/>
                <w:szCs w:val="20"/>
                <w:lang w:val="en-AU"/>
              </w:rPr>
              <w:t>Terrestrial climate</w:t>
            </w:r>
          </w:p>
        </w:tc>
        <w:tc>
          <w:tcPr>
            <w:tcW w:w="2337" w:type="dxa"/>
            <w:noWrap/>
            <w:hideMark/>
          </w:tcPr>
          <w:p w14:paraId="6929DDF5" w14:textId="77777777" w:rsidR="0077120F" w:rsidRPr="00631922" w:rsidRDefault="0077120F" w:rsidP="0077120F">
            <w:pPr>
              <w:pStyle w:val="SMHeading"/>
              <w:spacing w:before="0" w:after="0"/>
              <w:rPr>
                <w:b w:val="0"/>
                <w:bCs w:val="0"/>
                <w:sz w:val="20"/>
                <w:szCs w:val="20"/>
                <w:lang w:val="en-AU"/>
              </w:rPr>
            </w:pPr>
            <w:r w:rsidRPr="00631922">
              <w:rPr>
                <w:b w:val="0"/>
                <w:bCs w:val="0"/>
                <w:sz w:val="20"/>
                <w:szCs w:val="20"/>
                <w:lang w:val="en-AU"/>
              </w:rPr>
              <w:t>Maximum temperature</w:t>
            </w:r>
          </w:p>
        </w:tc>
        <w:tc>
          <w:tcPr>
            <w:tcW w:w="785" w:type="dxa"/>
            <w:noWrap/>
            <w:hideMark/>
          </w:tcPr>
          <w:p w14:paraId="0634ED2E" w14:textId="77777777" w:rsidR="0077120F" w:rsidRPr="00631922" w:rsidRDefault="0077120F" w:rsidP="0077120F">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377BA3C6" w14:textId="77777777" w:rsidR="0077120F" w:rsidRPr="00631922" w:rsidRDefault="0077120F" w:rsidP="0077120F">
            <w:pPr>
              <w:pStyle w:val="SMHeading"/>
              <w:spacing w:before="0" w:after="0"/>
              <w:rPr>
                <w:b w:val="0"/>
                <w:bCs w:val="0"/>
                <w:sz w:val="20"/>
                <w:szCs w:val="20"/>
                <w:lang w:val="en-AU"/>
              </w:rPr>
            </w:pPr>
            <w:r w:rsidRPr="00631922">
              <w:rPr>
                <w:b w:val="0"/>
                <w:bCs w:val="0"/>
                <w:sz w:val="20"/>
                <w:szCs w:val="20"/>
                <w:lang w:val="en-AU"/>
              </w:rPr>
              <w:t>°C</w:t>
            </w:r>
          </w:p>
        </w:tc>
        <w:tc>
          <w:tcPr>
            <w:tcW w:w="706" w:type="dxa"/>
            <w:tcBorders>
              <w:right w:val="single" w:sz="4" w:space="0" w:color="auto"/>
            </w:tcBorders>
            <w:noWrap/>
            <w:hideMark/>
          </w:tcPr>
          <w:p w14:paraId="1D46C743" w14:textId="77777777" w:rsidR="0077120F" w:rsidRPr="00631922" w:rsidRDefault="0077120F" w:rsidP="0077120F">
            <w:pPr>
              <w:pStyle w:val="SMHeading"/>
              <w:spacing w:before="0" w:after="0"/>
              <w:rPr>
                <w:b w:val="0"/>
                <w:bCs w:val="0"/>
                <w:sz w:val="20"/>
                <w:szCs w:val="20"/>
                <w:lang w:val="en-AU"/>
              </w:rPr>
            </w:pPr>
            <w:r w:rsidRPr="00631922">
              <w:rPr>
                <w:b w:val="0"/>
                <w:bCs w:val="0"/>
                <w:sz w:val="20"/>
                <w:szCs w:val="20"/>
                <w:lang w:val="en-AU"/>
              </w:rPr>
              <w:t>1755</w:t>
            </w:r>
          </w:p>
        </w:tc>
        <w:tc>
          <w:tcPr>
            <w:tcW w:w="942" w:type="dxa"/>
            <w:tcBorders>
              <w:left w:val="single" w:sz="4" w:space="0" w:color="auto"/>
            </w:tcBorders>
            <w:noWrap/>
            <w:hideMark/>
          </w:tcPr>
          <w:p w14:paraId="3F571122" w14:textId="77777777" w:rsidR="0077120F" w:rsidRPr="00631922" w:rsidRDefault="0077120F" w:rsidP="0077120F">
            <w:pPr>
              <w:pStyle w:val="SMHeading"/>
              <w:spacing w:before="0" w:after="0"/>
              <w:jc w:val="center"/>
              <w:rPr>
                <w:b w:val="0"/>
                <w:bCs w:val="0"/>
                <w:sz w:val="20"/>
                <w:szCs w:val="20"/>
                <w:lang w:val="en-AU"/>
              </w:rPr>
            </w:pPr>
            <w:r w:rsidRPr="00631922">
              <w:rPr>
                <w:b w:val="0"/>
                <w:bCs w:val="0"/>
                <w:sz w:val="20"/>
                <w:szCs w:val="20"/>
                <w:lang w:val="en-AU"/>
              </w:rPr>
              <w:t>0.35</w:t>
            </w:r>
          </w:p>
        </w:tc>
        <w:tc>
          <w:tcPr>
            <w:tcW w:w="596" w:type="dxa"/>
            <w:noWrap/>
            <w:hideMark/>
          </w:tcPr>
          <w:p w14:paraId="0A391D3F" w14:textId="77777777" w:rsidR="0077120F" w:rsidRPr="00631922" w:rsidRDefault="0077120F" w:rsidP="0077120F">
            <w:pPr>
              <w:pStyle w:val="SMHeading"/>
              <w:spacing w:before="0" w:after="0"/>
              <w:jc w:val="center"/>
              <w:rPr>
                <w:b w:val="0"/>
                <w:bCs w:val="0"/>
                <w:sz w:val="20"/>
                <w:szCs w:val="20"/>
                <w:lang w:val="en-AU"/>
              </w:rPr>
            </w:pPr>
            <w:r w:rsidRPr="00631922">
              <w:rPr>
                <w:b w:val="0"/>
                <w:bCs w:val="0"/>
                <w:sz w:val="20"/>
                <w:szCs w:val="20"/>
                <w:lang w:val="en-AU"/>
              </w:rPr>
              <w:t>0.554</w:t>
            </w:r>
          </w:p>
        </w:tc>
        <w:tc>
          <w:tcPr>
            <w:tcW w:w="952" w:type="dxa"/>
            <w:noWrap/>
            <w:hideMark/>
          </w:tcPr>
          <w:p w14:paraId="0370034F" w14:textId="77777777" w:rsidR="00631922" w:rsidRPr="00631922" w:rsidRDefault="00631922" w:rsidP="00631922">
            <w:pPr>
              <w:jc w:val="center"/>
              <w:rPr>
                <w:color w:val="000000"/>
                <w:sz w:val="20"/>
                <w:szCs w:val="20"/>
              </w:rPr>
            </w:pPr>
            <w:r w:rsidRPr="00631922">
              <w:rPr>
                <w:color w:val="000000"/>
                <w:sz w:val="20"/>
                <w:szCs w:val="20"/>
              </w:rPr>
              <w:t>0.713</w:t>
            </w:r>
          </w:p>
          <w:p w14:paraId="4C23AFD6" w14:textId="036E9AD0" w:rsidR="0077120F" w:rsidRPr="00631922" w:rsidRDefault="0077120F" w:rsidP="0077120F">
            <w:pPr>
              <w:pStyle w:val="SMHeading"/>
              <w:spacing w:before="0" w:after="0"/>
              <w:jc w:val="center"/>
              <w:rPr>
                <w:b w:val="0"/>
                <w:bCs w:val="0"/>
                <w:sz w:val="20"/>
                <w:szCs w:val="20"/>
                <w:lang w:val="en-AU"/>
              </w:rPr>
            </w:pPr>
          </w:p>
        </w:tc>
        <w:tc>
          <w:tcPr>
            <w:tcW w:w="794" w:type="dxa"/>
            <w:tcBorders>
              <w:left w:val="single" w:sz="4" w:space="0" w:color="auto"/>
            </w:tcBorders>
          </w:tcPr>
          <w:p w14:paraId="0ACBA0CE" w14:textId="28C86BBA" w:rsidR="0077120F" w:rsidRPr="00631922" w:rsidRDefault="0077120F" w:rsidP="0077120F">
            <w:pPr>
              <w:pStyle w:val="SMHeading"/>
              <w:spacing w:before="0" w:after="0"/>
              <w:jc w:val="center"/>
              <w:rPr>
                <w:b w:val="0"/>
                <w:bCs w:val="0"/>
                <w:sz w:val="20"/>
                <w:szCs w:val="20"/>
                <w:lang w:val="en-AU"/>
              </w:rPr>
            </w:pPr>
            <w:r w:rsidRPr="00631922">
              <w:rPr>
                <w:b w:val="0"/>
                <w:bCs w:val="0"/>
                <w:color w:val="000000"/>
                <w:sz w:val="20"/>
                <w:szCs w:val="20"/>
                <w:lang w:val="en-AU"/>
              </w:rPr>
              <w:t>1.11</w:t>
            </w:r>
          </w:p>
        </w:tc>
        <w:tc>
          <w:tcPr>
            <w:tcW w:w="873" w:type="dxa"/>
          </w:tcPr>
          <w:p w14:paraId="50911A11" w14:textId="4B8955E2" w:rsidR="0077120F" w:rsidRPr="00631922" w:rsidRDefault="0077120F" w:rsidP="0077120F">
            <w:pPr>
              <w:pStyle w:val="SMHeading"/>
              <w:spacing w:before="0" w:after="0"/>
              <w:jc w:val="center"/>
              <w:rPr>
                <w:b w:val="0"/>
                <w:bCs w:val="0"/>
                <w:sz w:val="20"/>
                <w:szCs w:val="20"/>
                <w:lang w:val="en-AU"/>
              </w:rPr>
            </w:pPr>
            <w:r w:rsidRPr="00631922">
              <w:rPr>
                <w:b w:val="0"/>
                <w:bCs w:val="0"/>
                <w:color w:val="000000"/>
                <w:sz w:val="20"/>
                <w:szCs w:val="20"/>
                <w:lang w:val="en-AU"/>
              </w:rPr>
              <w:t>0.292</w:t>
            </w:r>
          </w:p>
        </w:tc>
        <w:tc>
          <w:tcPr>
            <w:tcW w:w="886" w:type="dxa"/>
          </w:tcPr>
          <w:p w14:paraId="0CF03A64" w14:textId="77777777" w:rsidR="00631922" w:rsidRPr="00631922" w:rsidRDefault="00631922" w:rsidP="00631922">
            <w:pPr>
              <w:jc w:val="center"/>
              <w:rPr>
                <w:color w:val="000000"/>
                <w:sz w:val="20"/>
                <w:szCs w:val="20"/>
              </w:rPr>
            </w:pPr>
            <w:r w:rsidRPr="00631922">
              <w:rPr>
                <w:color w:val="000000"/>
                <w:sz w:val="20"/>
                <w:szCs w:val="20"/>
              </w:rPr>
              <w:t>0.675</w:t>
            </w:r>
          </w:p>
          <w:p w14:paraId="731C52F7" w14:textId="4535BD7B" w:rsidR="0077120F" w:rsidRPr="00631922" w:rsidRDefault="0077120F" w:rsidP="0077120F">
            <w:pPr>
              <w:pStyle w:val="SMHeading"/>
              <w:spacing w:before="0" w:after="0"/>
              <w:jc w:val="center"/>
              <w:rPr>
                <w:b w:val="0"/>
                <w:bCs w:val="0"/>
                <w:sz w:val="20"/>
                <w:szCs w:val="20"/>
                <w:lang w:val="en-AU"/>
              </w:rPr>
            </w:pPr>
          </w:p>
        </w:tc>
      </w:tr>
      <w:tr w:rsidR="00631922" w:rsidRPr="00631922" w14:paraId="6CAB262E" w14:textId="4B5894AF" w:rsidTr="00631922">
        <w:trPr>
          <w:gridAfter w:val="1"/>
          <w:wAfter w:w="6" w:type="dxa"/>
          <w:trHeight w:val="191"/>
        </w:trPr>
        <w:tc>
          <w:tcPr>
            <w:tcW w:w="1560" w:type="dxa"/>
          </w:tcPr>
          <w:p w14:paraId="3678DF53" w14:textId="7E73F13B"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Climate</w:t>
            </w:r>
          </w:p>
        </w:tc>
        <w:tc>
          <w:tcPr>
            <w:tcW w:w="1964" w:type="dxa"/>
            <w:noWrap/>
            <w:hideMark/>
          </w:tcPr>
          <w:p w14:paraId="554BFA49" w14:textId="7020D42E"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Marine climate and nutrients</w:t>
            </w:r>
          </w:p>
        </w:tc>
        <w:tc>
          <w:tcPr>
            <w:tcW w:w="2337" w:type="dxa"/>
            <w:noWrap/>
            <w:hideMark/>
          </w:tcPr>
          <w:p w14:paraId="5ECD9D1B"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Mean sea surface temperature</w:t>
            </w:r>
          </w:p>
        </w:tc>
        <w:tc>
          <w:tcPr>
            <w:tcW w:w="785" w:type="dxa"/>
            <w:noWrap/>
            <w:hideMark/>
          </w:tcPr>
          <w:p w14:paraId="111105CE"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55186004"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°C</w:t>
            </w:r>
          </w:p>
        </w:tc>
        <w:tc>
          <w:tcPr>
            <w:tcW w:w="706" w:type="dxa"/>
            <w:tcBorders>
              <w:right w:val="single" w:sz="4" w:space="0" w:color="auto"/>
            </w:tcBorders>
            <w:noWrap/>
            <w:hideMark/>
          </w:tcPr>
          <w:p w14:paraId="23284B6D"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1697</w:t>
            </w:r>
          </w:p>
        </w:tc>
        <w:tc>
          <w:tcPr>
            <w:tcW w:w="942" w:type="dxa"/>
            <w:tcBorders>
              <w:left w:val="single" w:sz="4" w:space="0" w:color="auto"/>
            </w:tcBorders>
            <w:noWrap/>
            <w:hideMark/>
          </w:tcPr>
          <w:p w14:paraId="5BE2637F"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0.61</w:t>
            </w:r>
          </w:p>
        </w:tc>
        <w:tc>
          <w:tcPr>
            <w:tcW w:w="596" w:type="dxa"/>
            <w:noWrap/>
            <w:hideMark/>
          </w:tcPr>
          <w:p w14:paraId="170FE33E"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0.436</w:t>
            </w:r>
          </w:p>
        </w:tc>
        <w:tc>
          <w:tcPr>
            <w:tcW w:w="952" w:type="dxa"/>
            <w:noWrap/>
            <w:hideMark/>
          </w:tcPr>
          <w:p w14:paraId="578D8EC6" w14:textId="39B3000F"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0.629</w:t>
            </w:r>
          </w:p>
        </w:tc>
        <w:tc>
          <w:tcPr>
            <w:tcW w:w="794" w:type="dxa"/>
            <w:tcBorders>
              <w:left w:val="single" w:sz="4" w:space="0" w:color="auto"/>
            </w:tcBorders>
          </w:tcPr>
          <w:p w14:paraId="1F65E693" w14:textId="5254ACDF"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0.19</w:t>
            </w:r>
          </w:p>
        </w:tc>
        <w:tc>
          <w:tcPr>
            <w:tcW w:w="873" w:type="dxa"/>
          </w:tcPr>
          <w:p w14:paraId="03CBA1E4" w14:textId="6E6DC836"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0.662</w:t>
            </w:r>
          </w:p>
        </w:tc>
        <w:tc>
          <w:tcPr>
            <w:tcW w:w="886" w:type="dxa"/>
          </w:tcPr>
          <w:p w14:paraId="5D556105" w14:textId="23161A44"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0.878</w:t>
            </w:r>
          </w:p>
        </w:tc>
      </w:tr>
      <w:tr w:rsidR="00631922" w:rsidRPr="00631922" w14:paraId="3F4191EF" w14:textId="40639E7F" w:rsidTr="00631922">
        <w:trPr>
          <w:gridAfter w:val="1"/>
          <w:wAfter w:w="6" w:type="dxa"/>
          <w:trHeight w:val="191"/>
        </w:trPr>
        <w:tc>
          <w:tcPr>
            <w:tcW w:w="1560" w:type="dxa"/>
          </w:tcPr>
          <w:p w14:paraId="141C1C78" w14:textId="40FA7139"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Climate</w:t>
            </w:r>
          </w:p>
        </w:tc>
        <w:tc>
          <w:tcPr>
            <w:tcW w:w="1964" w:type="dxa"/>
            <w:noWrap/>
            <w:hideMark/>
          </w:tcPr>
          <w:p w14:paraId="7CE4B442" w14:textId="561C3B4F"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Marine climate and nutrients</w:t>
            </w:r>
          </w:p>
        </w:tc>
        <w:tc>
          <w:tcPr>
            <w:tcW w:w="2337" w:type="dxa"/>
            <w:noWrap/>
            <w:hideMark/>
          </w:tcPr>
          <w:p w14:paraId="6CE44A6D"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Mean nitrate concentration</w:t>
            </w:r>
          </w:p>
        </w:tc>
        <w:tc>
          <w:tcPr>
            <w:tcW w:w="785" w:type="dxa"/>
            <w:noWrap/>
            <w:hideMark/>
          </w:tcPr>
          <w:p w14:paraId="0D081A95"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0AF077A9"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µM l</w:t>
            </w:r>
            <w:r w:rsidRPr="00631922">
              <w:rPr>
                <w:b w:val="0"/>
                <w:bCs w:val="0"/>
                <w:sz w:val="20"/>
                <w:szCs w:val="20"/>
                <w:vertAlign w:val="superscript"/>
                <w:lang w:val="en-AU"/>
              </w:rPr>
              <w:t>-1</w:t>
            </w:r>
          </w:p>
        </w:tc>
        <w:tc>
          <w:tcPr>
            <w:tcW w:w="706" w:type="dxa"/>
            <w:tcBorders>
              <w:right w:val="single" w:sz="4" w:space="0" w:color="auto"/>
            </w:tcBorders>
            <w:noWrap/>
            <w:hideMark/>
          </w:tcPr>
          <w:p w14:paraId="462B4458"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1254</w:t>
            </w:r>
          </w:p>
        </w:tc>
        <w:tc>
          <w:tcPr>
            <w:tcW w:w="942" w:type="dxa"/>
            <w:tcBorders>
              <w:left w:val="single" w:sz="4" w:space="0" w:color="auto"/>
            </w:tcBorders>
            <w:noWrap/>
            <w:hideMark/>
          </w:tcPr>
          <w:p w14:paraId="04E9B56B"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0.70</w:t>
            </w:r>
          </w:p>
        </w:tc>
        <w:tc>
          <w:tcPr>
            <w:tcW w:w="596" w:type="dxa"/>
            <w:noWrap/>
            <w:hideMark/>
          </w:tcPr>
          <w:p w14:paraId="14E18E5C"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0.403</w:t>
            </w:r>
          </w:p>
        </w:tc>
        <w:tc>
          <w:tcPr>
            <w:tcW w:w="952" w:type="dxa"/>
            <w:noWrap/>
            <w:hideMark/>
          </w:tcPr>
          <w:p w14:paraId="2C1F13A6" w14:textId="21FA5BE0"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0.629</w:t>
            </w:r>
          </w:p>
        </w:tc>
        <w:tc>
          <w:tcPr>
            <w:tcW w:w="794" w:type="dxa"/>
            <w:tcBorders>
              <w:left w:val="single" w:sz="4" w:space="0" w:color="auto"/>
            </w:tcBorders>
          </w:tcPr>
          <w:p w14:paraId="1CFDB178" w14:textId="5703A06A"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0.07</w:t>
            </w:r>
          </w:p>
        </w:tc>
        <w:tc>
          <w:tcPr>
            <w:tcW w:w="873" w:type="dxa"/>
          </w:tcPr>
          <w:p w14:paraId="620217CA" w14:textId="1EEC72C6"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0.795</w:t>
            </w:r>
          </w:p>
        </w:tc>
        <w:tc>
          <w:tcPr>
            <w:tcW w:w="886" w:type="dxa"/>
          </w:tcPr>
          <w:p w14:paraId="25BA4274" w14:textId="1CA36A8E"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0.924</w:t>
            </w:r>
          </w:p>
        </w:tc>
      </w:tr>
      <w:tr w:rsidR="00631922" w:rsidRPr="00631922" w14:paraId="674A1A23" w14:textId="2DCAAAD4" w:rsidTr="00631922">
        <w:trPr>
          <w:gridAfter w:val="1"/>
          <w:wAfter w:w="6" w:type="dxa"/>
          <w:trHeight w:val="191"/>
        </w:trPr>
        <w:tc>
          <w:tcPr>
            <w:tcW w:w="1560" w:type="dxa"/>
          </w:tcPr>
          <w:p w14:paraId="73E13CB5" w14:textId="62D67D3C"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Climate</w:t>
            </w:r>
          </w:p>
        </w:tc>
        <w:tc>
          <w:tcPr>
            <w:tcW w:w="1964" w:type="dxa"/>
            <w:noWrap/>
            <w:hideMark/>
          </w:tcPr>
          <w:p w14:paraId="5188545E" w14:textId="157CE81C"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Marine climate and nutrients</w:t>
            </w:r>
          </w:p>
        </w:tc>
        <w:tc>
          <w:tcPr>
            <w:tcW w:w="2337" w:type="dxa"/>
            <w:noWrap/>
            <w:hideMark/>
          </w:tcPr>
          <w:p w14:paraId="76196C1E"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Mean phosphate concentration</w:t>
            </w:r>
          </w:p>
        </w:tc>
        <w:tc>
          <w:tcPr>
            <w:tcW w:w="785" w:type="dxa"/>
            <w:noWrap/>
            <w:hideMark/>
          </w:tcPr>
          <w:p w14:paraId="4855B029"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1A53F914"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µM l</w:t>
            </w:r>
            <w:r w:rsidRPr="00631922">
              <w:rPr>
                <w:b w:val="0"/>
                <w:bCs w:val="0"/>
                <w:sz w:val="20"/>
                <w:szCs w:val="20"/>
                <w:vertAlign w:val="superscript"/>
                <w:lang w:val="en-AU"/>
              </w:rPr>
              <w:t>-1</w:t>
            </w:r>
          </w:p>
        </w:tc>
        <w:tc>
          <w:tcPr>
            <w:tcW w:w="706" w:type="dxa"/>
            <w:tcBorders>
              <w:right w:val="single" w:sz="4" w:space="0" w:color="auto"/>
            </w:tcBorders>
            <w:noWrap/>
            <w:hideMark/>
          </w:tcPr>
          <w:p w14:paraId="22872220"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1616</w:t>
            </w:r>
          </w:p>
        </w:tc>
        <w:tc>
          <w:tcPr>
            <w:tcW w:w="942" w:type="dxa"/>
            <w:tcBorders>
              <w:left w:val="single" w:sz="4" w:space="0" w:color="auto"/>
            </w:tcBorders>
            <w:noWrap/>
            <w:hideMark/>
          </w:tcPr>
          <w:p w14:paraId="3534DF65"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0.19</w:t>
            </w:r>
          </w:p>
        </w:tc>
        <w:tc>
          <w:tcPr>
            <w:tcW w:w="596" w:type="dxa"/>
            <w:noWrap/>
            <w:hideMark/>
          </w:tcPr>
          <w:p w14:paraId="486B0141"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0.663</w:t>
            </w:r>
          </w:p>
        </w:tc>
        <w:tc>
          <w:tcPr>
            <w:tcW w:w="952" w:type="dxa"/>
            <w:noWrap/>
            <w:hideMark/>
          </w:tcPr>
          <w:p w14:paraId="4C1BF31A" w14:textId="443B9CAE"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0.767</w:t>
            </w:r>
          </w:p>
        </w:tc>
        <w:tc>
          <w:tcPr>
            <w:tcW w:w="794" w:type="dxa"/>
            <w:tcBorders>
              <w:left w:val="single" w:sz="4" w:space="0" w:color="auto"/>
            </w:tcBorders>
          </w:tcPr>
          <w:p w14:paraId="23A9D214" w14:textId="19763C78"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0.07</w:t>
            </w:r>
          </w:p>
        </w:tc>
        <w:tc>
          <w:tcPr>
            <w:tcW w:w="873" w:type="dxa"/>
          </w:tcPr>
          <w:p w14:paraId="08350BAB" w14:textId="455D6291"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0.786</w:t>
            </w:r>
          </w:p>
        </w:tc>
        <w:tc>
          <w:tcPr>
            <w:tcW w:w="886" w:type="dxa"/>
          </w:tcPr>
          <w:p w14:paraId="4D33460B" w14:textId="3DF6A9E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0.924</w:t>
            </w:r>
          </w:p>
        </w:tc>
      </w:tr>
      <w:tr w:rsidR="00631922" w:rsidRPr="00631922" w14:paraId="6C68684D" w14:textId="0244F113" w:rsidTr="00631922">
        <w:trPr>
          <w:gridAfter w:val="1"/>
          <w:wAfter w:w="6" w:type="dxa"/>
          <w:trHeight w:val="191"/>
        </w:trPr>
        <w:tc>
          <w:tcPr>
            <w:tcW w:w="1560" w:type="dxa"/>
          </w:tcPr>
          <w:p w14:paraId="7278164E" w14:textId="598F455B"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Climate</w:t>
            </w:r>
          </w:p>
        </w:tc>
        <w:tc>
          <w:tcPr>
            <w:tcW w:w="1964" w:type="dxa"/>
            <w:noWrap/>
            <w:hideMark/>
          </w:tcPr>
          <w:p w14:paraId="20D9ADEC" w14:textId="22E2D0FC"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Marine climate and nutrients</w:t>
            </w:r>
          </w:p>
        </w:tc>
        <w:tc>
          <w:tcPr>
            <w:tcW w:w="2337" w:type="dxa"/>
            <w:noWrap/>
            <w:hideMark/>
          </w:tcPr>
          <w:p w14:paraId="59F1FE37"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Mean silicate concentration</w:t>
            </w:r>
          </w:p>
        </w:tc>
        <w:tc>
          <w:tcPr>
            <w:tcW w:w="785" w:type="dxa"/>
            <w:noWrap/>
            <w:hideMark/>
          </w:tcPr>
          <w:p w14:paraId="33B268C3"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5E69C014"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µM l</w:t>
            </w:r>
            <w:r w:rsidRPr="00631922">
              <w:rPr>
                <w:b w:val="0"/>
                <w:bCs w:val="0"/>
                <w:sz w:val="20"/>
                <w:szCs w:val="20"/>
                <w:vertAlign w:val="superscript"/>
                <w:lang w:val="en-AU"/>
              </w:rPr>
              <w:t>-1</w:t>
            </w:r>
          </w:p>
        </w:tc>
        <w:tc>
          <w:tcPr>
            <w:tcW w:w="706" w:type="dxa"/>
            <w:tcBorders>
              <w:right w:val="single" w:sz="4" w:space="0" w:color="auto"/>
            </w:tcBorders>
            <w:noWrap/>
            <w:hideMark/>
          </w:tcPr>
          <w:p w14:paraId="19FAA4CC"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1422</w:t>
            </w:r>
          </w:p>
        </w:tc>
        <w:tc>
          <w:tcPr>
            <w:tcW w:w="942" w:type="dxa"/>
            <w:tcBorders>
              <w:left w:val="single" w:sz="4" w:space="0" w:color="auto"/>
            </w:tcBorders>
            <w:noWrap/>
            <w:hideMark/>
          </w:tcPr>
          <w:p w14:paraId="3F90DE4E"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0.94</w:t>
            </w:r>
          </w:p>
        </w:tc>
        <w:tc>
          <w:tcPr>
            <w:tcW w:w="596" w:type="dxa"/>
            <w:noWrap/>
            <w:hideMark/>
          </w:tcPr>
          <w:p w14:paraId="33AD3904"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0.332</w:t>
            </w:r>
          </w:p>
        </w:tc>
        <w:tc>
          <w:tcPr>
            <w:tcW w:w="952" w:type="dxa"/>
            <w:noWrap/>
            <w:hideMark/>
          </w:tcPr>
          <w:p w14:paraId="177130C3" w14:textId="3AE11C4C"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0.564</w:t>
            </w:r>
          </w:p>
        </w:tc>
        <w:tc>
          <w:tcPr>
            <w:tcW w:w="794" w:type="dxa"/>
            <w:tcBorders>
              <w:left w:val="single" w:sz="4" w:space="0" w:color="auto"/>
            </w:tcBorders>
          </w:tcPr>
          <w:p w14:paraId="582C3732" w14:textId="11D4163F"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0.69</w:t>
            </w:r>
          </w:p>
        </w:tc>
        <w:tc>
          <w:tcPr>
            <w:tcW w:w="873" w:type="dxa"/>
          </w:tcPr>
          <w:p w14:paraId="769CBAF8" w14:textId="6ECF389D"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0.405</w:t>
            </w:r>
          </w:p>
        </w:tc>
        <w:tc>
          <w:tcPr>
            <w:tcW w:w="886" w:type="dxa"/>
          </w:tcPr>
          <w:p w14:paraId="483AFC6A" w14:textId="6907627A"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0.789</w:t>
            </w:r>
          </w:p>
        </w:tc>
      </w:tr>
      <w:tr w:rsidR="00631922" w:rsidRPr="00631922" w14:paraId="58F41508" w14:textId="389DB22F" w:rsidTr="00631922">
        <w:trPr>
          <w:gridAfter w:val="1"/>
          <w:wAfter w:w="6" w:type="dxa"/>
          <w:trHeight w:val="191"/>
        </w:trPr>
        <w:tc>
          <w:tcPr>
            <w:tcW w:w="1560" w:type="dxa"/>
          </w:tcPr>
          <w:p w14:paraId="0ED7E06F" w14:textId="56FC7EF1" w:rsidR="00631922" w:rsidRPr="00631922" w:rsidRDefault="00631922" w:rsidP="00631922">
            <w:pPr>
              <w:pStyle w:val="SMHeading"/>
              <w:tabs>
                <w:tab w:val="left" w:pos="270"/>
              </w:tabs>
              <w:spacing w:before="0" w:after="0"/>
              <w:rPr>
                <w:b w:val="0"/>
                <w:sz w:val="20"/>
                <w:szCs w:val="20"/>
                <w:lang w:val="en-AU"/>
              </w:rPr>
            </w:pPr>
            <w:r w:rsidRPr="00631922">
              <w:rPr>
                <w:b w:val="0"/>
                <w:sz w:val="20"/>
                <w:szCs w:val="20"/>
                <w:lang w:val="en-AU"/>
              </w:rPr>
              <w:t>Geochemistry</w:t>
            </w:r>
          </w:p>
        </w:tc>
        <w:tc>
          <w:tcPr>
            <w:tcW w:w="1964" w:type="dxa"/>
            <w:noWrap/>
            <w:hideMark/>
          </w:tcPr>
          <w:p w14:paraId="7C764C67" w14:textId="03FCA879"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Soil N</w:t>
            </w:r>
          </w:p>
        </w:tc>
        <w:tc>
          <w:tcPr>
            <w:tcW w:w="2337" w:type="dxa"/>
            <w:noWrap/>
            <w:hideMark/>
          </w:tcPr>
          <w:p w14:paraId="615E0420" w14:textId="36846B8B"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Total nitrogen</w:t>
            </w:r>
          </w:p>
        </w:tc>
        <w:tc>
          <w:tcPr>
            <w:tcW w:w="785" w:type="dxa"/>
            <w:noWrap/>
            <w:hideMark/>
          </w:tcPr>
          <w:p w14:paraId="6ED13170"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hideMark/>
          </w:tcPr>
          <w:p w14:paraId="6A629284"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g m</w:t>
            </w:r>
            <w:r w:rsidRPr="00631922">
              <w:rPr>
                <w:b w:val="0"/>
                <w:bCs w:val="0"/>
                <w:sz w:val="20"/>
                <w:szCs w:val="20"/>
                <w:vertAlign w:val="superscript"/>
                <w:lang w:val="en-AU"/>
              </w:rPr>
              <w:t>-2</w:t>
            </w:r>
          </w:p>
        </w:tc>
        <w:tc>
          <w:tcPr>
            <w:tcW w:w="706" w:type="dxa"/>
            <w:tcBorders>
              <w:right w:val="single" w:sz="4" w:space="0" w:color="auto"/>
            </w:tcBorders>
            <w:noWrap/>
            <w:hideMark/>
          </w:tcPr>
          <w:p w14:paraId="629BC378"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17666</w:t>
            </w:r>
          </w:p>
        </w:tc>
        <w:tc>
          <w:tcPr>
            <w:tcW w:w="942" w:type="dxa"/>
            <w:tcBorders>
              <w:left w:val="single" w:sz="4" w:space="0" w:color="auto"/>
            </w:tcBorders>
            <w:noWrap/>
            <w:hideMark/>
          </w:tcPr>
          <w:p w14:paraId="0CA6B38E"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2.65</w:t>
            </w:r>
          </w:p>
        </w:tc>
        <w:tc>
          <w:tcPr>
            <w:tcW w:w="596" w:type="dxa"/>
            <w:noWrap/>
            <w:hideMark/>
          </w:tcPr>
          <w:p w14:paraId="724303B5"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0.103</w:t>
            </w:r>
          </w:p>
        </w:tc>
        <w:tc>
          <w:tcPr>
            <w:tcW w:w="952" w:type="dxa"/>
            <w:noWrap/>
            <w:hideMark/>
          </w:tcPr>
          <w:p w14:paraId="0FF22EA4" w14:textId="5B59DE7A"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0.292</w:t>
            </w:r>
          </w:p>
        </w:tc>
        <w:tc>
          <w:tcPr>
            <w:tcW w:w="794" w:type="dxa"/>
            <w:tcBorders>
              <w:left w:val="single" w:sz="4" w:space="0" w:color="auto"/>
            </w:tcBorders>
          </w:tcPr>
          <w:p w14:paraId="603A6EDE" w14:textId="38D3E05F"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2.00</w:t>
            </w:r>
          </w:p>
        </w:tc>
        <w:tc>
          <w:tcPr>
            <w:tcW w:w="873" w:type="dxa"/>
          </w:tcPr>
          <w:p w14:paraId="093E54C2" w14:textId="3840AA20"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0.157</w:t>
            </w:r>
          </w:p>
        </w:tc>
        <w:tc>
          <w:tcPr>
            <w:tcW w:w="886" w:type="dxa"/>
          </w:tcPr>
          <w:p w14:paraId="7EBD10C7" w14:textId="21B8C756"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0.500</w:t>
            </w:r>
          </w:p>
        </w:tc>
      </w:tr>
      <w:tr w:rsidR="00631922" w:rsidRPr="00631922" w14:paraId="04A1368A" w14:textId="13CCF510" w:rsidTr="00631922">
        <w:trPr>
          <w:gridAfter w:val="1"/>
          <w:wAfter w:w="6" w:type="dxa"/>
          <w:trHeight w:val="191"/>
        </w:trPr>
        <w:tc>
          <w:tcPr>
            <w:tcW w:w="1560" w:type="dxa"/>
          </w:tcPr>
          <w:p w14:paraId="779DE7A6" w14:textId="388A767D"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hideMark/>
          </w:tcPr>
          <w:p w14:paraId="26D7AA60" w14:textId="0AC9B7D4"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Soil P</w:t>
            </w:r>
          </w:p>
        </w:tc>
        <w:tc>
          <w:tcPr>
            <w:tcW w:w="2337" w:type="dxa"/>
            <w:noWrap/>
            <w:hideMark/>
          </w:tcPr>
          <w:p w14:paraId="3AAFEFE1" w14:textId="549B4EA6"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Total phosphorus</w:t>
            </w:r>
          </w:p>
        </w:tc>
        <w:tc>
          <w:tcPr>
            <w:tcW w:w="785" w:type="dxa"/>
            <w:noWrap/>
            <w:hideMark/>
          </w:tcPr>
          <w:p w14:paraId="0A925DC3"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2C23BF35"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g m</w:t>
            </w:r>
            <w:r w:rsidRPr="00631922">
              <w:rPr>
                <w:b w:val="0"/>
                <w:bCs w:val="0"/>
                <w:sz w:val="20"/>
                <w:szCs w:val="20"/>
                <w:vertAlign w:val="superscript"/>
                <w:lang w:val="en-AU"/>
              </w:rPr>
              <w:t>-2</w:t>
            </w:r>
          </w:p>
        </w:tc>
        <w:tc>
          <w:tcPr>
            <w:tcW w:w="706" w:type="dxa"/>
            <w:tcBorders>
              <w:right w:val="single" w:sz="4" w:space="0" w:color="auto"/>
            </w:tcBorders>
            <w:noWrap/>
            <w:hideMark/>
          </w:tcPr>
          <w:p w14:paraId="726B2506" w14:textId="5B12B346"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3397</w:t>
            </w:r>
          </w:p>
        </w:tc>
        <w:tc>
          <w:tcPr>
            <w:tcW w:w="942" w:type="dxa"/>
            <w:tcBorders>
              <w:left w:val="single" w:sz="4" w:space="0" w:color="auto"/>
            </w:tcBorders>
            <w:noWrap/>
            <w:hideMark/>
          </w:tcPr>
          <w:p w14:paraId="1378500B" w14:textId="4A8E9E6A"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2.75</w:t>
            </w:r>
          </w:p>
        </w:tc>
        <w:tc>
          <w:tcPr>
            <w:tcW w:w="596" w:type="dxa"/>
            <w:noWrap/>
            <w:hideMark/>
          </w:tcPr>
          <w:p w14:paraId="09A36907" w14:textId="2ABEDEC3"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0.097</w:t>
            </w:r>
          </w:p>
        </w:tc>
        <w:tc>
          <w:tcPr>
            <w:tcW w:w="952" w:type="dxa"/>
            <w:noWrap/>
            <w:hideMark/>
          </w:tcPr>
          <w:p w14:paraId="5D00D967" w14:textId="48C3FFFD"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0.292</w:t>
            </w:r>
          </w:p>
        </w:tc>
        <w:tc>
          <w:tcPr>
            <w:tcW w:w="794" w:type="dxa"/>
            <w:tcBorders>
              <w:left w:val="single" w:sz="4" w:space="0" w:color="auto"/>
            </w:tcBorders>
          </w:tcPr>
          <w:p w14:paraId="19A3CBF8" w14:textId="2305F0BB"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1.26</w:t>
            </w:r>
          </w:p>
        </w:tc>
        <w:tc>
          <w:tcPr>
            <w:tcW w:w="873" w:type="dxa"/>
          </w:tcPr>
          <w:p w14:paraId="2033946F" w14:textId="33F19A15"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0.261</w:t>
            </w:r>
          </w:p>
        </w:tc>
        <w:tc>
          <w:tcPr>
            <w:tcW w:w="886" w:type="dxa"/>
          </w:tcPr>
          <w:p w14:paraId="59FF4C32" w14:textId="22406D45" w:rsidR="00631922" w:rsidRPr="00631922" w:rsidRDefault="00631922" w:rsidP="00631922">
            <w:pPr>
              <w:pStyle w:val="SMHeading"/>
              <w:spacing w:before="0" w:after="0"/>
              <w:jc w:val="center"/>
              <w:rPr>
                <w:b w:val="0"/>
                <w:bCs w:val="0"/>
                <w:sz w:val="20"/>
                <w:szCs w:val="20"/>
                <w:highlight w:val="green"/>
                <w:lang w:val="en-AU"/>
              </w:rPr>
            </w:pPr>
            <w:r w:rsidRPr="00631922">
              <w:rPr>
                <w:b w:val="0"/>
                <w:bCs w:val="0"/>
                <w:color w:val="000000"/>
                <w:sz w:val="20"/>
                <w:szCs w:val="20"/>
              </w:rPr>
              <w:t>0.652</w:t>
            </w:r>
          </w:p>
        </w:tc>
      </w:tr>
      <w:tr w:rsidR="00631922" w:rsidRPr="00631922" w14:paraId="21CA4330" w14:textId="54FA9BD9" w:rsidTr="00631922">
        <w:trPr>
          <w:gridAfter w:val="1"/>
          <w:wAfter w:w="6" w:type="dxa"/>
          <w:trHeight w:val="191"/>
        </w:trPr>
        <w:tc>
          <w:tcPr>
            <w:tcW w:w="1560" w:type="dxa"/>
          </w:tcPr>
          <w:p w14:paraId="6F296614" w14:textId="4D14F4D6"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hideMark/>
          </w:tcPr>
          <w:p w14:paraId="37B5F1BF" w14:textId="7FCCCEE0"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Soil P</w:t>
            </w:r>
          </w:p>
        </w:tc>
        <w:tc>
          <w:tcPr>
            <w:tcW w:w="2337" w:type="dxa"/>
            <w:noWrap/>
            <w:hideMark/>
          </w:tcPr>
          <w:p w14:paraId="5A080D45" w14:textId="23C3CBD9"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Secondary phosphorus</w:t>
            </w:r>
            <w:r w:rsidRPr="00631922" w:rsidDel="005E1894">
              <w:rPr>
                <w:b w:val="0"/>
                <w:bCs w:val="0"/>
                <w:sz w:val="20"/>
                <w:szCs w:val="20"/>
                <w:lang w:val="en-AU"/>
              </w:rPr>
              <w:t xml:space="preserve"> </w:t>
            </w:r>
          </w:p>
        </w:tc>
        <w:tc>
          <w:tcPr>
            <w:tcW w:w="785" w:type="dxa"/>
            <w:noWrap/>
            <w:hideMark/>
          </w:tcPr>
          <w:p w14:paraId="01F1E497"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37DB2423"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g m</w:t>
            </w:r>
            <w:r w:rsidRPr="00631922">
              <w:rPr>
                <w:b w:val="0"/>
                <w:bCs w:val="0"/>
                <w:sz w:val="20"/>
                <w:szCs w:val="20"/>
                <w:vertAlign w:val="superscript"/>
                <w:lang w:val="en-AU"/>
              </w:rPr>
              <w:t>-2</w:t>
            </w:r>
          </w:p>
        </w:tc>
        <w:tc>
          <w:tcPr>
            <w:tcW w:w="706" w:type="dxa"/>
            <w:tcBorders>
              <w:right w:val="single" w:sz="4" w:space="0" w:color="auto"/>
            </w:tcBorders>
            <w:noWrap/>
            <w:hideMark/>
          </w:tcPr>
          <w:p w14:paraId="6D061DCB"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1668</w:t>
            </w:r>
          </w:p>
        </w:tc>
        <w:tc>
          <w:tcPr>
            <w:tcW w:w="942" w:type="dxa"/>
            <w:tcBorders>
              <w:left w:val="single" w:sz="4" w:space="0" w:color="auto"/>
            </w:tcBorders>
            <w:noWrap/>
            <w:hideMark/>
          </w:tcPr>
          <w:p w14:paraId="1EB1E5BE"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1.12</w:t>
            </w:r>
          </w:p>
        </w:tc>
        <w:tc>
          <w:tcPr>
            <w:tcW w:w="596" w:type="dxa"/>
            <w:noWrap/>
            <w:hideMark/>
          </w:tcPr>
          <w:p w14:paraId="29C75A34"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0.290</w:t>
            </w:r>
          </w:p>
        </w:tc>
        <w:tc>
          <w:tcPr>
            <w:tcW w:w="952" w:type="dxa"/>
            <w:noWrap/>
            <w:hideMark/>
          </w:tcPr>
          <w:p w14:paraId="5FDC4EDC" w14:textId="1CACBA2C"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0.536</w:t>
            </w:r>
          </w:p>
        </w:tc>
        <w:tc>
          <w:tcPr>
            <w:tcW w:w="794" w:type="dxa"/>
            <w:tcBorders>
              <w:left w:val="single" w:sz="4" w:space="0" w:color="auto"/>
            </w:tcBorders>
          </w:tcPr>
          <w:p w14:paraId="6770343C" w14:textId="462E22A8"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0.84</w:t>
            </w:r>
          </w:p>
        </w:tc>
        <w:tc>
          <w:tcPr>
            <w:tcW w:w="873" w:type="dxa"/>
          </w:tcPr>
          <w:p w14:paraId="19F50AF9" w14:textId="79DCE2D0"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0.360</w:t>
            </w:r>
          </w:p>
        </w:tc>
        <w:tc>
          <w:tcPr>
            <w:tcW w:w="886" w:type="dxa"/>
          </w:tcPr>
          <w:p w14:paraId="512923DA" w14:textId="296EF61D"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0.740</w:t>
            </w:r>
          </w:p>
        </w:tc>
      </w:tr>
      <w:tr w:rsidR="00631922" w:rsidRPr="00631922" w14:paraId="6C4EDCF7" w14:textId="19246D05" w:rsidTr="00631922">
        <w:trPr>
          <w:gridAfter w:val="1"/>
          <w:wAfter w:w="6" w:type="dxa"/>
          <w:trHeight w:val="191"/>
        </w:trPr>
        <w:tc>
          <w:tcPr>
            <w:tcW w:w="1560" w:type="dxa"/>
          </w:tcPr>
          <w:p w14:paraId="3CBDBE36" w14:textId="2F559425"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hideMark/>
          </w:tcPr>
          <w:p w14:paraId="6780462D" w14:textId="223DED1A"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Soil P</w:t>
            </w:r>
          </w:p>
        </w:tc>
        <w:tc>
          <w:tcPr>
            <w:tcW w:w="2337" w:type="dxa"/>
            <w:noWrap/>
            <w:hideMark/>
          </w:tcPr>
          <w:p w14:paraId="3F111FF6" w14:textId="4FB377D4"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Organic phosphorus</w:t>
            </w:r>
            <w:r w:rsidRPr="00631922" w:rsidDel="005E1894">
              <w:rPr>
                <w:b w:val="0"/>
                <w:bCs w:val="0"/>
                <w:sz w:val="20"/>
                <w:szCs w:val="20"/>
                <w:lang w:val="en-AU"/>
              </w:rPr>
              <w:t xml:space="preserve"> </w:t>
            </w:r>
          </w:p>
        </w:tc>
        <w:tc>
          <w:tcPr>
            <w:tcW w:w="785" w:type="dxa"/>
            <w:noWrap/>
            <w:hideMark/>
          </w:tcPr>
          <w:p w14:paraId="0F0404A0"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283222F4" w14:textId="58CC7839"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g m</w:t>
            </w:r>
            <w:r w:rsidRPr="00631922">
              <w:rPr>
                <w:b w:val="0"/>
                <w:bCs w:val="0"/>
                <w:sz w:val="20"/>
                <w:szCs w:val="20"/>
                <w:vertAlign w:val="superscript"/>
                <w:lang w:val="en-AU"/>
              </w:rPr>
              <w:t>-2</w:t>
            </w:r>
          </w:p>
        </w:tc>
        <w:tc>
          <w:tcPr>
            <w:tcW w:w="706" w:type="dxa"/>
            <w:tcBorders>
              <w:right w:val="single" w:sz="4" w:space="0" w:color="auto"/>
            </w:tcBorders>
            <w:noWrap/>
            <w:hideMark/>
          </w:tcPr>
          <w:p w14:paraId="2673A04B"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1668</w:t>
            </w:r>
          </w:p>
        </w:tc>
        <w:tc>
          <w:tcPr>
            <w:tcW w:w="942" w:type="dxa"/>
            <w:tcBorders>
              <w:left w:val="single" w:sz="4" w:space="0" w:color="auto"/>
            </w:tcBorders>
            <w:noWrap/>
            <w:hideMark/>
          </w:tcPr>
          <w:p w14:paraId="3CD912D2"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2.01</w:t>
            </w:r>
          </w:p>
        </w:tc>
        <w:tc>
          <w:tcPr>
            <w:tcW w:w="596" w:type="dxa"/>
            <w:noWrap/>
            <w:hideMark/>
          </w:tcPr>
          <w:p w14:paraId="6EB3D741"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0.156</w:t>
            </w:r>
          </w:p>
        </w:tc>
        <w:tc>
          <w:tcPr>
            <w:tcW w:w="952" w:type="dxa"/>
            <w:noWrap/>
            <w:hideMark/>
          </w:tcPr>
          <w:p w14:paraId="0455D812" w14:textId="20E47EFE"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0.368</w:t>
            </w:r>
          </w:p>
        </w:tc>
        <w:tc>
          <w:tcPr>
            <w:tcW w:w="794" w:type="dxa"/>
            <w:tcBorders>
              <w:left w:val="single" w:sz="4" w:space="0" w:color="auto"/>
            </w:tcBorders>
          </w:tcPr>
          <w:p w14:paraId="0B21BAE1" w14:textId="261806F5"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1.86</w:t>
            </w:r>
          </w:p>
        </w:tc>
        <w:tc>
          <w:tcPr>
            <w:tcW w:w="873" w:type="dxa"/>
          </w:tcPr>
          <w:p w14:paraId="29ED83FB" w14:textId="69D3E30F"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0.172</w:t>
            </w:r>
          </w:p>
        </w:tc>
        <w:tc>
          <w:tcPr>
            <w:tcW w:w="886" w:type="dxa"/>
          </w:tcPr>
          <w:p w14:paraId="70E65D89" w14:textId="78E8A28C"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0.509</w:t>
            </w:r>
          </w:p>
        </w:tc>
      </w:tr>
      <w:tr w:rsidR="00631922" w:rsidRPr="00631922" w14:paraId="630C6645" w14:textId="664A0672" w:rsidTr="00631922">
        <w:trPr>
          <w:gridAfter w:val="1"/>
          <w:wAfter w:w="6" w:type="dxa"/>
          <w:trHeight w:val="191"/>
        </w:trPr>
        <w:tc>
          <w:tcPr>
            <w:tcW w:w="1560" w:type="dxa"/>
          </w:tcPr>
          <w:p w14:paraId="1350513E" w14:textId="70EBB8CF"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hideMark/>
          </w:tcPr>
          <w:p w14:paraId="287FD2F0" w14:textId="5636E732"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Soil P</w:t>
            </w:r>
          </w:p>
        </w:tc>
        <w:tc>
          <w:tcPr>
            <w:tcW w:w="2337" w:type="dxa"/>
            <w:noWrap/>
            <w:hideMark/>
          </w:tcPr>
          <w:p w14:paraId="4ACC078B" w14:textId="09A4D59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Labile inorganic phosphorus</w:t>
            </w:r>
            <w:r w:rsidRPr="00631922" w:rsidDel="005E1894">
              <w:rPr>
                <w:b w:val="0"/>
                <w:bCs w:val="0"/>
                <w:sz w:val="20"/>
                <w:szCs w:val="20"/>
                <w:lang w:val="en-AU"/>
              </w:rPr>
              <w:t xml:space="preserve"> </w:t>
            </w:r>
          </w:p>
        </w:tc>
        <w:tc>
          <w:tcPr>
            <w:tcW w:w="785" w:type="dxa"/>
            <w:noWrap/>
            <w:hideMark/>
          </w:tcPr>
          <w:p w14:paraId="104A4ED8"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0DBF64CD" w14:textId="49DBB99F"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g m</w:t>
            </w:r>
            <w:r w:rsidRPr="00631922">
              <w:rPr>
                <w:b w:val="0"/>
                <w:bCs w:val="0"/>
                <w:sz w:val="20"/>
                <w:szCs w:val="20"/>
                <w:vertAlign w:val="superscript"/>
                <w:lang w:val="en-AU"/>
              </w:rPr>
              <w:t>-2</w:t>
            </w:r>
          </w:p>
        </w:tc>
        <w:tc>
          <w:tcPr>
            <w:tcW w:w="706" w:type="dxa"/>
            <w:tcBorders>
              <w:right w:val="single" w:sz="4" w:space="0" w:color="auto"/>
            </w:tcBorders>
            <w:noWrap/>
            <w:hideMark/>
          </w:tcPr>
          <w:p w14:paraId="028AC606"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1668</w:t>
            </w:r>
          </w:p>
        </w:tc>
        <w:tc>
          <w:tcPr>
            <w:tcW w:w="942" w:type="dxa"/>
            <w:tcBorders>
              <w:left w:val="single" w:sz="4" w:space="0" w:color="auto"/>
            </w:tcBorders>
            <w:noWrap/>
            <w:hideMark/>
          </w:tcPr>
          <w:p w14:paraId="20DB747A"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0.28</w:t>
            </w:r>
          </w:p>
        </w:tc>
        <w:tc>
          <w:tcPr>
            <w:tcW w:w="596" w:type="dxa"/>
            <w:noWrap/>
            <w:hideMark/>
          </w:tcPr>
          <w:p w14:paraId="1E102AD1"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0.597</w:t>
            </w:r>
          </w:p>
        </w:tc>
        <w:tc>
          <w:tcPr>
            <w:tcW w:w="952" w:type="dxa"/>
            <w:noWrap/>
            <w:hideMark/>
          </w:tcPr>
          <w:p w14:paraId="6D474AC5" w14:textId="0FB0D19E"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0.735</w:t>
            </w:r>
          </w:p>
        </w:tc>
        <w:tc>
          <w:tcPr>
            <w:tcW w:w="794" w:type="dxa"/>
            <w:tcBorders>
              <w:left w:val="single" w:sz="4" w:space="0" w:color="auto"/>
            </w:tcBorders>
          </w:tcPr>
          <w:p w14:paraId="49C34B97" w14:textId="7688B9C2"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0.50</w:t>
            </w:r>
          </w:p>
        </w:tc>
        <w:tc>
          <w:tcPr>
            <w:tcW w:w="873" w:type="dxa"/>
          </w:tcPr>
          <w:p w14:paraId="770FC999" w14:textId="2602A525"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0.479</w:t>
            </w:r>
          </w:p>
        </w:tc>
        <w:tc>
          <w:tcPr>
            <w:tcW w:w="886" w:type="dxa"/>
          </w:tcPr>
          <w:p w14:paraId="07E17597" w14:textId="0D665E83"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0.854</w:t>
            </w:r>
          </w:p>
        </w:tc>
      </w:tr>
      <w:tr w:rsidR="00631922" w:rsidRPr="00631922" w14:paraId="505B7B78" w14:textId="5AFC6A3E" w:rsidTr="00631922">
        <w:trPr>
          <w:gridAfter w:val="1"/>
          <w:wAfter w:w="6" w:type="dxa"/>
          <w:trHeight w:val="191"/>
        </w:trPr>
        <w:tc>
          <w:tcPr>
            <w:tcW w:w="1560" w:type="dxa"/>
          </w:tcPr>
          <w:p w14:paraId="1C527CE3" w14:textId="76E6C230"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hideMark/>
          </w:tcPr>
          <w:p w14:paraId="6DBC44E6" w14:textId="0B497677"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hideMark/>
          </w:tcPr>
          <w:p w14:paraId="6AAC119B"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Aluminium</w:t>
            </w:r>
          </w:p>
        </w:tc>
        <w:tc>
          <w:tcPr>
            <w:tcW w:w="785" w:type="dxa"/>
            <w:noWrap/>
            <w:hideMark/>
          </w:tcPr>
          <w:p w14:paraId="662C506E"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hideMark/>
          </w:tcPr>
          <w:p w14:paraId="4D168618"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hideMark/>
          </w:tcPr>
          <w:p w14:paraId="74232367"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20271</w:t>
            </w:r>
          </w:p>
        </w:tc>
        <w:tc>
          <w:tcPr>
            <w:tcW w:w="942" w:type="dxa"/>
            <w:tcBorders>
              <w:left w:val="single" w:sz="4" w:space="0" w:color="auto"/>
            </w:tcBorders>
            <w:noWrap/>
            <w:hideMark/>
          </w:tcPr>
          <w:p w14:paraId="03121AB6"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2.32</w:t>
            </w:r>
          </w:p>
        </w:tc>
        <w:tc>
          <w:tcPr>
            <w:tcW w:w="596" w:type="dxa"/>
            <w:noWrap/>
            <w:hideMark/>
          </w:tcPr>
          <w:p w14:paraId="689767FF"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0.128</w:t>
            </w:r>
          </w:p>
        </w:tc>
        <w:tc>
          <w:tcPr>
            <w:tcW w:w="952" w:type="dxa"/>
            <w:noWrap/>
            <w:hideMark/>
          </w:tcPr>
          <w:p w14:paraId="137D7E1B" w14:textId="2B447F57"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0.320</w:t>
            </w:r>
          </w:p>
        </w:tc>
        <w:tc>
          <w:tcPr>
            <w:tcW w:w="794" w:type="dxa"/>
            <w:tcBorders>
              <w:left w:val="single" w:sz="4" w:space="0" w:color="auto"/>
            </w:tcBorders>
          </w:tcPr>
          <w:p w14:paraId="49A7CA27" w14:textId="41040725"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2.15</w:t>
            </w:r>
          </w:p>
        </w:tc>
        <w:tc>
          <w:tcPr>
            <w:tcW w:w="873" w:type="dxa"/>
          </w:tcPr>
          <w:p w14:paraId="63FC741D" w14:textId="2EA3595F"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0.142</w:t>
            </w:r>
          </w:p>
        </w:tc>
        <w:tc>
          <w:tcPr>
            <w:tcW w:w="886" w:type="dxa"/>
          </w:tcPr>
          <w:p w14:paraId="21F2A4E4" w14:textId="7DD5E57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0.478</w:t>
            </w:r>
          </w:p>
        </w:tc>
      </w:tr>
      <w:tr w:rsidR="00631922" w:rsidRPr="00631922" w14:paraId="29623952" w14:textId="20391E0F" w:rsidTr="00631922">
        <w:trPr>
          <w:gridAfter w:val="1"/>
          <w:wAfter w:w="6" w:type="dxa"/>
          <w:trHeight w:val="191"/>
        </w:trPr>
        <w:tc>
          <w:tcPr>
            <w:tcW w:w="1560" w:type="dxa"/>
          </w:tcPr>
          <w:p w14:paraId="13D041A0" w14:textId="67B65DE9"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hideMark/>
          </w:tcPr>
          <w:p w14:paraId="609C8422" w14:textId="238DD926"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hideMark/>
          </w:tcPr>
          <w:p w14:paraId="6F85E883"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Barium</w:t>
            </w:r>
          </w:p>
        </w:tc>
        <w:tc>
          <w:tcPr>
            <w:tcW w:w="785" w:type="dxa"/>
            <w:noWrap/>
            <w:hideMark/>
          </w:tcPr>
          <w:p w14:paraId="7F35D376" w14:textId="11D14DFE"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hideMark/>
          </w:tcPr>
          <w:p w14:paraId="4EFE4908" w14:textId="72CE56EC"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hideMark/>
          </w:tcPr>
          <w:p w14:paraId="0C4498CB"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20271</w:t>
            </w:r>
          </w:p>
        </w:tc>
        <w:tc>
          <w:tcPr>
            <w:tcW w:w="942" w:type="dxa"/>
            <w:tcBorders>
              <w:left w:val="single" w:sz="4" w:space="0" w:color="auto"/>
            </w:tcBorders>
            <w:noWrap/>
            <w:hideMark/>
          </w:tcPr>
          <w:p w14:paraId="3EA651E7"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3.57</w:t>
            </w:r>
          </w:p>
        </w:tc>
        <w:tc>
          <w:tcPr>
            <w:tcW w:w="596" w:type="dxa"/>
            <w:noWrap/>
            <w:hideMark/>
          </w:tcPr>
          <w:p w14:paraId="0DA0E090"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0.059</w:t>
            </w:r>
          </w:p>
        </w:tc>
        <w:tc>
          <w:tcPr>
            <w:tcW w:w="952" w:type="dxa"/>
            <w:noWrap/>
            <w:hideMark/>
          </w:tcPr>
          <w:p w14:paraId="6FD3BF63" w14:textId="25A9C6A4"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0.196</w:t>
            </w:r>
          </w:p>
        </w:tc>
        <w:tc>
          <w:tcPr>
            <w:tcW w:w="794" w:type="dxa"/>
            <w:tcBorders>
              <w:left w:val="single" w:sz="4" w:space="0" w:color="auto"/>
            </w:tcBorders>
          </w:tcPr>
          <w:p w14:paraId="24372A7A" w14:textId="69EACDE5"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3.86</w:t>
            </w:r>
          </w:p>
        </w:tc>
        <w:tc>
          <w:tcPr>
            <w:tcW w:w="873" w:type="dxa"/>
          </w:tcPr>
          <w:p w14:paraId="6DEC03AC" w14:textId="56EAE921" w:rsidR="00631922" w:rsidRPr="00631922" w:rsidRDefault="00631922" w:rsidP="00631922">
            <w:pPr>
              <w:pStyle w:val="SMHeading"/>
              <w:spacing w:before="0" w:after="0"/>
              <w:jc w:val="center"/>
              <w:rPr>
                <w:bCs w:val="0"/>
                <w:sz w:val="20"/>
                <w:szCs w:val="20"/>
                <w:lang w:val="en-AU"/>
              </w:rPr>
            </w:pPr>
            <w:r w:rsidRPr="00631922">
              <w:rPr>
                <w:bCs w:val="0"/>
                <w:color w:val="000000"/>
                <w:sz w:val="20"/>
                <w:szCs w:val="20"/>
                <w:lang w:val="en-AU"/>
              </w:rPr>
              <w:t>0.049</w:t>
            </w:r>
          </w:p>
        </w:tc>
        <w:tc>
          <w:tcPr>
            <w:tcW w:w="886" w:type="dxa"/>
          </w:tcPr>
          <w:p w14:paraId="1AC5FCAD" w14:textId="7D36525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0.247</w:t>
            </w:r>
          </w:p>
        </w:tc>
      </w:tr>
      <w:tr w:rsidR="00631922" w:rsidRPr="00631922" w14:paraId="0A74F42A" w14:textId="0143D0E1" w:rsidTr="00631922">
        <w:trPr>
          <w:gridAfter w:val="1"/>
          <w:wAfter w:w="6" w:type="dxa"/>
          <w:trHeight w:val="191"/>
        </w:trPr>
        <w:tc>
          <w:tcPr>
            <w:tcW w:w="1560" w:type="dxa"/>
          </w:tcPr>
          <w:p w14:paraId="3A0600B1" w14:textId="0A940FBE"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hideMark/>
          </w:tcPr>
          <w:p w14:paraId="383DB81C" w14:textId="37726128"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hideMark/>
          </w:tcPr>
          <w:p w14:paraId="32CCE24A"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Calcium</w:t>
            </w:r>
          </w:p>
        </w:tc>
        <w:tc>
          <w:tcPr>
            <w:tcW w:w="785" w:type="dxa"/>
            <w:noWrap/>
            <w:hideMark/>
          </w:tcPr>
          <w:p w14:paraId="7911FBBC" w14:textId="28021931"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hideMark/>
          </w:tcPr>
          <w:p w14:paraId="41F346BF" w14:textId="5C8608F0"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hideMark/>
          </w:tcPr>
          <w:p w14:paraId="2CEDD325"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20271</w:t>
            </w:r>
          </w:p>
        </w:tc>
        <w:tc>
          <w:tcPr>
            <w:tcW w:w="942" w:type="dxa"/>
            <w:tcBorders>
              <w:left w:val="single" w:sz="4" w:space="0" w:color="auto"/>
            </w:tcBorders>
            <w:noWrap/>
            <w:hideMark/>
          </w:tcPr>
          <w:p w14:paraId="3ACA1067"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7.28</w:t>
            </w:r>
          </w:p>
        </w:tc>
        <w:tc>
          <w:tcPr>
            <w:tcW w:w="596" w:type="dxa"/>
            <w:noWrap/>
            <w:hideMark/>
          </w:tcPr>
          <w:p w14:paraId="74E410B6" w14:textId="77777777" w:rsidR="00631922" w:rsidRPr="00631922" w:rsidRDefault="00631922" w:rsidP="00631922">
            <w:pPr>
              <w:pStyle w:val="SMHeading"/>
              <w:spacing w:before="0" w:after="0"/>
              <w:jc w:val="center"/>
              <w:rPr>
                <w:bCs w:val="0"/>
                <w:sz w:val="20"/>
                <w:szCs w:val="20"/>
                <w:lang w:val="en-AU"/>
              </w:rPr>
            </w:pPr>
            <w:r w:rsidRPr="00631922">
              <w:rPr>
                <w:bCs w:val="0"/>
                <w:sz w:val="20"/>
                <w:szCs w:val="20"/>
                <w:lang w:val="en-AU"/>
              </w:rPr>
              <w:t>0.007</w:t>
            </w:r>
          </w:p>
        </w:tc>
        <w:tc>
          <w:tcPr>
            <w:tcW w:w="952" w:type="dxa"/>
            <w:noWrap/>
            <w:hideMark/>
          </w:tcPr>
          <w:p w14:paraId="6C621964" w14:textId="738D4630"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0.074</w:t>
            </w:r>
          </w:p>
        </w:tc>
        <w:tc>
          <w:tcPr>
            <w:tcW w:w="794" w:type="dxa"/>
            <w:tcBorders>
              <w:left w:val="single" w:sz="4" w:space="0" w:color="auto"/>
            </w:tcBorders>
          </w:tcPr>
          <w:p w14:paraId="0EAA2528" w14:textId="755729C2"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6.58</w:t>
            </w:r>
          </w:p>
        </w:tc>
        <w:tc>
          <w:tcPr>
            <w:tcW w:w="873" w:type="dxa"/>
          </w:tcPr>
          <w:p w14:paraId="010CF2CC" w14:textId="07827542" w:rsidR="00631922" w:rsidRPr="00631922" w:rsidRDefault="00631922" w:rsidP="00631922">
            <w:pPr>
              <w:pStyle w:val="SMHeading"/>
              <w:spacing w:before="0" w:after="0"/>
              <w:jc w:val="center"/>
              <w:rPr>
                <w:bCs w:val="0"/>
                <w:sz w:val="20"/>
                <w:szCs w:val="20"/>
                <w:lang w:val="en-AU"/>
              </w:rPr>
            </w:pPr>
            <w:r w:rsidRPr="00631922">
              <w:rPr>
                <w:bCs w:val="0"/>
                <w:color w:val="000000"/>
                <w:sz w:val="20"/>
                <w:szCs w:val="20"/>
                <w:lang w:val="en-AU"/>
              </w:rPr>
              <w:t>0.010</w:t>
            </w:r>
          </w:p>
        </w:tc>
        <w:tc>
          <w:tcPr>
            <w:tcW w:w="886" w:type="dxa"/>
          </w:tcPr>
          <w:p w14:paraId="6C3D1155" w14:textId="0DCA9408"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0.106</w:t>
            </w:r>
          </w:p>
        </w:tc>
      </w:tr>
      <w:tr w:rsidR="00631922" w:rsidRPr="00631922" w14:paraId="2A546F85" w14:textId="1B241B5E" w:rsidTr="00631922">
        <w:trPr>
          <w:gridAfter w:val="1"/>
          <w:wAfter w:w="6" w:type="dxa"/>
          <w:trHeight w:val="191"/>
        </w:trPr>
        <w:tc>
          <w:tcPr>
            <w:tcW w:w="1560" w:type="dxa"/>
          </w:tcPr>
          <w:p w14:paraId="4B594DA4" w14:textId="64B61A3F"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hideMark/>
          </w:tcPr>
          <w:p w14:paraId="43C792D9" w14:textId="135552E1"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hideMark/>
          </w:tcPr>
          <w:p w14:paraId="5A597362"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Cobalt</w:t>
            </w:r>
          </w:p>
        </w:tc>
        <w:tc>
          <w:tcPr>
            <w:tcW w:w="785" w:type="dxa"/>
            <w:noWrap/>
            <w:hideMark/>
          </w:tcPr>
          <w:p w14:paraId="34AC6DAA" w14:textId="2F9D9C4C"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hideMark/>
          </w:tcPr>
          <w:p w14:paraId="55F7DE49" w14:textId="63650CBC"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hideMark/>
          </w:tcPr>
          <w:p w14:paraId="211773F5"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13591</w:t>
            </w:r>
          </w:p>
        </w:tc>
        <w:tc>
          <w:tcPr>
            <w:tcW w:w="942" w:type="dxa"/>
            <w:tcBorders>
              <w:left w:val="single" w:sz="4" w:space="0" w:color="auto"/>
            </w:tcBorders>
            <w:noWrap/>
            <w:hideMark/>
          </w:tcPr>
          <w:p w14:paraId="1BC844E3"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1.33</w:t>
            </w:r>
          </w:p>
        </w:tc>
        <w:tc>
          <w:tcPr>
            <w:tcW w:w="596" w:type="dxa"/>
            <w:noWrap/>
            <w:hideMark/>
          </w:tcPr>
          <w:p w14:paraId="6D078BDC"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0.249</w:t>
            </w:r>
          </w:p>
        </w:tc>
        <w:tc>
          <w:tcPr>
            <w:tcW w:w="952" w:type="dxa"/>
            <w:noWrap/>
            <w:hideMark/>
          </w:tcPr>
          <w:p w14:paraId="558D5721" w14:textId="4C81DB96"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0.492</w:t>
            </w:r>
          </w:p>
        </w:tc>
        <w:tc>
          <w:tcPr>
            <w:tcW w:w="794" w:type="dxa"/>
            <w:tcBorders>
              <w:left w:val="single" w:sz="4" w:space="0" w:color="auto"/>
            </w:tcBorders>
          </w:tcPr>
          <w:p w14:paraId="712C2C6A" w14:textId="4A65193C"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1.58</w:t>
            </w:r>
          </w:p>
        </w:tc>
        <w:tc>
          <w:tcPr>
            <w:tcW w:w="873" w:type="dxa"/>
          </w:tcPr>
          <w:p w14:paraId="565D7A1F" w14:textId="56968484"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0.208</w:t>
            </w:r>
          </w:p>
        </w:tc>
        <w:tc>
          <w:tcPr>
            <w:tcW w:w="886" w:type="dxa"/>
          </w:tcPr>
          <w:p w14:paraId="062AB70D" w14:textId="2CD1EA60"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0.573</w:t>
            </w:r>
          </w:p>
        </w:tc>
      </w:tr>
      <w:tr w:rsidR="00631922" w:rsidRPr="00631922" w14:paraId="74172857" w14:textId="0AC5CAD0" w:rsidTr="00631922">
        <w:trPr>
          <w:gridAfter w:val="1"/>
          <w:wAfter w:w="6" w:type="dxa"/>
          <w:trHeight w:val="191"/>
        </w:trPr>
        <w:tc>
          <w:tcPr>
            <w:tcW w:w="1560" w:type="dxa"/>
          </w:tcPr>
          <w:p w14:paraId="0FDCC86B" w14:textId="2EBCD6F7"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hideMark/>
          </w:tcPr>
          <w:p w14:paraId="044715B1" w14:textId="3C04667E"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hideMark/>
          </w:tcPr>
          <w:p w14:paraId="3617C8A5"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Chromium</w:t>
            </w:r>
          </w:p>
        </w:tc>
        <w:tc>
          <w:tcPr>
            <w:tcW w:w="785" w:type="dxa"/>
            <w:noWrap/>
            <w:hideMark/>
          </w:tcPr>
          <w:p w14:paraId="49793543" w14:textId="0C193966"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hideMark/>
          </w:tcPr>
          <w:p w14:paraId="49FD2494" w14:textId="217B9F9C"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hideMark/>
          </w:tcPr>
          <w:p w14:paraId="0F71286C"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20268</w:t>
            </w:r>
          </w:p>
        </w:tc>
        <w:tc>
          <w:tcPr>
            <w:tcW w:w="942" w:type="dxa"/>
            <w:tcBorders>
              <w:left w:val="single" w:sz="4" w:space="0" w:color="auto"/>
            </w:tcBorders>
            <w:noWrap/>
            <w:hideMark/>
          </w:tcPr>
          <w:p w14:paraId="032864DF"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0.19</w:t>
            </w:r>
          </w:p>
        </w:tc>
        <w:tc>
          <w:tcPr>
            <w:tcW w:w="596" w:type="dxa"/>
            <w:noWrap/>
            <w:hideMark/>
          </w:tcPr>
          <w:p w14:paraId="3FB263E0"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0.667</w:t>
            </w:r>
          </w:p>
        </w:tc>
        <w:tc>
          <w:tcPr>
            <w:tcW w:w="952" w:type="dxa"/>
            <w:noWrap/>
            <w:hideMark/>
          </w:tcPr>
          <w:p w14:paraId="39AE704E" w14:textId="3EBBAD56"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0.767</w:t>
            </w:r>
          </w:p>
        </w:tc>
        <w:tc>
          <w:tcPr>
            <w:tcW w:w="794" w:type="dxa"/>
            <w:tcBorders>
              <w:left w:val="single" w:sz="4" w:space="0" w:color="auto"/>
            </w:tcBorders>
          </w:tcPr>
          <w:p w14:paraId="0AFDB6A0" w14:textId="616FB66E"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0.01</w:t>
            </w:r>
          </w:p>
        </w:tc>
        <w:tc>
          <w:tcPr>
            <w:tcW w:w="873" w:type="dxa"/>
          </w:tcPr>
          <w:p w14:paraId="624C5DA6" w14:textId="2C4E8E0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0.912</w:t>
            </w:r>
          </w:p>
        </w:tc>
        <w:tc>
          <w:tcPr>
            <w:tcW w:w="886" w:type="dxa"/>
          </w:tcPr>
          <w:p w14:paraId="070E236D" w14:textId="40F58752"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0.924</w:t>
            </w:r>
          </w:p>
        </w:tc>
      </w:tr>
      <w:tr w:rsidR="00631922" w:rsidRPr="00631922" w14:paraId="78575B7F" w14:textId="2EA58CE2" w:rsidTr="00631922">
        <w:trPr>
          <w:gridAfter w:val="1"/>
          <w:wAfter w:w="6" w:type="dxa"/>
          <w:trHeight w:val="191"/>
        </w:trPr>
        <w:tc>
          <w:tcPr>
            <w:tcW w:w="1560" w:type="dxa"/>
          </w:tcPr>
          <w:p w14:paraId="63C423E4" w14:textId="24A9F741"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hideMark/>
          </w:tcPr>
          <w:p w14:paraId="377380CD" w14:textId="24015FC7"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hideMark/>
          </w:tcPr>
          <w:p w14:paraId="6521013A"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Copper</w:t>
            </w:r>
          </w:p>
        </w:tc>
        <w:tc>
          <w:tcPr>
            <w:tcW w:w="785" w:type="dxa"/>
            <w:noWrap/>
            <w:hideMark/>
          </w:tcPr>
          <w:p w14:paraId="3E38F639" w14:textId="26552EC8"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hideMark/>
          </w:tcPr>
          <w:p w14:paraId="2A4AAE9E" w14:textId="1EA6F4D2"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hideMark/>
          </w:tcPr>
          <w:p w14:paraId="0E19A8EF"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20271</w:t>
            </w:r>
          </w:p>
        </w:tc>
        <w:tc>
          <w:tcPr>
            <w:tcW w:w="942" w:type="dxa"/>
            <w:tcBorders>
              <w:left w:val="single" w:sz="4" w:space="0" w:color="auto"/>
            </w:tcBorders>
            <w:noWrap/>
            <w:hideMark/>
          </w:tcPr>
          <w:p w14:paraId="0972A1E2"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1.91</w:t>
            </w:r>
          </w:p>
        </w:tc>
        <w:tc>
          <w:tcPr>
            <w:tcW w:w="596" w:type="dxa"/>
            <w:noWrap/>
            <w:hideMark/>
          </w:tcPr>
          <w:p w14:paraId="0DB91267"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0.167</w:t>
            </w:r>
          </w:p>
        </w:tc>
        <w:tc>
          <w:tcPr>
            <w:tcW w:w="952" w:type="dxa"/>
            <w:noWrap/>
            <w:hideMark/>
          </w:tcPr>
          <w:p w14:paraId="1003AED8" w14:textId="2CF067E7"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0.374</w:t>
            </w:r>
          </w:p>
        </w:tc>
        <w:tc>
          <w:tcPr>
            <w:tcW w:w="794" w:type="dxa"/>
            <w:tcBorders>
              <w:left w:val="single" w:sz="4" w:space="0" w:color="auto"/>
            </w:tcBorders>
          </w:tcPr>
          <w:p w14:paraId="2499BA67" w14:textId="1884779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11.26</w:t>
            </w:r>
          </w:p>
        </w:tc>
        <w:tc>
          <w:tcPr>
            <w:tcW w:w="873" w:type="dxa"/>
          </w:tcPr>
          <w:p w14:paraId="068D4B40" w14:textId="1A360FA2" w:rsidR="00631922" w:rsidRPr="00631922" w:rsidRDefault="00631922" w:rsidP="00631922">
            <w:pPr>
              <w:pStyle w:val="SMHeading"/>
              <w:spacing w:before="0" w:after="0"/>
              <w:jc w:val="center"/>
              <w:rPr>
                <w:sz w:val="20"/>
                <w:szCs w:val="20"/>
                <w:lang w:val="en-AU"/>
              </w:rPr>
            </w:pPr>
            <w:r w:rsidRPr="00631922">
              <w:rPr>
                <w:color w:val="000000"/>
                <w:sz w:val="20"/>
                <w:szCs w:val="20"/>
                <w:lang w:val="en-AU"/>
              </w:rPr>
              <w:t>0.001</w:t>
            </w:r>
          </w:p>
        </w:tc>
        <w:tc>
          <w:tcPr>
            <w:tcW w:w="886" w:type="dxa"/>
          </w:tcPr>
          <w:p w14:paraId="5A35F255" w14:textId="1DCEDA11" w:rsidR="00631922" w:rsidRPr="00631922" w:rsidRDefault="00631922" w:rsidP="00631922">
            <w:pPr>
              <w:pStyle w:val="SMHeading"/>
              <w:spacing w:before="0" w:after="0"/>
              <w:jc w:val="center"/>
              <w:rPr>
                <w:sz w:val="20"/>
                <w:szCs w:val="20"/>
                <w:lang w:val="en-AU"/>
              </w:rPr>
            </w:pPr>
            <w:r w:rsidRPr="00631922">
              <w:rPr>
                <w:color w:val="000000"/>
                <w:sz w:val="20"/>
                <w:szCs w:val="20"/>
              </w:rPr>
              <w:t>0.019</w:t>
            </w:r>
          </w:p>
        </w:tc>
      </w:tr>
      <w:tr w:rsidR="00631922" w:rsidRPr="00631922" w14:paraId="0C814AD9" w14:textId="358DC307" w:rsidTr="00631922">
        <w:trPr>
          <w:gridAfter w:val="1"/>
          <w:wAfter w:w="6" w:type="dxa"/>
          <w:trHeight w:val="191"/>
        </w:trPr>
        <w:tc>
          <w:tcPr>
            <w:tcW w:w="1560" w:type="dxa"/>
          </w:tcPr>
          <w:p w14:paraId="38C59CF8" w14:textId="5771A181"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hideMark/>
          </w:tcPr>
          <w:p w14:paraId="4A5E1ED5" w14:textId="76A1D06B"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hideMark/>
          </w:tcPr>
          <w:p w14:paraId="17D1A96C"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Iron</w:t>
            </w:r>
          </w:p>
        </w:tc>
        <w:tc>
          <w:tcPr>
            <w:tcW w:w="785" w:type="dxa"/>
            <w:noWrap/>
            <w:hideMark/>
          </w:tcPr>
          <w:p w14:paraId="615D581E" w14:textId="23908D2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hideMark/>
          </w:tcPr>
          <w:p w14:paraId="550A6677" w14:textId="060AEB44"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hideMark/>
          </w:tcPr>
          <w:p w14:paraId="0B09CED5"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20244</w:t>
            </w:r>
          </w:p>
        </w:tc>
        <w:tc>
          <w:tcPr>
            <w:tcW w:w="942" w:type="dxa"/>
            <w:tcBorders>
              <w:left w:val="single" w:sz="4" w:space="0" w:color="auto"/>
            </w:tcBorders>
            <w:noWrap/>
            <w:hideMark/>
          </w:tcPr>
          <w:p w14:paraId="12506E90"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0.50</w:t>
            </w:r>
          </w:p>
        </w:tc>
        <w:tc>
          <w:tcPr>
            <w:tcW w:w="596" w:type="dxa"/>
            <w:noWrap/>
            <w:hideMark/>
          </w:tcPr>
          <w:p w14:paraId="32AE5218"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0.479</w:t>
            </w:r>
          </w:p>
        </w:tc>
        <w:tc>
          <w:tcPr>
            <w:tcW w:w="952" w:type="dxa"/>
            <w:noWrap/>
            <w:hideMark/>
          </w:tcPr>
          <w:p w14:paraId="64903D01" w14:textId="7B83D5E0"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0.646</w:t>
            </w:r>
          </w:p>
        </w:tc>
        <w:tc>
          <w:tcPr>
            <w:tcW w:w="794" w:type="dxa"/>
            <w:tcBorders>
              <w:left w:val="single" w:sz="4" w:space="0" w:color="auto"/>
            </w:tcBorders>
          </w:tcPr>
          <w:p w14:paraId="255B45A1" w14:textId="16D410D7"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2.16</w:t>
            </w:r>
          </w:p>
        </w:tc>
        <w:tc>
          <w:tcPr>
            <w:tcW w:w="873" w:type="dxa"/>
          </w:tcPr>
          <w:p w14:paraId="2BCBB366" w14:textId="47A751B1"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0.142</w:t>
            </w:r>
          </w:p>
        </w:tc>
        <w:tc>
          <w:tcPr>
            <w:tcW w:w="886" w:type="dxa"/>
          </w:tcPr>
          <w:p w14:paraId="783B07CD" w14:textId="0BB0E1DF"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0.478</w:t>
            </w:r>
          </w:p>
        </w:tc>
      </w:tr>
      <w:tr w:rsidR="00631922" w:rsidRPr="00631922" w14:paraId="7AF0C84E" w14:textId="2F66633C" w:rsidTr="00631922">
        <w:trPr>
          <w:gridAfter w:val="1"/>
          <w:wAfter w:w="6" w:type="dxa"/>
          <w:trHeight w:val="191"/>
        </w:trPr>
        <w:tc>
          <w:tcPr>
            <w:tcW w:w="1560" w:type="dxa"/>
          </w:tcPr>
          <w:p w14:paraId="457A25FA" w14:textId="6BF05469"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tcPr>
          <w:p w14:paraId="5721277E" w14:textId="7DE32FA2"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tcPr>
          <w:p w14:paraId="2DF5039C" w14:textId="0FA764D9"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Lead</w:t>
            </w:r>
          </w:p>
        </w:tc>
        <w:tc>
          <w:tcPr>
            <w:tcW w:w="785" w:type="dxa"/>
            <w:noWrap/>
          </w:tcPr>
          <w:p w14:paraId="2B9854A9" w14:textId="1BD5E648"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tcPr>
          <w:p w14:paraId="0DF49AD5" w14:textId="0D8A74F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tcPr>
          <w:p w14:paraId="7BE4A322" w14:textId="13B5EB78"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18766</w:t>
            </w:r>
          </w:p>
        </w:tc>
        <w:tc>
          <w:tcPr>
            <w:tcW w:w="942" w:type="dxa"/>
            <w:tcBorders>
              <w:left w:val="single" w:sz="4" w:space="0" w:color="auto"/>
            </w:tcBorders>
            <w:noWrap/>
          </w:tcPr>
          <w:p w14:paraId="0D5353AE" w14:textId="451715DD"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1.61</w:t>
            </w:r>
          </w:p>
        </w:tc>
        <w:tc>
          <w:tcPr>
            <w:tcW w:w="596" w:type="dxa"/>
            <w:noWrap/>
          </w:tcPr>
          <w:p w14:paraId="50BDE54B" w14:textId="21AE8CC3"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0.204</w:t>
            </w:r>
          </w:p>
        </w:tc>
        <w:tc>
          <w:tcPr>
            <w:tcW w:w="952" w:type="dxa"/>
            <w:noWrap/>
          </w:tcPr>
          <w:p w14:paraId="20125919" w14:textId="77F00975"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0.445</w:t>
            </w:r>
          </w:p>
        </w:tc>
        <w:tc>
          <w:tcPr>
            <w:tcW w:w="794" w:type="dxa"/>
            <w:tcBorders>
              <w:left w:val="single" w:sz="4" w:space="0" w:color="auto"/>
            </w:tcBorders>
          </w:tcPr>
          <w:p w14:paraId="22AF3030" w14:textId="7A75270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0.37</w:t>
            </w:r>
          </w:p>
        </w:tc>
        <w:tc>
          <w:tcPr>
            <w:tcW w:w="873" w:type="dxa"/>
          </w:tcPr>
          <w:p w14:paraId="726220B1" w14:textId="7B6787C4"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0.544</w:t>
            </w:r>
          </w:p>
        </w:tc>
        <w:tc>
          <w:tcPr>
            <w:tcW w:w="886" w:type="dxa"/>
          </w:tcPr>
          <w:p w14:paraId="2BAB0C49" w14:textId="4EA7BB46"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0.857</w:t>
            </w:r>
          </w:p>
        </w:tc>
      </w:tr>
      <w:tr w:rsidR="00631922" w:rsidRPr="00631922" w14:paraId="7ACCC666" w14:textId="59DE0761" w:rsidTr="00631922">
        <w:trPr>
          <w:gridAfter w:val="1"/>
          <w:wAfter w:w="6" w:type="dxa"/>
          <w:trHeight w:val="191"/>
        </w:trPr>
        <w:tc>
          <w:tcPr>
            <w:tcW w:w="1560" w:type="dxa"/>
          </w:tcPr>
          <w:p w14:paraId="4A14FB9A" w14:textId="5F60584A"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hideMark/>
          </w:tcPr>
          <w:p w14:paraId="02414955" w14:textId="7A0FC567"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hideMark/>
          </w:tcPr>
          <w:p w14:paraId="1DA6F20F"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Magnesium</w:t>
            </w:r>
          </w:p>
        </w:tc>
        <w:tc>
          <w:tcPr>
            <w:tcW w:w="785" w:type="dxa"/>
            <w:noWrap/>
            <w:hideMark/>
          </w:tcPr>
          <w:p w14:paraId="28A0FB6D" w14:textId="13C84A51"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hideMark/>
          </w:tcPr>
          <w:p w14:paraId="42DA4423" w14:textId="4E4CF803"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hideMark/>
          </w:tcPr>
          <w:p w14:paraId="4A74CDC1"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20268</w:t>
            </w:r>
          </w:p>
        </w:tc>
        <w:tc>
          <w:tcPr>
            <w:tcW w:w="942" w:type="dxa"/>
            <w:tcBorders>
              <w:left w:val="single" w:sz="4" w:space="0" w:color="auto"/>
            </w:tcBorders>
            <w:noWrap/>
            <w:hideMark/>
          </w:tcPr>
          <w:p w14:paraId="7E06332F"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4.81</w:t>
            </w:r>
          </w:p>
        </w:tc>
        <w:tc>
          <w:tcPr>
            <w:tcW w:w="596" w:type="dxa"/>
            <w:noWrap/>
            <w:hideMark/>
          </w:tcPr>
          <w:p w14:paraId="4EE69C9E" w14:textId="77777777" w:rsidR="00631922" w:rsidRPr="00631922" w:rsidRDefault="00631922" w:rsidP="00631922">
            <w:pPr>
              <w:pStyle w:val="SMHeading"/>
              <w:spacing w:before="0" w:after="0"/>
              <w:jc w:val="center"/>
              <w:rPr>
                <w:bCs w:val="0"/>
                <w:sz w:val="20"/>
                <w:szCs w:val="20"/>
                <w:lang w:val="en-AU"/>
              </w:rPr>
            </w:pPr>
            <w:r w:rsidRPr="00631922">
              <w:rPr>
                <w:bCs w:val="0"/>
                <w:sz w:val="20"/>
                <w:szCs w:val="20"/>
                <w:lang w:val="en-AU"/>
              </w:rPr>
              <w:t>0.028</w:t>
            </w:r>
          </w:p>
        </w:tc>
        <w:tc>
          <w:tcPr>
            <w:tcW w:w="952" w:type="dxa"/>
            <w:noWrap/>
            <w:hideMark/>
          </w:tcPr>
          <w:p w14:paraId="00132DB2" w14:textId="05D7CFC2"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0.146</w:t>
            </w:r>
          </w:p>
        </w:tc>
        <w:tc>
          <w:tcPr>
            <w:tcW w:w="794" w:type="dxa"/>
            <w:tcBorders>
              <w:left w:val="single" w:sz="4" w:space="0" w:color="auto"/>
            </w:tcBorders>
          </w:tcPr>
          <w:p w14:paraId="477AC3F7" w14:textId="25638701"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9.80</w:t>
            </w:r>
          </w:p>
        </w:tc>
        <w:tc>
          <w:tcPr>
            <w:tcW w:w="873" w:type="dxa"/>
          </w:tcPr>
          <w:p w14:paraId="74D1CE37" w14:textId="47E4AA37" w:rsidR="00631922" w:rsidRPr="00631922" w:rsidRDefault="00631922" w:rsidP="00631922">
            <w:pPr>
              <w:pStyle w:val="SMHeading"/>
              <w:spacing w:before="0" w:after="0"/>
              <w:jc w:val="center"/>
              <w:rPr>
                <w:sz w:val="20"/>
                <w:szCs w:val="20"/>
                <w:lang w:val="en-AU"/>
              </w:rPr>
            </w:pPr>
            <w:r w:rsidRPr="00631922">
              <w:rPr>
                <w:color w:val="000000"/>
                <w:sz w:val="20"/>
                <w:szCs w:val="20"/>
                <w:lang w:val="en-AU"/>
              </w:rPr>
              <w:t>0.002</w:t>
            </w:r>
          </w:p>
        </w:tc>
        <w:tc>
          <w:tcPr>
            <w:tcW w:w="886" w:type="dxa"/>
          </w:tcPr>
          <w:p w14:paraId="7CA4AE77" w14:textId="434A0025" w:rsidR="00631922" w:rsidRPr="00631922" w:rsidRDefault="00631922" w:rsidP="00631922">
            <w:pPr>
              <w:pStyle w:val="SMHeading"/>
              <w:spacing w:before="0" w:after="0"/>
              <w:jc w:val="center"/>
              <w:rPr>
                <w:sz w:val="20"/>
                <w:szCs w:val="20"/>
                <w:lang w:val="en-AU"/>
              </w:rPr>
            </w:pPr>
            <w:r w:rsidRPr="00631922">
              <w:rPr>
                <w:color w:val="000000"/>
                <w:sz w:val="20"/>
                <w:szCs w:val="20"/>
              </w:rPr>
              <w:t>0.030</w:t>
            </w:r>
          </w:p>
        </w:tc>
      </w:tr>
      <w:tr w:rsidR="00631922" w:rsidRPr="00631922" w14:paraId="78BB1854" w14:textId="3A35CFCA" w:rsidTr="00631922">
        <w:trPr>
          <w:gridAfter w:val="1"/>
          <w:wAfter w:w="6" w:type="dxa"/>
          <w:trHeight w:val="191"/>
        </w:trPr>
        <w:tc>
          <w:tcPr>
            <w:tcW w:w="1560" w:type="dxa"/>
          </w:tcPr>
          <w:p w14:paraId="36FAB60A" w14:textId="3133B809"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lastRenderedPageBreak/>
              <w:t>Geochemistry</w:t>
            </w:r>
          </w:p>
        </w:tc>
        <w:tc>
          <w:tcPr>
            <w:tcW w:w="1964" w:type="dxa"/>
            <w:noWrap/>
            <w:hideMark/>
          </w:tcPr>
          <w:p w14:paraId="1CE434DD" w14:textId="22050E1A"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hideMark/>
          </w:tcPr>
          <w:p w14:paraId="79CCC27F"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Manganese</w:t>
            </w:r>
          </w:p>
        </w:tc>
        <w:tc>
          <w:tcPr>
            <w:tcW w:w="785" w:type="dxa"/>
            <w:noWrap/>
            <w:hideMark/>
          </w:tcPr>
          <w:p w14:paraId="3F4E7587" w14:textId="08F46DE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hideMark/>
          </w:tcPr>
          <w:p w14:paraId="3FFF8B64" w14:textId="79D36CA5"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hideMark/>
          </w:tcPr>
          <w:p w14:paraId="499362E1"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20256</w:t>
            </w:r>
          </w:p>
        </w:tc>
        <w:tc>
          <w:tcPr>
            <w:tcW w:w="942" w:type="dxa"/>
            <w:tcBorders>
              <w:left w:val="single" w:sz="4" w:space="0" w:color="auto"/>
            </w:tcBorders>
            <w:noWrap/>
            <w:hideMark/>
          </w:tcPr>
          <w:p w14:paraId="36452CA1"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6.62</w:t>
            </w:r>
          </w:p>
        </w:tc>
        <w:tc>
          <w:tcPr>
            <w:tcW w:w="596" w:type="dxa"/>
            <w:noWrap/>
            <w:hideMark/>
          </w:tcPr>
          <w:p w14:paraId="16CDDCA1" w14:textId="77777777" w:rsidR="00631922" w:rsidRPr="00631922" w:rsidRDefault="00631922" w:rsidP="00631922">
            <w:pPr>
              <w:pStyle w:val="SMHeading"/>
              <w:spacing w:before="0" w:after="0"/>
              <w:jc w:val="center"/>
              <w:rPr>
                <w:bCs w:val="0"/>
                <w:sz w:val="20"/>
                <w:szCs w:val="20"/>
                <w:lang w:val="en-AU"/>
              </w:rPr>
            </w:pPr>
            <w:r w:rsidRPr="00631922">
              <w:rPr>
                <w:bCs w:val="0"/>
                <w:sz w:val="20"/>
                <w:szCs w:val="20"/>
                <w:lang w:val="en-AU"/>
              </w:rPr>
              <w:t>0.010</w:t>
            </w:r>
          </w:p>
        </w:tc>
        <w:tc>
          <w:tcPr>
            <w:tcW w:w="952" w:type="dxa"/>
            <w:noWrap/>
            <w:hideMark/>
          </w:tcPr>
          <w:p w14:paraId="7295D28B" w14:textId="2428DDF5"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0.085</w:t>
            </w:r>
          </w:p>
        </w:tc>
        <w:tc>
          <w:tcPr>
            <w:tcW w:w="794" w:type="dxa"/>
            <w:tcBorders>
              <w:left w:val="single" w:sz="4" w:space="0" w:color="auto"/>
            </w:tcBorders>
          </w:tcPr>
          <w:p w14:paraId="1FDE486E" w14:textId="6A9812D5"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21.99</w:t>
            </w:r>
          </w:p>
        </w:tc>
        <w:tc>
          <w:tcPr>
            <w:tcW w:w="873" w:type="dxa"/>
          </w:tcPr>
          <w:p w14:paraId="659725DC" w14:textId="0B67606A" w:rsidR="00631922" w:rsidRPr="00631922" w:rsidRDefault="00631922" w:rsidP="00631922">
            <w:pPr>
              <w:pStyle w:val="SMHeading"/>
              <w:spacing w:before="0" w:after="0"/>
              <w:jc w:val="center"/>
              <w:rPr>
                <w:sz w:val="20"/>
                <w:szCs w:val="20"/>
                <w:lang w:val="en-AU"/>
              </w:rPr>
            </w:pPr>
            <w:r w:rsidRPr="00631922">
              <w:rPr>
                <w:color w:val="000000"/>
                <w:sz w:val="20"/>
                <w:szCs w:val="20"/>
                <w:lang w:val="en-AU"/>
              </w:rPr>
              <w:t>0.0001</w:t>
            </w:r>
          </w:p>
        </w:tc>
        <w:tc>
          <w:tcPr>
            <w:tcW w:w="886" w:type="dxa"/>
          </w:tcPr>
          <w:p w14:paraId="4CE250CC" w14:textId="4ED7CBD5" w:rsidR="00631922" w:rsidRPr="00631922" w:rsidRDefault="00631922" w:rsidP="00631922">
            <w:pPr>
              <w:pStyle w:val="SMHeading"/>
              <w:spacing w:before="0" w:after="0"/>
              <w:jc w:val="center"/>
              <w:rPr>
                <w:sz w:val="20"/>
                <w:szCs w:val="20"/>
                <w:lang w:val="en-AU"/>
              </w:rPr>
            </w:pPr>
            <w:r w:rsidRPr="00631922">
              <w:rPr>
                <w:color w:val="000000"/>
                <w:sz w:val="20"/>
                <w:szCs w:val="20"/>
              </w:rPr>
              <w:t>0.002</w:t>
            </w:r>
          </w:p>
        </w:tc>
      </w:tr>
      <w:tr w:rsidR="00631922" w:rsidRPr="00631922" w14:paraId="0424E6EB" w14:textId="77777777" w:rsidTr="00631922">
        <w:trPr>
          <w:gridAfter w:val="1"/>
          <w:wAfter w:w="6" w:type="dxa"/>
          <w:trHeight w:val="191"/>
        </w:trPr>
        <w:tc>
          <w:tcPr>
            <w:tcW w:w="1560" w:type="dxa"/>
          </w:tcPr>
          <w:p w14:paraId="0CD2A344" w14:textId="335A8440" w:rsidR="00631922" w:rsidRPr="00631922" w:rsidRDefault="00631922" w:rsidP="00631922">
            <w:pPr>
              <w:pStyle w:val="SMHeading"/>
              <w:tabs>
                <w:tab w:val="left" w:pos="270"/>
              </w:tabs>
              <w:spacing w:before="0" w:after="0"/>
              <w:rPr>
                <w:b w:val="0"/>
                <w:sz w:val="20"/>
                <w:szCs w:val="20"/>
                <w:lang w:val="en-AU"/>
              </w:rPr>
            </w:pPr>
            <w:r w:rsidRPr="00631922">
              <w:rPr>
                <w:b w:val="0"/>
                <w:sz w:val="20"/>
                <w:szCs w:val="20"/>
                <w:lang w:val="en-AU"/>
              </w:rPr>
              <w:t>Geochemistry</w:t>
            </w:r>
          </w:p>
        </w:tc>
        <w:tc>
          <w:tcPr>
            <w:tcW w:w="1964" w:type="dxa"/>
            <w:noWrap/>
          </w:tcPr>
          <w:p w14:paraId="07CE2EF7" w14:textId="32906624"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tcPr>
          <w:p w14:paraId="0BEC633F" w14:textId="570C63BE"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Nickel</w:t>
            </w:r>
          </w:p>
        </w:tc>
        <w:tc>
          <w:tcPr>
            <w:tcW w:w="785" w:type="dxa"/>
            <w:noWrap/>
          </w:tcPr>
          <w:p w14:paraId="06A80D21" w14:textId="47B37D53"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tcPr>
          <w:p w14:paraId="780C6907" w14:textId="4DF2F396"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tcPr>
          <w:p w14:paraId="0F261AAC" w14:textId="340EDEA4"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20271</w:t>
            </w:r>
          </w:p>
        </w:tc>
        <w:tc>
          <w:tcPr>
            <w:tcW w:w="942" w:type="dxa"/>
            <w:tcBorders>
              <w:left w:val="single" w:sz="4" w:space="0" w:color="auto"/>
            </w:tcBorders>
            <w:noWrap/>
          </w:tcPr>
          <w:p w14:paraId="43D9E5F7" w14:textId="398017FD"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0.11</w:t>
            </w:r>
          </w:p>
        </w:tc>
        <w:tc>
          <w:tcPr>
            <w:tcW w:w="596" w:type="dxa"/>
            <w:noWrap/>
          </w:tcPr>
          <w:p w14:paraId="19581863" w14:textId="022519A8"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0.737</w:t>
            </w:r>
          </w:p>
        </w:tc>
        <w:tc>
          <w:tcPr>
            <w:tcW w:w="952" w:type="dxa"/>
            <w:noWrap/>
          </w:tcPr>
          <w:p w14:paraId="63AC57C4" w14:textId="4BDBB5EA"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0.824</w:t>
            </w:r>
          </w:p>
        </w:tc>
        <w:tc>
          <w:tcPr>
            <w:tcW w:w="794" w:type="dxa"/>
            <w:tcBorders>
              <w:left w:val="single" w:sz="4" w:space="0" w:color="auto"/>
            </w:tcBorders>
          </w:tcPr>
          <w:p w14:paraId="65AFF72E" w14:textId="5339510F" w:rsidR="00631922" w:rsidRPr="00631922" w:rsidRDefault="00631922" w:rsidP="00631922">
            <w:pPr>
              <w:pStyle w:val="SMHeading"/>
              <w:spacing w:before="0" w:after="0"/>
              <w:jc w:val="center"/>
              <w:rPr>
                <w:b w:val="0"/>
                <w:bCs w:val="0"/>
                <w:color w:val="000000"/>
                <w:sz w:val="20"/>
                <w:szCs w:val="20"/>
                <w:lang w:val="en-AU"/>
              </w:rPr>
            </w:pPr>
            <w:r w:rsidRPr="00631922">
              <w:rPr>
                <w:b w:val="0"/>
                <w:bCs w:val="0"/>
                <w:color w:val="000000"/>
                <w:sz w:val="20"/>
                <w:szCs w:val="20"/>
                <w:lang w:val="en-AU"/>
              </w:rPr>
              <w:t>0.16</w:t>
            </w:r>
          </w:p>
        </w:tc>
        <w:tc>
          <w:tcPr>
            <w:tcW w:w="873" w:type="dxa"/>
          </w:tcPr>
          <w:p w14:paraId="2AAA9F04" w14:textId="58E79E90" w:rsidR="00631922" w:rsidRPr="00631922" w:rsidRDefault="00631922" w:rsidP="00631922">
            <w:pPr>
              <w:pStyle w:val="SMHeading"/>
              <w:spacing w:before="0" w:after="0"/>
              <w:jc w:val="center"/>
              <w:rPr>
                <w:color w:val="000000"/>
                <w:sz w:val="20"/>
                <w:szCs w:val="20"/>
                <w:lang w:val="en-AU"/>
              </w:rPr>
            </w:pPr>
            <w:r w:rsidRPr="00631922">
              <w:rPr>
                <w:b w:val="0"/>
                <w:bCs w:val="0"/>
                <w:color w:val="000000"/>
                <w:sz w:val="20"/>
                <w:szCs w:val="20"/>
                <w:lang w:val="en-AU"/>
              </w:rPr>
              <w:t>0.688</w:t>
            </w:r>
          </w:p>
        </w:tc>
        <w:tc>
          <w:tcPr>
            <w:tcW w:w="886" w:type="dxa"/>
          </w:tcPr>
          <w:p w14:paraId="6EA3273B" w14:textId="46DEA6E7" w:rsidR="00631922" w:rsidRPr="00631922" w:rsidRDefault="00631922" w:rsidP="00631922">
            <w:pPr>
              <w:pStyle w:val="SMHeading"/>
              <w:spacing w:before="0" w:after="0"/>
              <w:jc w:val="center"/>
              <w:rPr>
                <w:b w:val="0"/>
                <w:bCs w:val="0"/>
                <w:color w:val="000000"/>
                <w:sz w:val="20"/>
                <w:szCs w:val="20"/>
                <w:lang w:val="en-AU"/>
              </w:rPr>
            </w:pPr>
            <w:r w:rsidRPr="00631922">
              <w:rPr>
                <w:b w:val="0"/>
                <w:bCs w:val="0"/>
                <w:color w:val="000000"/>
                <w:sz w:val="20"/>
                <w:szCs w:val="20"/>
              </w:rPr>
              <w:t>0.878</w:t>
            </w:r>
          </w:p>
        </w:tc>
      </w:tr>
      <w:tr w:rsidR="00631922" w:rsidRPr="00631922" w14:paraId="2899C95E" w14:textId="77777777" w:rsidTr="00631922">
        <w:trPr>
          <w:gridAfter w:val="1"/>
          <w:wAfter w:w="6" w:type="dxa"/>
          <w:trHeight w:val="191"/>
        </w:trPr>
        <w:tc>
          <w:tcPr>
            <w:tcW w:w="1560" w:type="dxa"/>
          </w:tcPr>
          <w:p w14:paraId="595F2D0B" w14:textId="4C13306E" w:rsidR="00631922" w:rsidRPr="00631922" w:rsidRDefault="00631922" w:rsidP="00631922">
            <w:pPr>
              <w:pStyle w:val="SMHeading"/>
              <w:tabs>
                <w:tab w:val="left" w:pos="270"/>
              </w:tabs>
              <w:spacing w:before="0" w:after="0"/>
              <w:rPr>
                <w:b w:val="0"/>
                <w:sz w:val="20"/>
                <w:szCs w:val="20"/>
                <w:lang w:val="en-AU"/>
              </w:rPr>
            </w:pPr>
            <w:r w:rsidRPr="00631922">
              <w:rPr>
                <w:b w:val="0"/>
                <w:sz w:val="20"/>
                <w:szCs w:val="20"/>
                <w:lang w:val="en-AU"/>
              </w:rPr>
              <w:t>Geochemistry</w:t>
            </w:r>
          </w:p>
        </w:tc>
        <w:tc>
          <w:tcPr>
            <w:tcW w:w="1964" w:type="dxa"/>
            <w:noWrap/>
          </w:tcPr>
          <w:p w14:paraId="334FDE4E" w14:textId="1735C0B5"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tcPr>
          <w:p w14:paraId="1A1031FA" w14:textId="2D81040B"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Potassium</w:t>
            </w:r>
          </w:p>
        </w:tc>
        <w:tc>
          <w:tcPr>
            <w:tcW w:w="785" w:type="dxa"/>
            <w:noWrap/>
          </w:tcPr>
          <w:p w14:paraId="7A59FCEA" w14:textId="66B5BE0A"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tcPr>
          <w:p w14:paraId="69488694" w14:textId="1180D538"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tcPr>
          <w:p w14:paraId="1E5FD96C" w14:textId="4B3710F8"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20264</w:t>
            </w:r>
          </w:p>
        </w:tc>
        <w:tc>
          <w:tcPr>
            <w:tcW w:w="942" w:type="dxa"/>
            <w:tcBorders>
              <w:left w:val="single" w:sz="4" w:space="0" w:color="auto"/>
            </w:tcBorders>
            <w:noWrap/>
          </w:tcPr>
          <w:p w14:paraId="5E24CF29" w14:textId="1A92DA28"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4.73</w:t>
            </w:r>
          </w:p>
        </w:tc>
        <w:tc>
          <w:tcPr>
            <w:tcW w:w="596" w:type="dxa"/>
            <w:noWrap/>
          </w:tcPr>
          <w:p w14:paraId="452C4A4F" w14:textId="0EC7DEC4" w:rsidR="00631922" w:rsidRPr="00631922" w:rsidRDefault="00631922" w:rsidP="00631922">
            <w:pPr>
              <w:pStyle w:val="SMHeading"/>
              <w:spacing w:before="0" w:after="0"/>
              <w:jc w:val="center"/>
              <w:rPr>
                <w:bCs w:val="0"/>
                <w:sz w:val="20"/>
                <w:szCs w:val="20"/>
                <w:lang w:val="en-AU"/>
              </w:rPr>
            </w:pPr>
            <w:r w:rsidRPr="00631922">
              <w:rPr>
                <w:bCs w:val="0"/>
                <w:sz w:val="20"/>
                <w:szCs w:val="20"/>
                <w:lang w:val="en-AU"/>
              </w:rPr>
              <w:t>0.030</w:t>
            </w:r>
          </w:p>
        </w:tc>
        <w:tc>
          <w:tcPr>
            <w:tcW w:w="952" w:type="dxa"/>
            <w:noWrap/>
          </w:tcPr>
          <w:p w14:paraId="4F2BA08D" w14:textId="65486278"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0.146</w:t>
            </w:r>
          </w:p>
        </w:tc>
        <w:tc>
          <w:tcPr>
            <w:tcW w:w="794" w:type="dxa"/>
            <w:tcBorders>
              <w:left w:val="single" w:sz="4" w:space="0" w:color="auto"/>
            </w:tcBorders>
          </w:tcPr>
          <w:p w14:paraId="57BB119F" w14:textId="0459181A" w:rsidR="00631922" w:rsidRPr="00631922" w:rsidRDefault="00631922" w:rsidP="00631922">
            <w:pPr>
              <w:pStyle w:val="SMHeading"/>
              <w:spacing w:before="0" w:after="0"/>
              <w:jc w:val="center"/>
              <w:rPr>
                <w:b w:val="0"/>
                <w:bCs w:val="0"/>
                <w:color w:val="000000"/>
                <w:sz w:val="20"/>
                <w:szCs w:val="20"/>
                <w:lang w:val="en-AU"/>
              </w:rPr>
            </w:pPr>
            <w:r w:rsidRPr="00631922">
              <w:rPr>
                <w:b w:val="0"/>
                <w:bCs w:val="0"/>
                <w:color w:val="000000"/>
                <w:sz w:val="20"/>
                <w:szCs w:val="20"/>
                <w:lang w:val="en-AU"/>
              </w:rPr>
              <w:t>5.75</w:t>
            </w:r>
          </w:p>
        </w:tc>
        <w:tc>
          <w:tcPr>
            <w:tcW w:w="873" w:type="dxa"/>
          </w:tcPr>
          <w:p w14:paraId="3E9FD6C8" w14:textId="68FE5172" w:rsidR="00631922" w:rsidRPr="00631922" w:rsidRDefault="00631922" w:rsidP="00631922">
            <w:pPr>
              <w:pStyle w:val="SMHeading"/>
              <w:spacing w:before="0" w:after="0"/>
              <w:jc w:val="center"/>
              <w:rPr>
                <w:color w:val="000000"/>
                <w:sz w:val="20"/>
                <w:szCs w:val="20"/>
                <w:lang w:val="en-AU"/>
              </w:rPr>
            </w:pPr>
            <w:r w:rsidRPr="00631922">
              <w:rPr>
                <w:bCs w:val="0"/>
                <w:color w:val="000000"/>
                <w:sz w:val="20"/>
                <w:szCs w:val="20"/>
                <w:lang w:val="en-AU"/>
              </w:rPr>
              <w:t>0.017</w:t>
            </w:r>
          </w:p>
        </w:tc>
        <w:tc>
          <w:tcPr>
            <w:tcW w:w="886" w:type="dxa"/>
          </w:tcPr>
          <w:p w14:paraId="14FF7E37" w14:textId="24F67175" w:rsidR="00631922" w:rsidRPr="00631922" w:rsidRDefault="00631922" w:rsidP="00631922">
            <w:pPr>
              <w:pStyle w:val="SMHeading"/>
              <w:spacing w:before="0" w:after="0"/>
              <w:jc w:val="center"/>
              <w:rPr>
                <w:b w:val="0"/>
                <w:bCs w:val="0"/>
                <w:color w:val="000000"/>
                <w:sz w:val="20"/>
                <w:szCs w:val="20"/>
                <w:lang w:val="en-AU"/>
              </w:rPr>
            </w:pPr>
            <w:r w:rsidRPr="00631922">
              <w:rPr>
                <w:b w:val="0"/>
                <w:bCs w:val="0"/>
                <w:color w:val="000000"/>
                <w:sz w:val="20"/>
                <w:szCs w:val="20"/>
              </w:rPr>
              <w:t>0.157</w:t>
            </w:r>
          </w:p>
        </w:tc>
      </w:tr>
      <w:tr w:rsidR="00631922" w:rsidRPr="00631922" w14:paraId="02762E31" w14:textId="3E0A9649" w:rsidTr="00631922">
        <w:trPr>
          <w:gridAfter w:val="1"/>
          <w:wAfter w:w="6" w:type="dxa"/>
          <w:trHeight w:val="227"/>
        </w:trPr>
        <w:tc>
          <w:tcPr>
            <w:tcW w:w="1560" w:type="dxa"/>
          </w:tcPr>
          <w:p w14:paraId="1E016BC9" w14:textId="23E2DB79"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hideMark/>
          </w:tcPr>
          <w:p w14:paraId="3CA135D8" w14:textId="4B26791F"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hideMark/>
          </w:tcPr>
          <w:p w14:paraId="0F9B6588"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Sodium</w:t>
            </w:r>
          </w:p>
        </w:tc>
        <w:tc>
          <w:tcPr>
            <w:tcW w:w="785" w:type="dxa"/>
            <w:noWrap/>
            <w:hideMark/>
          </w:tcPr>
          <w:p w14:paraId="5792BF83" w14:textId="1D6B6382"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hideMark/>
          </w:tcPr>
          <w:p w14:paraId="33C9EBC4" w14:textId="3EFBE2D0"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hideMark/>
          </w:tcPr>
          <w:p w14:paraId="64669C9C"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20250</w:t>
            </w:r>
          </w:p>
        </w:tc>
        <w:tc>
          <w:tcPr>
            <w:tcW w:w="942" w:type="dxa"/>
            <w:tcBorders>
              <w:left w:val="single" w:sz="4" w:space="0" w:color="auto"/>
            </w:tcBorders>
            <w:noWrap/>
            <w:hideMark/>
          </w:tcPr>
          <w:p w14:paraId="4F9307C7"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16.94</w:t>
            </w:r>
          </w:p>
        </w:tc>
        <w:tc>
          <w:tcPr>
            <w:tcW w:w="596" w:type="dxa"/>
            <w:noWrap/>
            <w:hideMark/>
          </w:tcPr>
          <w:p w14:paraId="569E47D7" w14:textId="77777777" w:rsidR="00631922" w:rsidRPr="00631922" w:rsidRDefault="00631922" w:rsidP="00631922">
            <w:pPr>
              <w:pStyle w:val="SMHeading"/>
              <w:spacing w:before="0" w:after="0"/>
              <w:jc w:val="center"/>
              <w:rPr>
                <w:sz w:val="20"/>
                <w:szCs w:val="20"/>
                <w:lang w:val="en-AU"/>
              </w:rPr>
            </w:pPr>
            <w:r w:rsidRPr="00631922">
              <w:rPr>
                <w:sz w:val="20"/>
                <w:szCs w:val="20"/>
                <w:lang w:val="en-AU"/>
              </w:rPr>
              <w:t>0.0001</w:t>
            </w:r>
          </w:p>
        </w:tc>
        <w:tc>
          <w:tcPr>
            <w:tcW w:w="952" w:type="dxa"/>
            <w:noWrap/>
            <w:hideMark/>
          </w:tcPr>
          <w:p w14:paraId="1136E830" w14:textId="3BD52913" w:rsidR="00631922" w:rsidRPr="00631922" w:rsidRDefault="00631922" w:rsidP="00631922">
            <w:pPr>
              <w:pStyle w:val="SMHeading"/>
              <w:spacing w:before="0" w:after="0"/>
              <w:jc w:val="center"/>
              <w:rPr>
                <w:sz w:val="20"/>
                <w:szCs w:val="20"/>
                <w:lang w:val="en-AU"/>
              </w:rPr>
            </w:pPr>
            <w:r w:rsidRPr="00631922">
              <w:rPr>
                <w:color w:val="000000"/>
                <w:sz w:val="20"/>
                <w:szCs w:val="20"/>
              </w:rPr>
              <w:t>0.003</w:t>
            </w:r>
          </w:p>
        </w:tc>
        <w:tc>
          <w:tcPr>
            <w:tcW w:w="794" w:type="dxa"/>
            <w:tcBorders>
              <w:left w:val="single" w:sz="4" w:space="0" w:color="auto"/>
            </w:tcBorders>
          </w:tcPr>
          <w:p w14:paraId="266DE6AD" w14:textId="05215F31"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15.94</w:t>
            </w:r>
          </w:p>
        </w:tc>
        <w:tc>
          <w:tcPr>
            <w:tcW w:w="873" w:type="dxa"/>
          </w:tcPr>
          <w:p w14:paraId="41866E53" w14:textId="17EA7384" w:rsidR="00631922" w:rsidRPr="00631922" w:rsidRDefault="00631922" w:rsidP="00631922">
            <w:pPr>
              <w:pStyle w:val="SMHeading"/>
              <w:spacing w:before="0" w:after="0"/>
              <w:jc w:val="center"/>
              <w:rPr>
                <w:sz w:val="20"/>
                <w:szCs w:val="20"/>
                <w:lang w:val="en-AU"/>
              </w:rPr>
            </w:pPr>
            <w:r w:rsidRPr="00631922">
              <w:rPr>
                <w:color w:val="000000"/>
                <w:sz w:val="20"/>
                <w:szCs w:val="20"/>
                <w:lang w:val="en-AU"/>
              </w:rPr>
              <w:t>0.0001</w:t>
            </w:r>
          </w:p>
        </w:tc>
        <w:tc>
          <w:tcPr>
            <w:tcW w:w="886" w:type="dxa"/>
          </w:tcPr>
          <w:p w14:paraId="0F888038" w14:textId="7B95963D" w:rsidR="00631922" w:rsidRPr="00631922" w:rsidRDefault="00631922" w:rsidP="00631922">
            <w:pPr>
              <w:pStyle w:val="SMHeading"/>
              <w:spacing w:before="0" w:after="0"/>
              <w:jc w:val="center"/>
              <w:rPr>
                <w:sz w:val="20"/>
                <w:szCs w:val="20"/>
                <w:lang w:val="en-AU"/>
              </w:rPr>
            </w:pPr>
            <w:r w:rsidRPr="00631922">
              <w:rPr>
                <w:color w:val="000000"/>
                <w:sz w:val="20"/>
                <w:szCs w:val="20"/>
              </w:rPr>
              <w:t>0.002</w:t>
            </w:r>
          </w:p>
        </w:tc>
      </w:tr>
      <w:tr w:rsidR="00631922" w:rsidRPr="00631922" w14:paraId="3A36AE16" w14:textId="0A42CA49" w:rsidTr="00631922">
        <w:trPr>
          <w:gridAfter w:val="1"/>
          <w:wAfter w:w="6" w:type="dxa"/>
          <w:trHeight w:val="191"/>
        </w:trPr>
        <w:tc>
          <w:tcPr>
            <w:tcW w:w="1560" w:type="dxa"/>
          </w:tcPr>
          <w:p w14:paraId="55BD2BF7" w14:textId="60391C8D"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tcPr>
          <w:p w14:paraId="2982DFF3" w14:textId="0A094902"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tcPr>
          <w:p w14:paraId="1CD625C7" w14:textId="214287E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Scandium</w:t>
            </w:r>
          </w:p>
        </w:tc>
        <w:tc>
          <w:tcPr>
            <w:tcW w:w="785" w:type="dxa"/>
            <w:noWrap/>
          </w:tcPr>
          <w:p w14:paraId="5E73F51E" w14:textId="34B1A848"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tcPr>
          <w:p w14:paraId="218F7816" w14:textId="77196AC3"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tcPr>
          <w:p w14:paraId="17FEA4F5" w14:textId="2521BCEB"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19412</w:t>
            </w:r>
          </w:p>
        </w:tc>
        <w:tc>
          <w:tcPr>
            <w:tcW w:w="942" w:type="dxa"/>
            <w:tcBorders>
              <w:left w:val="single" w:sz="4" w:space="0" w:color="auto"/>
            </w:tcBorders>
            <w:noWrap/>
          </w:tcPr>
          <w:p w14:paraId="1F0B10FD" w14:textId="1A594370"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0.07</w:t>
            </w:r>
          </w:p>
        </w:tc>
        <w:tc>
          <w:tcPr>
            <w:tcW w:w="596" w:type="dxa"/>
            <w:noWrap/>
          </w:tcPr>
          <w:p w14:paraId="0697866A" w14:textId="6D7CDEC6"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0.790</w:t>
            </w:r>
          </w:p>
        </w:tc>
        <w:tc>
          <w:tcPr>
            <w:tcW w:w="952" w:type="dxa"/>
            <w:noWrap/>
          </w:tcPr>
          <w:p w14:paraId="7E0C5570" w14:textId="1E91B164"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0.839</w:t>
            </w:r>
          </w:p>
        </w:tc>
        <w:tc>
          <w:tcPr>
            <w:tcW w:w="794" w:type="dxa"/>
            <w:tcBorders>
              <w:left w:val="single" w:sz="4" w:space="0" w:color="auto"/>
            </w:tcBorders>
          </w:tcPr>
          <w:p w14:paraId="4BC080EB" w14:textId="17B477FB"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0.04</w:t>
            </w:r>
          </w:p>
        </w:tc>
        <w:tc>
          <w:tcPr>
            <w:tcW w:w="873" w:type="dxa"/>
          </w:tcPr>
          <w:p w14:paraId="37DAC99C" w14:textId="016B9AB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0.843</w:t>
            </w:r>
          </w:p>
        </w:tc>
        <w:tc>
          <w:tcPr>
            <w:tcW w:w="886" w:type="dxa"/>
          </w:tcPr>
          <w:p w14:paraId="6640F132" w14:textId="564F1DFF"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0.924</w:t>
            </w:r>
          </w:p>
        </w:tc>
      </w:tr>
      <w:tr w:rsidR="00631922" w:rsidRPr="00631922" w14:paraId="7BEF294B" w14:textId="09964D6A" w:rsidTr="00631922">
        <w:trPr>
          <w:gridAfter w:val="1"/>
          <w:wAfter w:w="6" w:type="dxa"/>
          <w:trHeight w:val="191"/>
        </w:trPr>
        <w:tc>
          <w:tcPr>
            <w:tcW w:w="1560" w:type="dxa"/>
          </w:tcPr>
          <w:p w14:paraId="73CF2DA3" w14:textId="41243B52"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hideMark/>
          </w:tcPr>
          <w:p w14:paraId="5EC15A55" w14:textId="554C8676"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hideMark/>
          </w:tcPr>
          <w:p w14:paraId="3AB34EA3"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Strontium</w:t>
            </w:r>
          </w:p>
        </w:tc>
        <w:tc>
          <w:tcPr>
            <w:tcW w:w="785" w:type="dxa"/>
            <w:noWrap/>
            <w:hideMark/>
          </w:tcPr>
          <w:p w14:paraId="0BDCA24D" w14:textId="343EA338"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hideMark/>
          </w:tcPr>
          <w:p w14:paraId="2A4B2AB5" w14:textId="6EC11D96"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hideMark/>
          </w:tcPr>
          <w:p w14:paraId="20B22737"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10269</w:t>
            </w:r>
          </w:p>
        </w:tc>
        <w:tc>
          <w:tcPr>
            <w:tcW w:w="942" w:type="dxa"/>
            <w:tcBorders>
              <w:left w:val="single" w:sz="4" w:space="0" w:color="auto"/>
            </w:tcBorders>
            <w:noWrap/>
            <w:hideMark/>
          </w:tcPr>
          <w:p w14:paraId="6D972B11"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8.68</w:t>
            </w:r>
          </w:p>
        </w:tc>
        <w:tc>
          <w:tcPr>
            <w:tcW w:w="596" w:type="dxa"/>
            <w:noWrap/>
            <w:hideMark/>
          </w:tcPr>
          <w:p w14:paraId="5B5C0CF5" w14:textId="77777777" w:rsidR="00631922" w:rsidRPr="00631922" w:rsidRDefault="00631922" w:rsidP="00631922">
            <w:pPr>
              <w:pStyle w:val="SMHeading"/>
              <w:spacing w:before="0" w:after="0"/>
              <w:jc w:val="center"/>
              <w:rPr>
                <w:sz w:val="20"/>
                <w:szCs w:val="20"/>
                <w:lang w:val="en-AU"/>
              </w:rPr>
            </w:pPr>
            <w:r w:rsidRPr="00631922">
              <w:rPr>
                <w:sz w:val="20"/>
                <w:szCs w:val="20"/>
                <w:lang w:val="en-AU"/>
              </w:rPr>
              <w:t>0.003</w:t>
            </w:r>
          </w:p>
        </w:tc>
        <w:tc>
          <w:tcPr>
            <w:tcW w:w="952" w:type="dxa"/>
            <w:noWrap/>
            <w:hideMark/>
          </w:tcPr>
          <w:p w14:paraId="7569EE7D" w14:textId="62085E2E" w:rsidR="00631922" w:rsidRPr="00631922" w:rsidRDefault="00631922" w:rsidP="00631922">
            <w:pPr>
              <w:pStyle w:val="SMHeading"/>
              <w:spacing w:before="0" w:after="0"/>
              <w:jc w:val="center"/>
              <w:rPr>
                <w:sz w:val="20"/>
                <w:szCs w:val="20"/>
                <w:lang w:val="en-AU"/>
              </w:rPr>
            </w:pPr>
            <w:r w:rsidRPr="00631922">
              <w:rPr>
                <w:color w:val="000000"/>
                <w:sz w:val="20"/>
                <w:szCs w:val="20"/>
              </w:rPr>
              <w:t>0.042</w:t>
            </w:r>
          </w:p>
        </w:tc>
        <w:tc>
          <w:tcPr>
            <w:tcW w:w="794" w:type="dxa"/>
            <w:tcBorders>
              <w:left w:val="single" w:sz="4" w:space="0" w:color="auto"/>
            </w:tcBorders>
          </w:tcPr>
          <w:p w14:paraId="359EC2D6" w14:textId="4B39B532"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5.32</w:t>
            </w:r>
          </w:p>
        </w:tc>
        <w:tc>
          <w:tcPr>
            <w:tcW w:w="873" w:type="dxa"/>
          </w:tcPr>
          <w:p w14:paraId="2E8887FB" w14:textId="770F7889" w:rsidR="00631922" w:rsidRPr="00631922" w:rsidRDefault="00631922" w:rsidP="00631922">
            <w:pPr>
              <w:pStyle w:val="SMHeading"/>
              <w:spacing w:before="0" w:after="0"/>
              <w:jc w:val="center"/>
              <w:rPr>
                <w:bCs w:val="0"/>
                <w:sz w:val="20"/>
                <w:szCs w:val="20"/>
                <w:lang w:val="en-AU"/>
              </w:rPr>
            </w:pPr>
            <w:r w:rsidRPr="00631922">
              <w:rPr>
                <w:bCs w:val="0"/>
                <w:color w:val="000000"/>
                <w:sz w:val="20"/>
                <w:szCs w:val="20"/>
                <w:lang w:val="en-AU"/>
              </w:rPr>
              <w:t>0.021</w:t>
            </w:r>
          </w:p>
        </w:tc>
        <w:tc>
          <w:tcPr>
            <w:tcW w:w="886" w:type="dxa"/>
          </w:tcPr>
          <w:p w14:paraId="03E640F3" w14:textId="7611E572"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0.173</w:t>
            </w:r>
          </w:p>
        </w:tc>
      </w:tr>
      <w:tr w:rsidR="00631922" w:rsidRPr="00631922" w14:paraId="228F0477" w14:textId="2429643D" w:rsidTr="00631922">
        <w:trPr>
          <w:gridAfter w:val="1"/>
          <w:wAfter w:w="6" w:type="dxa"/>
          <w:trHeight w:val="191"/>
        </w:trPr>
        <w:tc>
          <w:tcPr>
            <w:tcW w:w="1560" w:type="dxa"/>
          </w:tcPr>
          <w:p w14:paraId="79AD154A" w14:textId="1768E873"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hideMark/>
          </w:tcPr>
          <w:p w14:paraId="21101410" w14:textId="6E16BF12"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hideMark/>
          </w:tcPr>
          <w:p w14:paraId="00DE805C"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Thorium</w:t>
            </w:r>
          </w:p>
        </w:tc>
        <w:tc>
          <w:tcPr>
            <w:tcW w:w="785" w:type="dxa"/>
            <w:noWrap/>
            <w:hideMark/>
          </w:tcPr>
          <w:p w14:paraId="72EEF507" w14:textId="279C4558"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hideMark/>
          </w:tcPr>
          <w:p w14:paraId="543B02CE" w14:textId="0199022A"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hideMark/>
          </w:tcPr>
          <w:p w14:paraId="76E7888D"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20121</w:t>
            </w:r>
          </w:p>
        </w:tc>
        <w:tc>
          <w:tcPr>
            <w:tcW w:w="942" w:type="dxa"/>
            <w:tcBorders>
              <w:left w:val="single" w:sz="4" w:space="0" w:color="auto"/>
            </w:tcBorders>
            <w:noWrap/>
            <w:hideMark/>
          </w:tcPr>
          <w:p w14:paraId="2B6E82C2"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1.37</w:t>
            </w:r>
          </w:p>
        </w:tc>
        <w:tc>
          <w:tcPr>
            <w:tcW w:w="596" w:type="dxa"/>
            <w:noWrap/>
            <w:hideMark/>
          </w:tcPr>
          <w:p w14:paraId="499B17EE"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0.242</w:t>
            </w:r>
          </w:p>
        </w:tc>
        <w:tc>
          <w:tcPr>
            <w:tcW w:w="952" w:type="dxa"/>
            <w:noWrap/>
            <w:hideMark/>
          </w:tcPr>
          <w:p w14:paraId="5DF1DBED" w14:textId="311D0F6B"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0.490</w:t>
            </w:r>
          </w:p>
        </w:tc>
        <w:tc>
          <w:tcPr>
            <w:tcW w:w="794" w:type="dxa"/>
            <w:tcBorders>
              <w:left w:val="single" w:sz="4" w:space="0" w:color="auto"/>
            </w:tcBorders>
          </w:tcPr>
          <w:p w14:paraId="2ECFDDFD" w14:textId="2D62822C"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0.35</w:t>
            </w:r>
          </w:p>
        </w:tc>
        <w:tc>
          <w:tcPr>
            <w:tcW w:w="873" w:type="dxa"/>
          </w:tcPr>
          <w:p w14:paraId="0637E562" w14:textId="4655CE48"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0.556</w:t>
            </w:r>
          </w:p>
        </w:tc>
        <w:tc>
          <w:tcPr>
            <w:tcW w:w="886" w:type="dxa"/>
          </w:tcPr>
          <w:p w14:paraId="118B9B7B" w14:textId="42E55C87"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0.857</w:t>
            </w:r>
          </w:p>
        </w:tc>
      </w:tr>
      <w:tr w:rsidR="00631922" w:rsidRPr="00631922" w14:paraId="388512E2" w14:textId="4065D179" w:rsidTr="00631922">
        <w:trPr>
          <w:gridAfter w:val="1"/>
          <w:wAfter w:w="6" w:type="dxa"/>
          <w:trHeight w:val="191"/>
        </w:trPr>
        <w:tc>
          <w:tcPr>
            <w:tcW w:w="1560" w:type="dxa"/>
          </w:tcPr>
          <w:p w14:paraId="00E649A9" w14:textId="54331D7B"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hideMark/>
          </w:tcPr>
          <w:p w14:paraId="63AB1C40" w14:textId="0016AC8D"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hideMark/>
          </w:tcPr>
          <w:p w14:paraId="3667A6FB" w14:textId="03174383"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Titanium</w:t>
            </w:r>
          </w:p>
        </w:tc>
        <w:tc>
          <w:tcPr>
            <w:tcW w:w="785" w:type="dxa"/>
            <w:noWrap/>
            <w:hideMark/>
          </w:tcPr>
          <w:p w14:paraId="417DBBF5" w14:textId="741B8D04"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hideMark/>
          </w:tcPr>
          <w:p w14:paraId="0FA07881" w14:textId="65F4A819"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hideMark/>
          </w:tcPr>
          <w:p w14:paraId="1A3B9FD1"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20098</w:t>
            </w:r>
          </w:p>
        </w:tc>
        <w:tc>
          <w:tcPr>
            <w:tcW w:w="942" w:type="dxa"/>
            <w:tcBorders>
              <w:left w:val="single" w:sz="4" w:space="0" w:color="auto"/>
            </w:tcBorders>
            <w:noWrap/>
            <w:hideMark/>
          </w:tcPr>
          <w:p w14:paraId="7C6EDC2E"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1.40</w:t>
            </w:r>
          </w:p>
        </w:tc>
        <w:tc>
          <w:tcPr>
            <w:tcW w:w="596" w:type="dxa"/>
            <w:noWrap/>
            <w:hideMark/>
          </w:tcPr>
          <w:p w14:paraId="4401C6F3"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0.237</w:t>
            </w:r>
          </w:p>
        </w:tc>
        <w:tc>
          <w:tcPr>
            <w:tcW w:w="952" w:type="dxa"/>
            <w:noWrap/>
            <w:hideMark/>
          </w:tcPr>
          <w:p w14:paraId="133A2408" w14:textId="5FFDDAD2"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0.490</w:t>
            </w:r>
          </w:p>
        </w:tc>
        <w:tc>
          <w:tcPr>
            <w:tcW w:w="794" w:type="dxa"/>
            <w:tcBorders>
              <w:left w:val="single" w:sz="4" w:space="0" w:color="auto"/>
            </w:tcBorders>
          </w:tcPr>
          <w:p w14:paraId="1D40B213" w14:textId="2E269165"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0.88</w:t>
            </w:r>
          </w:p>
        </w:tc>
        <w:tc>
          <w:tcPr>
            <w:tcW w:w="873" w:type="dxa"/>
          </w:tcPr>
          <w:p w14:paraId="06DC271A" w14:textId="6753F635"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0.348</w:t>
            </w:r>
          </w:p>
        </w:tc>
        <w:tc>
          <w:tcPr>
            <w:tcW w:w="886" w:type="dxa"/>
          </w:tcPr>
          <w:p w14:paraId="127CB7EE" w14:textId="28C09A9C"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0.736</w:t>
            </w:r>
          </w:p>
        </w:tc>
      </w:tr>
      <w:tr w:rsidR="00631922" w:rsidRPr="00631922" w14:paraId="43A0E98E" w14:textId="77777777" w:rsidTr="00631922">
        <w:trPr>
          <w:gridAfter w:val="1"/>
          <w:wAfter w:w="6" w:type="dxa"/>
          <w:trHeight w:val="191"/>
        </w:trPr>
        <w:tc>
          <w:tcPr>
            <w:tcW w:w="1560" w:type="dxa"/>
          </w:tcPr>
          <w:p w14:paraId="3BE1DEB8" w14:textId="271C8029" w:rsidR="00631922" w:rsidRPr="00631922" w:rsidRDefault="00631922" w:rsidP="00631922">
            <w:pPr>
              <w:pStyle w:val="SMHeading"/>
              <w:tabs>
                <w:tab w:val="left" w:pos="270"/>
              </w:tabs>
              <w:spacing w:before="0" w:after="0"/>
              <w:rPr>
                <w:b w:val="0"/>
                <w:sz w:val="20"/>
                <w:szCs w:val="20"/>
                <w:lang w:val="en-AU"/>
              </w:rPr>
            </w:pPr>
            <w:r w:rsidRPr="00631922">
              <w:rPr>
                <w:b w:val="0"/>
                <w:sz w:val="20"/>
                <w:szCs w:val="20"/>
                <w:lang w:val="en-AU"/>
              </w:rPr>
              <w:t>Geochemistry</w:t>
            </w:r>
          </w:p>
        </w:tc>
        <w:tc>
          <w:tcPr>
            <w:tcW w:w="1964" w:type="dxa"/>
            <w:noWrap/>
          </w:tcPr>
          <w:p w14:paraId="632A038C" w14:textId="0B6D5993"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tcPr>
          <w:p w14:paraId="5DD6EF5E" w14:textId="7D12041C"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Uranium</w:t>
            </w:r>
          </w:p>
        </w:tc>
        <w:tc>
          <w:tcPr>
            <w:tcW w:w="785" w:type="dxa"/>
            <w:noWrap/>
          </w:tcPr>
          <w:p w14:paraId="19A9DD5D" w14:textId="7FF810DC"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tcPr>
          <w:p w14:paraId="249E0810" w14:textId="1EF2047A"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tcPr>
          <w:p w14:paraId="5DA80808" w14:textId="00980309"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19807</w:t>
            </w:r>
          </w:p>
        </w:tc>
        <w:tc>
          <w:tcPr>
            <w:tcW w:w="942" w:type="dxa"/>
            <w:tcBorders>
              <w:left w:val="single" w:sz="4" w:space="0" w:color="auto"/>
            </w:tcBorders>
            <w:noWrap/>
          </w:tcPr>
          <w:p w14:paraId="1248F9EB" w14:textId="62B92159"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3.79</w:t>
            </w:r>
          </w:p>
        </w:tc>
        <w:tc>
          <w:tcPr>
            <w:tcW w:w="596" w:type="dxa"/>
            <w:noWrap/>
          </w:tcPr>
          <w:p w14:paraId="14A86C23" w14:textId="73412C32"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0.052</w:t>
            </w:r>
          </w:p>
        </w:tc>
        <w:tc>
          <w:tcPr>
            <w:tcW w:w="952" w:type="dxa"/>
            <w:noWrap/>
          </w:tcPr>
          <w:p w14:paraId="1C49444C" w14:textId="6AABBEFB"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0.196</w:t>
            </w:r>
          </w:p>
        </w:tc>
        <w:tc>
          <w:tcPr>
            <w:tcW w:w="794" w:type="dxa"/>
            <w:tcBorders>
              <w:left w:val="single" w:sz="4" w:space="0" w:color="auto"/>
            </w:tcBorders>
          </w:tcPr>
          <w:p w14:paraId="41CDD952" w14:textId="6A52EC34" w:rsidR="00631922" w:rsidRPr="00631922" w:rsidRDefault="00631922" w:rsidP="00631922">
            <w:pPr>
              <w:pStyle w:val="SMHeading"/>
              <w:spacing w:before="0" w:after="0"/>
              <w:jc w:val="center"/>
              <w:rPr>
                <w:b w:val="0"/>
                <w:bCs w:val="0"/>
                <w:color w:val="000000"/>
                <w:sz w:val="20"/>
                <w:szCs w:val="20"/>
                <w:lang w:val="en-AU"/>
              </w:rPr>
            </w:pPr>
            <w:r w:rsidRPr="00631922">
              <w:rPr>
                <w:b w:val="0"/>
                <w:bCs w:val="0"/>
                <w:color w:val="000000"/>
                <w:sz w:val="20"/>
                <w:szCs w:val="20"/>
                <w:lang w:val="en-AU"/>
              </w:rPr>
              <w:t>4.26</w:t>
            </w:r>
          </w:p>
        </w:tc>
        <w:tc>
          <w:tcPr>
            <w:tcW w:w="873" w:type="dxa"/>
          </w:tcPr>
          <w:p w14:paraId="11170418" w14:textId="0A3C73D7" w:rsidR="00631922" w:rsidRPr="00631922" w:rsidRDefault="00631922" w:rsidP="00631922">
            <w:pPr>
              <w:pStyle w:val="SMHeading"/>
              <w:spacing w:before="0" w:after="0"/>
              <w:jc w:val="center"/>
              <w:rPr>
                <w:bCs w:val="0"/>
                <w:color w:val="000000"/>
                <w:sz w:val="20"/>
                <w:szCs w:val="20"/>
                <w:lang w:val="en-AU"/>
              </w:rPr>
            </w:pPr>
            <w:r w:rsidRPr="00631922">
              <w:rPr>
                <w:bCs w:val="0"/>
                <w:color w:val="000000"/>
                <w:sz w:val="20"/>
                <w:szCs w:val="20"/>
                <w:lang w:val="en-AU"/>
              </w:rPr>
              <w:t>0.039</w:t>
            </w:r>
          </w:p>
        </w:tc>
        <w:tc>
          <w:tcPr>
            <w:tcW w:w="886" w:type="dxa"/>
          </w:tcPr>
          <w:p w14:paraId="3B04D660" w14:textId="59CA9526" w:rsidR="00631922" w:rsidRPr="00631922" w:rsidRDefault="00631922" w:rsidP="00631922">
            <w:pPr>
              <w:pStyle w:val="SMHeading"/>
              <w:spacing w:before="0" w:after="0"/>
              <w:jc w:val="center"/>
              <w:rPr>
                <w:b w:val="0"/>
                <w:bCs w:val="0"/>
                <w:color w:val="000000"/>
                <w:sz w:val="20"/>
                <w:szCs w:val="20"/>
                <w:lang w:val="en-AU"/>
              </w:rPr>
            </w:pPr>
            <w:r w:rsidRPr="00631922">
              <w:rPr>
                <w:b w:val="0"/>
                <w:bCs w:val="0"/>
                <w:color w:val="000000"/>
                <w:sz w:val="20"/>
                <w:szCs w:val="20"/>
              </w:rPr>
              <w:t>0.241</w:t>
            </w:r>
          </w:p>
        </w:tc>
      </w:tr>
      <w:tr w:rsidR="00631922" w:rsidRPr="00631922" w14:paraId="283127EB" w14:textId="370F8140" w:rsidTr="00631922">
        <w:trPr>
          <w:gridAfter w:val="1"/>
          <w:wAfter w:w="6" w:type="dxa"/>
          <w:trHeight w:val="191"/>
        </w:trPr>
        <w:tc>
          <w:tcPr>
            <w:tcW w:w="1560" w:type="dxa"/>
          </w:tcPr>
          <w:p w14:paraId="4AF03C59" w14:textId="17C11BF2"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hideMark/>
          </w:tcPr>
          <w:p w14:paraId="643248FB" w14:textId="1DA480DC"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hideMark/>
          </w:tcPr>
          <w:p w14:paraId="7826C010"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Vanadium</w:t>
            </w:r>
          </w:p>
        </w:tc>
        <w:tc>
          <w:tcPr>
            <w:tcW w:w="785" w:type="dxa"/>
            <w:noWrap/>
            <w:hideMark/>
          </w:tcPr>
          <w:p w14:paraId="01A321D3" w14:textId="4BC8B735"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hideMark/>
          </w:tcPr>
          <w:p w14:paraId="6A554071" w14:textId="75E1B2AD"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hideMark/>
          </w:tcPr>
          <w:p w14:paraId="63961002"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20263</w:t>
            </w:r>
          </w:p>
        </w:tc>
        <w:tc>
          <w:tcPr>
            <w:tcW w:w="942" w:type="dxa"/>
            <w:tcBorders>
              <w:left w:val="single" w:sz="4" w:space="0" w:color="auto"/>
            </w:tcBorders>
            <w:noWrap/>
            <w:hideMark/>
          </w:tcPr>
          <w:p w14:paraId="0EF103AE"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0.63</w:t>
            </w:r>
          </w:p>
        </w:tc>
        <w:tc>
          <w:tcPr>
            <w:tcW w:w="596" w:type="dxa"/>
            <w:noWrap/>
            <w:hideMark/>
          </w:tcPr>
          <w:p w14:paraId="4F26F3B7"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0.428</w:t>
            </w:r>
          </w:p>
        </w:tc>
        <w:tc>
          <w:tcPr>
            <w:tcW w:w="952" w:type="dxa"/>
            <w:noWrap/>
            <w:hideMark/>
          </w:tcPr>
          <w:p w14:paraId="24609497" w14:textId="6E295560"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0.629</w:t>
            </w:r>
          </w:p>
        </w:tc>
        <w:tc>
          <w:tcPr>
            <w:tcW w:w="794" w:type="dxa"/>
            <w:tcBorders>
              <w:left w:val="single" w:sz="4" w:space="0" w:color="auto"/>
            </w:tcBorders>
          </w:tcPr>
          <w:p w14:paraId="4A541B2A" w14:textId="7E596B7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1.58</w:t>
            </w:r>
          </w:p>
        </w:tc>
        <w:tc>
          <w:tcPr>
            <w:tcW w:w="873" w:type="dxa"/>
          </w:tcPr>
          <w:p w14:paraId="6E4445AF" w14:textId="30D1CD4F"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0.209</w:t>
            </w:r>
          </w:p>
        </w:tc>
        <w:tc>
          <w:tcPr>
            <w:tcW w:w="886" w:type="dxa"/>
          </w:tcPr>
          <w:p w14:paraId="4B6EABA6" w14:textId="42BD3E02"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0.573</w:t>
            </w:r>
          </w:p>
        </w:tc>
      </w:tr>
      <w:tr w:rsidR="00631922" w:rsidRPr="00631922" w14:paraId="7734A6F8" w14:textId="325E25ED" w:rsidTr="00631922">
        <w:trPr>
          <w:gridAfter w:val="1"/>
          <w:wAfter w:w="6" w:type="dxa"/>
          <w:trHeight w:val="67"/>
        </w:trPr>
        <w:tc>
          <w:tcPr>
            <w:tcW w:w="1560" w:type="dxa"/>
          </w:tcPr>
          <w:p w14:paraId="4F8D7F8A" w14:textId="203EB7EC"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Geochemistry</w:t>
            </w:r>
          </w:p>
        </w:tc>
        <w:tc>
          <w:tcPr>
            <w:tcW w:w="1964" w:type="dxa"/>
            <w:noWrap/>
            <w:hideMark/>
          </w:tcPr>
          <w:p w14:paraId="00D52BA8" w14:textId="7D4808FB"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Geochemistry</w:t>
            </w:r>
          </w:p>
        </w:tc>
        <w:tc>
          <w:tcPr>
            <w:tcW w:w="2337" w:type="dxa"/>
            <w:noWrap/>
            <w:hideMark/>
          </w:tcPr>
          <w:p w14:paraId="0CF871E0"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Zinc</w:t>
            </w:r>
          </w:p>
        </w:tc>
        <w:tc>
          <w:tcPr>
            <w:tcW w:w="785" w:type="dxa"/>
            <w:noWrap/>
            <w:hideMark/>
          </w:tcPr>
          <w:p w14:paraId="32354770" w14:textId="7100AF8F"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No</w:t>
            </w:r>
          </w:p>
        </w:tc>
        <w:tc>
          <w:tcPr>
            <w:tcW w:w="960" w:type="dxa"/>
            <w:noWrap/>
            <w:hideMark/>
          </w:tcPr>
          <w:p w14:paraId="41026758" w14:textId="6E909C38"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mg kg</w:t>
            </w:r>
            <w:r w:rsidRPr="00631922">
              <w:rPr>
                <w:b w:val="0"/>
                <w:bCs w:val="0"/>
                <w:sz w:val="20"/>
                <w:szCs w:val="20"/>
                <w:vertAlign w:val="superscript"/>
                <w:lang w:val="en-AU"/>
              </w:rPr>
              <w:t>-1</w:t>
            </w:r>
          </w:p>
        </w:tc>
        <w:tc>
          <w:tcPr>
            <w:tcW w:w="706" w:type="dxa"/>
            <w:tcBorders>
              <w:right w:val="single" w:sz="4" w:space="0" w:color="auto"/>
            </w:tcBorders>
            <w:noWrap/>
            <w:hideMark/>
          </w:tcPr>
          <w:p w14:paraId="14438063"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20185</w:t>
            </w:r>
          </w:p>
        </w:tc>
        <w:tc>
          <w:tcPr>
            <w:tcW w:w="942" w:type="dxa"/>
            <w:tcBorders>
              <w:left w:val="single" w:sz="4" w:space="0" w:color="auto"/>
            </w:tcBorders>
            <w:noWrap/>
            <w:hideMark/>
          </w:tcPr>
          <w:p w14:paraId="7CA116D9"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4.06</w:t>
            </w:r>
          </w:p>
        </w:tc>
        <w:tc>
          <w:tcPr>
            <w:tcW w:w="596" w:type="dxa"/>
            <w:noWrap/>
            <w:hideMark/>
          </w:tcPr>
          <w:p w14:paraId="4AF68E93" w14:textId="77777777" w:rsidR="00631922" w:rsidRPr="00631922" w:rsidRDefault="00631922" w:rsidP="00631922">
            <w:pPr>
              <w:pStyle w:val="SMHeading"/>
              <w:spacing w:before="0" w:after="0"/>
              <w:jc w:val="center"/>
              <w:rPr>
                <w:bCs w:val="0"/>
                <w:sz w:val="20"/>
                <w:szCs w:val="20"/>
                <w:lang w:val="en-AU"/>
              </w:rPr>
            </w:pPr>
            <w:r w:rsidRPr="00631922">
              <w:rPr>
                <w:bCs w:val="0"/>
                <w:sz w:val="20"/>
                <w:szCs w:val="20"/>
                <w:lang w:val="en-AU"/>
              </w:rPr>
              <w:t>0.044</w:t>
            </w:r>
          </w:p>
        </w:tc>
        <w:tc>
          <w:tcPr>
            <w:tcW w:w="952" w:type="dxa"/>
            <w:noWrap/>
            <w:hideMark/>
          </w:tcPr>
          <w:p w14:paraId="6FC86E19" w14:textId="425C032D"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0.187</w:t>
            </w:r>
          </w:p>
        </w:tc>
        <w:tc>
          <w:tcPr>
            <w:tcW w:w="794" w:type="dxa"/>
            <w:tcBorders>
              <w:left w:val="single" w:sz="4" w:space="0" w:color="auto"/>
            </w:tcBorders>
          </w:tcPr>
          <w:p w14:paraId="63192221" w14:textId="2237CCEB"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4.88</w:t>
            </w:r>
          </w:p>
        </w:tc>
        <w:tc>
          <w:tcPr>
            <w:tcW w:w="873" w:type="dxa"/>
          </w:tcPr>
          <w:p w14:paraId="3F54B2A9" w14:textId="0798EE0F" w:rsidR="00631922" w:rsidRPr="00631922" w:rsidRDefault="00631922" w:rsidP="00631922">
            <w:pPr>
              <w:pStyle w:val="SMHeading"/>
              <w:spacing w:before="0" w:after="0"/>
              <w:jc w:val="center"/>
              <w:rPr>
                <w:bCs w:val="0"/>
                <w:sz w:val="20"/>
                <w:szCs w:val="20"/>
                <w:lang w:val="en-AU"/>
              </w:rPr>
            </w:pPr>
            <w:r w:rsidRPr="00631922">
              <w:rPr>
                <w:bCs w:val="0"/>
                <w:color w:val="000000"/>
                <w:sz w:val="20"/>
                <w:szCs w:val="20"/>
                <w:lang w:val="en-AU"/>
              </w:rPr>
              <w:t>0.027</w:t>
            </w:r>
          </w:p>
        </w:tc>
        <w:tc>
          <w:tcPr>
            <w:tcW w:w="886" w:type="dxa"/>
          </w:tcPr>
          <w:p w14:paraId="16A8598B" w14:textId="5EF2A37F"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0.200</w:t>
            </w:r>
          </w:p>
        </w:tc>
      </w:tr>
      <w:tr w:rsidR="00631922" w:rsidRPr="00631922" w14:paraId="60357E64" w14:textId="4F23895E" w:rsidTr="00631922">
        <w:trPr>
          <w:gridAfter w:val="1"/>
          <w:wAfter w:w="6" w:type="dxa"/>
          <w:trHeight w:val="191"/>
        </w:trPr>
        <w:tc>
          <w:tcPr>
            <w:tcW w:w="1560" w:type="dxa"/>
          </w:tcPr>
          <w:p w14:paraId="23FC1214" w14:textId="2321D90C"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Soil</w:t>
            </w:r>
          </w:p>
        </w:tc>
        <w:tc>
          <w:tcPr>
            <w:tcW w:w="1964" w:type="dxa"/>
            <w:noWrap/>
            <w:hideMark/>
          </w:tcPr>
          <w:p w14:paraId="38810092" w14:textId="388A12B2"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Edaphic properties</w:t>
            </w:r>
          </w:p>
        </w:tc>
        <w:tc>
          <w:tcPr>
            <w:tcW w:w="2337" w:type="dxa"/>
            <w:noWrap/>
            <w:hideMark/>
          </w:tcPr>
          <w:p w14:paraId="47FFBD20" w14:textId="3CC5F679"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 xml:space="preserve"> Base saturation</w:t>
            </w:r>
          </w:p>
        </w:tc>
        <w:tc>
          <w:tcPr>
            <w:tcW w:w="785" w:type="dxa"/>
            <w:noWrap/>
            <w:hideMark/>
          </w:tcPr>
          <w:p w14:paraId="39075788"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69B5CD40"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w:t>
            </w:r>
          </w:p>
        </w:tc>
        <w:tc>
          <w:tcPr>
            <w:tcW w:w="706" w:type="dxa"/>
            <w:tcBorders>
              <w:right w:val="single" w:sz="4" w:space="0" w:color="auto"/>
            </w:tcBorders>
            <w:noWrap/>
            <w:hideMark/>
          </w:tcPr>
          <w:p w14:paraId="7E901013"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1931</w:t>
            </w:r>
          </w:p>
        </w:tc>
        <w:tc>
          <w:tcPr>
            <w:tcW w:w="942" w:type="dxa"/>
            <w:tcBorders>
              <w:left w:val="single" w:sz="4" w:space="0" w:color="auto"/>
            </w:tcBorders>
            <w:noWrap/>
            <w:hideMark/>
          </w:tcPr>
          <w:p w14:paraId="77C5A475"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0.79</w:t>
            </w:r>
          </w:p>
        </w:tc>
        <w:tc>
          <w:tcPr>
            <w:tcW w:w="596" w:type="dxa"/>
            <w:noWrap/>
            <w:hideMark/>
          </w:tcPr>
          <w:p w14:paraId="74430A92"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0.373</w:t>
            </w:r>
          </w:p>
        </w:tc>
        <w:tc>
          <w:tcPr>
            <w:tcW w:w="952" w:type="dxa"/>
            <w:noWrap/>
            <w:hideMark/>
          </w:tcPr>
          <w:p w14:paraId="4AF97CCC" w14:textId="1D772A4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0.622</w:t>
            </w:r>
          </w:p>
        </w:tc>
        <w:tc>
          <w:tcPr>
            <w:tcW w:w="794" w:type="dxa"/>
            <w:tcBorders>
              <w:left w:val="single" w:sz="4" w:space="0" w:color="auto"/>
            </w:tcBorders>
          </w:tcPr>
          <w:p w14:paraId="59F32F62" w14:textId="2A50CCED"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0.02</w:t>
            </w:r>
          </w:p>
        </w:tc>
        <w:tc>
          <w:tcPr>
            <w:tcW w:w="873" w:type="dxa"/>
          </w:tcPr>
          <w:p w14:paraId="66DF935E" w14:textId="00E3F1D7"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0.896</w:t>
            </w:r>
          </w:p>
        </w:tc>
        <w:tc>
          <w:tcPr>
            <w:tcW w:w="886" w:type="dxa"/>
          </w:tcPr>
          <w:p w14:paraId="1FC429B9" w14:textId="7F9E029D"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0.924</w:t>
            </w:r>
          </w:p>
        </w:tc>
      </w:tr>
      <w:tr w:rsidR="00631922" w:rsidRPr="00631922" w14:paraId="270E9F5F" w14:textId="0947A22C" w:rsidTr="00631922">
        <w:trPr>
          <w:gridAfter w:val="1"/>
          <w:wAfter w:w="6" w:type="dxa"/>
          <w:trHeight w:val="191"/>
        </w:trPr>
        <w:tc>
          <w:tcPr>
            <w:tcW w:w="1560" w:type="dxa"/>
          </w:tcPr>
          <w:p w14:paraId="0FF26EDE" w14:textId="64906E16"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Soil</w:t>
            </w:r>
          </w:p>
        </w:tc>
        <w:tc>
          <w:tcPr>
            <w:tcW w:w="1964" w:type="dxa"/>
            <w:noWrap/>
            <w:hideMark/>
          </w:tcPr>
          <w:p w14:paraId="7F3EABD3" w14:textId="184E53D2"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Edaphic properties</w:t>
            </w:r>
          </w:p>
        </w:tc>
        <w:tc>
          <w:tcPr>
            <w:tcW w:w="2337" w:type="dxa"/>
            <w:noWrap/>
            <w:hideMark/>
          </w:tcPr>
          <w:p w14:paraId="2252B444" w14:textId="118D499D"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 xml:space="preserve"> Bulk density</w:t>
            </w:r>
          </w:p>
        </w:tc>
        <w:tc>
          <w:tcPr>
            <w:tcW w:w="785" w:type="dxa"/>
            <w:noWrap/>
            <w:hideMark/>
          </w:tcPr>
          <w:p w14:paraId="59DA5CDC"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29293AB1"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kg dm</w:t>
            </w:r>
            <w:r w:rsidRPr="00631922">
              <w:rPr>
                <w:b w:val="0"/>
                <w:bCs w:val="0"/>
                <w:sz w:val="20"/>
                <w:szCs w:val="20"/>
                <w:vertAlign w:val="superscript"/>
                <w:lang w:val="en-AU"/>
              </w:rPr>
              <w:t>-3</w:t>
            </w:r>
          </w:p>
        </w:tc>
        <w:tc>
          <w:tcPr>
            <w:tcW w:w="706" w:type="dxa"/>
            <w:tcBorders>
              <w:right w:val="single" w:sz="4" w:space="0" w:color="auto"/>
            </w:tcBorders>
            <w:noWrap/>
            <w:hideMark/>
          </w:tcPr>
          <w:p w14:paraId="2DBD58D1"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1931</w:t>
            </w:r>
          </w:p>
        </w:tc>
        <w:tc>
          <w:tcPr>
            <w:tcW w:w="942" w:type="dxa"/>
            <w:tcBorders>
              <w:left w:val="single" w:sz="4" w:space="0" w:color="auto"/>
            </w:tcBorders>
            <w:noWrap/>
            <w:hideMark/>
          </w:tcPr>
          <w:p w14:paraId="54050C76"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4.67</w:t>
            </w:r>
          </w:p>
        </w:tc>
        <w:tc>
          <w:tcPr>
            <w:tcW w:w="596" w:type="dxa"/>
            <w:noWrap/>
            <w:hideMark/>
          </w:tcPr>
          <w:p w14:paraId="60BBF018" w14:textId="77777777" w:rsidR="00631922" w:rsidRPr="00631922" w:rsidRDefault="00631922" w:rsidP="00631922">
            <w:pPr>
              <w:pStyle w:val="SMHeading"/>
              <w:spacing w:before="0" w:after="0"/>
              <w:jc w:val="center"/>
              <w:rPr>
                <w:bCs w:val="0"/>
                <w:sz w:val="20"/>
                <w:szCs w:val="20"/>
                <w:lang w:val="en-AU"/>
              </w:rPr>
            </w:pPr>
            <w:r w:rsidRPr="00631922">
              <w:rPr>
                <w:bCs w:val="0"/>
                <w:sz w:val="20"/>
                <w:szCs w:val="20"/>
                <w:lang w:val="en-AU"/>
              </w:rPr>
              <w:t>0.031</w:t>
            </w:r>
          </w:p>
        </w:tc>
        <w:tc>
          <w:tcPr>
            <w:tcW w:w="952" w:type="dxa"/>
            <w:noWrap/>
            <w:hideMark/>
          </w:tcPr>
          <w:p w14:paraId="24F6B1C5" w14:textId="6BD747E7"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0.146</w:t>
            </w:r>
          </w:p>
        </w:tc>
        <w:tc>
          <w:tcPr>
            <w:tcW w:w="794" w:type="dxa"/>
            <w:tcBorders>
              <w:left w:val="single" w:sz="4" w:space="0" w:color="auto"/>
            </w:tcBorders>
          </w:tcPr>
          <w:p w14:paraId="46146158" w14:textId="3C5DAC37"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3.96</w:t>
            </w:r>
          </w:p>
        </w:tc>
        <w:tc>
          <w:tcPr>
            <w:tcW w:w="873" w:type="dxa"/>
          </w:tcPr>
          <w:p w14:paraId="779DA186" w14:textId="1DDD729A" w:rsidR="00631922" w:rsidRPr="00631922" w:rsidRDefault="00631922" w:rsidP="00631922">
            <w:pPr>
              <w:pStyle w:val="SMHeading"/>
              <w:spacing w:before="0" w:after="0"/>
              <w:jc w:val="center"/>
              <w:rPr>
                <w:bCs w:val="0"/>
                <w:sz w:val="20"/>
                <w:szCs w:val="20"/>
                <w:lang w:val="en-AU"/>
              </w:rPr>
            </w:pPr>
            <w:r w:rsidRPr="00631922">
              <w:rPr>
                <w:bCs w:val="0"/>
                <w:color w:val="000000"/>
                <w:sz w:val="20"/>
                <w:szCs w:val="20"/>
                <w:lang w:val="en-AU"/>
              </w:rPr>
              <w:t>0.047</w:t>
            </w:r>
          </w:p>
        </w:tc>
        <w:tc>
          <w:tcPr>
            <w:tcW w:w="886" w:type="dxa"/>
          </w:tcPr>
          <w:p w14:paraId="56DEED70" w14:textId="3CEE6753"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0.247</w:t>
            </w:r>
          </w:p>
        </w:tc>
      </w:tr>
      <w:tr w:rsidR="00631922" w:rsidRPr="00631922" w14:paraId="70CE090A" w14:textId="58E4287C" w:rsidTr="00631922">
        <w:trPr>
          <w:gridAfter w:val="1"/>
          <w:wAfter w:w="6" w:type="dxa"/>
          <w:trHeight w:val="191"/>
        </w:trPr>
        <w:tc>
          <w:tcPr>
            <w:tcW w:w="1560" w:type="dxa"/>
          </w:tcPr>
          <w:p w14:paraId="5F9359C3" w14:textId="13DC1BD6"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Soil</w:t>
            </w:r>
          </w:p>
        </w:tc>
        <w:tc>
          <w:tcPr>
            <w:tcW w:w="1964" w:type="dxa"/>
            <w:noWrap/>
            <w:hideMark/>
          </w:tcPr>
          <w:p w14:paraId="7704B9F4" w14:textId="6293EA60"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Edaphic properties</w:t>
            </w:r>
          </w:p>
        </w:tc>
        <w:tc>
          <w:tcPr>
            <w:tcW w:w="2337" w:type="dxa"/>
            <w:noWrap/>
            <w:hideMark/>
          </w:tcPr>
          <w:p w14:paraId="0B5EB98F" w14:textId="744DD4B6"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 xml:space="preserve"> Calcium carbonate</w:t>
            </w:r>
          </w:p>
        </w:tc>
        <w:tc>
          <w:tcPr>
            <w:tcW w:w="785" w:type="dxa"/>
            <w:noWrap/>
            <w:hideMark/>
          </w:tcPr>
          <w:p w14:paraId="4C01566D"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6A5D6544"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w:t>
            </w:r>
          </w:p>
        </w:tc>
        <w:tc>
          <w:tcPr>
            <w:tcW w:w="706" w:type="dxa"/>
            <w:tcBorders>
              <w:right w:val="single" w:sz="4" w:space="0" w:color="auto"/>
            </w:tcBorders>
            <w:noWrap/>
            <w:hideMark/>
          </w:tcPr>
          <w:p w14:paraId="1C02E175"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1931</w:t>
            </w:r>
          </w:p>
        </w:tc>
        <w:tc>
          <w:tcPr>
            <w:tcW w:w="942" w:type="dxa"/>
            <w:tcBorders>
              <w:left w:val="single" w:sz="4" w:space="0" w:color="auto"/>
            </w:tcBorders>
            <w:noWrap/>
            <w:hideMark/>
          </w:tcPr>
          <w:p w14:paraId="359013BB"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1.13</w:t>
            </w:r>
          </w:p>
        </w:tc>
        <w:tc>
          <w:tcPr>
            <w:tcW w:w="596" w:type="dxa"/>
            <w:noWrap/>
            <w:hideMark/>
          </w:tcPr>
          <w:p w14:paraId="7351B8AF"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0.287</w:t>
            </w:r>
          </w:p>
        </w:tc>
        <w:tc>
          <w:tcPr>
            <w:tcW w:w="952" w:type="dxa"/>
            <w:noWrap/>
            <w:hideMark/>
          </w:tcPr>
          <w:p w14:paraId="212703EB" w14:textId="20FE9F1D"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0.536</w:t>
            </w:r>
          </w:p>
        </w:tc>
        <w:tc>
          <w:tcPr>
            <w:tcW w:w="794" w:type="dxa"/>
            <w:tcBorders>
              <w:left w:val="single" w:sz="4" w:space="0" w:color="auto"/>
            </w:tcBorders>
          </w:tcPr>
          <w:p w14:paraId="3EE823A7" w14:textId="744936A6"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0.06</w:t>
            </w:r>
          </w:p>
        </w:tc>
        <w:tc>
          <w:tcPr>
            <w:tcW w:w="873" w:type="dxa"/>
          </w:tcPr>
          <w:p w14:paraId="48D6DC55" w14:textId="2639ECBE"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0.807</w:t>
            </w:r>
          </w:p>
        </w:tc>
        <w:tc>
          <w:tcPr>
            <w:tcW w:w="886" w:type="dxa"/>
          </w:tcPr>
          <w:p w14:paraId="7A6D3F21" w14:textId="632AEBB5"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0.924</w:t>
            </w:r>
          </w:p>
        </w:tc>
      </w:tr>
      <w:tr w:rsidR="00631922" w:rsidRPr="00631922" w14:paraId="7BD24155" w14:textId="374B1519" w:rsidTr="00631922">
        <w:trPr>
          <w:gridAfter w:val="1"/>
          <w:wAfter w:w="6" w:type="dxa"/>
          <w:trHeight w:val="191"/>
        </w:trPr>
        <w:tc>
          <w:tcPr>
            <w:tcW w:w="1560" w:type="dxa"/>
          </w:tcPr>
          <w:p w14:paraId="74923815" w14:textId="7E248C0C"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Soil</w:t>
            </w:r>
          </w:p>
        </w:tc>
        <w:tc>
          <w:tcPr>
            <w:tcW w:w="1964" w:type="dxa"/>
            <w:noWrap/>
            <w:hideMark/>
          </w:tcPr>
          <w:p w14:paraId="2B3DA717" w14:textId="32E77577"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Edaphic properties</w:t>
            </w:r>
          </w:p>
        </w:tc>
        <w:tc>
          <w:tcPr>
            <w:tcW w:w="2337" w:type="dxa"/>
            <w:noWrap/>
            <w:hideMark/>
          </w:tcPr>
          <w:p w14:paraId="773FEAE7"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 xml:space="preserve"> Gypsum</w:t>
            </w:r>
          </w:p>
        </w:tc>
        <w:tc>
          <w:tcPr>
            <w:tcW w:w="785" w:type="dxa"/>
            <w:noWrap/>
            <w:hideMark/>
          </w:tcPr>
          <w:p w14:paraId="6A23A00B"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73BFB736"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w:t>
            </w:r>
          </w:p>
        </w:tc>
        <w:tc>
          <w:tcPr>
            <w:tcW w:w="706" w:type="dxa"/>
            <w:tcBorders>
              <w:right w:val="single" w:sz="4" w:space="0" w:color="auto"/>
            </w:tcBorders>
            <w:noWrap/>
            <w:hideMark/>
          </w:tcPr>
          <w:p w14:paraId="1CE47E11"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1931</w:t>
            </w:r>
          </w:p>
        </w:tc>
        <w:tc>
          <w:tcPr>
            <w:tcW w:w="942" w:type="dxa"/>
            <w:tcBorders>
              <w:left w:val="single" w:sz="4" w:space="0" w:color="auto"/>
            </w:tcBorders>
            <w:noWrap/>
            <w:hideMark/>
          </w:tcPr>
          <w:p w14:paraId="04C517F0"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0.03</w:t>
            </w:r>
          </w:p>
        </w:tc>
        <w:tc>
          <w:tcPr>
            <w:tcW w:w="596" w:type="dxa"/>
            <w:noWrap/>
            <w:hideMark/>
          </w:tcPr>
          <w:p w14:paraId="183409C9"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0.865</w:t>
            </w:r>
          </w:p>
        </w:tc>
        <w:tc>
          <w:tcPr>
            <w:tcW w:w="952" w:type="dxa"/>
            <w:noWrap/>
            <w:hideMark/>
          </w:tcPr>
          <w:p w14:paraId="1F683552" w14:textId="00A1663C"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0.886</w:t>
            </w:r>
          </w:p>
        </w:tc>
        <w:tc>
          <w:tcPr>
            <w:tcW w:w="794" w:type="dxa"/>
            <w:tcBorders>
              <w:left w:val="single" w:sz="4" w:space="0" w:color="auto"/>
            </w:tcBorders>
          </w:tcPr>
          <w:p w14:paraId="77ADC562" w14:textId="39DE259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0.39</w:t>
            </w:r>
          </w:p>
        </w:tc>
        <w:tc>
          <w:tcPr>
            <w:tcW w:w="873" w:type="dxa"/>
          </w:tcPr>
          <w:p w14:paraId="335B2F96" w14:textId="2E19E2A6"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0.531</w:t>
            </w:r>
          </w:p>
        </w:tc>
        <w:tc>
          <w:tcPr>
            <w:tcW w:w="886" w:type="dxa"/>
          </w:tcPr>
          <w:p w14:paraId="643B9A32" w14:textId="4ADBB95A"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0.854</w:t>
            </w:r>
          </w:p>
        </w:tc>
      </w:tr>
      <w:tr w:rsidR="00631922" w:rsidRPr="00631922" w14:paraId="05EE884C" w14:textId="6B6C96B2" w:rsidTr="00631922">
        <w:trPr>
          <w:gridAfter w:val="1"/>
          <w:wAfter w:w="6" w:type="dxa"/>
          <w:trHeight w:val="191"/>
        </w:trPr>
        <w:tc>
          <w:tcPr>
            <w:tcW w:w="1560" w:type="dxa"/>
          </w:tcPr>
          <w:p w14:paraId="18F5D763" w14:textId="5B1DA81C"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Soil</w:t>
            </w:r>
          </w:p>
        </w:tc>
        <w:tc>
          <w:tcPr>
            <w:tcW w:w="1964" w:type="dxa"/>
            <w:noWrap/>
            <w:hideMark/>
          </w:tcPr>
          <w:p w14:paraId="4C216312" w14:textId="287E8660"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Edaphic properties</w:t>
            </w:r>
          </w:p>
        </w:tc>
        <w:tc>
          <w:tcPr>
            <w:tcW w:w="2337" w:type="dxa"/>
            <w:noWrap/>
            <w:hideMark/>
          </w:tcPr>
          <w:p w14:paraId="37E299DB" w14:textId="68E651A9"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 xml:space="preserve"> Cation exchange capacity (clay)</w:t>
            </w:r>
          </w:p>
        </w:tc>
        <w:tc>
          <w:tcPr>
            <w:tcW w:w="785" w:type="dxa"/>
            <w:noWrap/>
            <w:hideMark/>
          </w:tcPr>
          <w:p w14:paraId="0B354B1E"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168F683C"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cmol kg</w:t>
            </w:r>
            <w:r w:rsidRPr="00631922">
              <w:rPr>
                <w:b w:val="0"/>
                <w:bCs w:val="0"/>
                <w:sz w:val="20"/>
                <w:szCs w:val="20"/>
                <w:vertAlign w:val="superscript"/>
                <w:lang w:val="en-AU"/>
              </w:rPr>
              <w:t>-1</w:t>
            </w:r>
          </w:p>
        </w:tc>
        <w:tc>
          <w:tcPr>
            <w:tcW w:w="706" w:type="dxa"/>
            <w:tcBorders>
              <w:right w:val="single" w:sz="4" w:space="0" w:color="auto"/>
            </w:tcBorders>
            <w:noWrap/>
            <w:hideMark/>
          </w:tcPr>
          <w:p w14:paraId="169E9154"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1931</w:t>
            </w:r>
          </w:p>
        </w:tc>
        <w:tc>
          <w:tcPr>
            <w:tcW w:w="942" w:type="dxa"/>
            <w:tcBorders>
              <w:left w:val="single" w:sz="4" w:space="0" w:color="auto"/>
            </w:tcBorders>
            <w:noWrap/>
            <w:hideMark/>
          </w:tcPr>
          <w:p w14:paraId="5C39FA96"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0.12</w:t>
            </w:r>
          </w:p>
        </w:tc>
        <w:tc>
          <w:tcPr>
            <w:tcW w:w="596" w:type="dxa"/>
            <w:noWrap/>
            <w:hideMark/>
          </w:tcPr>
          <w:p w14:paraId="374F39BD"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0.727</w:t>
            </w:r>
          </w:p>
        </w:tc>
        <w:tc>
          <w:tcPr>
            <w:tcW w:w="952" w:type="dxa"/>
            <w:noWrap/>
            <w:hideMark/>
          </w:tcPr>
          <w:p w14:paraId="7566DB0D" w14:textId="6A629C51"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0.824</w:t>
            </w:r>
          </w:p>
        </w:tc>
        <w:tc>
          <w:tcPr>
            <w:tcW w:w="794" w:type="dxa"/>
            <w:tcBorders>
              <w:left w:val="single" w:sz="4" w:space="0" w:color="auto"/>
            </w:tcBorders>
          </w:tcPr>
          <w:p w14:paraId="4A1852FC" w14:textId="504E90D5"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0.06</w:t>
            </w:r>
          </w:p>
        </w:tc>
        <w:tc>
          <w:tcPr>
            <w:tcW w:w="873" w:type="dxa"/>
          </w:tcPr>
          <w:p w14:paraId="6BAEEE2B" w14:textId="073B03FA"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0.811</w:t>
            </w:r>
          </w:p>
        </w:tc>
        <w:tc>
          <w:tcPr>
            <w:tcW w:w="886" w:type="dxa"/>
          </w:tcPr>
          <w:p w14:paraId="14124B18" w14:textId="6413C6EF"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0.924</w:t>
            </w:r>
          </w:p>
        </w:tc>
      </w:tr>
      <w:tr w:rsidR="00631922" w:rsidRPr="00631922" w14:paraId="64A261CE" w14:textId="46D4F2C7" w:rsidTr="00631922">
        <w:trPr>
          <w:gridAfter w:val="1"/>
          <w:wAfter w:w="6" w:type="dxa"/>
          <w:trHeight w:val="191"/>
        </w:trPr>
        <w:tc>
          <w:tcPr>
            <w:tcW w:w="1560" w:type="dxa"/>
          </w:tcPr>
          <w:p w14:paraId="0BC539C5" w14:textId="1BC72ED6"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Soil</w:t>
            </w:r>
          </w:p>
        </w:tc>
        <w:tc>
          <w:tcPr>
            <w:tcW w:w="1964" w:type="dxa"/>
            <w:noWrap/>
            <w:hideMark/>
          </w:tcPr>
          <w:p w14:paraId="2AEF87C7" w14:textId="2A54A185"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Edaphic properties</w:t>
            </w:r>
          </w:p>
        </w:tc>
        <w:tc>
          <w:tcPr>
            <w:tcW w:w="2337" w:type="dxa"/>
            <w:noWrap/>
            <w:hideMark/>
          </w:tcPr>
          <w:p w14:paraId="4238B1AA" w14:textId="66D7B0DC"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 xml:space="preserve"> Cation exchange capacity (soil)</w:t>
            </w:r>
          </w:p>
        </w:tc>
        <w:tc>
          <w:tcPr>
            <w:tcW w:w="785" w:type="dxa"/>
            <w:noWrap/>
            <w:hideMark/>
          </w:tcPr>
          <w:p w14:paraId="14048E78"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0DDA3E8E"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cmol kg</w:t>
            </w:r>
            <w:r w:rsidRPr="00631922">
              <w:rPr>
                <w:b w:val="0"/>
                <w:bCs w:val="0"/>
                <w:sz w:val="20"/>
                <w:szCs w:val="20"/>
                <w:vertAlign w:val="superscript"/>
                <w:lang w:val="en-AU"/>
              </w:rPr>
              <w:t>-1</w:t>
            </w:r>
          </w:p>
        </w:tc>
        <w:tc>
          <w:tcPr>
            <w:tcW w:w="706" w:type="dxa"/>
            <w:tcBorders>
              <w:right w:val="single" w:sz="4" w:space="0" w:color="auto"/>
            </w:tcBorders>
            <w:noWrap/>
            <w:hideMark/>
          </w:tcPr>
          <w:p w14:paraId="089E8077"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1931</w:t>
            </w:r>
          </w:p>
        </w:tc>
        <w:tc>
          <w:tcPr>
            <w:tcW w:w="942" w:type="dxa"/>
            <w:tcBorders>
              <w:left w:val="single" w:sz="4" w:space="0" w:color="auto"/>
            </w:tcBorders>
            <w:noWrap/>
            <w:hideMark/>
          </w:tcPr>
          <w:p w14:paraId="43B31585"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0.57</w:t>
            </w:r>
          </w:p>
        </w:tc>
        <w:tc>
          <w:tcPr>
            <w:tcW w:w="596" w:type="dxa"/>
            <w:noWrap/>
            <w:hideMark/>
          </w:tcPr>
          <w:p w14:paraId="484D6350"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0.450</w:t>
            </w:r>
          </w:p>
        </w:tc>
        <w:tc>
          <w:tcPr>
            <w:tcW w:w="952" w:type="dxa"/>
            <w:noWrap/>
            <w:hideMark/>
          </w:tcPr>
          <w:p w14:paraId="5BE7BF4A" w14:textId="65C3B42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0.629</w:t>
            </w:r>
          </w:p>
        </w:tc>
        <w:tc>
          <w:tcPr>
            <w:tcW w:w="794" w:type="dxa"/>
            <w:tcBorders>
              <w:left w:val="single" w:sz="4" w:space="0" w:color="auto"/>
            </w:tcBorders>
          </w:tcPr>
          <w:p w14:paraId="4DF68394" w14:textId="1CC9C033"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0.13</w:t>
            </w:r>
          </w:p>
        </w:tc>
        <w:tc>
          <w:tcPr>
            <w:tcW w:w="873" w:type="dxa"/>
          </w:tcPr>
          <w:p w14:paraId="15653A2E" w14:textId="79FC43B1"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0.718</w:t>
            </w:r>
          </w:p>
        </w:tc>
        <w:tc>
          <w:tcPr>
            <w:tcW w:w="886" w:type="dxa"/>
          </w:tcPr>
          <w:p w14:paraId="13FB2F3A" w14:textId="1FE373F8"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0.901</w:t>
            </w:r>
          </w:p>
        </w:tc>
      </w:tr>
      <w:tr w:rsidR="00631922" w:rsidRPr="00631922" w14:paraId="1D343763" w14:textId="31720277" w:rsidTr="00631922">
        <w:trPr>
          <w:gridAfter w:val="1"/>
          <w:wAfter w:w="6" w:type="dxa"/>
          <w:trHeight w:val="191"/>
        </w:trPr>
        <w:tc>
          <w:tcPr>
            <w:tcW w:w="1560" w:type="dxa"/>
          </w:tcPr>
          <w:p w14:paraId="1ECF81E7" w14:textId="435C9A77"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Soil</w:t>
            </w:r>
          </w:p>
        </w:tc>
        <w:tc>
          <w:tcPr>
            <w:tcW w:w="1964" w:type="dxa"/>
            <w:noWrap/>
            <w:hideMark/>
          </w:tcPr>
          <w:p w14:paraId="448F1991" w14:textId="2845F4DD"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Edaphic properties</w:t>
            </w:r>
          </w:p>
        </w:tc>
        <w:tc>
          <w:tcPr>
            <w:tcW w:w="2337" w:type="dxa"/>
            <w:noWrap/>
            <w:hideMark/>
          </w:tcPr>
          <w:p w14:paraId="40D4A193" w14:textId="7BA8DA69"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 xml:space="preserve"> Clay fraction</w:t>
            </w:r>
          </w:p>
        </w:tc>
        <w:tc>
          <w:tcPr>
            <w:tcW w:w="785" w:type="dxa"/>
            <w:noWrap/>
            <w:hideMark/>
          </w:tcPr>
          <w:p w14:paraId="38474C56"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2248411B"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w:t>
            </w:r>
          </w:p>
        </w:tc>
        <w:tc>
          <w:tcPr>
            <w:tcW w:w="706" w:type="dxa"/>
            <w:tcBorders>
              <w:right w:val="single" w:sz="4" w:space="0" w:color="auto"/>
            </w:tcBorders>
            <w:noWrap/>
            <w:hideMark/>
          </w:tcPr>
          <w:p w14:paraId="48F675AF"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1931</w:t>
            </w:r>
          </w:p>
        </w:tc>
        <w:tc>
          <w:tcPr>
            <w:tcW w:w="942" w:type="dxa"/>
            <w:tcBorders>
              <w:left w:val="single" w:sz="4" w:space="0" w:color="auto"/>
            </w:tcBorders>
            <w:noWrap/>
            <w:hideMark/>
          </w:tcPr>
          <w:p w14:paraId="320DA25A"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0.24</w:t>
            </w:r>
          </w:p>
        </w:tc>
        <w:tc>
          <w:tcPr>
            <w:tcW w:w="596" w:type="dxa"/>
            <w:noWrap/>
            <w:hideMark/>
          </w:tcPr>
          <w:p w14:paraId="501A2020"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0.626</w:t>
            </w:r>
          </w:p>
        </w:tc>
        <w:tc>
          <w:tcPr>
            <w:tcW w:w="952" w:type="dxa"/>
            <w:noWrap/>
            <w:hideMark/>
          </w:tcPr>
          <w:p w14:paraId="154F45C4" w14:textId="73E4BA3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0.760</w:t>
            </w:r>
          </w:p>
        </w:tc>
        <w:tc>
          <w:tcPr>
            <w:tcW w:w="794" w:type="dxa"/>
            <w:tcBorders>
              <w:left w:val="single" w:sz="4" w:space="0" w:color="auto"/>
            </w:tcBorders>
          </w:tcPr>
          <w:p w14:paraId="1C848DF9" w14:textId="4735072B"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0.27</w:t>
            </w:r>
          </w:p>
        </w:tc>
        <w:tc>
          <w:tcPr>
            <w:tcW w:w="873" w:type="dxa"/>
          </w:tcPr>
          <w:p w14:paraId="2C4A745B" w14:textId="316E95A3"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0.606</w:t>
            </w:r>
          </w:p>
        </w:tc>
        <w:tc>
          <w:tcPr>
            <w:tcW w:w="886" w:type="dxa"/>
          </w:tcPr>
          <w:p w14:paraId="537312F8" w14:textId="28C90156"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0.878</w:t>
            </w:r>
          </w:p>
        </w:tc>
      </w:tr>
      <w:tr w:rsidR="00631922" w:rsidRPr="00631922" w14:paraId="47B37EDC" w14:textId="7B8F12DA" w:rsidTr="00631922">
        <w:trPr>
          <w:gridAfter w:val="1"/>
          <w:wAfter w:w="6" w:type="dxa"/>
          <w:trHeight w:val="191"/>
        </w:trPr>
        <w:tc>
          <w:tcPr>
            <w:tcW w:w="1560" w:type="dxa"/>
          </w:tcPr>
          <w:p w14:paraId="24B4FC45" w14:textId="529E8F16"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Soil</w:t>
            </w:r>
          </w:p>
        </w:tc>
        <w:tc>
          <w:tcPr>
            <w:tcW w:w="1964" w:type="dxa"/>
            <w:noWrap/>
            <w:hideMark/>
          </w:tcPr>
          <w:p w14:paraId="773D99DE" w14:textId="19B73690"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Edaphic properties</w:t>
            </w:r>
          </w:p>
        </w:tc>
        <w:tc>
          <w:tcPr>
            <w:tcW w:w="2337" w:type="dxa"/>
            <w:noWrap/>
            <w:hideMark/>
          </w:tcPr>
          <w:p w14:paraId="1144CFBD" w14:textId="674E6D6B"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 xml:space="preserve"> Salinity (Elcometer)</w:t>
            </w:r>
          </w:p>
        </w:tc>
        <w:tc>
          <w:tcPr>
            <w:tcW w:w="785" w:type="dxa"/>
            <w:noWrap/>
            <w:hideMark/>
          </w:tcPr>
          <w:p w14:paraId="17E24354"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5E3DB3CC"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dS m</w:t>
            </w:r>
            <w:r w:rsidRPr="00631922">
              <w:rPr>
                <w:b w:val="0"/>
                <w:bCs w:val="0"/>
                <w:sz w:val="20"/>
                <w:szCs w:val="20"/>
                <w:vertAlign w:val="superscript"/>
                <w:lang w:val="en-AU"/>
              </w:rPr>
              <w:t>-1</w:t>
            </w:r>
          </w:p>
        </w:tc>
        <w:tc>
          <w:tcPr>
            <w:tcW w:w="706" w:type="dxa"/>
            <w:tcBorders>
              <w:right w:val="single" w:sz="4" w:space="0" w:color="auto"/>
            </w:tcBorders>
            <w:noWrap/>
            <w:hideMark/>
          </w:tcPr>
          <w:p w14:paraId="0027817D"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1931</w:t>
            </w:r>
          </w:p>
        </w:tc>
        <w:tc>
          <w:tcPr>
            <w:tcW w:w="942" w:type="dxa"/>
            <w:tcBorders>
              <w:left w:val="single" w:sz="4" w:space="0" w:color="auto"/>
            </w:tcBorders>
            <w:noWrap/>
            <w:hideMark/>
          </w:tcPr>
          <w:p w14:paraId="069F4CDD"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0.29</w:t>
            </w:r>
          </w:p>
        </w:tc>
        <w:tc>
          <w:tcPr>
            <w:tcW w:w="596" w:type="dxa"/>
            <w:noWrap/>
            <w:hideMark/>
          </w:tcPr>
          <w:p w14:paraId="28547375"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0.592</w:t>
            </w:r>
          </w:p>
        </w:tc>
        <w:tc>
          <w:tcPr>
            <w:tcW w:w="952" w:type="dxa"/>
            <w:noWrap/>
            <w:hideMark/>
          </w:tcPr>
          <w:p w14:paraId="4ADE280E" w14:textId="424517FC"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0.735</w:t>
            </w:r>
          </w:p>
        </w:tc>
        <w:tc>
          <w:tcPr>
            <w:tcW w:w="794" w:type="dxa"/>
            <w:tcBorders>
              <w:left w:val="single" w:sz="4" w:space="0" w:color="auto"/>
            </w:tcBorders>
          </w:tcPr>
          <w:p w14:paraId="5FC222E9" w14:textId="164F92B3"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0.25</w:t>
            </w:r>
          </w:p>
        </w:tc>
        <w:tc>
          <w:tcPr>
            <w:tcW w:w="873" w:type="dxa"/>
          </w:tcPr>
          <w:p w14:paraId="29612AFB" w14:textId="7850A184"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0.620</w:t>
            </w:r>
          </w:p>
        </w:tc>
        <w:tc>
          <w:tcPr>
            <w:tcW w:w="886" w:type="dxa"/>
          </w:tcPr>
          <w:p w14:paraId="4FE9C193" w14:textId="6FB5ECEB"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0.878</w:t>
            </w:r>
          </w:p>
        </w:tc>
      </w:tr>
      <w:tr w:rsidR="00631922" w:rsidRPr="00631922" w14:paraId="0F120E89" w14:textId="514777BC" w:rsidTr="00631922">
        <w:trPr>
          <w:gridAfter w:val="1"/>
          <w:wAfter w:w="6" w:type="dxa"/>
          <w:trHeight w:val="191"/>
        </w:trPr>
        <w:tc>
          <w:tcPr>
            <w:tcW w:w="1560" w:type="dxa"/>
          </w:tcPr>
          <w:p w14:paraId="53BD31AC" w14:textId="27E42040" w:rsidR="00631922" w:rsidRPr="00631922" w:rsidRDefault="00631922" w:rsidP="00631922">
            <w:pPr>
              <w:pStyle w:val="SMHeading"/>
              <w:tabs>
                <w:tab w:val="left" w:pos="270"/>
              </w:tabs>
              <w:spacing w:before="0" w:after="0"/>
              <w:ind w:left="80" w:hanging="80"/>
              <w:rPr>
                <w:b w:val="0"/>
                <w:bCs w:val="0"/>
                <w:sz w:val="20"/>
                <w:szCs w:val="20"/>
                <w:lang w:val="en-AU"/>
              </w:rPr>
            </w:pPr>
            <w:r w:rsidRPr="00631922">
              <w:rPr>
                <w:b w:val="0"/>
                <w:sz w:val="20"/>
                <w:szCs w:val="20"/>
                <w:lang w:val="en-AU"/>
              </w:rPr>
              <w:t>Soil</w:t>
            </w:r>
          </w:p>
        </w:tc>
        <w:tc>
          <w:tcPr>
            <w:tcW w:w="1964" w:type="dxa"/>
            <w:noWrap/>
            <w:hideMark/>
          </w:tcPr>
          <w:p w14:paraId="4C1690F1" w14:textId="4E3EA142"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Edaphic properties</w:t>
            </w:r>
          </w:p>
        </w:tc>
        <w:tc>
          <w:tcPr>
            <w:tcW w:w="2337" w:type="dxa"/>
            <w:noWrap/>
            <w:hideMark/>
          </w:tcPr>
          <w:p w14:paraId="18C35148"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 xml:space="preserve"> Sodicity (ESP)</w:t>
            </w:r>
          </w:p>
        </w:tc>
        <w:tc>
          <w:tcPr>
            <w:tcW w:w="785" w:type="dxa"/>
            <w:noWrap/>
            <w:hideMark/>
          </w:tcPr>
          <w:p w14:paraId="181207EF"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06C707F6"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w:t>
            </w:r>
          </w:p>
        </w:tc>
        <w:tc>
          <w:tcPr>
            <w:tcW w:w="706" w:type="dxa"/>
            <w:tcBorders>
              <w:right w:val="single" w:sz="4" w:space="0" w:color="auto"/>
            </w:tcBorders>
            <w:noWrap/>
            <w:hideMark/>
          </w:tcPr>
          <w:p w14:paraId="1C891B52"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1931</w:t>
            </w:r>
          </w:p>
        </w:tc>
        <w:tc>
          <w:tcPr>
            <w:tcW w:w="942" w:type="dxa"/>
            <w:tcBorders>
              <w:left w:val="single" w:sz="4" w:space="0" w:color="auto"/>
            </w:tcBorders>
            <w:noWrap/>
            <w:hideMark/>
          </w:tcPr>
          <w:p w14:paraId="52E9E00C"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3.55</w:t>
            </w:r>
          </w:p>
        </w:tc>
        <w:tc>
          <w:tcPr>
            <w:tcW w:w="596" w:type="dxa"/>
            <w:noWrap/>
            <w:hideMark/>
          </w:tcPr>
          <w:p w14:paraId="7144FC3B"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0.060</w:t>
            </w:r>
          </w:p>
        </w:tc>
        <w:tc>
          <w:tcPr>
            <w:tcW w:w="952" w:type="dxa"/>
            <w:noWrap/>
            <w:hideMark/>
          </w:tcPr>
          <w:p w14:paraId="7E8D5565" w14:textId="314EF36D"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0.196</w:t>
            </w:r>
          </w:p>
        </w:tc>
        <w:tc>
          <w:tcPr>
            <w:tcW w:w="794" w:type="dxa"/>
            <w:tcBorders>
              <w:left w:val="single" w:sz="4" w:space="0" w:color="auto"/>
            </w:tcBorders>
          </w:tcPr>
          <w:p w14:paraId="779EB899" w14:textId="09DF7CCE"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0.04</w:t>
            </w:r>
          </w:p>
        </w:tc>
        <w:tc>
          <w:tcPr>
            <w:tcW w:w="873" w:type="dxa"/>
          </w:tcPr>
          <w:p w14:paraId="097E4B2D" w14:textId="027D0643"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0.833</w:t>
            </w:r>
          </w:p>
        </w:tc>
        <w:tc>
          <w:tcPr>
            <w:tcW w:w="886" w:type="dxa"/>
          </w:tcPr>
          <w:p w14:paraId="75640B33" w14:textId="3CDD606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0.924</w:t>
            </w:r>
          </w:p>
        </w:tc>
      </w:tr>
      <w:tr w:rsidR="00631922" w:rsidRPr="00631922" w14:paraId="4C1984CC" w14:textId="6EF9B4AF" w:rsidTr="00631922">
        <w:trPr>
          <w:gridAfter w:val="1"/>
          <w:wAfter w:w="6" w:type="dxa"/>
          <w:trHeight w:val="191"/>
        </w:trPr>
        <w:tc>
          <w:tcPr>
            <w:tcW w:w="1560" w:type="dxa"/>
          </w:tcPr>
          <w:p w14:paraId="33349150" w14:textId="75B6083F"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Soil</w:t>
            </w:r>
          </w:p>
        </w:tc>
        <w:tc>
          <w:tcPr>
            <w:tcW w:w="1964" w:type="dxa"/>
            <w:noWrap/>
            <w:hideMark/>
          </w:tcPr>
          <w:p w14:paraId="42C46793" w14:textId="1C278561"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Edaphic properties</w:t>
            </w:r>
          </w:p>
        </w:tc>
        <w:tc>
          <w:tcPr>
            <w:tcW w:w="2337" w:type="dxa"/>
            <w:noWrap/>
            <w:hideMark/>
          </w:tcPr>
          <w:p w14:paraId="03C64906" w14:textId="17CFDCF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 xml:space="preserve"> Gravel content</w:t>
            </w:r>
          </w:p>
        </w:tc>
        <w:tc>
          <w:tcPr>
            <w:tcW w:w="785" w:type="dxa"/>
            <w:noWrap/>
            <w:hideMark/>
          </w:tcPr>
          <w:p w14:paraId="68EC1DC1"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453E6641"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w:t>
            </w:r>
          </w:p>
        </w:tc>
        <w:tc>
          <w:tcPr>
            <w:tcW w:w="706" w:type="dxa"/>
            <w:tcBorders>
              <w:right w:val="single" w:sz="4" w:space="0" w:color="auto"/>
            </w:tcBorders>
            <w:noWrap/>
            <w:hideMark/>
          </w:tcPr>
          <w:p w14:paraId="05E5B019"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1931</w:t>
            </w:r>
          </w:p>
        </w:tc>
        <w:tc>
          <w:tcPr>
            <w:tcW w:w="942" w:type="dxa"/>
            <w:tcBorders>
              <w:left w:val="single" w:sz="4" w:space="0" w:color="auto"/>
            </w:tcBorders>
            <w:noWrap/>
            <w:hideMark/>
          </w:tcPr>
          <w:p w14:paraId="57A15272"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0.05</w:t>
            </w:r>
          </w:p>
        </w:tc>
        <w:tc>
          <w:tcPr>
            <w:tcW w:w="596" w:type="dxa"/>
            <w:noWrap/>
            <w:hideMark/>
          </w:tcPr>
          <w:p w14:paraId="62E4D56D"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0.830</w:t>
            </w:r>
          </w:p>
        </w:tc>
        <w:tc>
          <w:tcPr>
            <w:tcW w:w="952" w:type="dxa"/>
            <w:noWrap/>
            <w:hideMark/>
          </w:tcPr>
          <w:p w14:paraId="7FDC93A8" w14:textId="13C85E62"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0.870</w:t>
            </w:r>
          </w:p>
        </w:tc>
        <w:tc>
          <w:tcPr>
            <w:tcW w:w="794" w:type="dxa"/>
            <w:tcBorders>
              <w:left w:val="single" w:sz="4" w:space="0" w:color="auto"/>
            </w:tcBorders>
          </w:tcPr>
          <w:p w14:paraId="2C1EF5BD" w14:textId="32612E7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0.04</w:t>
            </w:r>
          </w:p>
        </w:tc>
        <w:tc>
          <w:tcPr>
            <w:tcW w:w="873" w:type="dxa"/>
          </w:tcPr>
          <w:p w14:paraId="78319B5A" w14:textId="0D2CC8E8"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0.835</w:t>
            </w:r>
          </w:p>
        </w:tc>
        <w:tc>
          <w:tcPr>
            <w:tcW w:w="886" w:type="dxa"/>
          </w:tcPr>
          <w:p w14:paraId="3D2AE003" w14:textId="08D99EF6"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0.924</w:t>
            </w:r>
          </w:p>
        </w:tc>
      </w:tr>
      <w:tr w:rsidR="00631922" w:rsidRPr="00631922" w14:paraId="6A154D47" w14:textId="0FC7B004" w:rsidTr="00631922">
        <w:trPr>
          <w:gridAfter w:val="1"/>
          <w:wAfter w:w="6" w:type="dxa"/>
          <w:trHeight w:val="191"/>
        </w:trPr>
        <w:tc>
          <w:tcPr>
            <w:tcW w:w="1560" w:type="dxa"/>
          </w:tcPr>
          <w:p w14:paraId="5274C74F" w14:textId="63674049"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Soil</w:t>
            </w:r>
          </w:p>
        </w:tc>
        <w:tc>
          <w:tcPr>
            <w:tcW w:w="1964" w:type="dxa"/>
            <w:noWrap/>
            <w:hideMark/>
          </w:tcPr>
          <w:p w14:paraId="0A086E30" w14:textId="02B770F3"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Edaphic properties</w:t>
            </w:r>
          </w:p>
        </w:tc>
        <w:tc>
          <w:tcPr>
            <w:tcW w:w="2337" w:type="dxa"/>
            <w:noWrap/>
            <w:hideMark/>
          </w:tcPr>
          <w:p w14:paraId="0077E662" w14:textId="1C5CBC16"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 xml:space="preserve"> Organic carbon</w:t>
            </w:r>
          </w:p>
        </w:tc>
        <w:tc>
          <w:tcPr>
            <w:tcW w:w="785" w:type="dxa"/>
            <w:noWrap/>
            <w:hideMark/>
          </w:tcPr>
          <w:p w14:paraId="12CDE0E5"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7F3979DF"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w:t>
            </w:r>
          </w:p>
        </w:tc>
        <w:tc>
          <w:tcPr>
            <w:tcW w:w="706" w:type="dxa"/>
            <w:tcBorders>
              <w:right w:val="single" w:sz="4" w:space="0" w:color="auto"/>
            </w:tcBorders>
            <w:noWrap/>
            <w:hideMark/>
          </w:tcPr>
          <w:p w14:paraId="5B054CB2"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1931</w:t>
            </w:r>
          </w:p>
        </w:tc>
        <w:tc>
          <w:tcPr>
            <w:tcW w:w="942" w:type="dxa"/>
            <w:tcBorders>
              <w:left w:val="single" w:sz="4" w:space="0" w:color="auto"/>
            </w:tcBorders>
            <w:noWrap/>
            <w:hideMark/>
          </w:tcPr>
          <w:p w14:paraId="755C2173"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1.91</w:t>
            </w:r>
          </w:p>
        </w:tc>
        <w:tc>
          <w:tcPr>
            <w:tcW w:w="596" w:type="dxa"/>
            <w:noWrap/>
            <w:hideMark/>
          </w:tcPr>
          <w:p w14:paraId="6A7C4258"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0.167</w:t>
            </w:r>
          </w:p>
        </w:tc>
        <w:tc>
          <w:tcPr>
            <w:tcW w:w="952" w:type="dxa"/>
            <w:noWrap/>
            <w:hideMark/>
          </w:tcPr>
          <w:p w14:paraId="3C0A16B1" w14:textId="1FB3F02D"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0.374</w:t>
            </w:r>
          </w:p>
        </w:tc>
        <w:tc>
          <w:tcPr>
            <w:tcW w:w="794" w:type="dxa"/>
            <w:tcBorders>
              <w:left w:val="single" w:sz="4" w:space="0" w:color="auto"/>
            </w:tcBorders>
          </w:tcPr>
          <w:p w14:paraId="5DB89118" w14:textId="2A4B7AD0"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1.20</w:t>
            </w:r>
          </w:p>
        </w:tc>
        <w:tc>
          <w:tcPr>
            <w:tcW w:w="873" w:type="dxa"/>
          </w:tcPr>
          <w:p w14:paraId="025F0D59" w14:textId="24635913"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0.273</w:t>
            </w:r>
          </w:p>
        </w:tc>
        <w:tc>
          <w:tcPr>
            <w:tcW w:w="886" w:type="dxa"/>
          </w:tcPr>
          <w:p w14:paraId="33D5F4F9" w14:textId="5511B9A6"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0.652</w:t>
            </w:r>
          </w:p>
        </w:tc>
      </w:tr>
      <w:tr w:rsidR="00631922" w:rsidRPr="00631922" w14:paraId="1FD70F90" w14:textId="099BC169" w:rsidTr="00631922">
        <w:trPr>
          <w:gridAfter w:val="1"/>
          <w:wAfter w:w="6" w:type="dxa"/>
          <w:trHeight w:val="191"/>
        </w:trPr>
        <w:tc>
          <w:tcPr>
            <w:tcW w:w="1560" w:type="dxa"/>
          </w:tcPr>
          <w:p w14:paraId="0BC91AD2" w14:textId="0B1A23D6"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Soil</w:t>
            </w:r>
          </w:p>
        </w:tc>
        <w:tc>
          <w:tcPr>
            <w:tcW w:w="1964" w:type="dxa"/>
            <w:noWrap/>
            <w:hideMark/>
          </w:tcPr>
          <w:p w14:paraId="4E4299D9" w14:textId="650F01E8"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Edaphic properties</w:t>
            </w:r>
          </w:p>
        </w:tc>
        <w:tc>
          <w:tcPr>
            <w:tcW w:w="2337" w:type="dxa"/>
            <w:noWrap/>
            <w:hideMark/>
          </w:tcPr>
          <w:p w14:paraId="6C14F9BD"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 xml:space="preserve"> pH (H</w:t>
            </w:r>
            <w:r w:rsidRPr="00631922">
              <w:rPr>
                <w:b w:val="0"/>
                <w:bCs w:val="0"/>
                <w:sz w:val="20"/>
                <w:szCs w:val="20"/>
                <w:vertAlign w:val="subscript"/>
                <w:lang w:val="en-AU"/>
              </w:rPr>
              <w:t>2</w:t>
            </w:r>
            <w:r w:rsidRPr="00631922">
              <w:rPr>
                <w:b w:val="0"/>
                <w:bCs w:val="0"/>
                <w:sz w:val="20"/>
                <w:szCs w:val="20"/>
                <w:lang w:val="en-AU"/>
              </w:rPr>
              <w:t>O)</w:t>
            </w:r>
          </w:p>
        </w:tc>
        <w:tc>
          <w:tcPr>
            <w:tcW w:w="785" w:type="dxa"/>
            <w:noWrap/>
            <w:hideMark/>
          </w:tcPr>
          <w:p w14:paraId="7BBDB4AD"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37C95C24"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-log(H+)</w:t>
            </w:r>
          </w:p>
        </w:tc>
        <w:tc>
          <w:tcPr>
            <w:tcW w:w="706" w:type="dxa"/>
            <w:tcBorders>
              <w:right w:val="single" w:sz="4" w:space="0" w:color="auto"/>
            </w:tcBorders>
            <w:noWrap/>
            <w:hideMark/>
          </w:tcPr>
          <w:p w14:paraId="42E09E54"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1931</w:t>
            </w:r>
          </w:p>
        </w:tc>
        <w:tc>
          <w:tcPr>
            <w:tcW w:w="942" w:type="dxa"/>
            <w:tcBorders>
              <w:left w:val="single" w:sz="4" w:space="0" w:color="auto"/>
            </w:tcBorders>
            <w:noWrap/>
            <w:hideMark/>
          </w:tcPr>
          <w:p w14:paraId="3E26E0C5"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8.40</w:t>
            </w:r>
          </w:p>
        </w:tc>
        <w:tc>
          <w:tcPr>
            <w:tcW w:w="596" w:type="dxa"/>
            <w:noWrap/>
            <w:hideMark/>
          </w:tcPr>
          <w:p w14:paraId="7489C0C0" w14:textId="77777777" w:rsidR="00631922" w:rsidRPr="00631922" w:rsidRDefault="00631922" w:rsidP="00631922">
            <w:pPr>
              <w:pStyle w:val="SMHeading"/>
              <w:spacing w:before="0" w:after="0"/>
              <w:jc w:val="center"/>
              <w:rPr>
                <w:bCs w:val="0"/>
                <w:sz w:val="20"/>
                <w:szCs w:val="20"/>
                <w:lang w:val="en-AU"/>
              </w:rPr>
            </w:pPr>
            <w:r w:rsidRPr="00631922">
              <w:rPr>
                <w:bCs w:val="0"/>
                <w:sz w:val="20"/>
                <w:szCs w:val="20"/>
                <w:lang w:val="en-AU"/>
              </w:rPr>
              <w:t>0.004</w:t>
            </w:r>
          </w:p>
        </w:tc>
        <w:tc>
          <w:tcPr>
            <w:tcW w:w="952" w:type="dxa"/>
            <w:noWrap/>
            <w:hideMark/>
          </w:tcPr>
          <w:p w14:paraId="63B48820" w14:textId="240C0433" w:rsidR="00631922" w:rsidRPr="00631922" w:rsidRDefault="00631922" w:rsidP="00631922">
            <w:pPr>
              <w:pStyle w:val="SMHeading"/>
              <w:spacing w:before="0" w:after="0"/>
              <w:jc w:val="center"/>
              <w:rPr>
                <w:sz w:val="20"/>
                <w:szCs w:val="20"/>
                <w:lang w:val="en-AU"/>
              </w:rPr>
            </w:pPr>
            <w:r w:rsidRPr="00631922">
              <w:rPr>
                <w:color w:val="000000"/>
                <w:sz w:val="20"/>
                <w:szCs w:val="20"/>
              </w:rPr>
              <w:t>0.049</w:t>
            </w:r>
          </w:p>
        </w:tc>
        <w:tc>
          <w:tcPr>
            <w:tcW w:w="794" w:type="dxa"/>
            <w:tcBorders>
              <w:left w:val="single" w:sz="4" w:space="0" w:color="auto"/>
            </w:tcBorders>
          </w:tcPr>
          <w:p w14:paraId="6DF22996" w14:textId="769A42AF"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1.01</w:t>
            </w:r>
          </w:p>
        </w:tc>
        <w:tc>
          <w:tcPr>
            <w:tcW w:w="873" w:type="dxa"/>
          </w:tcPr>
          <w:p w14:paraId="0C25FCE7" w14:textId="0FEB3062"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0.314</w:t>
            </w:r>
          </w:p>
        </w:tc>
        <w:tc>
          <w:tcPr>
            <w:tcW w:w="886" w:type="dxa"/>
          </w:tcPr>
          <w:p w14:paraId="225AAF09" w14:textId="7C09EBC5"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0.704</w:t>
            </w:r>
          </w:p>
        </w:tc>
      </w:tr>
      <w:tr w:rsidR="00631922" w:rsidRPr="00631922" w14:paraId="7E6E2C51" w14:textId="37106689" w:rsidTr="00631922">
        <w:trPr>
          <w:gridAfter w:val="1"/>
          <w:wAfter w:w="6" w:type="dxa"/>
          <w:trHeight w:val="191"/>
        </w:trPr>
        <w:tc>
          <w:tcPr>
            <w:tcW w:w="1560" w:type="dxa"/>
          </w:tcPr>
          <w:p w14:paraId="258192F7" w14:textId="04DD9120"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Soil</w:t>
            </w:r>
          </w:p>
        </w:tc>
        <w:tc>
          <w:tcPr>
            <w:tcW w:w="1964" w:type="dxa"/>
            <w:noWrap/>
            <w:hideMark/>
          </w:tcPr>
          <w:p w14:paraId="187CDC49" w14:textId="3D168F3B"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Edaphic properties</w:t>
            </w:r>
          </w:p>
        </w:tc>
        <w:tc>
          <w:tcPr>
            <w:tcW w:w="2337" w:type="dxa"/>
            <w:noWrap/>
            <w:hideMark/>
          </w:tcPr>
          <w:p w14:paraId="091B8F40" w14:textId="4FEB2630"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 xml:space="preserve"> Reference bulk density</w:t>
            </w:r>
          </w:p>
        </w:tc>
        <w:tc>
          <w:tcPr>
            <w:tcW w:w="785" w:type="dxa"/>
            <w:noWrap/>
            <w:hideMark/>
          </w:tcPr>
          <w:p w14:paraId="01533C9B"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7148BC2E"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kg dm</w:t>
            </w:r>
            <w:r w:rsidRPr="00631922">
              <w:rPr>
                <w:b w:val="0"/>
                <w:bCs w:val="0"/>
                <w:sz w:val="20"/>
                <w:szCs w:val="20"/>
                <w:vertAlign w:val="superscript"/>
                <w:lang w:val="en-AU"/>
              </w:rPr>
              <w:t>-3</w:t>
            </w:r>
          </w:p>
        </w:tc>
        <w:tc>
          <w:tcPr>
            <w:tcW w:w="706" w:type="dxa"/>
            <w:tcBorders>
              <w:right w:val="single" w:sz="4" w:space="0" w:color="auto"/>
            </w:tcBorders>
            <w:noWrap/>
            <w:hideMark/>
          </w:tcPr>
          <w:p w14:paraId="0E68218F"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1931</w:t>
            </w:r>
          </w:p>
        </w:tc>
        <w:tc>
          <w:tcPr>
            <w:tcW w:w="942" w:type="dxa"/>
            <w:tcBorders>
              <w:left w:val="single" w:sz="4" w:space="0" w:color="auto"/>
            </w:tcBorders>
            <w:noWrap/>
            <w:hideMark/>
          </w:tcPr>
          <w:p w14:paraId="4BDC18BB"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2.68</w:t>
            </w:r>
          </w:p>
        </w:tc>
        <w:tc>
          <w:tcPr>
            <w:tcW w:w="596" w:type="dxa"/>
            <w:noWrap/>
            <w:hideMark/>
          </w:tcPr>
          <w:p w14:paraId="55AD9719"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0.102</w:t>
            </w:r>
          </w:p>
        </w:tc>
        <w:tc>
          <w:tcPr>
            <w:tcW w:w="952" w:type="dxa"/>
            <w:noWrap/>
            <w:hideMark/>
          </w:tcPr>
          <w:p w14:paraId="7F8A79C3" w14:textId="23A6DD34"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0.292</w:t>
            </w:r>
          </w:p>
        </w:tc>
        <w:tc>
          <w:tcPr>
            <w:tcW w:w="794" w:type="dxa"/>
            <w:tcBorders>
              <w:left w:val="single" w:sz="4" w:space="0" w:color="auto"/>
            </w:tcBorders>
          </w:tcPr>
          <w:p w14:paraId="6B57BAF6" w14:textId="07A76E6D"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0.54</w:t>
            </w:r>
          </w:p>
        </w:tc>
        <w:tc>
          <w:tcPr>
            <w:tcW w:w="873" w:type="dxa"/>
          </w:tcPr>
          <w:p w14:paraId="1D841716" w14:textId="3D8C252C"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0.463</w:t>
            </w:r>
          </w:p>
        </w:tc>
        <w:tc>
          <w:tcPr>
            <w:tcW w:w="886" w:type="dxa"/>
          </w:tcPr>
          <w:p w14:paraId="030A8D35" w14:textId="5380D873"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0.854</w:t>
            </w:r>
          </w:p>
        </w:tc>
      </w:tr>
      <w:tr w:rsidR="00631922" w:rsidRPr="00631922" w14:paraId="4B910FED" w14:textId="59CD5CE1" w:rsidTr="00631922">
        <w:trPr>
          <w:gridAfter w:val="1"/>
          <w:wAfter w:w="6" w:type="dxa"/>
          <w:trHeight w:val="191"/>
        </w:trPr>
        <w:tc>
          <w:tcPr>
            <w:tcW w:w="1560" w:type="dxa"/>
          </w:tcPr>
          <w:p w14:paraId="6B96A917" w14:textId="43153DEF"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Soil</w:t>
            </w:r>
          </w:p>
        </w:tc>
        <w:tc>
          <w:tcPr>
            <w:tcW w:w="1964" w:type="dxa"/>
            <w:noWrap/>
            <w:hideMark/>
          </w:tcPr>
          <w:p w14:paraId="63A710A4" w14:textId="76EFE0F9"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Edaphic properties</w:t>
            </w:r>
          </w:p>
        </w:tc>
        <w:tc>
          <w:tcPr>
            <w:tcW w:w="2337" w:type="dxa"/>
            <w:noWrap/>
            <w:hideMark/>
          </w:tcPr>
          <w:p w14:paraId="1B364F1A" w14:textId="0B24D6F5"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 xml:space="preserve"> Sand fraction</w:t>
            </w:r>
          </w:p>
        </w:tc>
        <w:tc>
          <w:tcPr>
            <w:tcW w:w="785" w:type="dxa"/>
            <w:noWrap/>
            <w:hideMark/>
          </w:tcPr>
          <w:p w14:paraId="0D856507"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51816315"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w:t>
            </w:r>
          </w:p>
        </w:tc>
        <w:tc>
          <w:tcPr>
            <w:tcW w:w="706" w:type="dxa"/>
            <w:tcBorders>
              <w:right w:val="single" w:sz="4" w:space="0" w:color="auto"/>
            </w:tcBorders>
            <w:noWrap/>
            <w:hideMark/>
          </w:tcPr>
          <w:p w14:paraId="6BC2F68A"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1931</w:t>
            </w:r>
          </w:p>
        </w:tc>
        <w:tc>
          <w:tcPr>
            <w:tcW w:w="942" w:type="dxa"/>
            <w:tcBorders>
              <w:left w:val="single" w:sz="4" w:space="0" w:color="auto"/>
            </w:tcBorders>
            <w:noWrap/>
            <w:hideMark/>
          </w:tcPr>
          <w:p w14:paraId="31790B23"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0.02</w:t>
            </w:r>
          </w:p>
        </w:tc>
        <w:tc>
          <w:tcPr>
            <w:tcW w:w="596" w:type="dxa"/>
            <w:noWrap/>
            <w:hideMark/>
          </w:tcPr>
          <w:p w14:paraId="0BAD1310"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0.884</w:t>
            </w:r>
          </w:p>
        </w:tc>
        <w:tc>
          <w:tcPr>
            <w:tcW w:w="952" w:type="dxa"/>
            <w:noWrap/>
            <w:hideMark/>
          </w:tcPr>
          <w:p w14:paraId="09C0FC05" w14:textId="10FC9556"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0.895</w:t>
            </w:r>
          </w:p>
        </w:tc>
        <w:tc>
          <w:tcPr>
            <w:tcW w:w="794" w:type="dxa"/>
            <w:tcBorders>
              <w:left w:val="single" w:sz="4" w:space="0" w:color="auto"/>
            </w:tcBorders>
          </w:tcPr>
          <w:p w14:paraId="327825DC" w14:textId="72C302E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0.00</w:t>
            </w:r>
          </w:p>
        </w:tc>
        <w:tc>
          <w:tcPr>
            <w:tcW w:w="873" w:type="dxa"/>
          </w:tcPr>
          <w:p w14:paraId="2B933298" w14:textId="3A19385A"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0.974</w:t>
            </w:r>
          </w:p>
        </w:tc>
        <w:tc>
          <w:tcPr>
            <w:tcW w:w="886" w:type="dxa"/>
          </w:tcPr>
          <w:p w14:paraId="64142D14" w14:textId="44F9CAC0"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0.974</w:t>
            </w:r>
          </w:p>
        </w:tc>
      </w:tr>
      <w:tr w:rsidR="00631922" w:rsidRPr="00631922" w14:paraId="67999594" w14:textId="2AD644BF" w:rsidTr="00631922">
        <w:trPr>
          <w:gridAfter w:val="1"/>
          <w:wAfter w:w="6" w:type="dxa"/>
          <w:trHeight w:val="191"/>
        </w:trPr>
        <w:tc>
          <w:tcPr>
            <w:tcW w:w="1560" w:type="dxa"/>
          </w:tcPr>
          <w:p w14:paraId="28E6FF6D" w14:textId="20F5D457"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Soil</w:t>
            </w:r>
          </w:p>
        </w:tc>
        <w:tc>
          <w:tcPr>
            <w:tcW w:w="1964" w:type="dxa"/>
            <w:noWrap/>
            <w:hideMark/>
          </w:tcPr>
          <w:p w14:paraId="171CD536" w14:textId="0DE1C248"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Edaphic properties</w:t>
            </w:r>
          </w:p>
        </w:tc>
        <w:tc>
          <w:tcPr>
            <w:tcW w:w="2337" w:type="dxa"/>
            <w:noWrap/>
            <w:hideMark/>
          </w:tcPr>
          <w:p w14:paraId="482C317D" w14:textId="1F572E7A"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 xml:space="preserve"> Silt fraction</w:t>
            </w:r>
          </w:p>
        </w:tc>
        <w:tc>
          <w:tcPr>
            <w:tcW w:w="785" w:type="dxa"/>
            <w:noWrap/>
            <w:hideMark/>
          </w:tcPr>
          <w:p w14:paraId="62735D14"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7EC6ABD8"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w:t>
            </w:r>
          </w:p>
        </w:tc>
        <w:tc>
          <w:tcPr>
            <w:tcW w:w="706" w:type="dxa"/>
            <w:tcBorders>
              <w:right w:val="single" w:sz="4" w:space="0" w:color="auto"/>
            </w:tcBorders>
            <w:noWrap/>
            <w:hideMark/>
          </w:tcPr>
          <w:p w14:paraId="26BB66AC"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1931</w:t>
            </w:r>
          </w:p>
        </w:tc>
        <w:tc>
          <w:tcPr>
            <w:tcW w:w="942" w:type="dxa"/>
            <w:tcBorders>
              <w:left w:val="single" w:sz="4" w:space="0" w:color="auto"/>
            </w:tcBorders>
            <w:noWrap/>
            <w:hideMark/>
          </w:tcPr>
          <w:p w14:paraId="7E5E88DB"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0.04</w:t>
            </w:r>
          </w:p>
        </w:tc>
        <w:tc>
          <w:tcPr>
            <w:tcW w:w="596" w:type="dxa"/>
            <w:noWrap/>
            <w:hideMark/>
          </w:tcPr>
          <w:p w14:paraId="0BB5387E"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0.839</w:t>
            </w:r>
          </w:p>
        </w:tc>
        <w:tc>
          <w:tcPr>
            <w:tcW w:w="952" w:type="dxa"/>
            <w:noWrap/>
            <w:hideMark/>
          </w:tcPr>
          <w:p w14:paraId="4244E1DC" w14:textId="3DE3FEAB"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0.870</w:t>
            </w:r>
          </w:p>
        </w:tc>
        <w:tc>
          <w:tcPr>
            <w:tcW w:w="794" w:type="dxa"/>
            <w:tcBorders>
              <w:left w:val="single" w:sz="4" w:space="0" w:color="auto"/>
            </w:tcBorders>
          </w:tcPr>
          <w:p w14:paraId="3564310F" w14:textId="28415D84"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0.18</w:t>
            </w:r>
          </w:p>
        </w:tc>
        <w:tc>
          <w:tcPr>
            <w:tcW w:w="873" w:type="dxa"/>
          </w:tcPr>
          <w:p w14:paraId="6E4973D0" w14:textId="4E89668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0.674</w:t>
            </w:r>
          </w:p>
        </w:tc>
        <w:tc>
          <w:tcPr>
            <w:tcW w:w="886" w:type="dxa"/>
          </w:tcPr>
          <w:p w14:paraId="58356F2B" w14:textId="6EADB492"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0.878</w:t>
            </w:r>
          </w:p>
        </w:tc>
      </w:tr>
      <w:tr w:rsidR="00631922" w:rsidRPr="00631922" w14:paraId="4F9F8127" w14:textId="2BC04775" w:rsidTr="00631922">
        <w:trPr>
          <w:gridAfter w:val="1"/>
          <w:wAfter w:w="6" w:type="dxa"/>
          <w:trHeight w:val="191"/>
        </w:trPr>
        <w:tc>
          <w:tcPr>
            <w:tcW w:w="1560" w:type="dxa"/>
          </w:tcPr>
          <w:p w14:paraId="307899B3" w14:textId="11DFD145"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Soil</w:t>
            </w:r>
          </w:p>
        </w:tc>
        <w:tc>
          <w:tcPr>
            <w:tcW w:w="1964" w:type="dxa"/>
            <w:noWrap/>
            <w:hideMark/>
          </w:tcPr>
          <w:p w14:paraId="0A0C34BF" w14:textId="40E1C613" w:rsidR="00631922" w:rsidRPr="00631922" w:rsidRDefault="00631922" w:rsidP="00631922">
            <w:pPr>
              <w:pStyle w:val="SMHeading"/>
              <w:tabs>
                <w:tab w:val="left" w:pos="270"/>
              </w:tabs>
              <w:spacing w:before="0" w:after="0"/>
              <w:rPr>
                <w:b w:val="0"/>
                <w:bCs w:val="0"/>
                <w:sz w:val="20"/>
                <w:szCs w:val="20"/>
                <w:lang w:val="en-AU"/>
              </w:rPr>
            </w:pPr>
            <w:r w:rsidRPr="00631922">
              <w:rPr>
                <w:b w:val="0"/>
                <w:bCs w:val="0"/>
                <w:sz w:val="20"/>
                <w:szCs w:val="20"/>
                <w:lang w:val="en-AU"/>
              </w:rPr>
              <w:t>Edaphic properties</w:t>
            </w:r>
          </w:p>
        </w:tc>
        <w:tc>
          <w:tcPr>
            <w:tcW w:w="2337" w:type="dxa"/>
            <w:noWrap/>
            <w:hideMark/>
          </w:tcPr>
          <w:p w14:paraId="11503F08" w14:textId="727FF22A"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 xml:space="preserve"> Total exchangeable bases</w:t>
            </w:r>
          </w:p>
        </w:tc>
        <w:tc>
          <w:tcPr>
            <w:tcW w:w="785" w:type="dxa"/>
            <w:noWrap/>
            <w:hideMark/>
          </w:tcPr>
          <w:p w14:paraId="4E8EDFDC"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Yes</w:t>
            </w:r>
          </w:p>
        </w:tc>
        <w:tc>
          <w:tcPr>
            <w:tcW w:w="960" w:type="dxa"/>
            <w:noWrap/>
            <w:hideMark/>
          </w:tcPr>
          <w:p w14:paraId="5A2EDF79"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cM kg</w:t>
            </w:r>
            <w:r w:rsidRPr="00631922">
              <w:rPr>
                <w:b w:val="0"/>
                <w:bCs w:val="0"/>
                <w:sz w:val="20"/>
                <w:szCs w:val="20"/>
                <w:vertAlign w:val="superscript"/>
                <w:lang w:val="en-AU"/>
              </w:rPr>
              <w:t>-1</w:t>
            </w:r>
          </w:p>
        </w:tc>
        <w:tc>
          <w:tcPr>
            <w:tcW w:w="706" w:type="dxa"/>
            <w:tcBorders>
              <w:right w:val="single" w:sz="4" w:space="0" w:color="auto"/>
            </w:tcBorders>
            <w:noWrap/>
            <w:hideMark/>
          </w:tcPr>
          <w:p w14:paraId="53401C04" w14:textId="77777777" w:rsidR="00631922" w:rsidRPr="00631922" w:rsidRDefault="00631922" w:rsidP="00631922">
            <w:pPr>
              <w:pStyle w:val="SMHeading"/>
              <w:spacing w:before="0" w:after="0"/>
              <w:rPr>
                <w:b w:val="0"/>
                <w:bCs w:val="0"/>
                <w:sz w:val="20"/>
                <w:szCs w:val="20"/>
                <w:lang w:val="en-AU"/>
              </w:rPr>
            </w:pPr>
            <w:r w:rsidRPr="00631922">
              <w:rPr>
                <w:b w:val="0"/>
                <w:bCs w:val="0"/>
                <w:sz w:val="20"/>
                <w:szCs w:val="20"/>
                <w:lang w:val="en-AU"/>
              </w:rPr>
              <w:t>1931</w:t>
            </w:r>
          </w:p>
        </w:tc>
        <w:tc>
          <w:tcPr>
            <w:tcW w:w="942" w:type="dxa"/>
            <w:tcBorders>
              <w:left w:val="single" w:sz="4" w:space="0" w:color="auto"/>
            </w:tcBorders>
            <w:noWrap/>
            <w:hideMark/>
          </w:tcPr>
          <w:p w14:paraId="5D7FB758" w14:textId="77777777" w:rsidR="00631922" w:rsidRPr="00631922" w:rsidRDefault="00631922" w:rsidP="00631922">
            <w:pPr>
              <w:pStyle w:val="SMHeading"/>
              <w:spacing w:before="0" w:after="0"/>
              <w:jc w:val="center"/>
              <w:rPr>
                <w:b w:val="0"/>
                <w:bCs w:val="0"/>
                <w:sz w:val="20"/>
                <w:szCs w:val="20"/>
                <w:lang w:val="en-AU"/>
              </w:rPr>
            </w:pPr>
            <w:r w:rsidRPr="00631922">
              <w:rPr>
                <w:b w:val="0"/>
                <w:bCs w:val="0"/>
                <w:sz w:val="20"/>
                <w:szCs w:val="20"/>
                <w:lang w:val="en-AU"/>
              </w:rPr>
              <w:t>5.342</w:t>
            </w:r>
          </w:p>
        </w:tc>
        <w:tc>
          <w:tcPr>
            <w:tcW w:w="596" w:type="dxa"/>
            <w:noWrap/>
            <w:hideMark/>
          </w:tcPr>
          <w:p w14:paraId="07A98868" w14:textId="77777777" w:rsidR="00631922" w:rsidRPr="00631922" w:rsidRDefault="00631922" w:rsidP="00631922">
            <w:pPr>
              <w:pStyle w:val="SMHeading"/>
              <w:spacing w:before="0" w:after="0"/>
              <w:jc w:val="center"/>
              <w:rPr>
                <w:bCs w:val="0"/>
                <w:sz w:val="20"/>
                <w:szCs w:val="20"/>
                <w:lang w:val="en-AU"/>
              </w:rPr>
            </w:pPr>
            <w:r w:rsidRPr="00631922">
              <w:rPr>
                <w:bCs w:val="0"/>
                <w:sz w:val="20"/>
                <w:szCs w:val="20"/>
                <w:lang w:val="en-AU"/>
              </w:rPr>
              <w:t>0.021</w:t>
            </w:r>
          </w:p>
        </w:tc>
        <w:tc>
          <w:tcPr>
            <w:tcW w:w="952" w:type="dxa"/>
            <w:noWrap/>
            <w:hideMark/>
          </w:tcPr>
          <w:p w14:paraId="0DE2C4AB" w14:textId="18F525B3"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0.128</w:t>
            </w:r>
          </w:p>
        </w:tc>
        <w:tc>
          <w:tcPr>
            <w:tcW w:w="794" w:type="dxa"/>
            <w:tcBorders>
              <w:left w:val="single" w:sz="4" w:space="0" w:color="auto"/>
            </w:tcBorders>
          </w:tcPr>
          <w:p w14:paraId="1CBA7DBE" w14:textId="0CA1EE0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1.22</w:t>
            </w:r>
          </w:p>
        </w:tc>
        <w:tc>
          <w:tcPr>
            <w:tcW w:w="873" w:type="dxa"/>
          </w:tcPr>
          <w:p w14:paraId="25137302" w14:textId="6A654438"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lang w:val="en-AU"/>
              </w:rPr>
              <w:t>0.269</w:t>
            </w:r>
          </w:p>
        </w:tc>
        <w:tc>
          <w:tcPr>
            <w:tcW w:w="886" w:type="dxa"/>
          </w:tcPr>
          <w:p w14:paraId="52FEF3FD" w14:textId="0FB403CB"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0.652</w:t>
            </w:r>
          </w:p>
        </w:tc>
      </w:tr>
      <w:tr w:rsidR="0077120F" w:rsidRPr="00631922" w14:paraId="6161171F" w14:textId="3B078933" w:rsidTr="00631922">
        <w:trPr>
          <w:gridAfter w:val="1"/>
          <w:wAfter w:w="6" w:type="dxa"/>
          <w:trHeight w:val="191"/>
        </w:trPr>
        <w:tc>
          <w:tcPr>
            <w:tcW w:w="1560" w:type="dxa"/>
            <w:tcBorders>
              <w:bottom w:val="single" w:sz="4" w:space="0" w:color="auto"/>
            </w:tcBorders>
          </w:tcPr>
          <w:p w14:paraId="191E2655" w14:textId="526BF85E" w:rsidR="0077120F" w:rsidRPr="00631922" w:rsidRDefault="0077120F" w:rsidP="0077120F">
            <w:pPr>
              <w:pStyle w:val="SMHeading"/>
              <w:tabs>
                <w:tab w:val="left" w:pos="270"/>
              </w:tabs>
              <w:spacing w:before="0" w:after="0"/>
              <w:rPr>
                <w:b w:val="0"/>
                <w:bCs w:val="0"/>
                <w:sz w:val="20"/>
                <w:szCs w:val="20"/>
                <w:lang w:val="en-AU"/>
              </w:rPr>
            </w:pPr>
            <w:r w:rsidRPr="00631922">
              <w:rPr>
                <w:b w:val="0"/>
                <w:sz w:val="20"/>
                <w:szCs w:val="20"/>
                <w:lang w:val="en-AU"/>
              </w:rPr>
              <w:t>Ecosystem function</w:t>
            </w:r>
          </w:p>
        </w:tc>
        <w:tc>
          <w:tcPr>
            <w:tcW w:w="1964" w:type="dxa"/>
            <w:tcBorders>
              <w:bottom w:val="single" w:sz="4" w:space="0" w:color="auto"/>
            </w:tcBorders>
            <w:noWrap/>
          </w:tcPr>
          <w:p w14:paraId="2C79ECE0" w14:textId="1DAD36DB" w:rsidR="0077120F" w:rsidRPr="00631922" w:rsidRDefault="0077120F" w:rsidP="0077120F">
            <w:pPr>
              <w:pStyle w:val="SMHeading"/>
              <w:tabs>
                <w:tab w:val="left" w:pos="270"/>
              </w:tabs>
              <w:spacing w:before="0" w:after="0"/>
              <w:rPr>
                <w:b w:val="0"/>
                <w:bCs w:val="0"/>
                <w:sz w:val="20"/>
                <w:szCs w:val="20"/>
                <w:lang w:val="en-AU"/>
              </w:rPr>
            </w:pPr>
            <w:r w:rsidRPr="00631922">
              <w:rPr>
                <w:b w:val="0"/>
                <w:bCs w:val="0"/>
                <w:sz w:val="20"/>
                <w:szCs w:val="20"/>
                <w:lang w:val="en-AU"/>
              </w:rPr>
              <w:t>Fire</w:t>
            </w:r>
          </w:p>
        </w:tc>
        <w:tc>
          <w:tcPr>
            <w:tcW w:w="2337" w:type="dxa"/>
            <w:tcBorders>
              <w:bottom w:val="single" w:sz="4" w:space="0" w:color="auto"/>
            </w:tcBorders>
            <w:noWrap/>
          </w:tcPr>
          <w:p w14:paraId="5C8118D4" w14:textId="37031165" w:rsidR="0077120F" w:rsidRPr="00631922" w:rsidRDefault="0077120F" w:rsidP="0077120F">
            <w:pPr>
              <w:pStyle w:val="SMHeading"/>
              <w:spacing w:before="0" w:after="0"/>
              <w:rPr>
                <w:b w:val="0"/>
                <w:bCs w:val="0"/>
                <w:sz w:val="20"/>
                <w:szCs w:val="20"/>
                <w:lang w:val="en-AU"/>
              </w:rPr>
            </w:pPr>
            <w:r w:rsidRPr="00631922">
              <w:rPr>
                <w:b w:val="0"/>
                <w:bCs w:val="0"/>
                <w:sz w:val="20"/>
                <w:szCs w:val="20"/>
                <w:lang w:val="en-AU"/>
              </w:rPr>
              <w:t>Fire frequency</w:t>
            </w:r>
          </w:p>
        </w:tc>
        <w:tc>
          <w:tcPr>
            <w:tcW w:w="785" w:type="dxa"/>
            <w:tcBorders>
              <w:bottom w:val="single" w:sz="4" w:space="0" w:color="auto"/>
            </w:tcBorders>
            <w:noWrap/>
          </w:tcPr>
          <w:p w14:paraId="5FA2537B" w14:textId="5D764AC6" w:rsidR="0077120F" w:rsidRPr="00631922" w:rsidRDefault="0077120F" w:rsidP="0077120F">
            <w:pPr>
              <w:pStyle w:val="SMHeading"/>
              <w:spacing w:before="0" w:after="0"/>
              <w:rPr>
                <w:b w:val="0"/>
                <w:bCs w:val="0"/>
                <w:sz w:val="20"/>
                <w:szCs w:val="20"/>
                <w:lang w:val="en-AU"/>
              </w:rPr>
            </w:pPr>
            <w:r w:rsidRPr="00631922">
              <w:rPr>
                <w:b w:val="0"/>
                <w:bCs w:val="0"/>
                <w:sz w:val="20"/>
                <w:szCs w:val="20"/>
                <w:lang w:val="en-AU"/>
              </w:rPr>
              <w:t>Yes</w:t>
            </w:r>
          </w:p>
        </w:tc>
        <w:tc>
          <w:tcPr>
            <w:tcW w:w="960" w:type="dxa"/>
            <w:tcBorders>
              <w:bottom w:val="single" w:sz="4" w:space="0" w:color="auto"/>
            </w:tcBorders>
            <w:noWrap/>
          </w:tcPr>
          <w:p w14:paraId="7169870C" w14:textId="1E1F8811" w:rsidR="0077120F" w:rsidRPr="00631922" w:rsidRDefault="0077120F" w:rsidP="0077120F">
            <w:pPr>
              <w:pStyle w:val="SMHeading"/>
              <w:spacing w:before="0" w:after="0"/>
              <w:rPr>
                <w:b w:val="0"/>
                <w:bCs w:val="0"/>
                <w:sz w:val="20"/>
                <w:szCs w:val="20"/>
                <w:lang w:val="en-AU"/>
              </w:rPr>
            </w:pPr>
            <w:r w:rsidRPr="00631922">
              <w:rPr>
                <w:b w:val="0"/>
                <w:bCs w:val="0"/>
                <w:sz w:val="20"/>
                <w:szCs w:val="20"/>
                <w:lang w:val="en-AU"/>
              </w:rPr>
              <w:t>Sum of fire events</w:t>
            </w:r>
          </w:p>
        </w:tc>
        <w:tc>
          <w:tcPr>
            <w:tcW w:w="706" w:type="dxa"/>
            <w:tcBorders>
              <w:bottom w:val="single" w:sz="4" w:space="0" w:color="auto"/>
              <w:right w:val="single" w:sz="4" w:space="0" w:color="auto"/>
            </w:tcBorders>
            <w:noWrap/>
          </w:tcPr>
          <w:p w14:paraId="786ED0BD" w14:textId="3443E4DA" w:rsidR="0077120F" w:rsidRPr="00631922" w:rsidRDefault="0077120F" w:rsidP="0077120F">
            <w:pPr>
              <w:pStyle w:val="SMHeading"/>
              <w:spacing w:before="0" w:after="0"/>
              <w:rPr>
                <w:b w:val="0"/>
                <w:bCs w:val="0"/>
                <w:sz w:val="20"/>
                <w:szCs w:val="20"/>
                <w:lang w:val="en-AU"/>
              </w:rPr>
            </w:pPr>
            <w:r w:rsidRPr="00631922">
              <w:rPr>
                <w:b w:val="0"/>
                <w:bCs w:val="0"/>
                <w:sz w:val="20"/>
                <w:szCs w:val="20"/>
                <w:lang w:val="en-AU"/>
              </w:rPr>
              <w:t>10000</w:t>
            </w:r>
          </w:p>
        </w:tc>
        <w:tc>
          <w:tcPr>
            <w:tcW w:w="942" w:type="dxa"/>
            <w:tcBorders>
              <w:left w:val="single" w:sz="4" w:space="0" w:color="auto"/>
              <w:bottom w:val="single" w:sz="4" w:space="0" w:color="auto"/>
            </w:tcBorders>
            <w:noWrap/>
          </w:tcPr>
          <w:p w14:paraId="4E4AECC1" w14:textId="1B588AA4" w:rsidR="0077120F" w:rsidRPr="00631922" w:rsidRDefault="0077120F" w:rsidP="0077120F">
            <w:pPr>
              <w:pStyle w:val="SMHeading"/>
              <w:spacing w:before="0" w:after="0"/>
              <w:jc w:val="center"/>
              <w:rPr>
                <w:b w:val="0"/>
                <w:bCs w:val="0"/>
                <w:sz w:val="20"/>
                <w:szCs w:val="20"/>
                <w:lang w:val="en-AU"/>
              </w:rPr>
            </w:pPr>
            <w:r w:rsidRPr="00631922">
              <w:rPr>
                <w:b w:val="0"/>
                <w:bCs w:val="0"/>
                <w:sz w:val="20"/>
                <w:szCs w:val="20"/>
                <w:lang w:val="en-AU"/>
              </w:rPr>
              <w:t>5.49</w:t>
            </w:r>
          </w:p>
        </w:tc>
        <w:tc>
          <w:tcPr>
            <w:tcW w:w="596" w:type="dxa"/>
            <w:tcBorders>
              <w:bottom w:val="single" w:sz="4" w:space="0" w:color="auto"/>
            </w:tcBorders>
            <w:noWrap/>
          </w:tcPr>
          <w:p w14:paraId="2B6978F6" w14:textId="1DBE3300" w:rsidR="0077120F" w:rsidRPr="00631922" w:rsidRDefault="0077120F" w:rsidP="0077120F">
            <w:pPr>
              <w:pStyle w:val="SMHeading"/>
              <w:spacing w:before="0" w:after="0"/>
              <w:jc w:val="center"/>
              <w:rPr>
                <w:b w:val="0"/>
                <w:bCs w:val="0"/>
                <w:sz w:val="20"/>
                <w:szCs w:val="20"/>
                <w:lang w:val="en-AU"/>
              </w:rPr>
            </w:pPr>
            <w:r w:rsidRPr="00631922">
              <w:rPr>
                <w:b w:val="0"/>
                <w:bCs w:val="0"/>
                <w:sz w:val="20"/>
                <w:szCs w:val="20"/>
                <w:lang w:val="en-AU"/>
              </w:rPr>
              <w:t>0.056</w:t>
            </w:r>
          </w:p>
        </w:tc>
        <w:tc>
          <w:tcPr>
            <w:tcW w:w="952" w:type="dxa"/>
            <w:tcBorders>
              <w:bottom w:val="single" w:sz="4" w:space="0" w:color="auto"/>
            </w:tcBorders>
            <w:noWrap/>
          </w:tcPr>
          <w:p w14:paraId="6C2214FB" w14:textId="77777777" w:rsidR="00631922" w:rsidRPr="00631922" w:rsidRDefault="00631922" w:rsidP="00631922">
            <w:pPr>
              <w:jc w:val="center"/>
              <w:rPr>
                <w:color w:val="000000"/>
                <w:sz w:val="20"/>
                <w:szCs w:val="20"/>
              </w:rPr>
            </w:pPr>
            <w:r w:rsidRPr="00631922">
              <w:rPr>
                <w:color w:val="000000"/>
                <w:sz w:val="20"/>
                <w:szCs w:val="20"/>
              </w:rPr>
              <w:t>0.196</w:t>
            </w:r>
          </w:p>
          <w:p w14:paraId="08524ED6" w14:textId="08024C54" w:rsidR="0077120F" w:rsidRPr="00631922" w:rsidRDefault="0077120F" w:rsidP="0077120F">
            <w:pPr>
              <w:pStyle w:val="SMHeading"/>
              <w:spacing w:before="0" w:after="0"/>
              <w:jc w:val="center"/>
              <w:rPr>
                <w:b w:val="0"/>
                <w:bCs w:val="0"/>
                <w:sz w:val="20"/>
                <w:szCs w:val="20"/>
                <w:lang w:val="en-AU"/>
              </w:rPr>
            </w:pPr>
          </w:p>
        </w:tc>
        <w:tc>
          <w:tcPr>
            <w:tcW w:w="794" w:type="dxa"/>
            <w:tcBorders>
              <w:left w:val="single" w:sz="4" w:space="0" w:color="auto"/>
              <w:bottom w:val="single" w:sz="4" w:space="0" w:color="auto"/>
            </w:tcBorders>
          </w:tcPr>
          <w:p w14:paraId="58A71692" w14:textId="0FA36287" w:rsidR="0077120F" w:rsidRPr="00631922" w:rsidRDefault="0077120F" w:rsidP="0077120F">
            <w:pPr>
              <w:pStyle w:val="SMHeading"/>
              <w:spacing w:before="0" w:after="0"/>
              <w:jc w:val="center"/>
              <w:rPr>
                <w:b w:val="0"/>
                <w:bCs w:val="0"/>
                <w:color w:val="000000"/>
                <w:sz w:val="20"/>
                <w:szCs w:val="20"/>
                <w:lang w:val="en-AU"/>
              </w:rPr>
            </w:pPr>
            <w:r w:rsidRPr="00631922">
              <w:rPr>
                <w:b w:val="0"/>
                <w:bCs w:val="0"/>
                <w:sz w:val="20"/>
                <w:szCs w:val="20"/>
                <w:lang w:val="en-AU"/>
              </w:rPr>
              <w:t>5.43</w:t>
            </w:r>
          </w:p>
        </w:tc>
        <w:tc>
          <w:tcPr>
            <w:tcW w:w="873" w:type="dxa"/>
            <w:tcBorders>
              <w:bottom w:val="single" w:sz="4" w:space="0" w:color="auto"/>
            </w:tcBorders>
          </w:tcPr>
          <w:p w14:paraId="1D19CD09" w14:textId="34640A2A" w:rsidR="0077120F" w:rsidRPr="00631922" w:rsidRDefault="0077120F" w:rsidP="0077120F">
            <w:pPr>
              <w:pStyle w:val="SMHeading"/>
              <w:spacing w:before="0" w:after="0"/>
              <w:jc w:val="center"/>
              <w:rPr>
                <w:b w:val="0"/>
                <w:bCs w:val="0"/>
                <w:color w:val="000000"/>
                <w:sz w:val="20"/>
                <w:szCs w:val="20"/>
                <w:lang w:val="en-AU"/>
              </w:rPr>
            </w:pPr>
            <w:r w:rsidRPr="00631922">
              <w:rPr>
                <w:b w:val="0"/>
                <w:bCs w:val="0"/>
                <w:sz w:val="20"/>
                <w:szCs w:val="20"/>
                <w:lang w:val="en-AU"/>
              </w:rPr>
              <w:t>0.137</w:t>
            </w:r>
          </w:p>
        </w:tc>
        <w:tc>
          <w:tcPr>
            <w:tcW w:w="886" w:type="dxa"/>
            <w:tcBorders>
              <w:bottom w:val="single" w:sz="4" w:space="0" w:color="auto"/>
            </w:tcBorders>
          </w:tcPr>
          <w:p w14:paraId="01DB9EA0" w14:textId="151C9D8C" w:rsidR="0077120F" w:rsidRPr="00631922" w:rsidRDefault="0077120F" w:rsidP="0077120F">
            <w:pPr>
              <w:pStyle w:val="SMHeading"/>
              <w:spacing w:before="0" w:after="0"/>
              <w:jc w:val="center"/>
              <w:rPr>
                <w:b w:val="0"/>
                <w:bCs w:val="0"/>
                <w:color w:val="000000"/>
                <w:sz w:val="20"/>
                <w:szCs w:val="20"/>
                <w:lang w:val="en-AU"/>
              </w:rPr>
            </w:pPr>
            <w:r w:rsidRPr="00631922">
              <w:rPr>
                <w:b w:val="0"/>
                <w:color w:val="000000"/>
                <w:sz w:val="20"/>
                <w:szCs w:val="20"/>
              </w:rPr>
              <w:t>0.478</w:t>
            </w:r>
          </w:p>
        </w:tc>
      </w:tr>
    </w:tbl>
    <w:p w14:paraId="30CD6136" w14:textId="74C4E015" w:rsidR="00A45EDB" w:rsidRPr="00E64D71" w:rsidRDefault="00D12911" w:rsidP="00B446C5">
      <w:pPr>
        <w:pStyle w:val="SMHeading"/>
        <w:rPr>
          <w:b w:val="0"/>
          <w:color w:val="000000"/>
          <w:sz w:val="22"/>
          <w:szCs w:val="22"/>
          <w:lang w:val="es-ES"/>
        </w:rPr>
      </w:pPr>
      <w:r w:rsidRPr="00264944">
        <w:rPr>
          <w:b w:val="0"/>
          <w:color w:val="000000"/>
          <w:sz w:val="22"/>
          <w:szCs w:val="22"/>
          <w:lang w:val="en-AU"/>
        </w:rPr>
        <w:t>Depende</w:t>
      </w:r>
      <w:r w:rsidR="00A45EDB" w:rsidRPr="00264944">
        <w:rPr>
          <w:b w:val="0"/>
          <w:color w:val="000000"/>
          <w:sz w:val="22"/>
          <w:szCs w:val="22"/>
          <w:lang w:val="en-AU"/>
        </w:rPr>
        <w:t>nt variables used for the regression analyses divided by database. The “Spatially explicit” column shows whether the regression analyses included a spatial term (see methods) or not. Sample size (n), Chi-sq value, and P-values for the likelihood ratio test of the regression analyses are also provided. Bolded cells in “P value” column denotes values that remain significant after FDR correction for multiple comparison. The “FDR-corrected P value” column shows the P values for each regression after FDR-correction for multiple comparison (see methods).</w:t>
      </w:r>
      <w:r w:rsidR="00230D36" w:rsidRPr="00264944">
        <w:rPr>
          <w:b w:val="0"/>
          <w:color w:val="000000"/>
          <w:sz w:val="22"/>
          <w:szCs w:val="22"/>
          <w:lang w:val="en-AU"/>
        </w:rPr>
        <w:t xml:space="preserve"> </w:t>
      </w:r>
      <w:r w:rsidR="00806168" w:rsidRPr="00264944">
        <w:rPr>
          <w:b w:val="0"/>
          <w:color w:val="000000"/>
          <w:sz w:val="22"/>
          <w:szCs w:val="22"/>
          <w:lang w:val="en-AU"/>
        </w:rPr>
        <w:t xml:space="preserve">CV = coefficient of variation. </w:t>
      </w:r>
      <w:r w:rsidR="009D3D22" w:rsidRPr="00264944">
        <w:rPr>
          <w:b w:val="0"/>
          <w:color w:val="000000"/>
          <w:sz w:val="22"/>
          <w:szCs w:val="22"/>
          <w:lang w:val="en-AU"/>
        </w:rPr>
        <w:t>MAP = mean annual precipitation. PET = potential evapotranspiration</w:t>
      </w:r>
      <w:r w:rsidR="00D26392" w:rsidRPr="00264944">
        <w:rPr>
          <w:b w:val="0"/>
          <w:color w:val="000000"/>
          <w:sz w:val="22"/>
          <w:szCs w:val="22"/>
          <w:lang w:val="en-AU"/>
        </w:rPr>
        <w:t xml:space="preserve">. ESP = exchangeable sodium percentage. </w:t>
      </w:r>
      <w:r w:rsidR="006C408C">
        <w:rPr>
          <w:b w:val="0"/>
          <w:color w:val="000000"/>
          <w:sz w:val="22"/>
          <w:szCs w:val="22"/>
          <w:lang w:val="en-AU"/>
        </w:rPr>
        <w:t>Data</w:t>
      </w:r>
      <w:r w:rsidR="00E24616">
        <w:rPr>
          <w:b w:val="0"/>
          <w:color w:val="000000"/>
          <w:sz w:val="22"/>
          <w:szCs w:val="22"/>
          <w:lang w:val="en-AU"/>
        </w:rPr>
        <w:t>base</w:t>
      </w:r>
      <w:r w:rsidR="006C408C">
        <w:rPr>
          <w:b w:val="0"/>
          <w:color w:val="000000"/>
          <w:sz w:val="22"/>
          <w:szCs w:val="22"/>
          <w:lang w:val="en-AU"/>
        </w:rPr>
        <w:t xml:space="preserve"> sources: Terrestrial climate </w:t>
      </w:r>
      <w:r w:rsidR="006C408C">
        <w:rPr>
          <w:b w:val="0"/>
          <w:color w:val="000000"/>
          <w:sz w:val="22"/>
          <w:szCs w:val="22"/>
          <w:lang w:val="en-AU"/>
        </w:rPr>
        <w:fldChar w:fldCharType="begin"/>
      </w:r>
      <w:r w:rsidR="006C408C">
        <w:rPr>
          <w:b w:val="0"/>
          <w:color w:val="000000"/>
          <w:sz w:val="22"/>
          <w:szCs w:val="22"/>
          <w:lang w:val="en-AU"/>
        </w:rPr>
        <w:instrText xml:space="preserve"> ADDIN EN.CITE &lt;EndNote&gt;&lt;Cite&gt;&lt;Author&gt;New&lt;/Author&gt;&lt;Year&gt;2002&lt;/Year&gt;&lt;RecNum&gt;26&lt;/RecNum&gt;&lt;DisplayText&gt;(New et al., 2002; Harris et al., 2014)&lt;/DisplayText&gt;&lt;record&gt;&lt;rec-number&gt;26&lt;/rec-number&gt;&lt;foreign-keys&gt;&lt;key app="EN" db-id="st0ftrs95swdsvewfdqxze935x5z2e5ffve0" timestamp="0"&gt;26&lt;/key&gt;&lt;/foreign-keys&gt;&lt;ref-type name="Journal Article"&gt;17&lt;/ref-type&gt;&lt;contributors&gt;&lt;authors&gt;&lt;author&gt;New, Mark&lt;/author&gt;&lt;author&gt;Lister, David&lt;/author&gt;&lt;author&gt;Hulme, Mike&lt;/author&gt;&lt;author&gt;Makin, Ian&lt;/author&gt;&lt;/authors&gt;&lt;/contributors&gt;&lt;titles&gt;&lt;title&gt;A high-resolution data set of surface climate over global land areas&lt;/title&gt;&lt;secondary-title&gt;Climate research&lt;/secondary-title&gt;&lt;/titles&gt;&lt;pages&gt;1-25&lt;/pages&gt;&lt;volume&gt;21&lt;/volume&gt;&lt;number&gt;1&lt;/number&gt;&lt;dates&gt;&lt;year&gt;2002&lt;/year&gt;&lt;/dates&gt;&lt;isbn&gt;0936-577X&lt;/isbn&gt;&lt;urls&gt;&lt;/urls&gt;&lt;/record&gt;&lt;/Cite&gt;&lt;Cite&gt;&lt;Author&gt;Harris&lt;/Author&gt;&lt;Year&gt;2014&lt;/Year&gt;&lt;RecNum&gt;98&lt;/RecNum&gt;&lt;record&gt;&lt;rec-number&gt;98&lt;/rec-number&gt;&lt;foreign-keys&gt;&lt;key app="EN" db-id="st0ftrs95swdsvewfdqxze935x5z2e5ffve0" timestamp="0"&gt;98&lt;/key&gt;&lt;/foreign-keys&gt;&lt;ref-type name="Journal Article"&gt;17&lt;/ref-type&gt;&lt;contributors&gt;&lt;authors&gt;&lt;author&gt;Harris, IPDJ&lt;/author&gt;&lt;author&gt;Jones, PD&lt;/author&gt;&lt;author&gt;Osborn, TJ&lt;/author&gt;&lt;author&gt;Lister, DH&lt;/author&gt;&lt;/authors&gt;&lt;/contributors&gt;&lt;titles&gt;&lt;title&gt;Updated high‐resolution grids of monthly climatic observations–the CRU TS3. 10 Dataset&lt;/title&gt;&lt;secondary-title&gt;International Journal of Climatology&lt;/secondary-title&gt;&lt;/titles&gt;&lt;pages&gt;623-642&lt;/pages&gt;&lt;volume&gt;34&lt;/volume&gt;&lt;number&gt;3&lt;/number&gt;&lt;dates&gt;&lt;year&gt;2014&lt;/year&gt;&lt;/dates&gt;&lt;isbn&gt;1097-0088&lt;/isbn&gt;&lt;urls&gt;&lt;/urls&gt;&lt;/record&gt;&lt;/Cite&gt;&lt;/EndNote&gt;</w:instrText>
      </w:r>
      <w:r w:rsidR="006C408C">
        <w:rPr>
          <w:b w:val="0"/>
          <w:color w:val="000000"/>
          <w:sz w:val="22"/>
          <w:szCs w:val="22"/>
          <w:lang w:val="en-AU"/>
        </w:rPr>
        <w:fldChar w:fldCharType="separate"/>
      </w:r>
      <w:r w:rsidR="006C408C">
        <w:rPr>
          <w:b w:val="0"/>
          <w:noProof/>
          <w:color w:val="000000"/>
          <w:sz w:val="22"/>
          <w:szCs w:val="22"/>
          <w:lang w:val="en-AU"/>
        </w:rPr>
        <w:t>(New et al., 2002; Harris et al., 2014)</w:t>
      </w:r>
      <w:r w:rsidR="006C408C">
        <w:rPr>
          <w:b w:val="0"/>
          <w:color w:val="000000"/>
          <w:sz w:val="22"/>
          <w:szCs w:val="22"/>
          <w:lang w:val="en-AU"/>
        </w:rPr>
        <w:fldChar w:fldCharType="end"/>
      </w:r>
      <w:r w:rsidR="006C408C">
        <w:rPr>
          <w:b w:val="0"/>
          <w:color w:val="000000"/>
          <w:sz w:val="22"/>
          <w:szCs w:val="22"/>
          <w:lang w:val="en-AU"/>
        </w:rPr>
        <w:t xml:space="preserve">; </w:t>
      </w:r>
      <w:r w:rsidR="00B5152D">
        <w:rPr>
          <w:b w:val="0"/>
          <w:color w:val="000000"/>
          <w:sz w:val="22"/>
          <w:szCs w:val="22"/>
          <w:lang w:val="en-AU"/>
        </w:rPr>
        <w:t>m</w:t>
      </w:r>
      <w:r w:rsidR="006C408C">
        <w:rPr>
          <w:b w:val="0"/>
          <w:color w:val="000000"/>
          <w:sz w:val="22"/>
          <w:szCs w:val="22"/>
          <w:lang w:val="en-AU"/>
        </w:rPr>
        <w:t xml:space="preserve">arine climate and nutrient </w:t>
      </w:r>
      <w:r w:rsidR="006C408C">
        <w:rPr>
          <w:b w:val="0"/>
          <w:color w:val="000000"/>
          <w:sz w:val="22"/>
          <w:szCs w:val="22"/>
          <w:lang w:val="en-AU"/>
        </w:rPr>
        <w:fldChar w:fldCharType="begin"/>
      </w:r>
      <w:r w:rsidR="006C408C">
        <w:rPr>
          <w:b w:val="0"/>
          <w:color w:val="000000"/>
          <w:sz w:val="22"/>
          <w:szCs w:val="22"/>
          <w:lang w:val="en-AU"/>
        </w:rPr>
        <w:instrText xml:space="preserve"> ADDIN EN.CITE &lt;EndNote&gt;&lt;Cite&gt;&lt;Author&gt;</w:instrText>
      </w:r>
      <w:r w:rsidR="006C408C" w:rsidRPr="00E64D71">
        <w:rPr>
          <w:b w:val="0"/>
          <w:color w:val="000000"/>
          <w:sz w:val="22"/>
          <w:szCs w:val="22"/>
          <w:lang w:val="es-ES"/>
        </w:rPr>
        <w:instrText>Reynolds&lt;/Author&gt;&lt;Year&gt;2002&lt;/Year&gt;&lt;RecNum&gt;87&lt;/RecNum&gt;&lt;DisplayText&gt;(Reynolds et al., 2002; Garcia et al., 2010)&lt;/DisplayText&gt;&lt;record&gt;&lt;rec-number&gt;87&lt;/rec-number&gt;&lt;foreign-keys&gt;&lt;key app="EN" db-id="st0ftrs95swdsvewfdqxze935x5z2e5ffve0" timestamp="0"&gt;87&lt;/key&gt;&lt;/foreign-keys&gt;&lt;ref-type name="Journal Article"&gt;17&lt;/ref-type&gt;&lt;contributors&gt;&lt;authors&gt;&lt;author&gt;Reynolds, Richard W&lt;/author&gt;&lt;author&gt;Rayner, Nick A&lt;/author&gt;&lt;author&gt;Smith, Thomas M&lt;/author&gt;&lt;author&gt;Stokes, Diane C&lt;/author&gt;&lt;author&gt;Wang, Wanqiu&lt;/author&gt;&lt;/authors&gt;&lt;/contributors&gt;&lt;titles&gt;&lt;title&gt;An improved in situ and satellite SST analysis for climate&lt;/title&gt;&lt;secondary-title&gt;Journal of climate&lt;/secondary-title&gt;&lt;/titles&gt;&lt;pages&gt;1609-1625&lt;/pages&gt;&lt;volume&gt;15&lt;/volume&gt;&lt;number&gt;13&lt;/number&gt;&lt;dates&gt;&lt;year&gt;2002&lt;/year&gt;&lt;/dates&gt;&lt;isbn&gt;1520-0442&lt;/isbn&gt;&lt;urls&gt;&lt;/urls&gt;&lt;/record&gt;&lt;/Cite&gt;&lt;Cite&gt;&lt;Author&gt;Garcia&lt;/Author&gt;&lt;Year&gt;2010&lt;/Year&gt;&lt;RecNum&gt;89&lt;/RecNum&gt;&lt;record&gt;&lt;rec-number&gt;89&lt;/rec-number&gt;&lt;foreign-keys&gt;&lt;key app="EN" db-id="st0ftrs95swdsvewfdqxze935x5z2e5ffve0" timestamp="0"&gt;89&lt;/key&gt;&lt;/foreign-keys&gt;&lt;ref-type name="Journal Article"&gt;17&lt;/ref-type&gt;&lt;contributors&gt;&lt;authors&gt;&lt;author&gt;Garcia, HE&lt;/author&gt;&lt;author&gt;Locarnini, RA&lt;/author&gt;&lt;author&gt;Boyer, TP&lt;/author&gt;&lt;author&gt;Antonov, JI&lt;/author&gt;&lt;/authors&gt;&lt;/contributors&gt;&lt;titles&gt;&lt;title&gt;World Ocean Atlas 2009, vol. 4, Nutrients (Phosphate, Nitrate, Silicate), NOAA Atlas NESDIS, vol. 71&lt;/title&gt;&lt;secondary-title&gt;US Gov. Print. Off., Washington, DC&lt;/secondary-title&gt;&lt;/titles&gt;&lt;dates&gt;&lt;year&gt;2010&lt;/year&gt;&lt;/dates&gt;&lt;urls&gt;&lt;/urls&gt;&lt;/record&gt;&lt;/Cite&gt;&lt;/EndNote&gt;</w:instrText>
      </w:r>
      <w:r w:rsidR="006C408C">
        <w:rPr>
          <w:b w:val="0"/>
          <w:color w:val="000000"/>
          <w:sz w:val="22"/>
          <w:szCs w:val="22"/>
          <w:lang w:val="en-AU"/>
        </w:rPr>
        <w:fldChar w:fldCharType="separate"/>
      </w:r>
      <w:r w:rsidR="006C408C" w:rsidRPr="00E64D71">
        <w:rPr>
          <w:b w:val="0"/>
          <w:noProof/>
          <w:color w:val="000000"/>
          <w:sz w:val="22"/>
          <w:szCs w:val="22"/>
          <w:lang w:val="es-ES"/>
        </w:rPr>
        <w:t>(Reynolds et al., 2002; Garcia et al., 2010)</w:t>
      </w:r>
      <w:r w:rsidR="006C408C">
        <w:rPr>
          <w:b w:val="0"/>
          <w:color w:val="000000"/>
          <w:sz w:val="22"/>
          <w:szCs w:val="22"/>
          <w:lang w:val="en-AU"/>
        </w:rPr>
        <w:fldChar w:fldCharType="end"/>
      </w:r>
      <w:r w:rsidR="006C408C" w:rsidRPr="00E64D71">
        <w:rPr>
          <w:b w:val="0"/>
          <w:color w:val="000000"/>
          <w:sz w:val="22"/>
          <w:szCs w:val="22"/>
          <w:lang w:val="es-ES"/>
        </w:rPr>
        <w:t xml:space="preserve">; geochemistry </w:t>
      </w:r>
      <w:r w:rsidR="006C408C">
        <w:rPr>
          <w:b w:val="0"/>
          <w:color w:val="000000"/>
          <w:sz w:val="22"/>
          <w:szCs w:val="22"/>
          <w:lang w:val="en-AU"/>
        </w:rPr>
        <w:fldChar w:fldCharType="begin">
          <w:fldData xml:space="preserve">PEVuZE5vdGU+PENpdGU+PEF1dGhvcj5kZSBDYXJpdGF0PC9BdXRob3I+PFllYXI+MjAxMjwvWWVh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</w:fldData>
        </w:fldChar>
      </w:r>
      <w:r w:rsidR="006C408C" w:rsidRPr="00E64D71">
        <w:rPr>
          <w:b w:val="0"/>
          <w:color w:val="000000"/>
          <w:sz w:val="22"/>
          <w:szCs w:val="22"/>
          <w:lang w:val="es-ES"/>
        </w:rPr>
        <w:instrText xml:space="preserve"> ADDIN EN.CITE </w:instrText>
      </w:r>
      <w:r w:rsidR="006C408C">
        <w:rPr>
          <w:b w:val="0"/>
          <w:color w:val="000000"/>
          <w:sz w:val="22"/>
          <w:szCs w:val="22"/>
          <w:lang w:val="en-AU"/>
        </w:rPr>
        <w:fldChar w:fldCharType="begin">
          <w:fldData xml:space="preserve">PEVuZE5vdGU+PENpdGU+PEF1dGhvcj5kZSBDYXJpdGF0PC9BdXRob3I+PFllYXI+MjAxMjwvWWVh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</w:fldData>
        </w:fldChar>
      </w:r>
      <w:r w:rsidR="006C408C" w:rsidRPr="00E64D71">
        <w:rPr>
          <w:b w:val="0"/>
          <w:color w:val="000000"/>
          <w:sz w:val="22"/>
          <w:szCs w:val="22"/>
          <w:lang w:val="es-ES"/>
        </w:rPr>
        <w:instrText xml:space="preserve"> ADDIN EN.CITE.DATA </w:instrText>
      </w:r>
      <w:r w:rsidR="006C408C">
        <w:rPr>
          <w:b w:val="0"/>
          <w:color w:val="000000"/>
          <w:sz w:val="22"/>
          <w:szCs w:val="22"/>
          <w:lang w:val="en-AU"/>
        </w:rPr>
      </w:r>
      <w:r w:rsidR="006C408C">
        <w:rPr>
          <w:b w:val="0"/>
          <w:color w:val="000000"/>
          <w:sz w:val="22"/>
          <w:szCs w:val="22"/>
          <w:lang w:val="en-AU"/>
        </w:rPr>
        <w:fldChar w:fldCharType="end"/>
      </w:r>
      <w:r w:rsidR="006C408C">
        <w:rPr>
          <w:b w:val="0"/>
          <w:color w:val="000000"/>
          <w:sz w:val="22"/>
          <w:szCs w:val="22"/>
          <w:lang w:val="en-AU"/>
        </w:rPr>
      </w:r>
      <w:r w:rsidR="006C408C">
        <w:rPr>
          <w:b w:val="0"/>
          <w:color w:val="000000"/>
          <w:sz w:val="22"/>
          <w:szCs w:val="22"/>
          <w:lang w:val="en-AU"/>
        </w:rPr>
        <w:fldChar w:fldCharType="separate"/>
      </w:r>
      <w:r w:rsidR="006C408C" w:rsidRPr="00E64D71">
        <w:rPr>
          <w:b w:val="0"/>
          <w:noProof/>
          <w:color w:val="000000"/>
          <w:sz w:val="22"/>
          <w:szCs w:val="22"/>
          <w:lang w:val="es-ES"/>
        </w:rPr>
        <w:t>(Smith, 1997; Lins et al., 2005; De Vos et al., 2006; de Caritat et al., 2012; Liu et al., 2015)</w:t>
      </w:r>
      <w:r w:rsidR="006C408C">
        <w:rPr>
          <w:b w:val="0"/>
          <w:color w:val="000000"/>
          <w:sz w:val="22"/>
          <w:szCs w:val="22"/>
          <w:lang w:val="en-AU"/>
        </w:rPr>
        <w:fldChar w:fldCharType="end"/>
      </w:r>
      <w:r w:rsidR="00B5152D" w:rsidRPr="00E64D71">
        <w:rPr>
          <w:b w:val="0"/>
          <w:color w:val="000000"/>
          <w:sz w:val="22"/>
          <w:szCs w:val="22"/>
          <w:lang w:val="es-ES"/>
        </w:rPr>
        <w:t xml:space="preserve">; soil edaphic properties </w:t>
      </w:r>
      <w:r w:rsidR="00B5152D">
        <w:rPr>
          <w:b w:val="0"/>
          <w:color w:val="000000"/>
          <w:sz w:val="22"/>
          <w:szCs w:val="22"/>
          <w:lang w:val="en-AU"/>
        </w:rPr>
        <w:fldChar w:fldCharType="begin"/>
      </w:r>
      <w:r w:rsidR="00B5152D" w:rsidRPr="00E64D71">
        <w:rPr>
          <w:b w:val="0"/>
          <w:color w:val="000000"/>
          <w:sz w:val="22"/>
          <w:szCs w:val="22"/>
          <w:lang w:val="es-ES"/>
        </w:rPr>
        <w:instrText xml:space="preserve"> ADDIN EN.CITE &lt;EndNote&gt;&lt;Cite&gt;&lt;Author&gt;Nachtergaele&lt;/Author&gt;&lt;Year&gt;2008&lt;/Year&gt;&lt;RecNum&gt;27&lt;/RecNum&gt;&lt;DisplayText&gt;(Nachtergaele et al., 2008)&lt;/DisplayText&gt;&lt;record&gt;&lt;rec-number&gt;27&lt;/rec-number&gt;&lt;foreign-keys&gt;&lt;key app="EN" db-id="st0ftrs95swdsvewfdqxze935x5z2e5ffve0" timestamp="0"&gt;27&lt;/key&gt;&lt;/foreign-keys&gt;&lt;ref-type name="Journal Article"&gt;17&lt;/ref-type&gt;&lt;contributors&gt;&lt;authors&gt;&lt;author&gt;Nachtergaele, Freddy&lt;/author&gt;&lt;author&gt;Van Velthuizen, Harrij&lt;/author&gt;&lt;author&gt;Verelst, Luc&lt;/author&gt;&lt;author&gt;Batjes, Niels&lt;/author&gt;&lt;author&gt;Dijkshoorn, Koos&lt;/author&gt;&lt;author&gt;Van Engelen, Vincent&lt;/author&gt;&lt;author&gt;Fischer, Guenther&lt;/author&gt;&lt;author&gt;Jones, Arwyn&lt;/author&gt;&lt;author&gt;Montanarella, Luca&lt;/author&gt;&lt;author&gt;Petri, Monica&lt;/author&gt;&lt;/authors&gt;&lt;/contributors&gt;&lt;titles&gt;&lt;title&gt;Harmonized world soil database&lt;/title&gt;&lt;secondary-title&gt;Food and Agriculture Organization of the United Nations&lt;/secondary-title&gt;&lt;/titles&gt;&lt;dates&gt;&lt;year&gt;2008&lt;/year&gt;&lt;/dates&gt;&lt;urls&gt;&lt;/urls&gt;&lt;/record&gt;&lt;/Cite&gt;&lt;/EndNote&gt;</w:instrText>
      </w:r>
      <w:r w:rsidR="00B5152D">
        <w:rPr>
          <w:b w:val="0"/>
          <w:color w:val="000000"/>
          <w:sz w:val="22"/>
          <w:szCs w:val="22"/>
          <w:lang w:val="en-AU"/>
        </w:rPr>
        <w:fldChar w:fldCharType="separate"/>
      </w:r>
      <w:r w:rsidR="00B5152D" w:rsidRPr="00E64D71">
        <w:rPr>
          <w:b w:val="0"/>
          <w:noProof/>
          <w:color w:val="000000"/>
          <w:sz w:val="22"/>
          <w:szCs w:val="22"/>
          <w:lang w:val="es-ES"/>
        </w:rPr>
        <w:t>(Nachtergaele et al., 2008)</w:t>
      </w:r>
      <w:r w:rsidR="00B5152D">
        <w:rPr>
          <w:b w:val="0"/>
          <w:color w:val="000000"/>
          <w:sz w:val="22"/>
          <w:szCs w:val="22"/>
          <w:lang w:val="en-AU"/>
        </w:rPr>
        <w:fldChar w:fldCharType="end"/>
      </w:r>
      <w:r w:rsidR="00B5152D" w:rsidRPr="00E64D71">
        <w:rPr>
          <w:b w:val="0"/>
          <w:color w:val="000000"/>
          <w:sz w:val="22"/>
          <w:szCs w:val="22"/>
          <w:lang w:val="es-ES"/>
        </w:rPr>
        <w:t xml:space="preserve">; soil phosphorus </w:t>
      </w:r>
      <w:r w:rsidR="00B5152D">
        <w:rPr>
          <w:b w:val="0"/>
          <w:color w:val="000000"/>
          <w:sz w:val="22"/>
          <w:szCs w:val="22"/>
          <w:lang w:val="en-AU"/>
        </w:rPr>
        <w:fldChar w:fldCharType="begin">
          <w:fldData xml:space="preserve">PEVuZE5vdGU+PENpdGU+PEF1dGhvcj5IZTwvQXV0aG9yPjxZZWFyPjIwMjE8L1llYXI+PFJlY051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</w:fldData>
        </w:fldChar>
      </w:r>
      <w:r w:rsidR="00B5152D" w:rsidRPr="00E64D71">
        <w:rPr>
          <w:b w:val="0"/>
          <w:color w:val="000000"/>
          <w:sz w:val="22"/>
          <w:szCs w:val="22"/>
          <w:lang w:val="es-ES"/>
        </w:rPr>
        <w:instrText xml:space="preserve"> ADDIN EN.CITE </w:instrText>
      </w:r>
      <w:r w:rsidR="00B5152D">
        <w:rPr>
          <w:b w:val="0"/>
          <w:color w:val="000000"/>
          <w:sz w:val="22"/>
          <w:szCs w:val="22"/>
          <w:lang w:val="en-AU"/>
        </w:rPr>
        <w:fldChar w:fldCharType="begin">
          <w:fldData xml:space="preserve">PEVuZE5vdGU+PENpdGU+PEF1dGhvcj5IZTwvQXV0aG9yPjxZZWFyPjIwMjE8L1llYXI+PFJlY051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</w:fldData>
        </w:fldChar>
      </w:r>
      <w:r w:rsidR="00B5152D" w:rsidRPr="00E64D71">
        <w:rPr>
          <w:b w:val="0"/>
          <w:color w:val="000000"/>
          <w:sz w:val="22"/>
          <w:szCs w:val="22"/>
          <w:lang w:val="es-ES"/>
        </w:rPr>
        <w:instrText xml:space="preserve"> ADDIN EN.CITE.DATA </w:instrText>
      </w:r>
      <w:r w:rsidR="00B5152D">
        <w:rPr>
          <w:b w:val="0"/>
          <w:color w:val="000000"/>
          <w:sz w:val="22"/>
          <w:szCs w:val="22"/>
          <w:lang w:val="en-AU"/>
        </w:rPr>
      </w:r>
      <w:r w:rsidR="00B5152D">
        <w:rPr>
          <w:b w:val="0"/>
          <w:color w:val="000000"/>
          <w:sz w:val="22"/>
          <w:szCs w:val="22"/>
          <w:lang w:val="en-AU"/>
        </w:rPr>
        <w:fldChar w:fldCharType="end"/>
      </w:r>
      <w:r w:rsidR="00B5152D">
        <w:rPr>
          <w:b w:val="0"/>
          <w:color w:val="000000"/>
          <w:sz w:val="22"/>
          <w:szCs w:val="22"/>
          <w:lang w:val="en-AU"/>
        </w:rPr>
      </w:r>
      <w:r w:rsidR="00B5152D">
        <w:rPr>
          <w:b w:val="0"/>
          <w:color w:val="000000"/>
          <w:sz w:val="22"/>
          <w:szCs w:val="22"/>
          <w:lang w:val="en-AU"/>
        </w:rPr>
        <w:fldChar w:fldCharType="separate"/>
      </w:r>
      <w:r w:rsidR="00B5152D" w:rsidRPr="00E64D71">
        <w:rPr>
          <w:b w:val="0"/>
          <w:noProof/>
          <w:color w:val="000000"/>
          <w:sz w:val="22"/>
          <w:szCs w:val="22"/>
          <w:lang w:val="es-ES"/>
        </w:rPr>
        <w:t>(Yang et al., 2014; He et al., 2021)</w:t>
      </w:r>
      <w:r w:rsidR="00B5152D">
        <w:rPr>
          <w:b w:val="0"/>
          <w:color w:val="000000"/>
          <w:sz w:val="22"/>
          <w:szCs w:val="22"/>
          <w:lang w:val="en-AU"/>
        </w:rPr>
        <w:fldChar w:fldCharType="end"/>
      </w:r>
      <w:r w:rsidR="00B5152D" w:rsidRPr="00E64D71">
        <w:rPr>
          <w:b w:val="0"/>
          <w:color w:val="000000"/>
          <w:sz w:val="22"/>
          <w:szCs w:val="22"/>
          <w:lang w:val="es-ES"/>
        </w:rPr>
        <w:t xml:space="preserve">; soil nitrogen </w:t>
      </w:r>
      <w:r w:rsidR="00B5152D">
        <w:rPr>
          <w:b w:val="0"/>
          <w:color w:val="000000"/>
          <w:sz w:val="22"/>
          <w:szCs w:val="22"/>
          <w:lang w:val="en-AU"/>
        </w:rPr>
        <w:fldChar w:fldCharType="begin"/>
      </w:r>
      <w:r w:rsidR="00B5152D" w:rsidRPr="00E64D71">
        <w:rPr>
          <w:b w:val="0"/>
          <w:color w:val="000000"/>
          <w:sz w:val="22"/>
          <w:szCs w:val="22"/>
          <w:lang w:val="es-ES"/>
        </w:rPr>
        <w:instrText xml:space="preserve"> ADDIN EN.CITE &lt;EndNote&gt;&lt;Cite&gt;&lt;Author&gt;Batjes&lt;/Author&gt;&lt;Year&gt;2009&lt;/Year&gt;&lt;RecNum&gt;94&lt;/RecNum&gt;&lt;DisplayText&gt;(Batjes, 2009)&lt;/DisplayText&gt;&lt;record&gt;&lt;rec-number&gt;94&lt;/rec-number&gt;&lt;foreign-keys&gt;&lt;key app="EN" db-id="st0ftrs95swdsvewfdqxze935x5z2e5ffve0" timestamp="0"&gt;94&lt;/key&gt;&lt;/foreign-keys&gt;&lt;ref-type name="Journal Article"&gt;17&lt;/ref-type&gt;&lt;contributors&gt;&lt;authors&gt;&lt;author&gt;Batjes, NH&lt;/author&gt;&lt;/authors&gt;&lt;/contributors&gt;&lt;titles&gt;&lt;title&gt;Harmonized soil profile data for applications at global and continental scales: updates to the WISE database&lt;/title&gt;&lt;secondary-title&gt;Soil Use and Management&lt;/secondary-title&gt;&lt;/titles&gt;&lt;pages&gt;124-127&lt;/pages&gt;&lt;volume&gt;25&lt;/volume&gt;&lt;number&gt;2&lt;/number&gt;&lt;dates&gt;&lt;year&gt;2009&lt;/year&gt;&lt;/dates&gt;&lt;isbn&gt;1475-2743&lt;/isbn&gt;&lt;urls&gt;&lt;/urls&gt;&lt;/record&gt;&lt;/Cite&gt;&lt;/EndNote&gt;</w:instrText>
      </w:r>
      <w:r w:rsidR="00B5152D">
        <w:rPr>
          <w:b w:val="0"/>
          <w:color w:val="000000"/>
          <w:sz w:val="22"/>
          <w:szCs w:val="22"/>
          <w:lang w:val="en-AU"/>
        </w:rPr>
        <w:fldChar w:fldCharType="separate"/>
      </w:r>
      <w:r w:rsidR="00B5152D" w:rsidRPr="00E64D71">
        <w:rPr>
          <w:b w:val="0"/>
          <w:noProof/>
          <w:color w:val="000000"/>
          <w:sz w:val="22"/>
          <w:szCs w:val="22"/>
          <w:lang w:val="es-ES"/>
        </w:rPr>
        <w:t>(Batjes, 2009)</w:t>
      </w:r>
      <w:r w:rsidR="00B5152D">
        <w:rPr>
          <w:b w:val="0"/>
          <w:color w:val="000000"/>
          <w:sz w:val="22"/>
          <w:szCs w:val="22"/>
          <w:lang w:val="en-AU"/>
        </w:rPr>
        <w:fldChar w:fldCharType="end"/>
      </w:r>
      <w:r w:rsidR="00B5152D" w:rsidRPr="00E64D71">
        <w:rPr>
          <w:b w:val="0"/>
          <w:color w:val="000000"/>
          <w:sz w:val="22"/>
          <w:szCs w:val="22"/>
          <w:lang w:val="es-ES"/>
        </w:rPr>
        <w:t>.</w:t>
      </w:r>
    </w:p>
    <w:p w14:paraId="36A820DE" w14:textId="7EB28028" w:rsidR="00A45EDB" w:rsidRPr="00F35C35" w:rsidRDefault="00A45EDB" w:rsidP="00E64D71">
      <w:pPr>
        <w:pStyle w:val="EndNoteBibliography"/>
        <w:ind w:left="720" w:hanging="720"/>
        <w:rPr>
          <w:lang w:val="en-AU"/>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1"/>
        <w:gridCol w:w="1105"/>
        <w:gridCol w:w="2213"/>
        <w:gridCol w:w="653"/>
        <w:gridCol w:w="2693"/>
        <w:gridCol w:w="1275"/>
        <w:gridCol w:w="568"/>
        <w:gridCol w:w="851"/>
        <w:gridCol w:w="1133"/>
        <w:gridCol w:w="851"/>
        <w:gridCol w:w="944"/>
        <w:gridCol w:w="853"/>
      </w:tblGrid>
      <w:tr w:rsidR="00BC07ED" w:rsidRPr="00631922" w14:paraId="33AD871B" w14:textId="77777777" w:rsidTr="00BC07ED">
        <w:trPr>
          <w:trHeight w:val="201"/>
          <w:jc w:val="center"/>
        </w:trPr>
        <w:tc>
          <w:tcPr>
            <w:tcW w:w="5000" w:type="pct"/>
            <w:gridSpan w:val="12"/>
            <w:tcBorders>
              <w:bottom w:val="single" w:sz="4" w:space="0" w:color="auto"/>
            </w:tcBorders>
          </w:tcPr>
          <w:p w14:paraId="58684861" w14:textId="16AC0CDA" w:rsidR="00BC07ED" w:rsidRPr="00631922" w:rsidRDefault="00BC07ED" w:rsidP="00E64D71">
            <w:pPr>
              <w:pStyle w:val="SMHeading"/>
              <w:spacing w:before="0" w:after="0"/>
              <w:rPr>
                <w:color w:val="000000"/>
                <w:sz w:val="20"/>
                <w:szCs w:val="20"/>
                <w:lang w:val="en-AU"/>
              </w:rPr>
            </w:pPr>
            <w:r w:rsidRPr="00F35C35">
              <w:rPr>
                <w:sz w:val="22"/>
                <w:szCs w:val="14"/>
                <w:lang w:val="en-AU"/>
              </w:rPr>
              <w:lastRenderedPageBreak/>
              <w:t>Table S2. Comparison of biotic characteristics between Australia and other continents (excluding Antarctica).</w:t>
            </w:r>
            <w:r>
              <w:rPr>
                <w:sz w:val="22"/>
                <w:szCs w:val="14"/>
                <w:lang w:val="en-AU"/>
              </w:rPr>
              <w:br/>
            </w:r>
          </w:p>
        </w:tc>
      </w:tr>
      <w:tr w:rsidR="003B0DF4" w:rsidRPr="00631922" w14:paraId="4D716893" w14:textId="77777777" w:rsidTr="00631922">
        <w:trPr>
          <w:trHeight w:val="201"/>
          <w:jc w:val="center"/>
        </w:trPr>
        <w:tc>
          <w:tcPr>
            <w:tcW w:w="351" w:type="pct"/>
            <w:tcBorders>
              <w:top w:val="single" w:sz="4" w:space="0" w:color="auto"/>
              <w:bottom w:val="single" w:sz="4" w:space="0" w:color="auto"/>
            </w:tcBorders>
          </w:tcPr>
          <w:p w14:paraId="1D44C9E4" w14:textId="77777777" w:rsidR="00BB2396" w:rsidRPr="00631922" w:rsidRDefault="00BB2396" w:rsidP="00BB2396">
            <w:pPr>
              <w:pStyle w:val="SMHeading"/>
              <w:tabs>
                <w:tab w:val="left" w:pos="270"/>
              </w:tabs>
              <w:spacing w:before="0" w:after="0"/>
              <w:rPr>
                <w:b w:val="0"/>
                <w:sz w:val="20"/>
                <w:szCs w:val="20"/>
                <w:lang w:val="en-AU"/>
              </w:rPr>
            </w:pPr>
          </w:p>
        </w:tc>
        <w:tc>
          <w:tcPr>
            <w:tcW w:w="391" w:type="pct"/>
            <w:tcBorders>
              <w:top w:val="single" w:sz="4" w:space="0" w:color="auto"/>
              <w:bottom w:val="single" w:sz="4" w:space="0" w:color="auto"/>
            </w:tcBorders>
            <w:noWrap/>
          </w:tcPr>
          <w:p w14:paraId="7301ED57" w14:textId="77777777" w:rsidR="00BB2396" w:rsidRPr="00631922" w:rsidRDefault="00BB2396" w:rsidP="00BB2396">
            <w:pPr>
              <w:pStyle w:val="SMHeading"/>
              <w:tabs>
                <w:tab w:val="left" w:pos="270"/>
              </w:tabs>
              <w:spacing w:before="0" w:after="0"/>
              <w:rPr>
                <w:b w:val="0"/>
                <w:sz w:val="20"/>
                <w:szCs w:val="20"/>
                <w:lang w:val="en-AU"/>
              </w:rPr>
            </w:pPr>
          </w:p>
        </w:tc>
        <w:tc>
          <w:tcPr>
            <w:tcW w:w="783" w:type="pct"/>
            <w:tcBorders>
              <w:top w:val="single" w:sz="4" w:space="0" w:color="auto"/>
              <w:bottom w:val="single" w:sz="4" w:space="0" w:color="auto"/>
            </w:tcBorders>
            <w:noWrap/>
          </w:tcPr>
          <w:p w14:paraId="2BFB27AE" w14:textId="77777777" w:rsidR="00BB2396" w:rsidRPr="00631922" w:rsidRDefault="00BB2396" w:rsidP="00BB2396">
            <w:pPr>
              <w:pStyle w:val="SMHeading"/>
              <w:spacing w:before="0" w:after="0"/>
              <w:rPr>
                <w:b w:val="0"/>
                <w:sz w:val="20"/>
                <w:szCs w:val="20"/>
                <w:lang w:val="en-AU"/>
              </w:rPr>
            </w:pPr>
          </w:p>
        </w:tc>
        <w:tc>
          <w:tcPr>
            <w:tcW w:w="231" w:type="pct"/>
            <w:tcBorders>
              <w:top w:val="single" w:sz="4" w:space="0" w:color="auto"/>
              <w:bottom w:val="single" w:sz="4" w:space="0" w:color="auto"/>
            </w:tcBorders>
            <w:noWrap/>
          </w:tcPr>
          <w:p w14:paraId="5D2E0877" w14:textId="77777777" w:rsidR="00BB2396" w:rsidRPr="00631922" w:rsidRDefault="00BB2396" w:rsidP="00BB2396">
            <w:pPr>
              <w:pStyle w:val="SMHeading"/>
              <w:spacing w:before="0" w:after="0"/>
              <w:rPr>
                <w:b w:val="0"/>
                <w:sz w:val="20"/>
                <w:szCs w:val="20"/>
                <w:lang w:val="en-AU"/>
              </w:rPr>
            </w:pPr>
          </w:p>
        </w:tc>
        <w:tc>
          <w:tcPr>
            <w:tcW w:w="953" w:type="pct"/>
            <w:tcBorders>
              <w:top w:val="single" w:sz="4" w:space="0" w:color="auto"/>
              <w:bottom w:val="single" w:sz="4" w:space="0" w:color="auto"/>
            </w:tcBorders>
            <w:noWrap/>
          </w:tcPr>
          <w:p w14:paraId="4A07974B" w14:textId="77777777" w:rsidR="00BB2396" w:rsidRPr="00631922" w:rsidRDefault="00BB2396" w:rsidP="00BB2396">
            <w:pPr>
              <w:pStyle w:val="SMHeading"/>
              <w:spacing w:before="0" w:after="0"/>
              <w:rPr>
                <w:b w:val="0"/>
                <w:sz w:val="20"/>
                <w:szCs w:val="20"/>
                <w:lang w:val="en-AU"/>
              </w:rPr>
            </w:pPr>
          </w:p>
        </w:tc>
        <w:tc>
          <w:tcPr>
            <w:tcW w:w="451" w:type="pct"/>
            <w:tcBorders>
              <w:top w:val="single" w:sz="4" w:space="0" w:color="auto"/>
              <w:bottom w:val="single" w:sz="4" w:space="0" w:color="auto"/>
              <w:right w:val="single" w:sz="4" w:space="0" w:color="auto"/>
            </w:tcBorders>
            <w:noWrap/>
          </w:tcPr>
          <w:p w14:paraId="2043FED3" w14:textId="77777777" w:rsidR="00BB2396" w:rsidRPr="00631922" w:rsidRDefault="00BB2396" w:rsidP="00BB2396">
            <w:pPr>
              <w:pStyle w:val="SMHeading"/>
              <w:spacing w:before="0" w:after="0"/>
              <w:rPr>
                <w:b w:val="0"/>
                <w:sz w:val="20"/>
                <w:szCs w:val="20"/>
                <w:lang w:val="en-AU"/>
              </w:rPr>
            </w:pPr>
          </w:p>
        </w:tc>
        <w:tc>
          <w:tcPr>
            <w:tcW w:w="903" w:type="pct"/>
            <w:gridSpan w:val="3"/>
            <w:tcBorders>
              <w:top w:val="single" w:sz="4" w:space="0" w:color="auto"/>
              <w:left w:val="single" w:sz="4" w:space="0" w:color="auto"/>
              <w:bottom w:val="single" w:sz="4" w:space="0" w:color="auto"/>
              <w:right w:val="single" w:sz="4" w:space="0" w:color="auto"/>
            </w:tcBorders>
            <w:noWrap/>
          </w:tcPr>
          <w:p w14:paraId="6B93B1AD" w14:textId="77777777" w:rsidR="00BB2396" w:rsidRPr="00631922" w:rsidRDefault="00BB2396" w:rsidP="00BB2396">
            <w:pPr>
              <w:pStyle w:val="SMHeading"/>
              <w:spacing w:before="0" w:after="0"/>
              <w:jc w:val="center"/>
              <w:rPr>
                <w:color w:val="000000"/>
                <w:sz w:val="20"/>
                <w:szCs w:val="20"/>
                <w:lang w:val="en-AU"/>
              </w:rPr>
            </w:pPr>
            <w:r w:rsidRPr="00631922">
              <w:rPr>
                <w:color w:val="000000"/>
                <w:sz w:val="20"/>
                <w:szCs w:val="20"/>
                <w:lang w:val="en-AU"/>
              </w:rPr>
              <w:t>Continents</w:t>
            </w:r>
          </w:p>
        </w:tc>
        <w:tc>
          <w:tcPr>
            <w:tcW w:w="937" w:type="pct"/>
            <w:gridSpan w:val="3"/>
            <w:tcBorders>
              <w:top w:val="single" w:sz="4" w:space="0" w:color="auto"/>
              <w:left w:val="single" w:sz="4" w:space="0" w:color="auto"/>
              <w:bottom w:val="single" w:sz="4" w:space="0" w:color="auto"/>
            </w:tcBorders>
          </w:tcPr>
          <w:p w14:paraId="1C142F90" w14:textId="77777777" w:rsidR="00BB2396" w:rsidRPr="00631922" w:rsidRDefault="00BB2396" w:rsidP="00BB2396">
            <w:pPr>
              <w:pStyle w:val="SMHeading"/>
              <w:spacing w:before="0" w:after="0"/>
              <w:jc w:val="center"/>
              <w:rPr>
                <w:color w:val="000000"/>
                <w:sz w:val="20"/>
                <w:szCs w:val="20"/>
                <w:lang w:val="en-AU"/>
              </w:rPr>
            </w:pPr>
            <w:r w:rsidRPr="00631922">
              <w:rPr>
                <w:color w:val="000000"/>
                <w:sz w:val="20"/>
                <w:szCs w:val="20"/>
                <w:lang w:val="en-AU"/>
              </w:rPr>
              <w:t>Biogeographic realms</w:t>
            </w:r>
          </w:p>
        </w:tc>
      </w:tr>
      <w:tr w:rsidR="003B0DF4" w:rsidRPr="00631922" w14:paraId="643FCA27" w14:textId="77777777" w:rsidTr="00631922">
        <w:trPr>
          <w:trHeight w:val="201"/>
          <w:jc w:val="center"/>
        </w:trPr>
        <w:tc>
          <w:tcPr>
            <w:tcW w:w="351" w:type="pct"/>
            <w:tcBorders>
              <w:top w:val="single" w:sz="4" w:space="0" w:color="auto"/>
              <w:bottom w:val="single" w:sz="4" w:space="0" w:color="auto"/>
            </w:tcBorders>
          </w:tcPr>
          <w:p w14:paraId="12C5B143" w14:textId="77777777" w:rsidR="00D12911" w:rsidRPr="00631922" w:rsidRDefault="00D12911" w:rsidP="00BB2396">
            <w:pPr>
              <w:pStyle w:val="SMHeading"/>
              <w:tabs>
                <w:tab w:val="left" w:pos="270"/>
              </w:tabs>
              <w:spacing w:before="0" w:after="0"/>
              <w:rPr>
                <w:sz w:val="20"/>
                <w:szCs w:val="20"/>
                <w:lang w:val="en-AU"/>
              </w:rPr>
            </w:pPr>
            <w:r w:rsidRPr="00631922">
              <w:rPr>
                <w:sz w:val="20"/>
                <w:szCs w:val="20"/>
                <w:lang w:val="en-AU"/>
              </w:rPr>
              <w:t>Category</w:t>
            </w:r>
          </w:p>
        </w:tc>
        <w:tc>
          <w:tcPr>
            <w:tcW w:w="391" w:type="pct"/>
            <w:tcBorders>
              <w:top w:val="single" w:sz="4" w:space="0" w:color="auto"/>
              <w:bottom w:val="single" w:sz="4" w:space="0" w:color="auto"/>
            </w:tcBorders>
            <w:noWrap/>
            <w:hideMark/>
          </w:tcPr>
          <w:p w14:paraId="452E135B" w14:textId="77777777" w:rsidR="00D12911" w:rsidRPr="00631922" w:rsidRDefault="00D12911" w:rsidP="00BB2396">
            <w:pPr>
              <w:pStyle w:val="SMHeading"/>
              <w:tabs>
                <w:tab w:val="left" w:pos="270"/>
              </w:tabs>
              <w:spacing w:before="0" w:after="0"/>
              <w:rPr>
                <w:sz w:val="20"/>
                <w:szCs w:val="20"/>
                <w:lang w:val="en-AU"/>
              </w:rPr>
            </w:pPr>
            <w:r w:rsidRPr="00631922">
              <w:rPr>
                <w:sz w:val="20"/>
                <w:szCs w:val="20"/>
                <w:lang w:val="en-AU"/>
              </w:rPr>
              <w:t>Database</w:t>
            </w:r>
          </w:p>
        </w:tc>
        <w:tc>
          <w:tcPr>
            <w:tcW w:w="783" w:type="pct"/>
            <w:tcBorders>
              <w:top w:val="single" w:sz="4" w:space="0" w:color="auto"/>
              <w:bottom w:val="single" w:sz="4" w:space="0" w:color="auto"/>
            </w:tcBorders>
            <w:noWrap/>
            <w:hideMark/>
          </w:tcPr>
          <w:p w14:paraId="13A976DC" w14:textId="77777777" w:rsidR="00D12911" w:rsidRPr="00631922" w:rsidRDefault="00D12911" w:rsidP="00BB2396">
            <w:pPr>
              <w:pStyle w:val="SMHeading"/>
              <w:spacing w:before="0" w:after="0"/>
              <w:rPr>
                <w:sz w:val="20"/>
                <w:szCs w:val="20"/>
                <w:lang w:val="en-AU"/>
              </w:rPr>
            </w:pPr>
            <w:r w:rsidRPr="00631922">
              <w:rPr>
                <w:sz w:val="20"/>
                <w:szCs w:val="20"/>
                <w:lang w:val="en-AU"/>
              </w:rPr>
              <w:t>Dependent variable</w:t>
            </w:r>
          </w:p>
        </w:tc>
        <w:tc>
          <w:tcPr>
            <w:tcW w:w="231" w:type="pct"/>
            <w:tcBorders>
              <w:top w:val="single" w:sz="4" w:space="0" w:color="auto"/>
              <w:bottom w:val="single" w:sz="4" w:space="0" w:color="auto"/>
            </w:tcBorders>
            <w:noWrap/>
            <w:hideMark/>
          </w:tcPr>
          <w:p w14:paraId="67417F81" w14:textId="77777777" w:rsidR="00D12911" w:rsidRPr="00631922" w:rsidRDefault="00D12911" w:rsidP="00BB2396">
            <w:pPr>
              <w:pStyle w:val="SMHeading"/>
              <w:spacing w:before="0" w:after="0"/>
              <w:rPr>
                <w:sz w:val="20"/>
                <w:szCs w:val="20"/>
                <w:lang w:val="en-AU"/>
              </w:rPr>
            </w:pPr>
            <w:r w:rsidRPr="00631922">
              <w:rPr>
                <w:sz w:val="20"/>
                <w:szCs w:val="20"/>
                <w:lang w:val="en-AU"/>
              </w:rPr>
              <w:t>Spatially explicit</w:t>
            </w:r>
          </w:p>
        </w:tc>
        <w:tc>
          <w:tcPr>
            <w:tcW w:w="953" w:type="pct"/>
            <w:tcBorders>
              <w:top w:val="single" w:sz="4" w:space="0" w:color="auto"/>
              <w:bottom w:val="single" w:sz="4" w:space="0" w:color="auto"/>
            </w:tcBorders>
            <w:noWrap/>
            <w:hideMark/>
          </w:tcPr>
          <w:p w14:paraId="56C570CC" w14:textId="77777777" w:rsidR="00D12911" w:rsidRPr="00631922" w:rsidRDefault="00D12911" w:rsidP="00BB2396">
            <w:pPr>
              <w:pStyle w:val="SMHeading"/>
              <w:spacing w:before="0" w:after="0"/>
              <w:rPr>
                <w:sz w:val="20"/>
                <w:szCs w:val="20"/>
                <w:lang w:val="en-AU"/>
              </w:rPr>
            </w:pPr>
            <w:r w:rsidRPr="00631922">
              <w:rPr>
                <w:sz w:val="20"/>
                <w:szCs w:val="20"/>
                <w:lang w:val="en-AU"/>
              </w:rPr>
              <w:t>Units</w:t>
            </w:r>
          </w:p>
        </w:tc>
        <w:tc>
          <w:tcPr>
            <w:tcW w:w="451" w:type="pct"/>
            <w:tcBorders>
              <w:top w:val="single" w:sz="4" w:space="0" w:color="auto"/>
              <w:bottom w:val="single" w:sz="4" w:space="0" w:color="auto"/>
              <w:right w:val="single" w:sz="4" w:space="0" w:color="auto"/>
            </w:tcBorders>
            <w:noWrap/>
            <w:hideMark/>
          </w:tcPr>
          <w:p w14:paraId="6F852264" w14:textId="097E1D4F" w:rsidR="00D12911" w:rsidRPr="00631922" w:rsidRDefault="00D12911" w:rsidP="00BB2396">
            <w:pPr>
              <w:pStyle w:val="SMHeading"/>
              <w:spacing w:before="0" w:after="0"/>
              <w:rPr>
                <w:sz w:val="20"/>
                <w:szCs w:val="20"/>
                <w:lang w:val="en-AU"/>
              </w:rPr>
            </w:pPr>
            <w:r w:rsidRPr="00631922">
              <w:rPr>
                <w:sz w:val="20"/>
                <w:szCs w:val="20"/>
                <w:lang w:val="en-AU"/>
              </w:rPr>
              <w:t xml:space="preserve"> n</w:t>
            </w:r>
          </w:p>
        </w:tc>
        <w:tc>
          <w:tcPr>
            <w:tcW w:w="201" w:type="pct"/>
            <w:tcBorders>
              <w:top w:val="single" w:sz="4" w:space="0" w:color="auto"/>
              <w:left w:val="single" w:sz="4" w:space="0" w:color="auto"/>
              <w:bottom w:val="single" w:sz="4" w:space="0" w:color="auto"/>
            </w:tcBorders>
            <w:noWrap/>
            <w:hideMark/>
          </w:tcPr>
          <w:p w14:paraId="61853FD3" w14:textId="77777777" w:rsidR="00D12911" w:rsidRPr="00631922" w:rsidRDefault="00D12911" w:rsidP="00BB2396">
            <w:pPr>
              <w:pStyle w:val="SMHeading"/>
              <w:spacing w:before="0" w:after="0"/>
              <w:jc w:val="center"/>
              <w:rPr>
                <w:sz w:val="20"/>
                <w:szCs w:val="20"/>
                <w:lang w:val="en-AU"/>
              </w:rPr>
            </w:pPr>
            <w:r w:rsidRPr="00631922">
              <w:rPr>
                <w:color w:val="000000"/>
                <w:sz w:val="20"/>
                <w:szCs w:val="20"/>
                <w:lang w:val="en-AU"/>
              </w:rPr>
              <w:sym w:font="Symbol" w:char="F063"/>
            </w:r>
            <w:r w:rsidRPr="00631922">
              <w:rPr>
                <w:sz w:val="20"/>
                <w:szCs w:val="20"/>
                <w:vertAlign w:val="superscript"/>
                <w:lang w:val="en-AU"/>
              </w:rPr>
              <w:t>2</w:t>
            </w:r>
          </w:p>
        </w:tc>
        <w:tc>
          <w:tcPr>
            <w:tcW w:w="301" w:type="pct"/>
            <w:tcBorders>
              <w:top w:val="single" w:sz="4" w:space="0" w:color="auto"/>
              <w:bottom w:val="single" w:sz="4" w:space="0" w:color="auto"/>
            </w:tcBorders>
            <w:noWrap/>
            <w:hideMark/>
          </w:tcPr>
          <w:p w14:paraId="4FEE7843" w14:textId="77777777" w:rsidR="00D12911" w:rsidRPr="00631922" w:rsidRDefault="00D12911" w:rsidP="00BB2396">
            <w:pPr>
              <w:pStyle w:val="SMHeading"/>
              <w:spacing w:before="0" w:after="0"/>
              <w:jc w:val="center"/>
              <w:rPr>
                <w:sz w:val="20"/>
                <w:szCs w:val="20"/>
                <w:lang w:val="en-AU"/>
              </w:rPr>
            </w:pPr>
            <w:r w:rsidRPr="00631922">
              <w:rPr>
                <w:sz w:val="20"/>
                <w:szCs w:val="20"/>
                <w:lang w:val="en-AU"/>
              </w:rPr>
              <w:t>P-value</w:t>
            </w:r>
          </w:p>
        </w:tc>
        <w:tc>
          <w:tcPr>
            <w:tcW w:w="401" w:type="pct"/>
            <w:tcBorders>
              <w:top w:val="single" w:sz="4" w:space="0" w:color="auto"/>
              <w:bottom w:val="single" w:sz="4" w:space="0" w:color="auto"/>
            </w:tcBorders>
            <w:noWrap/>
            <w:hideMark/>
          </w:tcPr>
          <w:p w14:paraId="0A8890CA" w14:textId="77777777" w:rsidR="00D12911" w:rsidRPr="00631922" w:rsidRDefault="00D12911" w:rsidP="00BB2396">
            <w:pPr>
              <w:pStyle w:val="SMHeading"/>
              <w:spacing w:before="0" w:after="0"/>
              <w:jc w:val="center"/>
              <w:rPr>
                <w:sz w:val="20"/>
                <w:szCs w:val="20"/>
                <w:lang w:val="en-AU"/>
              </w:rPr>
            </w:pPr>
            <w:r w:rsidRPr="00631922">
              <w:rPr>
                <w:sz w:val="20"/>
                <w:szCs w:val="20"/>
                <w:lang w:val="en-AU"/>
              </w:rPr>
              <w:t>FDR-corrected P-value</w:t>
            </w:r>
          </w:p>
        </w:tc>
        <w:tc>
          <w:tcPr>
            <w:tcW w:w="301" w:type="pct"/>
            <w:tcBorders>
              <w:top w:val="single" w:sz="4" w:space="0" w:color="auto"/>
              <w:left w:val="single" w:sz="4" w:space="0" w:color="auto"/>
              <w:bottom w:val="single" w:sz="4" w:space="0" w:color="auto"/>
            </w:tcBorders>
          </w:tcPr>
          <w:p w14:paraId="2F3F8CBA" w14:textId="77777777" w:rsidR="00D12911" w:rsidRPr="00631922" w:rsidRDefault="00D12911" w:rsidP="00BB2396">
            <w:pPr>
              <w:pStyle w:val="SMHeading"/>
              <w:spacing w:before="0" w:after="0"/>
              <w:jc w:val="center"/>
              <w:rPr>
                <w:sz w:val="20"/>
                <w:szCs w:val="20"/>
                <w:lang w:val="en-AU"/>
              </w:rPr>
            </w:pPr>
            <w:r w:rsidRPr="00631922">
              <w:rPr>
                <w:color w:val="000000"/>
                <w:sz w:val="20"/>
                <w:szCs w:val="20"/>
                <w:lang w:val="en-AU"/>
              </w:rPr>
              <w:sym w:font="Symbol" w:char="F063"/>
            </w:r>
            <w:r w:rsidRPr="00631922">
              <w:rPr>
                <w:sz w:val="20"/>
                <w:szCs w:val="20"/>
                <w:vertAlign w:val="superscript"/>
                <w:lang w:val="en-AU"/>
              </w:rPr>
              <w:t>2</w:t>
            </w:r>
          </w:p>
        </w:tc>
        <w:tc>
          <w:tcPr>
            <w:tcW w:w="334" w:type="pct"/>
            <w:tcBorders>
              <w:top w:val="single" w:sz="4" w:space="0" w:color="auto"/>
              <w:bottom w:val="single" w:sz="4" w:space="0" w:color="auto"/>
            </w:tcBorders>
          </w:tcPr>
          <w:p w14:paraId="340692DD" w14:textId="77777777" w:rsidR="00D12911" w:rsidRPr="00631922" w:rsidRDefault="00D12911" w:rsidP="00BB2396">
            <w:pPr>
              <w:pStyle w:val="SMHeading"/>
              <w:spacing w:before="0" w:after="0"/>
              <w:jc w:val="center"/>
              <w:rPr>
                <w:sz w:val="20"/>
                <w:szCs w:val="20"/>
                <w:lang w:val="en-AU"/>
              </w:rPr>
            </w:pPr>
            <w:r w:rsidRPr="00631922">
              <w:rPr>
                <w:sz w:val="20"/>
                <w:szCs w:val="20"/>
                <w:lang w:val="en-AU"/>
              </w:rPr>
              <w:t>P-value</w:t>
            </w:r>
          </w:p>
        </w:tc>
        <w:tc>
          <w:tcPr>
            <w:tcW w:w="302" w:type="pct"/>
            <w:tcBorders>
              <w:top w:val="single" w:sz="4" w:space="0" w:color="auto"/>
              <w:bottom w:val="single" w:sz="4" w:space="0" w:color="auto"/>
            </w:tcBorders>
          </w:tcPr>
          <w:p w14:paraId="7B3CF336" w14:textId="77777777" w:rsidR="00D12911" w:rsidRPr="00631922" w:rsidRDefault="00D12911" w:rsidP="00BB2396">
            <w:pPr>
              <w:pStyle w:val="SMHeading"/>
              <w:spacing w:before="0" w:after="0"/>
              <w:jc w:val="center"/>
              <w:rPr>
                <w:sz w:val="20"/>
                <w:szCs w:val="20"/>
                <w:lang w:val="en-AU"/>
              </w:rPr>
            </w:pPr>
            <w:r w:rsidRPr="00631922">
              <w:rPr>
                <w:sz w:val="20"/>
                <w:szCs w:val="20"/>
                <w:lang w:val="en-AU"/>
              </w:rPr>
              <w:t>FDR-corrected P-value</w:t>
            </w:r>
          </w:p>
        </w:tc>
      </w:tr>
      <w:tr w:rsidR="00631922" w:rsidRPr="00631922" w14:paraId="3DBFFCA3" w14:textId="77777777" w:rsidTr="00631922">
        <w:trPr>
          <w:trHeight w:val="201"/>
          <w:jc w:val="center"/>
        </w:trPr>
        <w:tc>
          <w:tcPr>
            <w:tcW w:w="351" w:type="pct"/>
            <w:tcBorders>
              <w:top w:val="single" w:sz="4" w:space="0" w:color="auto"/>
            </w:tcBorders>
          </w:tcPr>
          <w:p w14:paraId="7E3B2456" w14:textId="6856BD43"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391" w:type="pct"/>
            <w:tcBorders>
              <w:top w:val="single" w:sz="4" w:space="0" w:color="auto"/>
            </w:tcBorders>
            <w:noWrap/>
            <w:hideMark/>
          </w:tcPr>
          <w:p w14:paraId="3DEE0635" w14:textId="4B9BCA0B"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783" w:type="pct"/>
            <w:tcBorders>
              <w:top w:val="single" w:sz="4" w:space="0" w:color="auto"/>
            </w:tcBorders>
            <w:noWrap/>
            <w:hideMark/>
          </w:tcPr>
          <w:p w14:paraId="6F70E89B" w14:textId="730444DE" w:rsidR="00631922" w:rsidRPr="00631922" w:rsidRDefault="00631922" w:rsidP="00631922">
            <w:pPr>
              <w:pStyle w:val="SMHeading"/>
              <w:spacing w:before="0" w:after="0"/>
              <w:rPr>
                <w:b w:val="0"/>
                <w:bCs w:val="0"/>
                <w:sz w:val="20"/>
                <w:szCs w:val="20"/>
                <w:lang w:val="en-AU"/>
              </w:rPr>
            </w:pPr>
            <w:r w:rsidRPr="00631922">
              <w:rPr>
                <w:b w:val="0"/>
                <w:sz w:val="20"/>
                <w:szCs w:val="20"/>
                <w:lang w:val="en-AU"/>
              </w:rPr>
              <w:t>Leaf area</w:t>
            </w:r>
          </w:p>
        </w:tc>
        <w:tc>
          <w:tcPr>
            <w:tcW w:w="231" w:type="pct"/>
            <w:tcBorders>
              <w:top w:val="single" w:sz="4" w:space="0" w:color="auto"/>
            </w:tcBorders>
            <w:noWrap/>
            <w:hideMark/>
          </w:tcPr>
          <w:p w14:paraId="59987BD7" w14:textId="068558D8"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tcBorders>
              <w:top w:val="single" w:sz="4" w:space="0" w:color="auto"/>
            </w:tcBorders>
            <w:noWrap/>
            <w:hideMark/>
          </w:tcPr>
          <w:p w14:paraId="49D3D8EC" w14:textId="645E7379" w:rsidR="00631922" w:rsidRPr="00631922" w:rsidRDefault="00631922" w:rsidP="00631922">
            <w:pPr>
              <w:pStyle w:val="SMHeading"/>
              <w:spacing w:before="0" w:after="0"/>
              <w:rPr>
                <w:b w:val="0"/>
                <w:bCs w:val="0"/>
                <w:sz w:val="20"/>
                <w:szCs w:val="20"/>
                <w:lang w:val="en-AU"/>
              </w:rPr>
            </w:pPr>
            <w:r w:rsidRPr="00631922">
              <w:rPr>
                <w:b w:val="0"/>
                <w:sz w:val="20"/>
                <w:szCs w:val="20"/>
                <w:lang w:val="en-AU"/>
              </w:rPr>
              <w:t>mm</w:t>
            </w:r>
            <w:r w:rsidRPr="00631922">
              <w:rPr>
                <w:b w:val="0"/>
                <w:sz w:val="20"/>
                <w:szCs w:val="20"/>
                <w:vertAlign w:val="superscript"/>
                <w:lang w:val="en-AU"/>
              </w:rPr>
              <w:t>2</w:t>
            </w:r>
          </w:p>
        </w:tc>
        <w:tc>
          <w:tcPr>
            <w:tcW w:w="451" w:type="pct"/>
            <w:tcBorders>
              <w:top w:val="single" w:sz="4" w:space="0" w:color="auto"/>
              <w:right w:val="single" w:sz="4" w:space="0" w:color="auto"/>
            </w:tcBorders>
            <w:noWrap/>
            <w:hideMark/>
          </w:tcPr>
          <w:p w14:paraId="5F35AC33" w14:textId="7D69B6B6"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1889</w:t>
            </w:r>
          </w:p>
        </w:tc>
        <w:tc>
          <w:tcPr>
            <w:tcW w:w="201" w:type="pct"/>
            <w:tcBorders>
              <w:top w:val="single" w:sz="4" w:space="0" w:color="auto"/>
              <w:left w:val="single" w:sz="4" w:space="0" w:color="auto"/>
            </w:tcBorders>
            <w:noWrap/>
            <w:hideMark/>
          </w:tcPr>
          <w:p w14:paraId="291C11E5" w14:textId="443CBF6D"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3.67</w:t>
            </w:r>
          </w:p>
        </w:tc>
        <w:tc>
          <w:tcPr>
            <w:tcW w:w="301" w:type="pct"/>
            <w:tcBorders>
              <w:top w:val="single" w:sz="4" w:space="0" w:color="auto"/>
            </w:tcBorders>
            <w:noWrap/>
            <w:hideMark/>
          </w:tcPr>
          <w:p w14:paraId="34E75137" w14:textId="6E32B062"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0.055</w:t>
            </w:r>
          </w:p>
        </w:tc>
        <w:tc>
          <w:tcPr>
            <w:tcW w:w="401" w:type="pct"/>
            <w:tcBorders>
              <w:top w:val="single" w:sz="4" w:space="0" w:color="auto"/>
            </w:tcBorders>
            <w:noWrap/>
            <w:hideMark/>
          </w:tcPr>
          <w:p w14:paraId="29236859" w14:textId="439C7E0E"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0.196</w:t>
            </w:r>
          </w:p>
        </w:tc>
        <w:tc>
          <w:tcPr>
            <w:tcW w:w="301" w:type="pct"/>
            <w:tcBorders>
              <w:top w:val="single" w:sz="4" w:space="0" w:color="auto"/>
              <w:left w:val="single" w:sz="4" w:space="0" w:color="auto"/>
            </w:tcBorders>
          </w:tcPr>
          <w:p w14:paraId="5D448BEC" w14:textId="22A25908"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2.65</w:t>
            </w:r>
          </w:p>
        </w:tc>
        <w:tc>
          <w:tcPr>
            <w:tcW w:w="334" w:type="pct"/>
            <w:tcBorders>
              <w:top w:val="single" w:sz="4" w:space="0" w:color="auto"/>
            </w:tcBorders>
          </w:tcPr>
          <w:p w14:paraId="29B8D2F9" w14:textId="65013C31"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0.104</w:t>
            </w:r>
          </w:p>
        </w:tc>
        <w:tc>
          <w:tcPr>
            <w:tcW w:w="302" w:type="pct"/>
            <w:tcBorders>
              <w:top w:val="single" w:sz="4" w:space="0" w:color="auto"/>
            </w:tcBorders>
          </w:tcPr>
          <w:p w14:paraId="32826610" w14:textId="284E4933"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0.413</w:t>
            </w:r>
          </w:p>
        </w:tc>
      </w:tr>
      <w:tr w:rsidR="00631922" w:rsidRPr="00631922" w14:paraId="0F297070" w14:textId="77777777" w:rsidTr="00631922">
        <w:trPr>
          <w:trHeight w:val="201"/>
          <w:jc w:val="center"/>
        </w:trPr>
        <w:tc>
          <w:tcPr>
            <w:tcW w:w="351" w:type="pct"/>
          </w:tcPr>
          <w:p w14:paraId="094BC725" w14:textId="54DF4158"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391" w:type="pct"/>
            <w:noWrap/>
            <w:hideMark/>
          </w:tcPr>
          <w:p w14:paraId="3B238652" w14:textId="18AEEE8D"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783" w:type="pct"/>
            <w:noWrap/>
            <w:hideMark/>
          </w:tcPr>
          <w:p w14:paraId="5CE4D440" w14:textId="64D85054" w:rsidR="00631922" w:rsidRPr="00631922" w:rsidRDefault="00631922" w:rsidP="00631922">
            <w:pPr>
              <w:pStyle w:val="SMHeading"/>
              <w:spacing w:before="0" w:after="0"/>
              <w:rPr>
                <w:b w:val="0"/>
                <w:bCs w:val="0"/>
                <w:sz w:val="20"/>
                <w:szCs w:val="20"/>
                <w:lang w:val="en-AU"/>
              </w:rPr>
            </w:pPr>
            <w:r w:rsidRPr="00631922">
              <w:rPr>
                <w:b w:val="0"/>
                <w:sz w:val="20"/>
                <w:szCs w:val="20"/>
                <w:lang w:val="en-AU"/>
              </w:rPr>
              <w:t>Specific leaf area</w:t>
            </w:r>
          </w:p>
        </w:tc>
        <w:tc>
          <w:tcPr>
            <w:tcW w:w="231" w:type="pct"/>
            <w:noWrap/>
            <w:hideMark/>
          </w:tcPr>
          <w:p w14:paraId="51AF7AA2" w14:textId="4E7F6AF5"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54007B75" w14:textId="228706E0" w:rsidR="00631922" w:rsidRPr="00631922" w:rsidRDefault="00631922" w:rsidP="00631922">
            <w:pPr>
              <w:pStyle w:val="SMHeading"/>
              <w:spacing w:before="0" w:after="0"/>
              <w:rPr>
                <w:b w:val="0"/>
                <w:bCs w:val="0"/>
                <w:sz w:val="20"/>
                <w:szCs w:val="20"/>
                <w:lang w:val="en-AU"/>
              </w:rPr>
            </w:pPr>
            <w:r w:rsidRPr="00631922">
              <w:rPr>
                <w:b w:val="0"/>
                <w:sz w:val="20"/>
                <w:szCs w:val="20"/>
                <w:lang w:val="en-AU"/>
              </w:rPr>
              <w:t>mm</w:t>
            </w:r>
            <w:r w:rsidRPr="00631922">
              <w:rPr>
                <w:b w:val="0"/>
                <w:sz w:val="20"/>
                <w:szCs w:val="20"/>
                <w:vertAlign w:val="superscript"/>
                <w:lang w:val="en-AU"/>
              </w:rPr>
              <w:t>2</w:t>
            </w:r>
            <w:r w:rsidRPr="00631922">
              <w:rPr>
                <w:b w:val="0"/>
                <w:sz w:val="20"/>
                <w:szCs w:val="20"/>
                <w:lang w:val="en-AU"/>
              </w:rPr>
              <w:t xml:space="preserve"> mg</w:t>
            </w:r>
            <w:r w:rsidRPr="00631922">
              <w:rPr>
                <w:b w:val="0"/>
                <w:sz w:val="20"/>
                <w:szCs w:val="20"/>
                <w:vertAlign w:val="superscript"/>
                <w:lang w:val="en-AU"/>
              </w:rPr>
              <w:t>-1</w:t>
            </w:r>
          </w:p>
        </w:tc>
        <w:tc>
          <w:tcPr>
            <w:tcW w:w="451" w:type="pct"/>
            <w:tcBorders>
              <w:right w:val="single" w:sz="4" w:space="0" w:color="auto"/>
            </w:tcBorders>
            <w:noWrap/>
            <w:hideMark/>
          </w:tcPr>
          <w:p w14:paraId="318D12D8" w14:textId="3F507F68"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2763</w:t>
            </w:r>
          </w:p>
        </w:tc>
        <w:tc>
          <w:tcPr>
            <w:tcW w:w="201" w:type="pct"/>
            <w:tcBorders>
              <w:left w:val="single" w:sz="4" w:space="0" w:color="auto"/>
            </w:tcBorders>
            <w:noWrap/>
            <w:hideMark/>
          </w:tcPr>
          <w:p w14:paraId="0C18AC0F" w14:textId="33587221"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6.32</w:t>
            </w:r>
          </w:p>
        </w:tc>
        <w:tc>
          <w:tcPr>
            <w:tcW w:w="301" w:type="pct"/>
            <w:noWrap/>
            <w:hideMark/>
          </w:tcPr>
          <w:p w14:paraId="298D68C8" w14:textId="0F993D98" w:rsidR="00631922" w:rsidRPr="00631922" w:rsidRDefault="00631922" w:rsidP="00631922">
            <w:pPr>
              <w:pStyle w:val="SMHeading"/>
              <w:spacing w:before="0" w:after="0"/>
              <w:jc w:val="center"/>
              <w:rPr>
                <w:bCs w:val="0"/>
                <w:sz w:val="20"/>
                <w:szCs w:val="20"/>
                <w:lang w:val="en-AU"/>
              </w:rPr>
            </w:pPr>
            <w:r w:rsidRPr="00631922">
              <w:rPr>
                <w:sz w:val="20"/>
                <w:szCs w:val="20"/>
                <w:lang w:val="en-AU"/>
              </w:rPr>
              <w:t>0.012</w:t>
            </w:r>
          </w:p>
        </w:tc>
        <w:tc>
          <w:tcPr>
            <w:tcW w:w="401" w:type="pct"/>
            <w:noWrap/>
            <w:hideMark/>
          </w:tcPr>
          <w:p w14:paraId="30F99660" w14:textId="49FBDBEC"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0.085</w:t>
            </w:r>
          </w:p>
        </w:tc>
        <w:tc>
          <w:tcPr>
            <w:tcW w:w="301" w:type="pct"/>
            <w:tcBorders>
              <w:left w:val="single" w:sz="4" w:space="0" w:color="auto"/>
            </w:tcBorders>
          </w:tcPr>
          <w:p w14:paraId="141C03D5" w14:textId="77642323"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3.19</w:t>
            </w:r>
          </w:p>
        </w:tc>
        <w:tc>
          <w:tcPr>
            <w:tcW w:w="334" w:type="pct"/>
          </w:tcPr>
          <w:p w14:paraId="11CBB482" w14:textId="7909BCFE"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0.074</w:t>
            </w:r>
          </w:p>
        </w:tc>
        <w:tc>
          <w:tcPr>
            <w:tcW w:w="302" w:type="pct"/>
          </w:tcPr>
          <w:p w14:paraId="4ED8A68F" w14:textId="5E5B022A"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0.342</w:t>
            </w:r>
          </w:p>
        </w:tc>
      </w:tr>
      <w:tr w:rsidR="00631922" w:rsidRPr="00631922" w14:paraId="257A9781" w14:textId="77777777" w:rsidTr="00631922">
        <w:trPr>
          <w:trHeight w:val="214"/>
          <w:jc w:val="center"/>
        </w:trPr>
        <w:tc>
          <w:tcPr>
            <w:tcW w:w="351" w:type="pct"/>
          </w:tcPr>
          <w:p w14:paraId="43CB37DA" w14:textId="44C875AF"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391" w:type="pct"/>
            <w:noWrap/>
            <w:hideMark/>
          </w:tcPr>
          <w:p w14:paraId="662A84C1" w14:textId="2F59014D" w:rsidR="00631922" w:rsidRPr="00631922" w:rsidRDefault="00631922" w:rsidP="00631922">
            <w:pPr>
              <w:pStyle w:val="SMHeading"/>
              <w:tabs>
                <w:tab w:val="left" w:pos="270"/>
              </w:tabs>
              <w:spacing w:before="0" w:after="0"/>
              <w:ind w:left="-90" w:firstLine="90"/>
              <w:rPr>
                <w:b w:val="0"/>
                <w:bCs w:val="0"/>
                <w:sz w:val="20"/>
                <w:szCs w:val="20"/>
                <w:lang w:val="en-AU"/>
              </w:rPr>
            </w:pPr>
            <w:r w:rsidRPr="00631922">
              <w:rPr>
                <w:b w:val="0"/>
                <w:sz w:val="20"/>
                <w:szCs w:val="20"/>
                <w:lang w:val="en-AU"/>
              </w:rPr>
              <w:t>Plants</w:t>
            </w:r>
          </w:p>
        </w:tc>
        <w:tc>
          <w:tcPr>
            <w:tcW w:w="783" w:type="pct"/>
            <w:noWrap/>
            <w:hideMark/>
          </w:tcPr>
          <w:p w14:paraId="0833C2CC" w14:textId="7D23D8CA" w:rsidR="00631922" w:rsidRPr="00631922" w:rsidRDefault="00631922" w:rsidP="00631922">
            <w:pPr>
              <w:pStyle w:val="SMHeading"/>
              <w:spacing w:before="0" w:after="0"/>
              <w:rPr>
                <w:b w:val="0"/>
                <w:bCs w:val="0"/>
                <w:sz w:val="20"/>
                <w:szCs w:val="20"/>
                <w:lang w:val="en-AU"/>
              </w:rPr>
            </w:pPr>
            <w:r w:rsidRPr="00631922">
              <w:rPr>
                <w:b w:val="0"/>
                <w:sz w:val="20"/>
                <w:szCs w:val="20"/>
                <w:lang w:val="en-AU"/>
              </w:rPr>
              <w:t>Seed mass</w:t>
            </w:r>
          </w:p>
        </w:tc>
        <w:tc>
          <w:tcPr>
            <w:tcW w:w="231" w:type="pct"/>
            <w:noWrap/>
            <w:hideMark/>
          </w:tcPr>
          <w:p w14:paraId="44C4C80D" w14:textId="422C7DE7"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4C3B808D" w14:textId="16496FA9" w:rsidR="00631922" w:rsidRPr="00631922" w:rsidRDefault="00631922" w:rsidP="00631922">
            <w:pPr>
              <w:pStyle w:val="SMHeading"/>
              <w:spacing w:before="0" w:after="0"/>
              <w:rPr>
                <w:b w:val="0"/>
                <w:bCs w:val="0"/>
                <w:sz w:val="20"/>
                <w:szCs w:val="20"/>
                <w:lang w:val="en-AU"/>
              </w:rPr>
            </w:pPr>
            <w:r w:rsidRPr="00631922">
              <w:rPr>
                <w:b w:val="0"/>
                <w:sz w:val="20"/>
                <w:szCs w:val="20"/>
                <w:lang w:val="en-AU"/>
              </w:rPr>
              <w:t>mg</w:t>
            </w:r>
          </w:p>
        </w:tc>
        <w:tc>
          <w:tcPr>
            <w:tcW w:w="451" w:type="pct"/>
            <w:tcBorders>
              <w:right w:val="single" w:sz="4" w:space="0" w:color="auto"/>
            </w:tcBorders>
            <w:noWrap/>
            <w:hideMark/>
          </w:tcPr>
          <w:p w14:paraId="21BF754B" w14:textId="0E34880F"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4648</w:t>
            </w:r>
          </w:p>
        </w:tc>
        <w:tc>
          <w:tcPr>
            <w:tcW w:w="201" w:type="pct"/>
            <w:tcBorders>
              <w:left w:val="single" w:sz="4" w:space="0" w:color="auto"/>
            </w:tcBorders>
            <w:noWrap/>
            <w:hideMark/>
          </w:tcPr>
          <w:p w14:paraId="49039071" w14:textId="032B9686"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0.01</w:t>
            </w:r>
          </w:p>
        </w:tc>
        <w:tc>
          <w:tcPr>
            <w:tcW w:w="301" w:type="pct"/>
            <w:noWrap/>
            <w:hideMark/>
          </w:tcPr>
          <w:p w14:paraId="28C922DB" w14:textId="78F222EE"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0.923</w:t>
            </w:r>
          </w:p>
        </w:tc>
        <w:tc>
          <w:tcPr>
            <w:tcW w:w="401" w:type="pct"/>
            <w:noWrap/>
            <w:hideMark/>
          </w:tcPr>
          <w:p w14:paraId="474B034D" w14:textId="11303C37"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0.923</w:t>
            </w:r>
          </w:p>
        </w:tc>
        <w:tc>
          <w:tcPr>
            <w:tcW w:w="301" w:type="pct"/>
            <w:tcBorders>
              <w:left w:val="single" w:sz="4" w:space="0" w:color="auto"/>
            </w:tcBorders>
          </w:tcPr>
          <w:p w14:paraId="39E832A4" w14:textId="6B984B6D"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0.03</w:t>
            </w:r>
          </w:p>
        </w:tc>
        <w:tc>
          <w:tcPr>
            <w:tcW w:w="334" w:type="pct"/>
          </w:tcPr>
          <w:p w14:paraId="1BEB8B0E" w14:textId="5E669749"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0.874</w:t>
            </w:r>
          </w:p>
        </w:tc>
        <w:tc>
          <w:tcPr>
            <w:tcW w:w="302" w:type="pct"/>
          </w:tcPr>
          <w:p w14:paraId="36426AE2" w14:textId="646F00E3"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0.924</w:t>
            </w:r>
          </w:p>
        </w:tc>
      </w:tr>
      <w:tr w:rsidR="00631922" w:rsidRPr="00631922" w14:paraId="521938DC" w14:textId="77777777" w:rsidTr="00631922">
        <w:trPr>
          <w:trHeight w:val="201"/>
          <w:jc w:val="center"/>
        </w:trPr>
        <w:tc>
          <w:tcPr>
            <w:tcW w:w="351" w:type="pct"/>
          </w:tcPr>
          <w:p w14:paraId="6B12E835" w14:textId="0FA07B49"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391" w:type="pct"/>
            <w:noWrap/>
            <w:hideMark/>
          </w:tcPr>
          <w:p w14:paraId="4F6329DF" w14:textId="6B3FEF23"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783" w:type="pct"/>
            <w:noWrap/>
            <w:hideMark/>
          </w:tcPr>
          <w:p w14:paraId="2A4A2A27" w14:textId="20F8F759" w:rsidR="00631922" w:rsidRPr="00631922" w:rsidRDefault="00631922" w:rsidP="00631922">
            <w:pPr>
              <w:pStyle w:val="SMHeading"/>
              <w:spacing w:before="0" w:after="0"/>
              <w:rPr>
                <w:b w:val="0"/>
                <w:bCs w:val="0"/>
                <w:sz w:val="20"/>
                <w:szCs w:val="20"/>
                <w:lang w:val="en-AU"/>
              </w:rPr>
            </w:pPr>
            <w:r w:rsidRPr="00631922">
              <w:rPr>
                <w:b w:val="0"/>
                <w:sz w:val="20"/>
                <w:szCs w:val="20"/>
                <w:lang w:val="en-AU"/>
              </w:rPr>
              <w:t>Leaf N mass</w:t>
            </w:r>
          </w:p>
        </w:tc>
        <w:tc>
          <w:tcPr>
            <w:tcW w:w="231" w:type="pct"/>
            <w:noWrap/>
            <w:hideMark/>
          </w:tcPr>
          <w:p w14:paraId="7A3FE159" w14:textId="4F97F1E0"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7FB50299" w14:textId="5B744BFA" w:rsidR="00631922" w:rsidRPr="00631922" w:rsidRDefault="00631922" w:rsidP="00631922">
            <w:pPr>
              <w:pStyle w:val="SMHeading"/>
              <w:spacing w:before="0" w:after="0"/>
              <w:rPr>
                <w:b w:val="0"/>
                <w:bCs w:val="0"/>
                <w:sz w:val="20"/>
                <w:szCs w:val="20"/>
                <w:lang w:val="en-AU"/>
              </w:rPr>
            </w:pPr>
            <w:r w:rsidRPr="00631922">
              <w:rPr>
                <w:b w:val="0"/>
                <w:sz w:val="20"/>
                <w:szCs w:val="20"/>
                <w:lang w:val="en-AU"/>
              </w:rPr>
              <w:t>mg g</w:t>
            </w:r>
            <w:r w:rsidRPr="00631922">
              <w:rPr>
                <w:b w:val="0"/>
                <w:sz w:val="20"/>
                <w:szCs w:val="20"/>
                <w:vertAlign w:val="superscript"/>
                <w:lang w:val="en-AU"/>
              </w:rPr>
              <w:t>-1</w:t>
            </w:r>
          </w:p>
        </w:tc>
        <w:tc>
          <w:tcPr>
            <w:tcW w:w="451" w:type="pct"/>
            <w:tcBorders>
              <w:right w:val="single" w:sz="4" w:space="0" w:color="auto"/>
            </w:tcBorders>
            <w:noWrap/>
            <w:hideMark/>
          </w:tcPr>
          <w:p w14:paraId="5E319DBE" w14:textId="1033BC22"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5347</w:t>
            </w:r>
          </w:p>
        </w:tc>
        <w:tc>
          <w:tcPr>
            <w:tcW w:w="201" w:type="pct"/>
            <w:tcBorders>
              <w:left w:val="single" w:sz="4" w:space="0" w:color="auto"/>
            </w:tcBorders>
            <w:noWrap/>
            <w:hideMark/>
          </w:tcPr>
          <w:p w14:paraId="307D6D19" w14:textId="21766A1C"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12.24</w:t>
            </w:r>
          </w:p>
        </w:tc>
        <w:tc>
          <w:tcPr>
            <w:tcW w:w="301" w:type="pct"/>
            <w:noWrap/>
            <w:hideMark/>
          </w:tcPr>
          <w:p w14:paraId="56CF2136" w14:textId="7764E9FB" w:rsidR="00631922" w:rsidRPr="00631922" w:rsidRDefault="00631922" w:rsidP="00631922">
            <w:pPr>
              <w:pStyle w:val="SMHeading"/>
              <w:spacing w:before="0" w:after="0"/>
              <w:jc w:val="center"/>
              <w:rPr>
                <w:bCs w:val="0"/>
                <w:sz w:val="20"/>
                <w:szCs w:val="20"/>
                <w:lang w:val="en-AU"/>
              </w:rPr>
            </w:pPr>
            <w:r w:rsidRPr="00631922">
              <w:rPr>
                <w:sz w:val="20"/>
                <w:szCs w:val="20"/>
                <w:lang w:val="en-AU"/>
              </w:rPr>
              <w:t>0.001</w:t>
            </w:r>
          </w:p>
        </w:tc>
        <w:tc>
          <w:tcPr>
            <w:tcW w:w="401" w:type="pct"/>
            <w:noWrap/>
            <w:hideMark/>
          </w:tcPr>
          <w:p w14:paraId="6339F93E" w14:textId="6C774580" w:rsidR="00631922" w:rsidRPr="00631922" w:rsidRDefault="00631922" w:rsidP="00631922">
            <w:pPr>
              <w:pStyle w:val="SMHeading"/>
              <w:spacing w:before="0" w:after="0"/>
              <w:jc w:val="center"/>
              <w:rPr>
                <w:sz w:val="20"/>
                <w:szCs w:val="20"/>
                <w:lang w:val="en-AU"/>
              </w:rPr>
            </w:pPr>
            <w:r w:rsidRPr="00631922">
              <w:rPr>
                <w:color w:val="000000"/>
                <w:sz w:val="20"/>
                <w:szCs w:val="20"/>
              </w:rPr>
              <w:t>0.021</w:t>
            </w:r>
          </w:p>
        </w:tc>
        <w:tc>
          <w:tcPr>
            <w:tcW w:w="301" w:type="pct"/>
            <w:tcBorders>
              <w:left w:val="single" w:sz="4" w:space="0" w:color="auto"/>
            </w:tcBorders>
          </w:tcPr>
          <w:p w14:paraId="2D2A345B" w14:textId="2E26F103"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16.44</w:t>
            </w:r>
          </w:p>
        </w:tc>
        <w:tc>
          <w:tcPr>
            <w:tcW w:w="334" w:type="pct"/>
          </w:tcPr>
          <w:p w14:paraId="472745D9" w14:textId="64F2510B" w:rsidR="00631922" w:rsidRPr="00631922" w:rsidRDefault="00631922" w:rsidP="00631922">
            <w:pPr>
              <w:pStyle w:val="SMHeading"/>
              <w:spacing w:before="0" w:after="0"/>
              <w:jc w:val="center"/>
              <w:rPr>
                <w:bCs w:val="0"/>
                <w:sz w:val="20"/>
                <w:szCs w:val="20"/>
                <w:lang w:val="en-AU"/>
              </w:rPr>
            </w:pPr>
            <w:r w:rsidRPr="00631922">
              <w:rPr>
                <w:sz w:val="20"/>
                <w:szCs w:val="20"/>
                <w:lang w:val="en-AU"/>
              </w:rPr>
              <w:t>0.0001</w:t>
            </w:r>
          </w:p>
        </w:tc>
        <w:tc>
          <w:tcPr>
            <w:tcW w:w="302" w:type="pct"/>
          </w:tcPr>
          <w:p w14:paraId="48AF77EA" w14:textId="1181F96E" w:rsidR="00631922" w:rsidRPr="00631922" w:rsidRDefault="00631922" w:rsidP="00631922">
            <w:pPr>
              <w:pStyle w:val="SMHeading"/>
              <w:spacing w:before="0" w:after="0"/>
              <w:jc w:val="center"/>
              <w:rPr>
                <w:sz w:val="20"/>
                <w:szCs w:val="20"/>
                <w:lang w:val="en-AU"/>
              </w:rPr>
            </w:pPr>
            <w:r w:rsidRPr="00631922">
              <w:rPr>
                <w:color w:val="000000"/>
                <w:sz w:val="20"/>
                <w:szCs w:val="20"/>
              </w:rPr>
              <w:t>0.002</w:t>
            </w:r>
          </w:p>
        </w:tc>
      </w:tr>
      <w:tr w:rsidR="00631922" w:rsidRPr="00631922" w14:paraId="3947FF0F" w14:textId="77777777" w:rsidTr="00631922">
        <w:trPr>
          <w:trHeight w:val="201"/>
          <w:jc w:val="center"/>
        </w:trPr>
        <w:tc>
          <w:tcPr>
            <w:tcW w:w="351" w:type="pct"/>
          </w:tcPr>
          <w:p w14:paraId="2CA726B1" w14:textId="7D0C6CCD"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391" w:type="pct"/>
            <w:noWrap/>
            <w:hideMark/>
          </w:tcPr>
          <w:p w14:paraId="238414D1" w14:textId="787135B7"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783" w:type="pct"/>
            <w:noWrap/>
            <w:hideMark/>
          </w:tcPr>
          <w:p w14:paraId="1D1F5877" w14:textId="37F8C91A" w:rsidR="00631922" w:rsidRPr="00631922" w:rsidRDefault="00631922" w:rsidP="00631922">
            <w:pPr>
              <w:pStyle w:val="SMHeading"/>
              <w:spacing w:before="0" w:after="0"/>
              <w:rPr>
                <w:b w:val="0"/>
                <w:bCs w:val="0"/>
                <w:sz w:val="20"/>
                <w:szCs w:val="20"/>
                <w:lang w:val="en-AU"/>
              </w:rPr>
            </w:pPr>
            <w:r w:rsidRPr="00631922">
              <w:rPr>
                <w:b w:val="0"/>
                <w:sz w:val="20"/>
                <w:szCs w:val="20"/>
                <w:lang w:val="en-AU"/>
              </w:rPr>
              <w:t>Leaf P mass</w:t>
            </w:r>
          </w:p>
        </w:tc>
        <w:tc>
          <w:tcPr>
            <w:tcW w:w="231" w:type="pct"/>
            <w:noWrap/>
            <w:hideMark/>
          </w:tcPr>
          <w:p w14:paraId="56918C18" w14:textId="014AC151"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28B85DC5" w14:textId="148D5B26" w:rsidR="00631922" w:rsidRPr="00631922" w:rsidRDefault="00631922" w:rsidP="00631922">
            <w:pPr>
              <w:pStyle w:val="SMHeading"/>
              <w:spacing w:before="0" w:after="0"/>
              <w:rPr>
                <w:b w:val="0"/>
                <w:bCs w:val="0"/>
                <w:sz w:val="20"/>
                <w:szCs w:val="20"/>
                <w:lang w:val="en-AU"/>
              </w:rPr>
            </w:pPr>
            <w:r w:rsidRPr="00631922">
              <w:rPr>
                <w:b w:val="0"/>
                <w:sz w:val="20"/>
                <w:szCs w:val="20"/>
                <w:lang w:val="en-AU"/>
              </w:rPr>
              <w:t>mg g-1</w:t>
            </w:r>
          </w:p>
        </w:tc>
        <w:tc>
          <w:tcPr>
            <w:tcW w:w="451" w:type="pct"/>
            <w:tcBorders>
              <w:right w:val="single" w:sz="4" w:space="0" w:color="auto"/>
            </w:tcBorders>
            <w:noWrap/>
            <w:hideMark/>
          </w:tcPr>
          <w:p w14:paraId="43F21B5E" w14:textId="2BC5241E"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1736</w:t>
            </w:r>
          </w:p>
        </w:tc>
        <w:tc>
          <w:tcPr>
            <w:tcW w:w="201" w:type="pct"/>
            <w:tcBorders>
              <w:left w:val="single" w:sz="4" w:space="0" w:color="auto"/>
            </w:tcBorders>
            <w:noWrap/>
            <w:hideMark/>
          </w:tcPr>
          <w:p w14:paraId="3A10C5F5" w14:textId="0E72556A"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6.12</w:t>
            </w:r>
          </w:p>
        </w:tc>
        <w:tc>
          <w:tcPr>
            <w:tcW w:w="301" w:type="pct"/>
            <w:noWrap/>
            <w:hideMark/>
          </w:tcPr>
          <w:p w14:paraId="3087158E" w14:textId="4974BBD3" w:rsidR="00631922" w:rsidRPr="00631922" w:rsidRDefault="00631922" w:rsidP="00631922">
            <w:pPr>
              <w:pStyle w:val="SMHeading"/>
              <w:spacing w:before="0" w:after="0"/>
              <w:jc w:val="center"/>
              <w:rPr>
                <w:bCs w:val="0"/>
                <w:sz w:val="20"/>
                <w:szCs w:val="20"/>
                <w:lang w:val="en-AU"/>
              </w:rPr>
            </w:pPr>
            <w:r w:rsidRPr="00631922">
              <w:rPr>
                <w:sz w:val="20"/>
                <w:szCs w:val="20"/>
                <w:lang w:val="en-AU"/>
              </w:rPr>
              <w:t>0.013</w:t>
            </w:r>
          </w:p>
        </w:tc>
        <w:tc>
          <w:tcPr>
            <w:tcW w:w="401" w:type="pct"/>
            <w:noWrap/>
            <w:hideMark/>
          </w:tcPr>
          <w:p w14:paraId="4952C25A" w14:textId="6ECFCA3C"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0.085</w:t>
            </w:r>
          </w:p>
        </w:tc>
        <w:tc>
          <w:tcPr>
            <w:tcW w:w="301" w:type="pct"/>
            <w:tcBorders>
              <w:left w:val="single" w:sz="4" w:space="0" w:color="auto"/>
            </w:tcBorders>
          </w:tcPr>
          <w:p w14:paraId="7E9E0D50" w14:textId="318B8B21"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6.85</w:t>
            </w:r>
          </w:p>
        </w:tc>
        <w:tc>
          <w:tcPr>
            <w:tcW w:w="334" w:type="pct"/>
          </w:tcPr>
          <w:p w14:paraId="1071BD03" w14:textId="793920EB" w:rsidR="00631922" w:rsidRPr="00631922" w:rsidRDefault="00631922" w:rsidP="00631922">
            <w:pPr>
              <w:pStyle w:val="SMHeading"/>
              <w:spacing w:before="0" w:after="0"/>
              <w:jc w:val="center"/>
              <w:rPr>
                <w:bCs w:val="0"/>
                <w:sz w:val="20"/>
                <w:szCs w:val="20"/>
                <w:lang w:val="en-AU"/>
              </w:rPr>
            </w:pPr>
            <w:r w:rsidRPr="00631922">
              <w:rPr>
                <w:sz w:val="20"/>
                <w:szCs w:val="20"/>
                <w:lang w:val="en-AU"/>
              </w:rPr>
              <w:t>0.009</w:t>
            </w:r>
          </w:p>
        </w:tc>
        <w:tc>
          <w:tcPr>
            <w:tcW w:w="302" w:type="pct"/>
          </w:tcPr>
          <w:p w14:paraId="766CD4CF" w14:textId="424AB931"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0.106</w:t>
            </w:r>
          </w:p>
        </w:tc>
      </w:tr>
      <w:tr w:rsidR="00631922" w:rsidRPr="00631922" w14:paraId="071E1710" w14:textId="77777777" w:rsidTr="00631922">
        <w:trPr>
          <w:trHeight w:val="201"/>
          <w:jc w:val="center"/>
        </w:trPr>
        <w:tc>
          <w:tcPr>
            <w:tcW w:w="351" w:type="pct"/>
          </w:tcPr>
          <w:p w14:paraId="1A10A583" w14:textId="64E3ED75"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391" w:type="pct"/>
            <w:noWrap/>
            <w:hideMark/>
          </w:tcPr>
          <w:p w14:paraId="0BAA5BE0" w14:textId="1AC4ED52"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783" w:type="pct"/>
            <w:noWrap/>
            <w:hideMark/>
          </w:tcPr>
          <w:p w14:paraId="21934637" w14:textId="1109A252" w:rsidR="00631922" w:rsidRPr="00631922" w:rsidRDefault="00631922" w:rsidP="00631922">
            <w:pPr>
              <w:pStyle w:val="SMHeading"/>
              <w:spacing w:before="0" w:after="0"/>
              <w:rPr>
                <w:b w:val="0"/>
                <w:bCs w:val="0"/>
                <w:sz w:val="20"/>
                <w:szCs w:val="20"/>
                <w:lang w:val="en-AU"/>
              </w:rPr>
            </w:pPr>
            <w:r w:rsidRPr="00631922">
              <w:rPr>
                <w:b w:val="0"/>
                <w:sz w:val="20"/>
                <w:szCs w:val="20"/>
                <w:lang w:val="en-AU"/>
              </w:rPr>
              <w:t>Plant height</w:t>
            </w:r>
          </w:p>
        </w:tc>
        <w:tc>
          <w:tcPr>
            <w:tcW w:w="231" w:type="pct"/>
            <w:noWrap/>
            <w:hideMark/>
          </w:tcPr>
          <w:p w14:paraId="29F97B68" w14:textId="046FF70B"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63000CEF" w14:textId="7D39E9DC" w:rsidR="00631922" w:rsidRPr="00631922" w:rsidRDefault="00631922" w:rsidP="00631922">
            <w:pPr>
              <w:pStyle w:val="SMHeading"/>
              <w:spacing w:before="0" w:after="0"/>
              <w:rPr>
                <w:b w:val="0"/>
                <w:bCs w:val="0"/>
                <w:sz w:val="20"/>
                <w:szCs w:val="20"/>
                <w:lang w:val="en-AU"/>
              </w:rPr>
            </w:pPr>
            <w:r w:rsidRPr="00631922">
              <w:rPr>
                <w:b w:val="0"/>
                <w:sz w:val="20"/>
                <w:szCs w:val="20"/>
                <w:lang w:val="en-AU"/>
              </w:rPr>
              <w:t>m</w:t>
            </w:r>
          </w:p>
        </w:tc>
        <w:tc>
          <w:tcPr>
            <w:tcW w:w="451" w:type="pct"/>
            <w:tcBorders>
              <w:right w:val="single" w:sz="4" w:space="0" w:color="auto"/>
            </w:tcBorders>
            <w:noWrap/>
            <w:hideMark/>
          </w:tcPr>
          <w:p w14:paraId="13FD29F5" w14:textId="45075C7A"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3320</w:t>
            </w:r>
          </w:p>
        </w:tc>
        <w:tc>
          <w:tcPr>
            <w:tcW w:w="201" w:type="pct"/>
            <w:tcBorders>
              <w:left w:val="single" w:sz="4" w:space="0" w:color="auto"/>
            </w:tcBorders>
            <w:noWrap/>
            <w:hideMark/>
          </w:tcPr>
          <w:p w14:paraId="723F5C84" w14:textId="26F79063"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1.00</w:t>
            </w:r>
          </w:p>
        </w:tc>
        <w:tc>
          <w:tcPr>
            <w:tcW w:w="301" w:type="pct"/>
            <w:noWrap/>
            <w:hideMark/>
          </w:tcPr>
          <w:p w14:paraId="03CD1CDB" w14:textId="55B0BC0A"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0.317</w:t>
            </w:r>
          </w:p>
        </w:tc>
        <w:tc>
          <w:tcPr>
            <w:tcW w:w="401" w:type="pct"/>
            <w:noWrap/>
            <w:hideMark/>
          </w:tcPr>
          <w:p w14:paraId="6ED8BC6C" w14:textId="554D8E70"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0.550</w:t>
            </w:r>
          </w:p>
        </w:tc>
        <w:tc>
          <w:tcPr>
            <w:tcW w:w="301" w:type="pct"/>
            <w:tcBorders>
              <w:left w:val="single" w:sz="4" w:space="0" w:color="auto"/>
            </w:tcBorders>
          </w:tcPr>
          <w:p w14:paraId="182429EB" w14:textId="338A747E"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0.77</w:t>
            </w:r>
          </w:p>
        </w:tc>
        <w:tc>
          <w:tcPr>
            <w:tcW w:w="334" w:type="pct"/>
          </w:tcPr>
          <w:p w14:paraId="3E68D086" w14:textId="0B224A94"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0.380</w:t>
            </w:r>
          </w:p>
        </w:tc>
        <w:tc>
          <w:tcPr>
            <w:tcW w:w="302" w:type="pct"/>
          </w:tcPr>
          <w:p w14:paraId="56146857" w14:textId="47AF6A8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0.760</w:t>
            </w:r>
          </w:p>
        </w:tc>
      </w:tr>
      <w:tr w:rsidR="00631922" w:rsidRPr="00631922" w14:paraId="4E6DEA33" w14:textId="77777777" w:rsidTr="00631922">
        <w:trPr>
          <w:trHeight w:val="201"/>
          <w:jc w:val="center"/>
        </w:trPr>
        <w:tc>
          <w:tcPr>
            <w:tcW w:w="351" w:type="pct"/>
          </w:tcPr>
          <w:p w14:paraId="286765D4" w14:textId="48BA43D6"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391" w:type="pct"/>
            <w:noWrap/>
            <w:hideMark/>
          </w:tcPr>
          <w:p w14:paraId="21BA4584" w14:textId="442D3FE4"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783" w:type="pct"/>
            <w:noWrap/>
            <w:hideMark/>
          </w:tcPr>
          <w:p w14:paraId="0209A815" w14:textId="62B25FCB" w:rsidR="00631922" w:rsidRPr="00631922" w:rsidRDefault="00631922" w:rsidP="00631922">
            <w:pPr>
              <w:pStyle w:val="SMHeading"/>
              <w:spacing w:before="0" w:after="0"/>
              <w:rPr>
                <w:b w:val="0"/>
                <w:bCs w:val="0"/>
                <w:sz w:val="20"/>
                <w:szCs w:val="20"/>
                <w:lang w:val="en-AU"/>
              </w:rPr>
            </w:pPr>
            <w:r w:rsidRPr="00631922">
              <w:rPr>
                <w:b w:val="0"/>
                <w:sz w:val="20"/>
                <w:szCs w:val="20"/>
                <w:lang w:val="en-AU"/>
              </w:rPr>
              <w:t>Photosynthesis</w:t>
            </w:r>
          </w:p>
        </w:tc>
        <w:tc>
          <w:tcPr>
            <w:tcW w:w="231" w:type="pct"/>
            <w:noWrap/>
            <w:hideMark/>
          </w:tcPr>
          <w:p w14:paraId="4781D9E9" w14:textId="7AA1369A"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5B91A6E6" w14:textId="20EB6E2D" w:rsidR="00631922" w:rsidRPr="00631922" w:rsidRDefault="00631922" w:rsidP="00631922">
            <w:pPr>
              <w:pStyle w:val="SMHeading"/>
              <w:spacing w:before="0" w:after="0"/>
              <w:rPr>
                <w:b w:val="0"/>
                <w:bCs w:val="0"/>
                <w:sz w:val="20"/>
                <w:szCs w:val="20"/>
                <w:lang w:val="en-AU"/>
              </w:rPr>
            </w:pPr>
            <w:r w:rsidRPr="00631922">
              <w:rPr>
                <w:b w:val="0"/>
                <w:sz w:val="20"/>
                <w:szCs w:val="20"/>
                <w:lang w:val="en-AU"/>
              </w:rPr>
              <w:t>C3/</w:t>
            </w:r>
            <w:r w:rsidR="00B70AFD">
              <w:rPr>
                <w:b w:val="0"/>
                <w:sz w:val="20"/>
                <w:szCs w:val="20"/>
                <w:lang w:val="en-AU"/>
              </w:rPr>
              <w:t>C4/CAM</w:t>
            </w:r>
          </w:p>
        </w:tc>
        <w:tc>
          <w:tcPr>
            <w:tcW w:w="451" w:type="pct"/>
            <w:tcBorders>
              <w:right w:val="single" w:sz="4" w:space="0" w:color="auto"/>
            </w:tcBorders>
            <w:noWrap/>
            <w:hideMark/>
          </w:tcPr>
          <w:p w14:paraId="7DBC9B92" w14:textId="46739C65"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2488</w:t>
            </w:r>
          </w:p>
        </w:tc>
        <w:tc>
          <w:tcPr>
            <w:tcW w:w="201" w:type="pct"/>
            <w:tcBorders>
              <w:left w:val="single" w:sz="4" w:space="0" w:color="auto"/>
            </w:tcBorders>
            <w:noWrap/>
            <w:hideMark/>
          </w:tcPr>
          <w:p w14:paraId="47A91DF5" w14:textId="502B18D0"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4.17</w:t>
            </w:r>
          </w:p>
        </w:tc>
        <w:tc>
          <w:tcPr>
            <w:tcW w:w="301" w:type="pct"/>
            <w:noWrap/>
            <w:hideMark/>
          </w:tcPr>
          <w:p w14:paraId="3DEF2BD3" w14:textId="52F9408F" w:rsidR="00631922" w:rsidRPr="00631922" w:rsidRDefault="00631922" w:rsidP="00631922">
            <w:pPr>
              <w:pStyle w:val="SMHeading"/>
              <w:spacing w:before="0" w:after="0"/>
              <w:jc w:val="center"/>
              <w:rPr>
                <w:bCs w:val="0"/>
                <w:sz w:val="20"/>
                <w:szCs w:val="20"/>
                <w:lang w:val="en-AU"/>
              </w:rPr>
            </w:pPr>
            <w:r w:rsidRPr="00631922">
              <w:rPr>
                <w:sz w:val="20"/>
                <w:szCs w:val="20"/>
                <w:lang w:val="en-AU"/>
              </w:rPr>
              <w:t>0.041</w:t>
            </w:r>
          </w:p>
        </w:tc>
        <w:tc>
          <w:tcPr>
            <w:tcW w:w="401" w:type="pct"/>
            <w:noWrap/>
            <w:hideMark/>
          </w:tcPr>
          <w:p w14:paraId="1B71261B" w14:textId="0A68F0AC"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0.183</w:t>
            </w:r>
          </w:p>
        </w:tc>
        <w:tc>
          <w:tcPr>
            <w:tcW w:w="301" w:type="pct"/>
            <w:tcBorders>
              <w:left w:val="single" w:sz="4" w:space="0" w:color="auto"/>
            </w:tcBorders>
          </w:tcPr>
          <w:p w14:paraId="13603B86" w14:textId="6741F625"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3.83</w:t>
            </w:r>
          </w:p>
        </w:tc>
        <w:tc>
          <w:tcPr>
            <w:tcW w:w="334" w:type="pct"/>
          </w:tcPr>
          <w:p w14:paraId="6DD83369" w14:textId="4FB3C428" w:rsidR="00631922" w:rsidRPr="00631922" w:rsidRDefault="00631922" w:rsidP="00631922">
            <w:pPr>
              <w:pStyle w:val="SMHeading"/>
              <w:spacing w:before="0" w:after="0"/>
              <w:jc w:val="center"/>
              <w:rPr>
                <w:bCs w:val="0"/>
                <w:sz w:val="20"/>
                <w:szCs w:val="20"/>
                <w:lang w:val="en-AU"/>
              </w:rPr>
            </w:pPr>
            <w:r w:rsidRPr="00631922">
              <w:rPr>
                <w:sz w:val="20"/>
                <w:szCs w:val="20"/>
                <w:lang w:val="en-AU"/>
              </w:rPr>
              <w:t>0.050</w:t>
            </w:r>
          </w:p>
        </w:tc>
        <w:tc>
          <w:tcPr>
            <w:tcW w:w="302" w:type="pct"/>
          </w:tcPr>
          <w:p w14:paraId="1A3928AD" w14:textId="2F96EC87"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0.247</w:t>
            </w:r>
          </w:p>
        </w:tc>
      </w:tr>
      <w:tr w:rsidR="00631922" w:rsidRPr="00631922" w14:paraId="0CB1A7A0" w14:textId="77777777" w:rsidTr="00631922">
        <w:trPr>
          <w:trHeight w:val="201"/>
          <w:jc w:val="center"/>
        </w:trPr>
        <w:tc>
          <w:tcPr>
            <w:tcW w:w="351" w:type="pct"/>
          </w:tcPr>
          <w:p w14:paraId="69BE7713" w14:textId="42146865"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391" w:type="pct"/>
            <w:noWrap/>
            <w:hideMark/>
          </w:tcPr>
          <w:p w14:paraId="4AEAF7DB" w14:textId="796005DD"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783" w:type="pct"/>
            <w:noWrap/>
            <w:hideMark/>
          </w:tcPr>
          <w:p w14:paraId="3333723D" w14:textId="547DC995" w:rsidR="00631922" w:rsidRPr="00631922" w:rsidRDefault="00631922" w:rsidP="00631922">
            <w:pPr>
              <w:pStyle w:val="SMHeading"/>
              <w:spacing w:before="0" w:after="0"/>
              <w:rPr>
                <w:b w:val="0"/>
                <w:bCs w:val="0"/>
                <w:sz w:val="20"/>
                <w:szCs w:val="20"/>
                <w:lang w:val="en-AU"/>
              </w:rPr>
            </w:pPr>
            <w:r w:rsidRPr="00631922">
              <w:rPr>
                <w:b w:val="0"/>
                <w:sz w:val="20"/>
                <w:szCs w:val="20"/>
                <w:lang w:val="en-AU"/>
              </w:rPr>
              <w:t>Dispersal syndrome</w:t>
            </w:r>
          </w:p>
        </w:tc>
        <w:tc>
          <w:tcPr>
            <w:tcW w:w="231" w:type="pct"/>
            <w:noWrap/>
            <w:hideMark/>
          </w:tcPr>
          <w:p w14:paraId="57B2544B" w14:textId="5B1FA225"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6F589BAF" w14:textId="701D7FDC" w:rsidR="00631922" w:rsidRPr="00631922" w:rsidRDefault="00631922" w:rsidP="00631922">
            <w:pPr>
              <w:pStyle w:val="SMHeading"/>
              <w:spacing w:before="0" w:after="0"/>
              <w:rPr>
                <w:b w:val="0"/>
                <w:bCs w:val="0"/>
                <w:sz w:val="20"/>
                <w:szCs w:val="20"/>
                <w:lang w:val="en-AU"/>
              </w:rPr>
            </w:pPr>
            <w:r w:rsidRPr="00631922">
              <w:rPr>
                <w:b w:val="0"/>
                <w:sz w:val="20"/>
                <w:szCs w:val="20"/>
                <w:lang w:val="en-AU"/>
              </w:rPr>
              <w:t>abiotic/biotic</w:t>
            </w:r>
          </w:p>
        </w:tc>
        <w:tc>
          <w:tcPr>
            <w:tcW w:w="451" w:type="pct"/>
            <w:tcBorders>
              <w:right w:val="single" w:sz="4" w:space="0" w:color="auto"/>
            </w:tcBorders>
            <w:noWrap/>
            <w:hideMark/>
          </w:tcPr>
          <w:p w14:paraId="35596BA1" w14:textId="5C43B3FE"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1732</w:t>
            </w:r>
          </w:p>
        </w:tc>
        <w:tc>
          <w:tcPr>
            <w:tcW w:w="201" w:type="pct"/>
            <w:tcBorders>
              <w:left w:val="single" w:sz="4" w:space="0" w:color="auto"/>
            </w:tcBorders>
            <w:noWrap/>
            <w:hideMark/>
          </w:tcPr>
          <w:p w14:paraId="4282DE6C" w14:textId="1A0AE9C0"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0.68</w:t>
            </w:r>
          </w:p>
        </w:tc>
        <w:tc>
          <w:tcPr>
            <w:tcW w:w="301" w:type="pct"/>
            <w:noWrap/>
            <w:hideMark/>
          </w:tcPr>
          <w:p w14:paraId="319BB465" w14:textId="4066D545"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0.410</w:t>
            </w:r>
          </w:p>
        </w:tc>
        <w:tc>
          <w:tcPr>
            <w:tcW w:w="401" w:type="pct"/>
            <w:noWrap/>
            <w:hideMark/>
          </w:tcPr>
          <w:p w14:paraId="3D645464" w14:textId="65A75DAA"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0.629</w:t>
            </w:r>
          </w:p>
        </w:tc>
        <w:tc>
          <w:tcPr>
            <w:tcW w:w="301" w:type="pct"/>
            <w:tcBorders>
              <w:left w:val="single" w:sz="4" w:space="0" w:color="auto"/>
            </w:tcBorders>
          </w:tcPr>
          <w:p w14:paraId="05558BF5" w14:textId="7D4BBA62"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0.49</w:t>
            </w:r>
          </w:p>
        </w:tc>
        <w:tc>
          <w:tcPr>
            <w:tcW w:w="334" w:type="pct"/>
          </w:tcPr>
          <w:p w14:paraId="3DE6DC11" w14:textId="46E23083"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0.486</w:t>
            </w:r>
          </w:p>
        </w:tc>
        <w:tc>
          <w:tcPr>
            <w:tcW w:w="302" w:type="pct"/>
          </w:tcPr>
          <w:p w14:paraId="5C955C81" w14:textId="4BFCB9F4"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0.854</w:t>
            </w:r>
          </w:p>
        </w:tc>
      </w:tr>
      <w:tr w:rsidR="00631922" w:rsidRPr="00631922" w14:paraId="7A25499A" w14:textId="77777777" w:rsidTr="00631922">
        <w:trPr>
          <w:trHeight w:val="201"/>
          <w:jc w:val="center"/>
        </w:trPr>
        <w:tc>
          <w:tcPr>
            <w:tcW w:w="351" w:type="pct"/>
          </w:tcPr>
          <w:p w14:paraId="1678699D" w14:textId="23E3A537"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391" w:type="pct"/>
            <w:noWrap/>
            <w:hideMark/>
          </w:tcPr>
          <w:p w14:paraId="24786043" w14:textId="56C637C6"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783" w:type="pct"/>
            <w:noWrap/>
            <w:hideMark/>
          </w:tcPr>
          <w:p w14:paraId="3911B4F8" w14:textId="6E86A68A" w:rsidR="00631922" w:rsidRPr="00631922" w:rsidRDefault="00631922" w:rsidP="00631922">
            <w:pPr>
              <w:pStyle w:val="SMHeading"/>
              <w:spacing w:before="0" w:after="0"/>
              <w:rPr>
                <w:b w:val="0"/>
                <w:bCs w:val="0"/>
                <w:sz w:val="20"/>
                <w:szCs w:val="20"/>
                <w:lang w:val="en-AU"/>
              </w:rPr>
            </w:pPr>
            <w:r w:rsidRPr="00631922">
              <w:rPr>
                <w:b w:val="0"/>
                <w:sz w:val="20"/>
                <w:szCs w:val="20"/>
                <w:lang w:val="en-AU"/>
              </w:rPr>
              <w:t>Nitrogen fixing capacity</w:t>
            </w:r>
          </w:p>
        </w:tc>
        <w:tc>
          <w:tcPr>
            <w:tcW w:w="231" w:type="pct"/>
            <w:noWrap/>
            <w:hideMark/>
          </w:tcPr>
          <w:p w14:paraId="775864A2" w14:textId="7EE95293"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15199330" w14:textId="3D5E27BF" w:rsidR="00631922" w:rsidRPr="00631922" w:rsidRDefault="00631922" w:rsidP="00631922">
            <w:pPr>
              <w:pStyle w:val="SMHeading"/>
              <w:spacing w:before="0" w:after="0"/>
              <w:rPr>
                <w:b w:val="0"/>
                <w:bCs w:val="0"/>
                <w:sz w:val="20"/>
                <w:szCs w:val="20"/>
                <w:lang w:val="en-AU"/>
              </w:rPr>
            </w:pPr>
            <w:r w:rsidRPr="00631922">
              <w:rPr>
                <w:b w:val="0"/>
                <w:sz w:val="20"/>
                <w:szCs w:val="20"/>
                <w:lang w:val="en-AU"/>
              </w:rPr>
              <w:t>fixer/non-fixer</w:t>
            </w:r>
          </w:p>
        </w:tc>
        <w:tc>
          <w:tcPr>
            <w:tcW w:w="451" w:type="pct"/>
            <w:tcBorders>
              <w:right w:val="single" w:sz="4" w:space="0" w:color="auto"/>
            </w:tcBorders>
            <w:noWrap/>
            <w:hideMark/>
          </w:tcPr>
          <w:p w14:paraId="1130677D" w14:textId="2C5D074B"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21809</w:t>
            </w:r>
          </w:p>
        </w:tc>
        <w:tc>
          <w:tcPr>
            <w:tcW w:w="201" w:type="pct"/>
            <w:tcBorders>
              <w:left w:val="single" w:sz="4" w:space="0" w:color="auto"/>
            </w:tcBorders>
            <w:noWrap/>
            <w:hideMark/>
          </w:tcPr>
          <w:p w14:paraId="08FEF217" w14:textId="3A7ADD38"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9.35</w:t>
            </w:r>
          </w:p>
        </w:tc>
        <w:tc>
          <w:tcPr>
            <w:tcW w:w="301" w:type="pct"/>
            <w:noWrap/>
            <w:hideMark/>
          </w:tcPr>
          <w:p w14:paraId="379A215E" w14:textId="6BD8C3D8" w:rsidR="00631922" w:rsidRPr="00631922" w:rsidRDefault="00631922" w:rsidP="00631922">
            <w:pPr>
              <w:pStyle w:val="SMHeading"/>
              <w:spacing w:before="0" w:after="0"/>
              <w:jc w:val="center"/>
              <w:rPr>
                <w:b w:val="0"/>
                <w:bCs w:val="0"/>
                <w:sz w:val="20"/>
                <w:szCs w:val="20"/>
                <w:lang w:val="en-AU"/>
              </w:rPr>
            </w:pPr>
            <w:r w:rsidRPr="00631922">
              <w:rPr>
                <w:sz w:val="20"/>
                <w:szCs w:val="20"/>
                <w:lang w:val="en-AU"/>
              </w:rPr>
              <w:t>0.002</w:t>
            </w:r>
          </w:p>
        </w:tc>
        <w:tc>
          <w:tcPr>
            <w:tcW w:w="401" w:type="pct"/>
            <w:noWrap/>
            <w:hideMark/>
          </w:tcPr>
          <w:p w14:paraId="2EFED1CA" w14:textId="6DC8D05A" w:rsidR="00631922" w:rsidRPr="00631922" w:rsidRDefault="00631922" w:rsidP="00631922">
            <w:pPr>
              <w:pStyle w:val="SMHeading"/>
              <w:spacing w:before="0" w:after="0"/>
              <w:jc w:val="center"/>
              <w:rPr>
                <w:sz w:val="20"/>
                <w:szCs w:val="20"/>
                <w:lang w:val="en-AU"/>
              </w:rPr>
            </w:pPr>
            <w:r w:rsidRPr="00631922">
              <w:rPr>
                <w:color w:val="000000"/>
                <w:sz w:val="20"/>
                <w:szCs w:val="20"/>
              </w:rPr>
              <w:t>0.034</w:t>
            </w:r>
          </w:p>
        </w:tc>
        <w:tc>
          <w:tcPr>
            <w:tcW w:w="301" w:type="pct"/>
            <w:tcBorders>
              <w:left w:val="single" w:sz="4" w:space="0" w:color="auto"/>
            </w:tcBorders>
          </w:tcPr>
          <w:p w14:paraId="7FDC3CC3" w14:textId="1D2C827B"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2.61</w:t>
            </w:r>
          </w:p>
        </w:tc>
        <w:tc>
          <w:tcPr>
            <w:tcW w:w="334" w:type="pct"/>
          </w:tcPr>
          <w:p w14:paraId="3F14147A" w14:textId="03421055"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0.106</w:t>
            </w:r>
          </w:p>
        </w:tc>
        <w:tc>
          <w:tcPr>
            <w:tcW w:w="302" w:type="pct"/>
          </w:tcPr>
          <w:p w14:paraId="00626E1B" w14:textId="3976A759"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0.413</w:t>
            </w:r>
          </w:p>
        </w:tc>
      </w:tr>
      <w:tr w:rsidR="00631922" w:rsidRPr="00631922" w14:paraId="2E9F56F3" w14:textId="77777777" w:rsidTr="00631922">
        <w:trPr>
          <w:trHeight w:val="201"/>
          <w:jc w:val="center"/>
        </w:trPr>
        <w:tc>
          <w:tcPr>
            <w:tcW w:w="351" w:type="pct"/>
          </w:tcPr>
          <w:p w14:paraId="038583CC" w14:textId="67275302"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391" w:type="pct"/>
            <w:noWrap/>
            <w:hideMark/>
          </w:tcPr>
          <w:p w14:paraId="341DDD7C" w14:textId="7CE07CEF"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783" w:type="pct"/>
            <w:noWrap/>
            <w:hideMark/>
          </w:tcPr>
          <w:p w14:paraId="78C6B69C" w14:textId="3C47DA87" w:rsidR="00631922" w:rsidRPr="00631922" w:rsidRDefault="00631922" w:rsidP="00631922">
            <w:pPr>
              <w:pStyle w:val="SMHeading"/>
              <w:spacing w:before="0" w:after="0"/>
              <w:rPr>
                <w:b w:val="0"/>
                <w:bCs w:val="0"/>
                <w:sz w:val="20"/>
                <w:szCs w:val="20"/>
                <w:lang w:val="en-AU"/>
              </w:rPr>
            </w:pPr>
            <w:r w:rsidRPr="00631922">
              <w:rPr>
                <w:b w:val="0"/>
                <w:sz w:val="20"/>
                <w:szCs w:val="20"/>
                <w:lang w:val="en-AU"/>
              </w:rPr>
              <w:t>Leaf form</w:t>
            </w:r>
          </w:p>
        </w:tc>
        <w:tc>
          <w:tcPr>
            <w:tcW w:w="231" w:type="pct"/>
            <w:noWrap/>
            <w:hideMark/>
          </w:tcPr>
          <w:p w14:paraId="7A587355" w14:textId="66EE6D9B"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2E4D7D0A" w14:textId="000B575D" w:rsidR="00631922" w:rsidRPr="00631922" w:rsidRDefault="00631922" w:rsidP="00631922">
            <w:pPr>
              <w:pStyle w:val="SMHeading"/>
              <w:spacing w:before="0" w:after="0"/>
              <w:rPr>
                <w:b w:val="0"/>
                <w:bCs w:val="0"/>
                <w:sz w:val="20"/>
                <w:szCs w:val="20"/>
                <w:lang w:val="en-AU"/>
              </w:rPr>
            </w:pPr>
            <w:r w:rsidRPr="00631922">
              <w:rPr>
                <w:b w:val="0"/>
                <w:sz w:val="20"/>
                <w:szCs w:val="20"/>
                <w:lang w:val="en-AU"/>
              </w:rPr>
              <w:t>simple/compound</w:t>
            </w:r>
          </w:p>
        </w:tc>
        <w:tc>
          <w:tcPr>
            <w:tcW w:w="451" w:type="pct"/>
            <w:tcBorders>
              <w:right w:val="single" w:sz="4" w:space="0" w:color="auto"/>
            </w:tcBorders>
            <w:noWrap/>
            <w:hideMark/>
          </w:tcPr>
          <w:p w14:paraId="6DC2B788" w14:textId="07ED90EE"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12488</w:t>
            </w:r>
          </w:p>
        </w:tc>
        <w:tc>
          <w:tcPr>
            <w:tcW w:w="201" w:type="pct"/>
            <w:tcBorders>
              <w:left w:val="single" w:sz="4" w:space="0" w:color="auto"/>
            </w:tcBorders>
            <w:noWrap/>
            <w:hideMark/>
          </w:tcPr>
          <w:p w14:paraId="6207C082" w14:textId="04E872C5"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0.55</w:t>
            </w:r>
          </w:p>
        </w:tc>
        <w:tc>
          <w:tcPr>
            <w:tcW w:w="301" w:type="pct"/>
            <w:noWrap/>
            <w:hideMark/>
          </w:tcPr>
          <w:p w14:paraId="5E712ED7" w14:textId="1C7E4199"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0.458</w:t>
            </w:r>
          </w:p>
        </w:tc>
        <w:tc>
          <w:tcPr>
            <w:tcW w:w="401" w:type="pct"/>
            <w:noWrap/>
            <w:hideMark/>
          </w:tcPr>
          <w:p w14:paraId="371ED25C" w14:textId="04667CD8"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0.629</w:t>
            </w:r>
          </w:p>
        </w:tc>
        <w:tc>
          <w:tcPr>
            <w:tcW w:w="301" w:type="pct"/>
            <w:tcBorders>
              <w:left w:val="single" w:sz="4" w:space="0" w:color="auto"/>
            </w:tcBorders>
          </w:tcPr>
          <w:p w14:paraId="437CD98F" w14:textId="5A11D7C2"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0.19</w:t>
            </w:r>
          </w:p>
        </w:tc>
        <w:tc>
          <w:tcPr>
            <w:tcW w:w="334" w:type="pct"/>
          </w:tcPr>
          <w:p w14:paraId="27B31C0A" w14:textId="6492F5B0"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0.665</w:t>
            </w:r>
          </w:p>
        </w:tc>
        <w:tc>
          <w:tcPr>
            <w:tcW w:w="302" w:type="pct"/>
          </w:tcPr>
          <w:p w14:paraId="1D47845A" w14:textId="17FED5C7"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0.878</w:t>
            </w:r>
          </w:p>
        </w:tc>
      </w:tr>
      <w:tr w:rsidR="00631922" w:rsidRPr="00631922" w14:paraId="7079EF5E" w14:textId="77777777" w:rsidTr="00631922">
        <w:trPr>
          <w:trHeight w:val="201"/>
          <w:jc w:val="center"/>
        </w:trPr>
        <w:tc>
          <w:tcPr>
            <w:tcW w:w="351" w:type="pct"/>
          </w:tcPr>
          <w:p w14:paraId="31D7766E" w14:textId="5B96C194"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391" w:type="pct"/>
            <w:noWrap/>
            <w:hideMark/>
          </w:tcPr>
          <w:p w14:paraId="31E71EBF" w14:textId="781A729D"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783" w:type="pct"/>
            <w:noWrap/>
            <w:hideMark/>
          </w:tcPr>
          <w:p w14:paraId="0A93557D" w14:textId="11BB9A00" w:rsidR="00631922" w:rsidRPr="00631922" w:rsidRDefault="00631922" w:rsidP="00631922">
            <w:pPr>
              <w:pStyle w:val="SMHeading"/>
              <w:spacing w:before="0" w:after="0"/>
              <w:rPr>
                <w:b w:val="0"/>
                <w:bCs w:val="0"/>
                <w:sz w:val="20"/>
                <w:szCs w:val="20"/>
                <w:lang w:val="en-AU"/>
              </w:rPr>
            </w:pPr>
            <w:r w:rsidRPr="00631922">
              <w:rPr>
                <w:b w:val="0"/>
                <w:sz w:val="20"/>
                <w:szCs w:val="20"/>
                <w:lang w:val="en-AU"/>
              </w:rPr>
              <w:t>Phenology</w:t>
            </w:r>
          </w:p>
        </w:tc>
        <w:tc>
          <w:tcPr>
            <w:tcW w:w="231" w:type="pct"/>
            <w:noWrap/>
            <w:hideMark/>
          </w:tcPr>
          <w:p w14:paraId="5143568E" w14:textId="2307399C"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1F5C5DA1" w14:textId="2FA16012" w:rsidR="00631922" w:rsidRPr="00631922" w:rsidRDefault="00631922" w:rsidP="00631922">
            <w:pPr>
              <w:pStyle w:val="SMHeading"/>
              <w:spacing w:before="0" w:after="0"/>
              <w:rPr>
                <w:b w:val="0"/>
                <w:bCs w:val="0"/>
                <w:sz w:val="20"/>
                <w:szCs w:val="20"/>
                <w:lang w:val="en-AU"/>
              </w:rPr>
            </w:pPr>
            <w:r w:rsidRPr="00631922">
              <w:rPr>
                <w:b w:val="0"/>
                <w:sz w:val="20"/>
                <w:szCs w:val="20"/>
                <w:lang w:val="en-AU"/>
              </w:rPr>
              <w:t>evergreen/deciduous</w:t>
            </w:r>
          </w:p>
        </w:tc>
        <w:tc>
          <w:tcPr>
            <w:tcW w:w="451" w:type="pct"/>
            <w:tcBorders>
              <w:right w:val="single" w:sz="4" w:space="0" w:color="auto"/>
            </w:tcBorders>
            <w:noWrap/>
            <w:hideMark/>
          </w:tcPr>
          <w:p w14:paraId="3580AD60" w14:textId="68263685"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5453</w:t>
            </w:r>
          </w:p>
        </w:tc>
        <w:tc>
          <w:tcPr>
            <w:tcW w:w="201" w:type="pct"/>
            <w:tcBorders>
              <w:left w:val="single" w:sz="4" w:space="0" w:color="auto"/>
            </w:tcBorders>
            <w:noWrap/>
            <w:hideMark/>
          </w:tcPr>
          <w:p w14:paraId="24880515" w14:textId="1E90055E"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1.02</w:t>
            </w:r>
          </w:p>
        </w:tc>
        <w:tc>
          <w:tcPr>
            <w:tcW w:w="301" w:type="pct"/>
            <w:noWrap/>
            <w:hideMark/>
          </w:tcPr>
          <w:p w14:paraId="1137BBDE" w14:textId="71062204"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0.313</w:t>
            </w:r>
          </w:p>
        </w:tc>
        <w:tc>
          <w:tcPr>
            <w:tcW w:w="401" w:type="pct"/>
            <w:noWrap/>
            <w:hideMark/>
          </w:tcPr>
          <w:p w14:paraId="222EE0D5" w14:textId="4B7E9114"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0.550</w:t>
            </w:r>
          </w:p>
        </w:tc>
        <w:tc>
          <w:tcPr>
            <w:tcW w:w="301" w:type="pct"/>
            <w:tcBorders>
              <w:left w:val="single" w:sz="4" w:space="0" w:color="auto"/>
            </w:tcBorders>
          </w:tcPr>
          <w:p w14:paraId="2ED914B3" w14:textId="0193C385"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0.22</w:t>
            </w:r>
          </w:p>
        </w:tc>
        <w:tc>
          <w:tcPr>
            <w:tcW w:w="334" w:type="pct"/>
          </w:tcPr>
          <w:p w14:paraId="58FBE361" w14:textId="56BA48B8"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0.642</w:t>
            </w:r>
          </w:p>
        </w:tc>
        <w:tc>
          <w:tcPr>
            <w:tcW w:w="302" w:type="pct"/>
          </w:tcPr>
          <w:p w14:paraId="524EDD99" w14:textId="265C01F8"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0.878</w:t>
            </w:r>
          </w:p>
        </w:tc>
      </w:tr>
      <w:tr w:rsidR="00631922" w:rsidRPr="00631922" w14:paraId="0AD4992B" w14:textId="77777777" w:rsidTr="00631922">
        <w:trPr>
          <w:trHeight w:val="201"/>
          <w:jc w:val="center"/>
        </w:trPr>
        <w:tc>
          <w:tcPr>
            <w:tcW w:w="351" w:type="pct"/>
          </w:tcPr>
          <w:p w14:paraId="10E0D220" w14:textId="62C731AE"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391" w:type="pct"/>
            <w:noWrap/>
            <w:hideMark/>
          </w:tcPr>
          <w:p w14:paraId="1BE9DB89" w14:textId="60C2C33D"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Plants</w:t>
            </w:r>
          </w:p>
        </w:tc>
        <w:tc>
          <w:tcPr>
            <w:tcW w:w="783" w:type="pct"/>
            <w:noWrap/>
            <w:hideMark/>
          </w:tcPr>
          <w:p w14:paraId="7597DC4D" w14:textId="2B6BC9FE" w:rsidR="00631922" w:rsidRPr="00631922" w:rsidRDefault="00631922" w:rsidP="00631922">
            <w:pPr>
              <w:pStyle w:val="SMHeading"/>
              <w:spacing w:before="0" w:after="0"/>
              <w:rPr>
                <w:b w:val="0"/>
                <w:bCs w:val="0"/>
                <w:sz w:val="20"/>
                <w:szCs w:val="20"/>
                <w:lang w:val="en-AU"/>
              </w:rPr>
            </w:pPr>
            <w:r w:rsidRPr="00631922">
              <w:rPr>
                <w:b w:val="0"/>
                <w:sz w:val="20"/>
                <w:szCs w:val="20"/>
                <w:lang w:val="en-AU"/>
              </w:rPr>
              <w:t>Life form</w:t>
            </w:r>
          </w:p>
        </w:tc>
        <w:tc>
          <w:tcPr>
            <w:tcW w:w="231" w:type="pct"/>
            <w:noWrap/>
            <w:hideMark/>
          </w:tcPr>
          <w:p w14:paraId="5DEB6564" w14:textId="2C01AC57"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2A9D8B11" w14:textId="65F6E771" w:rsidR="00631922" w:rsidRPr="00631922" w:rsidRDefault="00631922" w:rsidP="00631922">
            <w:pPr>
              <w:pStyle w:val="SMHeading"/>
              <w:spacing w:before="0" w:after="0"/>
              <w:rPr>
                <w:b w:val="0"/>
                <w:bCs w:val="0"/>
                <w:sz w:val="20"/>
                <w:szCs w:val="20"/>
                <w:lang w:val="en-AU"/>
              </w:rPr>
            </w:pPr>
            <w:r w:rsidRPr="00631922">
              <w:rPr>
                <w:b w:val="0"/>
                <w:sz w:val="20"/>
                <w:szCs w:val="20"/>
                <w:lang w:val="en-AU"/>
              </w:rPr>
              <w:t>woody/non-woody</w:t>
            </w:r>
          </w:p>
        </w:tc>
        <w:tc>
          <w:tcPr>
            <w:tcW w:w="451" w:type="pct"/>
            <w:tcBorders>
              <w:right w:val="single" w:sz="4" w:space="0" w:color="auto"/>
            </w:tcBorders>
            <w:noWrap/>
            <w:hideMark/>
          </w:tcPr>
          <w:p w14:paraId="78ECC791" w14:textId="3FDDB548"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11882</w:t>
            </w:r>
          </w:p>
        </w:tc>
        <w:tc>
          <w:tcPr>
            <w:tcW w:w="201" w:type="pct"/>
            <w:tcBorders>
              <w:left w:val="single" w:sz="4" w:space="0" w:color="auto"/>
            </w:tcBorders>
            <w:noWrap/>
            <w:hideMark/>
          </w:tcPr>
          <w:p w14:paraId="2EB0EEF4" w14:textId="65B7736C"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0.08</w:t>
            </w:r>
          </w:p>
        </w:tc>
        <w:tc>
          <w:tcPr>
            <w:tcW w:w="301" w:type="pct"/>
            <w:noWrap/>
            <w:hideMark/>
          </w:tcPr>
          <w:p w14:paraId="54CBC20F" w14:textId="558D7DAA"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0.775</w:t>
            </w:r>
          </w:p>
        </w:tc>
        <w:tc>
          <w:tcPr>
            <w:tcW w:w="401" w:type="pct"/>
            <w:noWrap/>
            <w:hideMark/>
          </w:tcPr>
          <w:p w14:paraId="27E094DD" w14:textId="327AF434"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0.839</w:t>
            </w:r>
          </w:p>
        </w:tc>
        <w:tc>
          <w:tcPr>
            <w:tcW w:w="301" w:type="pct"/>
            <w:tcBorders>
              <w:left w:val="single" w:sz="4" w:space="0" w:color="auto"/>
            </w:tcBorders>
          </w:tcPr>
          <w:p w14:paraId="1366BE9B" w14:textId="2056C4DE"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0.17</w:t>
            </w:r>
          </w:p>
        </w:tc>
        <w:tc>
          <w:tcPr>
            <w:tcW w:w="334" w:type="pct"/>
          </w:tcPr>
          <w:p w14:paraId="67AAF954" w14:textId="04881AA7"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0.678</w:t>
            </w:r>
          </w:p>
        </w:tc>
        <w:tc>
          <w:tcPr>
            <w:tcW w:w="302" w:type="pct"/>
          </w:tcPr>
          <w:p w14:paraId="252BEE20" w14:textId="32C4564B"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0.878</w:t>
            </w:r>
          </w:p>
        </w:tc>
      </w:tr>
      <w:tr w:rsidR="00631922" w:rsidRPr="00631922" w14:paraId="54C82212" w14:textId="77777777" w:rsidTr="00631922">
        <w:trPr>
          <w:trHeight w:val="201"/>
          <w:jc w:val="center"/>
        </w:trPr>
        <w:tc>
          <w:tcPr>
            <w:tcW w:w="351" w:type="pct"/>
          </w:tcPr>
          <w:p w14:paraId="1904B24F" w14:textId="6F013337"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Animals</w:t>
            </w:r>
          </w:p>
        </w:tc>
        <w:tc>
          <w:tcPr>
            <w:tcW w:w="391" w:type="pct"/>
            <w:noWrap/>
            <w:hideMark/>
          </w:tcPr>
          <w:p w14:paraId="64393034" w14:textId="0FEEF954"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Birds</w:t>
            </w:r>
          </w:p>
        </w:tc>
        <w:tc>
          <w:tcPr>
            <w:tcW w:w="783" w:type="pct"/>
            <w:noWrap/>
            <w:hideMark/>
          </w:tcPr>
          <w:p w14:paraId="00FB1AE1" w14:textId="7FD75F0C" w:rsidR="00631922" w:rsidRPr="00631922" w:rsidRDefault="00631922" w:rsidP="00631922">
            <w:pPr>
              <w:pStyle w:val="SMHeading"/>
              <w:spacing w:before="0" w:after="0"/>
              <w:rPr>
                <w:b w:val="0"/>
                <w:bCs w:val="0"/>
                <w:sz w:val="20"/>
                <w:szCs w:val="20"/>
                <w:lang w:val="en-AU"/>
              </w:rPr>
            </w:pPr>
            <w:r w:rsidRPr="00631922">
              <w:rPr>
                <w:b w:val="0"/>
                <w:sz w:val="20"/>
                <w:szCs w:val="20"/>
                <w:lang w:val="en-AU"/>
              </w:rPr>
              <w:t>Adult body mass</w:t>
            </w:r>
          </w:p>
        </w:tc>
        <w:tc>
          <w:tcPr>
            <w:tcW w:w="231" w:type="pct"/>
            <w:noWrap/>
            <w:hideMark/>
          </w:tcPr>
          <w:p w14:paraId="3C42D100" w14:textId="13749A1F"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6A58CDBB" w14:textId="49B8D8CF" w:rsidR="00631922" w:rsidRPr="00631922" w:rsidRDefault="00631922" w:rsidP="00631922">
            <w:pPr>
              <w:pStyle w:val="SMHeading"/>
              <w:spacing w:before="0" w:after="0"/>
              <w:rPr>
                <w:b w:val="0"/>
                <w:bCs w:val="0"/>
                <w:sz w:val="20"/>
                <w:szCs w:val="20"/>
                <w:lang w:val="en-AU"/>
              </w:rPr>
            </w:pPr>
            <w:r w:rsidRPr="00631922">
              <w:rPr>
                <w:b w:val="0"/>
                <w:sz w:val="20"/>
                <w:szCs w:val="20"/>
                <w:lang w:val="en-AU"/>
              </w:rPr>
              <w:t>g</w:t>
            </w:r>
          </w:p>
        </w:tc>
        <w:tc>
          <w:tcPr>
            <w:tcW w:w="451" w:type="pct"/>
            <w:tcBorders>
              <w:right w:val="single" w:sz="4" w:space="0" w:color="auto"/>
            </w:tcBorders>
            <w:noWrap/>
            <w:hideMark/>
          </w:tcPr>
          <w:p w14:paraId="6BD97757" w14:textId="7FBA6067"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4984</w:t>
            </w:r>
          </w:p>
        </w:tc>
        <w:tc>
          <w:tcPr>
            <w:tcW w:w="201" w:type="pct"/>
            <w:tcBorders>
              <w:left w:val="single" w:sz="4" w:space="0" w:color="auto"/>
            </w:tcBorders>
            <w:noWrap/>
            <w:hideMark/>
          </w:tcPr>
          <w:p w14:paraId="10C440D7" w14:textId="2FC39187"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0.55</w:t>
            </w:r>
          </w:p>
        </w:tc>
        <w:tc>
          <w:tcPr>
            <w:tcW w:w="301" w:type="pct"/>
            <w:noWrap/>
            <w:hideMark/>
          </w:tcPr>
          <w:p w14:paraId="53F831E0" w14:textId="6D24568B"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0.459</w:t>
            </w:r>
          </w:p>
        </w:tc>
        <w:tc>
          <w:tcPr>
            <w:tcW w:w="401" w:type="pct"/>
            <w:noWrap/>
            <w:hideMark/>
          </w:tcPr>
          <w:p w14:paraId="739E39EF" w14:textId="04665B7B"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0.629</w:t>
            </w:r>
          </w:p>
        </w:tc>
        <w:tc>
          <w:tcPr>
            <w:tcW w:w="301" w:type="pct"/>
            <w:tcBorders>
              <w:left w:val="single" w:sz="4" w:space="0" w:color="auto"/>
            </w:tcBorders>
          </w:tcPr>
          <w:p w14:paraId="7E3817F9" w14:textId="49D75C16" w:rsidR="00631922" w:rsidRPr="00631922" w:rsidRDefault="00631922" w:rsidP="00631922">
            <w:pPr>
              <w:pStyle w:val="SMHeading"/>
              <w:spacing w:before="0" w:after="0"/>
              <w:jc w:val="center"/>
              <w:rPr>
                <w:b w:val="0"/>
                <w:bCs w:val="0"/>
                <w:sz w:val="20"/>
                <w:szCs w:val="20"/>
                <w:lang w:val="en-AU"/>
              </w:rPr>
            </w:pPr>
          </w:p>
        </w:tc>
        <w:tc>
          <w:tcPr>
            <w:tcW w:w="334" w:type="pct"/>
          </w:tcPr>
          <w:p w14:paraId="48FCB6F9" w14:textId="3631961A" w:rsidR="00631922" w:rsidRPr="00631922" w:rsidRDefault="00631922" w:rsidP="00631922">
            <w:pPr>
              <w:pStyle w:val="SMHeading"/>
              <w:spacing w:before="0" w:after="0"/>
              <w:jc w:val="center"/>
              <w:rPr>
                <w:b w:val="0"/>
                <w:bCs w:val="0"/>
                <w:sz w:val="20"/>
                <w:szCs w:val="20"/>
                <w:lang w:val="en-AU"/>
              </w:rPr>
            </w:pPr>
          </w:p>
        </w:tc>
        <w:tc>
          <w:tcPr>
            <w:tcW w:w="302" w:type="pct"/>
          </w:tcPr>
          <w:p w14:paraId="220450B1" w14:textId="682226F4" w:rsidR="00631922" w:rsidRPr="00631922" w:rsidRDefault="00631922" w:rsidP="00631922">
            <w:pPr>
              <w:pStyle w:val="SMHeading"/>
              <w:spacing w:before="0" w:after="0"/>
              <w:jc w:val="center"/>
              <w:rPr>
                <w:b w:val="0"/>
                <w:bCs w:val="0"/>
                <w:sz w:val="20"/>
                <w:szCs w:val="20"/>
                <w:lang w:val="en-AU"/>
              </w:rPr>
            </w:pPr>
          </w:p>
        </w:tc>
      </w:tr>
      <w:tr w:rsidR="00631922" w:rsidRPr="00631922" w14:paraId="3A446B73" w14:textId="77777777" w:rsidTr="00631922">
        <w:trPr>
          <w:trHeight w:val="201"/>
          <w:jc w:val="center"/>
        </w:trPr>
        <w:tc>
          <w:tcPr>
            <w:tcW w:w="351" w:type="pct"/>
          </w:tcPr>
          <w:p w14:paraId="1CCFF8F6" w14:textId="2F443D15"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Animals</w:t>
            </w:r>
          </w:p>
        </w:tc>
        <w:tc>
          <w:tcPr>
            <w:tcW w:w="391" w:type="pct"/>
            <w:noWrap/>
            <w:hideMark/>
          </w:tcPr>
          <w:p w14:paraId="718EC8D6" w14:textId="4908AE60"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Birds</w:t>
            </w:r>
          </w:p>
        </w:tc>
        <w:tc>
          <w:tcPr>
            <w:tcW w:w="783" w:type="pct"/>
            <w:noWrap/>
            <w:hideMark/>
          </w:tcPr>
          <w:p w14:paraId="0DBBA0EC" w14:textId="65D02492" w:rsidR="00631922" w:rsidRPr="00631922" w:rsidRDefault="00631922" w:rsidP="00631922">
            <w:pPr>
              <w:pStyle w:val="SMHeading"/>
              <w:spacing w:before="0" w:after="0"/>
              <w:rPr>
                <w:b w:val="0"/>
                <w:bCs w:val="0"/>
                <w:sz w:val="20"/>
                <w:szCs w:val="20"/>
                <w:lang w:val="en-AU"/>
              </w:rPr>
            </w:pPr>
            <w:r w:rsidRPr="00631922">
              <w:rPr>
                <w:b w:val="0"/>
                <w:sz w:val="20"/>
                <w:szCs w:val="20"/>
                <w:lang w:val="en-AU"/>
              </w:rPr>
              <w:t>Age of maturity</w:t>
            </w:r>
          </w:p>
        </w:tc>
        <w:tc>
          <w:tcPr>
            <w:tcW w:w="231" w:type="pct"/>
            <w:noWrap/>
            <w:hideMark/>
          </w:tcPr>
          <w:p w14:paraId="721935DA" w14:textId="7C1ADB86"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4C33EE45" w14:textId="7D17D94A" w:rsidR="00631922" w:rsidRPr="00631922" w:rsidRDefault="00631922" w:rsidP="00631922">
            <w:pPr>
              <w:pStyle w:val="SMHeading"/>
              <w:spacing w:before="0" w:after="0"/>
              <w:rPr>
                <w:b w:val="0"/>
                <w:bCs w:val="0"/>
                <w:sz w:val="20"/>
                <w:szCs w:val="20"/>
                <w:lang w:val="en-AU"/>
              </w:rPr>
            </w:pPr>
            <w:r w:rsidRPr="00631922">
              <w:rPr>
                <w:b w:val="0"/>
                <w:sz w:val="20"/>
                <w:szCs w:val="20"/>
                <w:lang w:val="en-AU"/>
              </w:rPr>
              <w:t>days</w:t>
            </w:r>
          </w:p>
        </w:tc>
        <w:tc>
          <w:tcPr>
            <w:tcW w:w="451" w:type="pct"/>
            <w:tcBorders>
              <w:right w:val="single" w:sz="4" w:space="0" w:color="auto"/>
            </w:tcBorders>
            <w:noWrap/>
            <w:hideMark/>
          </w:tcPr>
          <w:p w14:paraId="7F48B37D" w14:textId="27D94833"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1894</w:t>
            </w:r>
          </w:p>
        </w:tc>
        <w:tc>
          <w:tcPr>
            <w:tcW w:w="201" w:type="pct"/>
            <w:tcBorders>
              <w:left w:val="single" w:sz="4" w:space="0" w:color="auto"/>
            </w:tcBorders>
            <w:noWrap/>
            <w:hideMark/>
          </w:tcPr>
          <w:p w14:paraId="231ACE3A" w14:textId="6350ABE0"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2.51</w:t>
            </w:r>
          </w:p>
        </w:tc>
        <w:tc>
          <w:tcPr>
            <w:tcW w:w="301" w:type="pct"/>
            <w:noWrap/>
            <w:hideMark/>
          </w:tcPr>
          <w:p w14:paraId="56665ECF" w14:textId="0187F6AF"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0.113</w:t>
            </w:r>
          </w:p>
        </w:tc>
        <w:tc>
          <w:tcPr>
            <w:tcW w:w="401" w:type="pct"/>
            <w:noWrap/>
            <w:hideMark/>
          </w:tcPr>
          <w:p w14:paraId="30501FF0" w14:textId="16F7ED70"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0.310</w:t>
            </w:r>
          </w:p>
        </w:tc>
        <w:tc>
          <w:tcPr>
            <w:tcW w:w="301" w:type="pct"/>
            <w:tcBorders>
              <w:left w:val="single" w:sz="4" w:space="0" w:color="auto"/>
            </w:tcBorders>
          </w:tcPr>
          <w:p w14:paraId="257D7768" w14:textId="09B9BC0C" w:rsidR="00631922" w:rsidRPr="00631922" w:rsidRDefault="00631922" w:rsidP="00631922">
            <w:pPr>
              <w:pStyle w:val="SMHeading"/>
              <w:spacing w:before="0" w:after="0"/>
              <w:jc w:val="center"/>
              <w:rPr>
                <w:b w:val="0"/>
                <w:bCs w:val="0"/>
                <w:sz w:val="20"/>
                <w:szCs w:val="20"/>
                <w:lang w:val="en-AU"/>
              </w:rPr>
            </w:pPr>
          </w:p>
        </w:tc>
        <w:tc>
          <w:tcPr>
            <w:tcW w:w="334" w:type="pct"/>
          </w:tcPr>
          <w:p w14:paraId="595AAA8B" w14:textId="3C4AA491" w:rsidR="00631922" w:rsidRPr="00631922" w:rsidRDefault="00631922" w:rsidP="00631922">
            <w:pPr>
              <w:pStyle w:val="SMHeading"/>
              <w:spacing w:before="0" w:after="0"/>
              <w:jc w:val="center"/>
              <w:rPr>
                <w:b w:val="0"/>
                <w:bCs w:val="0"/>
                <w:sz w:val="20"/>
                <w:szCs w:val="20"/>
                <w:lang w:val="en-AU"/>
              </w:rPr>
            </w:pPr>
          </w:p>
        </w:tc>
        <w:tc>
          <w:tcPr>
            <w:tcW w:w="302" w:type="pct"/>
          </w:tcPr>
          <w:p w14:paraId="064D8791" w14:textId="013D5149" w:rsidR="00631922" w:rsidRPr="00631922" w:rsidRDefault="00631922" w:rsidP="00631922">
            <w:pPr>
              <w:pStyle w:val="SMHeading"/>
              <w:spacing w:before="0" w:after="0"/>
              <w:jc w:val="center"/>
              <w:rPr>
                <w:b w:val="0"/>
                <w:bCs w:val="0"/>
                <w:sz w:val="20"/>
                <w:szCs w:val="20"/>
                <w:lang w:val="en-AU"/>
              </w:rPr>
            </w:pPr>
          </w:p>
        </w:tc>
      </w:tr>
      <w:tr w:rsidR="00631922" w:rsidRPr="00631922" w14:paraId="597B900B" w14:textId="77777777" w:rsidTr="00631922">
        <w:trPr>
          <w:trHeight w:val="201"/>
          <w:jc w:val="center"/>
        </w:trPr>
        <w:tc>
          <w:tcPr>
            <w:tcW w:w="351" w:type="pct"/>
          </w:tcPr>
          <w:p w14:paraId="6DDAE15B" w14:textId="4F823F7B"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Animals</w:t>
            </w:r>
          </w:p>
        </w:tc>
        <w:tc>
          <w:tcPr>
            <w:tcW w:w="391" w:type="pct"/>
            <w:noWrap/>
            <w:hideMark/>
          </w:tcPr>
          <w:p w14:paraId="01046450" w14:textId="63651924"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Birds</w:t>
            </w:r>
          </w:p>
        </w:tc>
        <w:tc>
          <w:tcPr>
            <w:tcW w:w="783" w:type="pct"/>
            <w:noWrap/>
            <w:hideMark/>
          </w:tcPr>
          <w:p w14:paraId="2088F51B" w14:textId="3B297A0D" w:rsidR="00631922" w:rsidRPr="00631922" w:rsidRDefault="00631922" w:rsidP="00631922">
            <w:pPr>
              <w:pStyle w:val="SMHeading"/>
              <w:spacing w:before="0" w:after="0"/>
              <w:rPr>
                <w:b w:val="0"/>
                <w:bCs w:val="0"/>
                <w:sz w:val="20"/>
                <w:szCs w:val="20"/>
                <w:lang w:val="en-AU"/>
              </w:rPr>
            </w:pPr>
            <w:r w:rsidRPr="00631922">
              <w:rPr>
                <w:b w:val="0"/>
                <w:sz w:val="20"/>
                <w:szCs w:val="20"/>
                <w:lang w:val="en-AU"/>
              </w:rPr>
              <w:t>Post hatch growth rate</w:t>
            </w:r>
          </w:p>
        </w:tc>
        <w:tc>
          <w:tcPr>
            <w:tcW w:w="231" w:type="pct"/>
            <w:noWrap/>
            <w:hideMark/>
          </w:tcPr>
          <w:p w14:paraId="412FCE72" w14:textId="35412537"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620FD540" w14:textId="147AABB3" w:rsidR="00631922" w:rsidRPr="00631922" w:rsidRDefault="00631922" w:rsidP="00631922">
            <w:pPr>
              <w:pStyle w:val="SMHeading"/>
              <w:spacing w:before="0" w:after="0"/>
              <w:rPr>
                <w:b w:val="0"/>
                <w:bCs w:val="0"/>
                <w:sz w:val="20"/>
                <w:szCs w:val="20"/>
                <w:lang w:val="en-AU"/>
              </w:rPr>
            </w:pPr>
            <w:r w:rsidRPr="00631922">
              <w:rPr>
                <w:b w:val="0"/>
                <w:sz w:val="20"/>
                <w:szCs w:val="20"/>
                <w:lang w:val="en-AU"/>
              </w:rPr>
              <w:t>g days</w:t>
            </w:r>
            <w:r w:rsidRPr="00631922">
              <w:rPr>
                <w:b w:val="0"/>
                <w:sz w:val="20"/>
                <w:szCs w:val="20"/>
                <w:vertAlign w:val="superscript"/>
                <w:lang w:val="en-AU"/>
              </w:rPr>
              <w:t>-1</w:t>
            </w:r>
          </w:p>
        </w:tc>
        <w:tc>
          <w:tcPr>
            <w:tcW w:w="451" w:type="pct"/>
            <w:tcBorders>
              <w:right w:val="single" w:sz="4" w:space="0" w:color="auto"/>
            </w:tcBorders>
            <w:noWrap/>
            <w:hideMark/>
          </w:tcPr>
          <w:p w14:paraId="1474D4B7" w14:textId="12089F5B"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892</w:t>
            </w:r>
          </w:p>
        </w:tc>
        <w:tc>
          <w:tcPr>
            <w:tcW w:w="201" w:type="pct"/>
            <w:tcBorders>
              <w:left w:val="single" w:sz="4" w:space="0" w:color="auto"/>
            </w:tcBorders>
            <w:noWrap/>
            <w:hideMark/>
          </w:tcPr>
          <w:p w14:paraId="61112980" w14:textId="030BD50B"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6.23</w:t>
            </w:r>
          </w:p>
        </w:tc>
        <w:tc>
          <w:tcPr>
            <w:tcW w:w="301" w:type="pct"/>
            <w:noWrap/>
            <w:hideMark/>
          </w:tcPr>
          <w:p w14:paraId="6A71F61A" w14:textId="1908A8D0" w:rsidR="00631922" w:rsidRPr="00631922" w:rsidRDefault="00631922" w:rsidP="00631922">
            <w:pPr>
              <w:pStyle w:val="SMHeading"/>
              <w:spacing w:before="0" w:after="0"/>
              <w:jc w:val="center"/>
              <w:rPr>
                <w:bCs w:val="0"/>
                <w:sz w:val="20"/>
                <w:szCs w:val="20"/>
                <w:lang w:val="en-AU"/>
              </w:rPr>
            </w:pPr>
            <w:r w:rsidRPr="00631922">
              <w:rPr>
                <w:sz w:val="20"/>
                <w:szCs w:val="20"/>
                <w:lang w:val="en-AU"/>
              </w:rPr>
              <w:t>0.013</w:t>
            </w:r>
          </w:p>
        </w:tc>
        <w:tc>
          <w:tcPr>
            <w:tcW w:w="401" w:type="pct"/>
            <w:noWrap/>
            <w:hideMark/>
          </w:tcPr>
          <w:p w14:paraId="30FB4526" w14:textId="413C1592"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0.085</w:t>
            </w:r>
          </w:p>
        </w:tc>
        <w:tc>
          <w:tcPr>
            <w:tcW w:w="301" w:type="pct"/>
            <w:tcBorders>
              <w:left w:val="single" w:sz="4" w:space="0" w:color="auto"/>
            </w:tcBorders>
          </w:tcPr>
          <w:p w14:paraId="11FF269B" w14:textId="0AB689AE" w:rsidR="00631922" w:rsidRPr="00631922" w:rsidRDefault="00631922" w:rsidP="00631922">
            <w:pPr>
              <w:pStyle w:val="SMHeading"/>
              <w:spacing w:before="0" w:after="0"/>
              <w:jc w:val="center"/>
              <w:rPr>
                <w:b w:val="0"/>
                <w:bCs w:val="0"/>
                <w:sz w:val="20"/>
                <w:szCs w:val="20"/>
                <w:lang w:val="en-AU"/>
              </w:rPr>
            </w:pPr>
          </w:p>
        </w:tc>
        <w:tc>
          <w:tcPr>
            <w:tcW w:w="334" w:type="pct"/>
          </w:tcPr>
          <w:p w14:paraId="0478B7D1" w14:textId="137ED945" w:rsidR="00631922" w:rsidRPr="00631922" w:rsidRDefault="00631922" w:rsidP="00631922">
            <w:pPr>
              <w:pStyle w:val="SMHeading"/>
              <w:spacing w:before="0" w:after="0"/>
              <w:jc w:val="center"/>
              <w:rPr>
                <w:b w:val="0"/>
                <w:bCs w:val="0"/>
                <w:sz w:val="20"/>
                <w:szCs w:val="20"/>
                <w:lang w:val="en-AU"/>
              </w:rPr>
            </w:pPr>
          </w:p>
        </w:tc>
        <w:tc>
          <w:tcPr>
            <w:tcW w:w="302" w:type="pct"/>
          </w:tcPr>
          <w:p w14:paraId="2630868C" w14:textId="28640D8D" w:rsidR="00631922" w:rsidRPr="00631922" w:rsidRDefault="00631922" w:rsidP="00631922">
            <w:pPr>
              <w:pStyle w:val="SMHeading"/>
              <w:spacing w:before="0" w:after="0"/>
              <w:jc w:val="center"/>
              <w:rPr>
                <w:b w:val="0"/>
                <w:bCs w:val="0"/>
                <w:sz w:val="20"/>
                <w:szCs w:val="20"/>
                <w:lang w:val="en-AU"/>
              </w:rPr>
            </w:pPr>
          </w:p>
        </w:tc>
      </w:tr>
      <w:tr w:rsidR="00631922" w:rsidRPr="00631922" w14:paraId="1EF3134B" w14:textId="77777777" w:rsidTr="00631922">
        <w:trPr>
          <w:trHeight w:val="201"/>
          <w:jc w:val="center"/>
        </w:trPr>
        <w:tc>
          <w:tcPr>
            <w:tcW w:w="351" w:type="pct"/>
          </w:tcPr>
          <w:p w14:paraId="7451E6AF" w14:textId="33AF05ED"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Animals</w:t>
            </w:r>
          </w:p>
        </w:tc>
        <w:tc>
          <w:tcPr>
            <w:tcW w:w="391" w:type="pct"/>
            <w:noWrap/>
            <w:hideMark/>
          </w:tcPr>
          <w:p w14:paraId="050BCEF9" w14:textId="53924823"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Birds</w:t>
            </w:r>
          </w:p>
        </w:tc>
        <w:tc>
          <w:tcPr>
            <w:tcW w:w="783" w:type="pct"/>
            <w:noWrap/>
            <w:hideMark/>
          </w:tcPr>
          <w:p w14:paraId="310FE2A0" w14:textId="1D682CFE" w:rsidR="00631922" w:rsidRPr="00631922" w:rsidRDefault="00631922" w:rsidP="00631922">
            <w:pPr>
              <w:pStyle w:val="SMHeading"/>
              <w:spacing w:before="0" w:after="0"/>
              <w:rPr>
                <w:b w:val="0"/>
                <w:bCs w:val="0"/>
                <w:sz w:val="20"/>
                <w:szCs w:val="20"/>
                <w:lang w:val="en-AU"/>
              </w:rPr>
            </w:pPr>
            <w:r w:rsidRPr="00631922">
              <w:rPr>
                <w:b w:val="0"/>
                <w:sz w:val="20"/>
                <w:szCs w:val="20"/>
                <w:lang w:val="en-AU"/>
              </w:rPr>
              <w:t>Lifespan</w:t>
            </w:r>
          </w:p>
        </w:tc>
        <w:tc>
          <w:tcPr>
            <w:tcW w:w="231" w:type="pct"/>
            <w:noWrap/>
            <w:hideMark/>
          </w:tcPr>
          <w:p w14:paraId="4975E87E" w14:textId="58B63BB7"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4B6517D8" w14:textId="39145B81" w:rsidR="00631922" w:rsidRPr="00631922" w:rsidRDefault="00631922" w:rsidP="00631922">
            <w:pPr>
              <w:pStyle w:val="SMHeading"/>
              <w:spacing w:before="0" w:after="0"/>
              <w:rPr>
                <w:b w:val="0"/>
                <w:bCs w:val="0"/>
                <w:sz w:val="20"/>
                <w:szCs w:val="20"/>
                <w:lang w:val="en-AU"/>
              </w:rPr>
            </w:pPr>
            <w:r w:rsidRPr="00631922">
              <w:rPr>
                <w:b w:val="0"/>
                <w:sz w:val="20"/>
                <w:szCs w:val="20"/>
                <w:lang w:val="en-AU"/>
              </w:rPr>
              <w:t>years</w:t>
            </w:r>
          </w:p>
        </w:tc>
        <w:tc>
          <w:tcPr>
            <w:tcW w:w="451" w:type="pct"/>
            <w:tcBorders>
              <w:right w:val="single" w:sz="4" w:space="0" w:color="auto"/>
            </w:tcBorders>
            <w:noWrap/>
            <w:hideMark/>
          </w:tcPr>
          <w:p w14:paraId="00508CCB" w14:textId="2A89DCB1"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2555</w:t>
            </w:r>
          </w:p>
        </w:tc>
        <w:tc>
          <w:tcPr>
            <w:tcW w:w="201" w:type="pct"/>
            <w:tcBorders>
              <w:left w:val="single" w:sz="4" w:space="0" w:color="auto"/>
            </w:tcBorders>
            <w:noWrap/>
            <w:hideMark/>
          </w:tcPr>
          <w:p w14:paraId="2D35FAA0" w14:textId="208966ED"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5.20</w:t>
            </w:r>
          </w:p>
        </w:tc>
        <w:tc>
          <w:tcPr>
            <w:tcW w:w="301" w:type="pct"/>
            <w:noWrap/>
            <w:hideMark/>
          </w:tcPr>
          <w:p w14:paraId="0ADC8C6B" w14:textId="3E49F8AC" w:rsidR="00631922" w:rsidRPr="00631922" w:rsidRDefault="00631922" w:rsidP="00631922">
            <w:pPr>
              <w:pStyle w:val="SMHeading"/>
              <w:spacing w:before="0" w:after="0"/>
              <w:jc w:val="center"/>
              <w:rPr>
                <w:bCs w:val="0"/>
                <w:sz w:val="20"/>
                <w:szCs w:val="20"/>
                <w:lang w:val="en-AU"/>
              </w:rPr>
            </w:pPr>
            <w:r w:rsidRPr="00631922">
              <w:rPr>
                <w:sz w:val="20"/>
                <w:szCs w:val="20"/>
                <w:lang w:val="en-AU"/>
              </w:rPr>
              <w:t>0.023</w:t>
            </w:r>
          </w:p>
        </w:tc>
        <w:tc>
          <w:tcPr>
            <w:tcW w:w="401" w:type="pct"/>
            <w:noWrap/>
            <w:hideMark/>
          </w:tcPr>
          <w:p w14:paraId="4A03A0E3" w14:textId="5D07390E"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0.130</w:t>
            </w:r>
          </w:p>
        </w:tc>
        <w:tc>
          <w:tcPr>
            <w:tcW w:w="301" w:type="pct"/>
            <w:tcBorders>
              <w:left w:val="single" w:sz="4" w:space="0" w:color="auto"/>
            </w:tcBorders>
          </w:tcPr>
          <w:p w14:paraId="02CF666D" w14:textId="171F2D7A" w:rsidR="00631922" w:rsidRPr="00631922" w:rsidRDefault="00631922" w:rsidP="00631922">
            <w:pPr>
              <w:pStyle w:val="SMHeading"/>
              <w:spacing w:before="0" w:after="0"/>
              <w:jc w:val="center"/>
              <w:rPr>
                <w:b w:val="0"/>
                <w:bCs w:val="0"/>
                <w:sz w:val="20"/>
                <w:szCs w:val="20"/>
                <w:lang w:val="en-AU"/>
              </w:rPr>
            </w:pPr>
          </w:p>
        </w:tc>
        <w:tc>
          <w:tcPr>
            <w:tcW w:w="334" w:type="pct"/>
          </w:tcPr>
          <w:p w14:paraId="699926BB" w14:textId="020F221B" w:rsidR="00631922" w:rsidRPr="00631922" w:rsidRDefault="00631922" w:rsidP="00631922">
            <w:pPr>
              <w:pStyle w:val="SMHeading"/>
              <w:spacing w:before="0" w:after="0"/>
              <w:jc w:val="center"/>
              <w:rPr>
                <w:b w:val="0"/>
                <w:bCs w:val="0"/>
                <w:sz w:val="20"/>
                <w:szCs w:val="20"/>
                <w:lang w:val="en-AU"/>
              </w:rPr>
            </w:pPr>
          </w:p>
        </w:tc>
        <w:tc>
          <w:tcPr>
            <w:tcW w:w="302" w:type="pct"/>
          </w:tcPr>
          <w:p w14:paraId="336FCA8C" w14:textId="21689E43" w:rsidR="00631922" w:rsidRPr="00631922" w:rsidRDefault="00631922" w:rsidP="00631922">
            <w:pPr>
              <w:pStyle w:val="SMHeading"/>
              <w:spacing w:before="0" w:after="0"/>
              <w:jc w:val="center"/>
              <w:rPr>
                <w:b w:val="0"/>
                <w:bCs w:val="0"/>
                <w:sz w:val="20"/>
                <w:szCs w:val="20"/>
                <w:lang w:val="en-AU"/>
              </w:rPr>
            </w:pPr>
          </w:p>
        </w:tc>
      </w:tr>
      <w:tr w:rsidR="00631922" w:rsidRPr="00631922" w14:paraId="32DAFED7" w14:textId="77777777" w:rsidTr="00631922">
        <w:trPr>
          <w:trHeight w:val="201"/>
          <w:jc w:val="center"/>
        </w:trPr>
        <w:tc>
          <w:tcPr>
            <w:tcW w:w="351" w:type="pct"/>
          </w:tcPr>
          <w:p w14:paraId="6E37DFA9" w14:textId="2F02E67E"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Animals</w:t>
            </w:r>
          </w:p>
        </w:tc>
        <w:tc>
          <w:tcPr>
            <w:tcW w:w="391" w:type="pct"/>
            <w:noWrap/>
            <w:hideMark/>
          </w:tcPr>
          <w:p w14:paraId="708C582B" w14:textId="3CF5F367"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Birds</w:t>
            </w:r>
          </w:p>
        </w:tc>
        <w:tc>
          <w:tcPr>
            <w:tcW w:w="783" w:type="pct"/>
            <w:noWrap/>
            <w:hideMark/>
          </w:tcPr>
          <w:p w14:paraId="531F5A8A" w14:textId="4E66A39E" w:rsidR="00631922" w:rsidRPr="00631922" w:rsidRDefault="00631922" w:rsidP="00631922">
            <w:pPr>
              <w:pStyle w:val="SMHeading"/>
              <w:spacing w:before="0" w:after="0"/>
              <w:rPr>
                <w:b w:val="0"/>
                <w:bCs w:val="0"/>
                <w:sz w:val="20"/>
                <w:szCs w:val="20"/>
                <w:lang w:val="en-AU"/>
              </w:rPr>
            </w:pPr>
            <w:r w:rsidRPr="00631922">
              <w:rPr>
                <w:b w:val="0"/>
                <w:sz w:val="20"/>
                <w:szCs w:val="20"/>
                <w:lang w:val="en-AU"/>
              </w:rPr>
              <w:t>Ann. production rate to hatching</w:t>
            </w:r>
          </w:p>
        </w:tc>
        <w:tc>
          <w:tcPr>
            <w:tcW w:w="231" w:type="pct"/>
            <w:noWrap/>
            <w:hideMark/>
          </w:tcPr>
          <w:p w14:paraId="74E12FC7" w14:textId="338F820E"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7DF2E8B7" w14:textId="14D24A88" w:rsidR="00631922" w:rsidRPr="00631922" w:rsidRDefault="00631922" w:rsidP="00631922">
            <w:pPr>
              <w:pStyle w:val="SMHeading"/>
              <w:spacing w:before="0" w:after="0"/>
              <w:rPr>
                <w:b w:val="0"/>
                <w:bCs w:val="0"/>
                <w:sz w:val="20"/>
                <w:szCs w:val="20"/>
                <w:lang w:val="en-AU"/>
              </w:rPr>
            </w:pPr>
            <w:r w:rsidRPr="00631922">
              <w:rPr>
                <w:b w:val="0"/>
                <w:sz w:val="20"/>
                <w:szCs w:val="20"/>
                <w:lang w:val="en-AU"/>
              </w:rPr>
              <w:t>hatch mass × clutch size × clutches per year adult body mass</w:t>
            </w:r>
            <w:r w:rsidRPr="00631922">
              <w:rPr>
                <w:b w:val="0"/>
                <w:sz w:val="20"/>
                <w:szCs w:val="20"/>
                <w:vertAlign w:val="superscript"/>
                <w:lang w:val="en-AU"/>
              </w:rPr>
              <w:t xml:space="preserve"> -1</w:t>
            </w:r>
          </w:p>
        </w:tc>
        <w:tc>
          <w:tcPr>
            <w:tcW w:w="451" w:type="pct"/>
            <w:tcBorders>
              <w:right w:val="single" w:sz="4" w:space="0" w:color="auto"/>
            </w:tcBorders>
            <w:noWrap/>
            <w:hideMark/>
          </w:tcPr>
          <w:p w14:paraId="6AD6A565" w14:textId="2EC0CF96"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781</w:t>
            </w:r>
          </w:p>
        </w:tc>
        <w:tc>
          <w:tcPr>
            <w:tcW w:w="201" w:type="pct"/>
            <w:tcBorders>
              <w:left w:val="single" w:sz="4" w:space="0" w:color="auto"/>
            </w:tcBorders>
            <w:noWrap/>
            <w:hideMark/>
          </w:tcPr>
          <w:p w14:paraId="479409B4" w14:textId="31B13B2D"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0.07</w:t>
            </w:r>
          </w:p>
        </w:tc>
        <w:tc>
          <w:tcPr>
            <w:tcW w:w="301" w:type="pct"/>
            <w:noWrap/>
            <w:hideMark/>
          </w:tcPr>
          <w:p w14:paraId="15451B88" w14:textId="3AFFD38B"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0.786</w:t>
            </w:r>
          </w:p>
        </w:tc>
        <w:tc>
          <w:tcPr>
            <w:tcW w:w="401" w:type="pct"/>
            <w:noWrap/>
            <w:hideMark/>
          </w:tcPr>
          <w:p w14:paraId="173DDB6B" w14:textId="529FD1A5"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0.839</w:t>
            </w:r>
          </w:p>
        </w:tc>
        <w:tc>
          <w:tcPr>
            <w:tcW w:w="301" w:type="pct"/>
            <w:tcBorders>
              <w:left w:val="single" w:sz="4" w:space="0" w:color="auto"/>
            </w:tcBorders>
          </w:tcPr>
          <w:p w14:paraId="30CC3783" w14:textId="17843345" w:rsidR="00631922" w:rsidRPr="00631922" w:rsidRDefault="00631922" w:rsidP="00631922">
            <w:pPr>
              <w:pStyle w:val="SMHeading"/>
              <w:spacing w:before="0" w:after="0"/>
              <w:jc w:val="center"/>
              <w:rPr>
                <w:b w:val="0"/>
                <w:bCs w:val="0"/>
                <w:sz w:val="20"/>
                <w:szCs w:val="20"/>
                <w:lang w:val="en-AU"/>
              </w:rPr>
            </w:pPr>
          </w:p>
        </w:tc>
        <w:tc>
          <w:tcPr>
            <w:tcW w:w="334" w:type="pct"/>
          </w:tcPr>
          <w:p w14:paraId="257A5CCE" w14:textId="5B43E9B0" w:rsidR="00631922" w:rsidRPr="00631922" w:rsidRDefault="00631922" w:rsidP="00631922">
            <w:pPr>
              <w:pStyle w:val="SMHeading"/>
              <w:spacing w:before="0" w:after="0"/>
              <w:jc w:val="center"/>
              <w:rPr>
                <w:b w:val="0"/>
                <w:bCs w:val="0"/>
                <w:sz w:val="20"/>
                <w:szCs w:val="20"/>
                <w:lang w:val="en-AU"/>
              </w:rPr>
            </w:pPr>
          </w:p>
        </w:tc>
        <w:tc>
          <w:tcPr>
            <w:tcW w:w="302" w:type="pct"/>
          </w:tcPr>
          <w:p w14:paraId="624717DC" w14:textId="458C2C9F" w:rsidR="00631922" w:rsidRPr="00631922" w:rsidRDefault="00631922" w:rsidP="00631922">
            <w:pPr>
              <w:pStyle w:val="SMHeading"/>
              <w:spacing w:before="0" w:after="0"/>
              <w:jc w:val="center"/>
              <w:rPr>
                <w:b w:val="0"/>
                <w:bCs w:val="0"/>
                <w:sz w:val="20"/>
                <w:szCs w:val="20"/>
                <w:lang w:val="en-AU"/>
              </w:rPr>
            </w:pPr>
          </w:p>
        </w:tc>
      </w:tr>
      <w:tr w:rsidR="00631922" w:rsidRPr="00631922" w14:paraId="5C181AED" w14:textId="77777777" w:rsidTr="00631922">
        <w:trPr>
          <w:trHeight w:val="201"/>
          <w:jc w:val="center"/>
        </w:trPr>
        <w:tc>
          <w:tcPr>
            <w:tcW w:w="351" w:type="pct"/>
          </w:tcPr>
          <w:p w14:paraId="166F442B" w14:textId="4EA22A53"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Animals</w:t>
            </w:r>
          </w:p>
        </w:tc>
        <w:tc>
          <w:tcPr>
            <w:tcW w:w="391" w:type="pct"/>
            <w:noWrap/>
            <w:hideMark/>
          </w:tcPr>
          <w:p w14:paraId="4596D2BA" w14:textId="1B241834"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Mammals</w:t>
            </w:r>
          </w:p>
        </w:tc>
        <w:tc>
          <w:tcPr>
            <w:tcW w:w="783" w:type="pct"/>
            <w:noWrap/>
            <w:hideMark/>
          </w:tcPr>
          <w:p w14:paraId="461F10BF" w14:textId="583A7A56" w:rsidR="00631922" w:rsidRPr="00631922" w:rsidRDefault="00631922" w:rsidP="00631922">
            <w:pPr>
              <w:pStyle w:val="SMHeading"/>
              <w:spacing w:before="0" w:after="0"/>
              <w:rPr>
                <w:b w:val="0"/>
                <w:bCs w:val="0"/>
                <w:sz w:val="20"/>
                <w:szCs w:val="20"/>
                <w:lang w:val="en-AU"/>
              </w:rPr>
            </w:pPr>
            <w:r w:rsidRPr="00631922">
              <w:rPr>
                <w:b w:val="0"/>
                <w:sz w:val="20"/>
                <w:szCs w:val="20"/>
                <w:lang w:val="en-AU"/>
              </w:rPr>
              <w:t>Age of maturity</w:t>
            </w:r>
          </w:p>
        </w:tc>
        <w:tc>
          <w:tcPr>
            <w:tcW w:w="231" w:type="pct"/>
            <w:noWrap/>
            <w:hideMark/>
          </w:tcPr>
          <w:p w14:paraId="30D24DCC" w14:textId="18772748"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0EFF5FDB" w14:textId="56741573" w:rsidR="00631922" w:rsidRPr="00631922" w:rsidRDefault="00631922" w:rsidP="00631922">
            <w:pPr>
              <w:pStyle w:val="SMHeading"/>
              <w:spacing w:before="0" w:after="0"/>
              <w:rPr>
                <w:b w:val="0"/>
                <w:bCs w:val="0"/>
                <w:sz w:val="20"/>
                <w:szCs w:val="20"/>
                <w:lang w:val="en-AU"/>
              </w:rPr>
            </w:pPr>
            <w:r w:rsidRPr="00631922">
              <w:rPr>
                <w:b w:val="0"/>
                <w:sz w:val="20"/>
                <w:szCs w:val="20"/>
                <w:lang w:val="en-AU"/>
              </w:rPr>
              <w:t>days</w:t>
            </w:r>
          </w:p>
        </w:tc>
        <w:tc>
          <w:tcPr>
            <w:tcW w:w="451" w:type="pct"/>
            <w:tcBorders>
              <w:right w:val="single" w:sz="4" w:space="0" w:color="auto"/>
            </w:tcBorders>
            <w:noWrap/>
            <w:hideMark/>
          </w:tcPr>
          <w:p w14:paraId="760D18BE" w14:textId="145DDD46"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471</w:t>
            </w:r>
          </w:p>
        </w:tc>
        <w:tc>
          <w:tcPr>
            <w:tcW w:w="201" w:type="pct"/>
            <w:tcBorders>
              <w:left w:val="single" w:sz="4" w:space="0" w:color="auto"/>
            </w:tcBorders>
            <w:noWrap/>
            <w:hideMark/>
          </w:tcPr>
          <w:p w14:paraId="6F7B1619" w14:textId="13240D99"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0.75</w:t>
            </w:r>
          </w:p>
        </w:tc>
        <w:tc>
          <w:tcPr>
            <w:tcW w:w="301" w:type="pct"/>
            <w:noWrap/>
            <w:hideMark/>
          </w:tcPr>
          <w:p w14:paraId="600BBEA2" w14:textId="1C48DB08"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0.388</w:t>
            </w:r>
          </w:p>
        </w:tc>
        <w:tc>
          <w:tcPr>
            <w:tcW w:w="401" w:type="pct"/>
            <w:noWrap/>
            <w:hideMark/>
          </w:tcPr>
          <w:p w14:paraId="3D9D28F0" w14:textId="3E67BF4F"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0.629</w:t>
            </w:r>
          </w:p>
        </w:tc>
        <w:tc>
          <w:tcPr>
            <w:tcW w:w="301" w:type="pct"/>
            <w:tcBorders>
              <w:left w:val="single" w:sz="4" w:space="0" w:color="auto"/>
            </w:tcBorders>
          </w:tcPr>
          <w:p w14:paraId="35AB596C" w14:textId="5C943FE4" w:rsidR="00631922" w:rsidRPr="00631922" w:rsidRDefault="00631922" w:rsidP="00631922">
            <w:pPr>
              <w:pStyle w:val="SMHeading"/>
              <w:spacing w:before="0" w:after="0"/>
              <w:jc w:val="center"/>
              <w:rPr>
                <w:b w:val="0"/>
                <w:bCs w:val="0"/>
                <w:sz w:val="20"/>
                <w:szCs w:val="20"/>
                <w:lang w:val="en-AU"/>
              </w:rPr>
            </w:pPr>
          </w:p>
        </w:tc>
        <w:tc>
          <w:tcPr>
            <w:tcW w:w="334" w:type="pct"/>
          </w:tcPr>
          <w:p w14:paraId="099259CE" w14:textId="09145BA2" w:rsidR="00631922" w:rsidRPr="00631922" w:rsidRDefault="00631922" w:rsidP="00631922">
            <w:pPr>
              <w:pStyle w:val="SMHeading"/>
              <w:spacing w:before="0" w:after="0"/>
              <w:jc w:val="center"/>
              <w:rPr>
                <w:b w:val="0"/>
                <w:bCs w:val="0"/>
                <w:sz w:val="20"/>
                <w:szCs w:val="20"/>
                <w:lang w:val="en-AU"/>
              </w:rPr>
            </w:pPr>
          </w:p>
        </w:tc>
        <w:tc>
          <w:tcPr>
            <w:tcW w:w="302" w:type="pct"/>
          </w:tcPr>
          <w:p w14:paraId="4E8BF7F2" w14:textId="2D989B67" w:rsidR="00631922" w:rsidRPr="00631922" w:rsidRDefault="00631922" w:rsidP="00631922">
            <w:pPr>
              <w:pStyle w:val="SMHeading"/>
              <w:spacing w:before="0" w:after="0"/>
              <w:jc w:val="center"/>
              <w:rPr>
                <w:b w:val="0"/>
                <w:bCs w:val="0"/>
                <w:sz w:val="20"/>
                <w:szCs w:val="20"/>
                <w:lang w:val="en-AU"/>
              </w:rPr>
            </w:pPr>
          </w:p>
        </w:tc>
      </w:tr>
      <w:tr w:rsidR="00631922" w:rsidRPr="00631922" w14:paraId="53C8CEEB" w14:textId="77777777" w:rsidTr="00631922">
        <w:trPr>
          <w:trHeight w:val="201"/>
          <w:jc w:val="center"/>
        </w:trPr>
        <w:tc>
          <w:tcPr>
            <w:tcW w:w="351" w:type="pct"/>
          </w:tcPr>
          <w:p w14:paraId="23CDDF60" w14:textId="00D53DB7"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Animals</w:t>
            </w:r>
          </w:p>
        </w:tc>
        <w:tc>
          <w:tcPr>
            <w:tcW w:w="391" w:type="pct"/>
            <w:noWrap/>
            <w:hideMark/>
          </w:tcPr>
          <w:p w14:paraId="2BFF2138" w14:textId="070BE60B"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Mammals</w:t>
            </w:r>
          </w:p>
        </w:tc>
        <w:tc>
          <w:tcPr>
            <w:tcW w:w="783" w:type="pct"/>
            <w:noWrap/>
            <w:hideMark/>
          </w:tcPr>
          <w:p w14:paraId="75AA35C9" w14:textId="1CE8D832" w:rsidR="00631922" w:rsidRPr="00631922" w:rsidRDefault="00631922" w:rsidP="00631922">
            <w:pPr>
              <w:pStyle w:val="SMHeading"/>
              <w:spacing w:before="0" w:after="0"/>
              <w:rPr>
                <w:b w:val="0"/>
                <w:bCs w:val="0"/>
                <w:sz w:val="20"/>
                <w:szCs w:val="20"/>
                <w:lang w:val="en-AU"/>
              </w:rPr>
            </w:pPr>
            <w:r w:rsidRPr="00631922">
              <w:rPr>
                <w:b w:val="0"/>
                <w:sz w:val="20"/>
                <w:szCs w:val="20"/>
                <w:lang w:val="en-AU"/>
              </w:rPr>
              <w:t>Lifespan</w:t>
            </w:r>
          </w:p>
        </w:tc>
        <w:tc>
          <w:tcPr>
            <w:tcW w:w="231" w:type="pct"/>
            <w:noWrap/>
            <w:hideMark/>
          </w:tcPr>
          <w:p w14:paraId="1DDE550F" w14:textId="366C0353"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7571EFCC" w14:textId="2D230E12" w:rsidR="00631922" w:rsidRPr="00631922" w:rsidRDefault="00631922" w:rsidP="00631922">
            <w:pPr>
              <w:pStyle w:val="SMHeading"/>
              <w:spacing w:before="0" w:after="0"/>
              <w:rPr>
                <w:b w:val="0"/>
                <w:bCs w:val="0"/>
                <w:sz w:val="20"/>
                <w:szCs w:val="20"/>
                <w:lang w:val="en-AU"/>
              </w:rPr>
            </w:pPr>
            <w:r w:rsidRPr="00631922">
              <w:rPr>
                <w:b w:val="0"/>
                <w:sz w:val="20"/>
                <w:szCs w:val="20"/>
                <w:lang w:val="en-AU"/>
              </w:rPr>
              <w:t>months</w:t>
            </w:r>
          </w:p>
        </w:tc>
        <w:tc>
          <w:tcPr>
            <w:tcW w:w="451" w:type="pct"/>
            <w:tcBorders>
              <w:right w:val="single" w:sz="4" w:space="0" w:color="auto"/>
            </w:tcBorders>
            <w:noWrap/>
            <w:hideMark/>
          </w:tcPr>
          <w:p w14:paraId="2F094CA9" w14:textId="7F741CAB"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1018</w:t>
            </w:r>
          </w:p>
        </w:tc>
        <w:tc>
          <w:tcPr>
            <w:tcW w:w="201" w:type="pct"/>
            <w:tcBorders>
              <w:left w:val="single" w:sz="4" w:space="0" w:color="auto"/>
            </w:tcBorders>
            <w:noWrap/>
            <w:hideMark/>
          </w:tcPr>
          <w:p w14:paraId="12CECA6F" w14:textId="620805DC"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3.83</w:t>
            </w:r>
          </w:p>
        </w:tc>
        <w:tc>
          <w:tcPr>
            <w:tcW w:w="301" w:type="pct"/>
            <w:noWrap/>
            <w:hideMark/>
          </w:tcPr>
          <w:p w14:paraId="2238D267" w14:textId="6C04C8A2"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0.051</w:t>
            </w:r>
          </w:p>
        </w:tc>
        <w:tc>
          <w:tcPr>
            <w:tcW w:w="401" w:type="pct"/>
            <w:noWrap/>
            <w:hideMark/>
          </w:tcPr>
          <w:p w14:paraId="78EC773B" w14:textId="34DF903F"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0.196</w:t>
            </w:r>
          </w:p>
        </w:tc>
        <w:tc>
          <w:tcPr>
            <w:tcW w:w="301" w:type="pct"/>
            <w:tcBorders>
              <w:left w:val="single" w:sz="4" w:space="0" w:color="auto"/>
            </w:tcBorders>
          </w:tcPr>
          <w:p w14:paraId="12FD71BB" w14:textId="14681FAA" w:rsidR="00631922" w:rsidRPr="00631922" w:rsidRDefault="00631922" w:rsidP="00631922">
            <w:pPr>
              <w:pStyle w:val="SMHeading"/>
              <w:spacing w:before="0" w:after="0"/>
              <w:jc w:val="center"/>
              <w:rPr>
                <w:b w:val="0"/>
                <w:bCs w:val="0"/>
                <w:sz w:val="20"/>
                <w:szCs w:val="20"/>
                <w:lang w:val="en-AU"/>
              </w:rPr>
            </w:pPr>
          </w:p>
        </w:tc>
        <w:tc>
          <w:tcPr>
            <w:tcW w:w="334" w:type="pct"/>
          </w:tcPr>
          <w:p w14:paraId="2000C1D7" w14:textId="011740AE" w:rsidR="00631922" w:rsidRPr="00631922" w:rsidRDefault="00631922" w:rsidP="00631922">
            <w:pPr>
              <w:pStyle w:val="SMHeading"/>
              <w:spacing w:before="0" w:after="0"/>
              <w:jc w:val="center"/>
              <w:rPr>
                <w:b w:val="0"/>
                <w:bCs w:val="0"/>
                <w:sz w:val="20"/>
                <w:szCs w:val="20"/>
                <w:lang w:val="en-AU"/>
              </w:rPr>
            </w:pPr>
          </w:p>
        </w:tc>
        <w:tc>
          <w:tcPr>
            <w:tcW w:w="302" w:type="pct"/>
          </w:tcPr>
          <w:p w14:paraId="581923B4" w14:textId="528E9316" w:rsidR="00631922" w:rsidRPr="00631922" w:rsidRDefault="00631922" w:rsidP="00631922">
            <w:pPr>
              <w:pStyle w:val="SMHeading"/>
              <w:spacing w:before="0" w:after="0"/>
              <w:jc w:val="center"/>
              <w:rPr>
                <w:b w:val="0"/>
                <w:bCs w:val="0"/>
                <w:sz w:val="20"/>
                <w:szCs w:val="20"/>
                <w:lang w:val="en-AU"/>
              </w:rPr>
            </w:pPr>
          </w:p>
        </w:tc>
      </w:tr>
      <w:tr w:rsidR="00631922" w:rsidRPr="00631922" w14:paraId="1766CDEB" w14:textId="77777777" w:rsidTr="00631922">
        <w:trPr>
          <w:trHeight w:val="201"/>
          <w:jc w:val="center"/>
        </w:trPr>
        <w:tc>
          <w:tcPr>
            <w:tcW w:w="351" w:type="pct"/>
          </w:tcPr>
          <w:p w14:paraId="59B6EF14" w14:textId="07923CA3"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Animals</w:t>
            </w:r>
          </w:p>
        </w:tc>
        <w:tc>
          <w:tcPr>
            <w:tcW w:w="391" w:type="pct"/>
            <w:noWrap/>
            <w:hideMark/>
          </w:tcPr>
          <w:p w14:paraId="59FEA6B5" w14:textId="1D704286"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Mammals</w:t>
            </w:r>
          </w:p>
        </w:tc>
        <w:tc>
          <w:tcPr>
            <w:tcW w:w="783" w:type="pct"/>
            <w:noWrap/>
            <w:hideMark/>
          </w:tcPr>
          <w:p w14:paraId="194E62CB" w14:textId="59365E80" w:rsidR="00631922" w:rsidRPr="00631922" w:rsidRDefault="00631922" w:rsidP="00631922">
            <w:pPr>
              <w:pStyle w:val="SMHeading"/>
              <w:spacing w:before="0" w:after="0"/>
              <w:rPr>
                <w:b w:val="0"/>
                <w:bCs w:val="0"/>
                <w:sz w:val="20"/>
                <w:szCs w:val="20"/>
                <w:lang w:val="en-AU"/>
              </w:rPr>
            </w:pPr>
            <w:r w:rsidRPr="00631922">
              <w:rPr>
                <w:b w:val="0"/>
                <w:sz w:val="20"/>
                <w:szCs w:val="20"/>
                <w:lang w:val="en-AU"/>
              </w:rPr>
              <w:t>Ann. production rate to weaning</w:t>
            </w:r>
          </w:p>
        </w:tc>
        <w:tc>
          <w:tcPr>
            <w:tcW w:w="231" w:type="pct"/>
            <w:noWrap/>
            <w:hideMark/>
          </w:tcPr>
          <w:p w14:paraId="6F30D4F1" w14:textId="6FE897DE"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3F662187" w14:textId="13062FCC" w:rsidR="00631922" w:rsidRPr="00631922" w:rsidRDefault="00631922" w:rsidP="00631922">
            <w:pPr>
              <w:pStyle w:val="SMHeading"/>
              <w:spacing w:before="0" w:after="0"/>
              <w:rPr>
                <w:b w:val="0"/>
                <w:bCs w:val="0"/>
                <w:sz w:val="20"/>
                <w:szCs w:val="20"/>
                <w:lang w:val="en-AU"/>
              </w:rPr>
            </w:pPr>
            <w:r w:rsidRPr="00631922">
              <w:rPr>
                <w:b w:val="0"/>
                <w:sz w:val="20"/>
                <w:szCs w:val="20"/>
                <w:lang w:val="en-AU"/>
              </w:rPr>
              <w:t>litter size × number of litters per year × mass of weaned young adult mass</w:t>
            </w:r>
            <w:r w:rsidRPr="00631922">
              <w:rPr>
                <w:b w:val="0"/>
                <w:sz w:val="20"/>
                <w:szCs w:val="20"/>
                <w:vertAlign w:val="superscript"/>
                <w:lang w:val="en-AU"/>
              </w:rPr>
              <w:t>-1</w:t>
            </w:r>
          </w:p>
        </w:tc>
        <w:tc>
          <w:tcPr>
            <w:tcW w:w="451" w:type="pct"/>
            <w:tcBorders>
              <w:right w:val="single" w:sz="4" w:space="0" w:color="auto"/>
            </w:tcBorders>
            <w:noWrap/>
            <w:hideMark/>
          </w:tcPr>
          <w:p w14:paraId="4C211B2C" w14:textId="772BA9B9"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342</w:t>
            </w:r>
          </w:p>
        </w:tc>
        <w:tc>
          <w:tcPr>
            <w:tcW w:w="201" w:type="pct"/>
            <w:tcBorders>
              <w:left w:val="single" w:sz="4" w:space="0" w:color="auto"/>
            </w:tcBorders>
            <w:noWrap/>
            <w:hideMark/>
          </w:tcPr>
          <w:p w14:paraId="2D1C4CBD" w14:textId="662B8DC1"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6.81</w:t>
            </w:r>
          </w:p>
        </w:tc>
        <w:tc>
          <w:tcPr>
            <w:tcW w:w="301" w:type="pct"/>
            <w:noWrap/>
            <w:hideMark/>
          </w:tcPr>
          <w:p w14:paraId="31B8BBC3" w14:textId="42A99CFD" w:rsidR="00631922" w:rsidRPr="00631922" w:rsidRDefault="00631922" w:rsidP="00631922">
            <w:pPr>
              <w:pStyle w:val="SMHeading"/>
              <w:spacing w:before="0" w:after="0"/>
              <w:jc w:val="center"/>
              <w:rPr>
                <w:bCs w:val="0"/>
                <w:sz w:val="20"/>
                <w:szCs w:val="20"/>
                <w:lang w:val="en-AU"/>
              </w:rPr>
            </w:pPr>
            <w:r w:rsidRPr="00631922">
              <w:rPr>
                <w:sz w:val="20"/>
                <w:szCs w:val="20"/>
                <w:lang w:val="en-AU"/>
              </w:rPr>
              <w:t>0.009</w:t>
            </w:r>
          </w:p>
        </w:tc>
        <w:tc>
          <w:tcPr>
            <w:tcW w:w="401" w:type="pct"/>
            <w:noWrap/>
            <w:hideMark/>
          </w:tcPr>
          <w:p w14:paraId="1707FE29" w14:textId="15D42F77"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0.085</w:t>
            </w:r>
          </w:p>
        </w:tc>
        <w:tc>
          <w:tcPr>
            <w:tcW w:w="301" w:type="pct"/>
            <w:tcBorders>
              <w:left w:val="single" w:sz="4" w:space="0" w:color="auto"/>
            </w:tcBorders>
          </w:tcPr>
          <w:p w14:paraId="4BC32569" w14:textId="7D2AF508" w:rsidR="00631922" w:rsidRPr="00631922" w:rsidRDefault="00631922" w:rsidP="00631922">
            <w:pPr>
              <w:pStyle w:val="SMHeading"/>
              <w:spacing w:before="0" w:after="0"/>
              <w:jc w:val="center"/>
              <w:rPr>
                <w:b w:val="0"/>
                <w:bCs w:val="0"/>
                <w:sz w:val="20"/>
                <w:szCs w:val="20"/>
                <w:lang w:val="en-AU"/>
              </w:rPr>
            </w:pPr>
          </w:p>
        </w:tc>
        <w:tc>
          <w:tcPr>
            <w:tcW w:w="334" w:type="pct"/>
          </w:tcPr>
          <w:p w14:paraId="187F027E" w14:textId="0E44B0D5" w:rsidR="00631922" w:rsidRPr="00631922" w:rsidRDefault="00631922" w:rsidP="00631922">
            <w:pPr>
              <w:pStyle w:val="SMHeading"/>
              <w:spacing w:before="0" w:after="0"/>
              <w:jc w:val="center"/>
              <w:rPr>
                <w:b w:val="0"/>
                <w:bCs w:val="0"/>
                <w:sz w:val="20"/>
                <w:szCs w:val="20"/>
                <w:lang w:val="en-AU"/>
              </w:rPr>
            </w:pPr>
          </w:p>
        </w:tc>
        <w:tc>
          <w:tcPr>
            <w:tcW w:w="302" w:type="pct"/>
          </w:tcPr>
          <w:p w14:paraId="5B8F4AFA" w14:textId="42AD9692" w:rsidR="00631922" w:rsidRPr="00631922" w:rsidRDefault="00631922" w:rsidP="00631922">
            <w:pPr>
              <w:pStyle w:val="SMHeading"/>
              <w:spacing w:before="0" w:after="0"/>
              <w:jc w:val="center"/>
              <w:rPr>
                <w:b w:val="0"/>
                <w:bCs w:val="0"/>
                <w:sz w:val="20"/>
                <w:szCs w:val="20"/>
                <w:lang w:val="en-AU"/>
              </w:rPr>
            </w:pPr>
          </w:p>
        </w:tc>
      </w:tr>
      <w:tr w:rsidR="00631922" w:rsidRPr="00631922" w14:paraId="182BFB62" w14:textId="77777777" w:rsidTr="00631922">
        <w:trPr>
          <w:trHeight w:val="201"/>
          <w:jc w:val="center"/>
        </w:trPr>
        <w:tc>
          <w:tcPr>
            <w:tcW w:w="351" w:type="pct"/>
          </w:tcPr>
          <w:p w14:paraId="5DF66D96" w14:textId="246BDBF7"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Animals</w:t>
            </w:r>
          </w:p>
        </w:tc>
        <w:tc>
          <w:tcPr>
            <w:tcW w:w="391" w:type="pct"/>
            <w:noWrap/>
            <w:hideMark/>
          </w:tcPr>
          <w:p w14:paraId="51D6FCB1" w14:textId="72505095"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Mammals</w:t>
            </w:r>
          </w:p>
        </w:tc>
        <w:tc>
          <w:tcPr>
            <w:tcW w:w="783" w:type="pct"/>
            <w:noWrap/>
            <w:hideMark/>
          </w:tcPr>
          <w:p w14:paraId="3FA8ED0A" w14:textId="7EB3CE56" w:rsidR="00631922" w:rsidRPr="00631922" w:rsidRDefault="00631922" w:rsidP="00631922">
            <w:pPr>
              <w:pStyle w:val="SMHeading"/>
              <w:spacing w:before="0" w:after="0"/>
              <w:rPr>
                <w:b w:val="0"/>
                <w:bCs w:val="0"/>
                <w:sz w:val="20"/>
                <w:szCs w:val="20"/>
                <w:lang w:val="en-AU"/>
              </w:rPr>
            </w:pPr>
            <w:r w:rsidRPr="00631922">
              <w:rPr>
                <w:b w:val="0"/>
                <w:sz w:val="20"/>
                <w:szCs w:val="20"/>
                <w:lang w:val="en-AU"/>
              </w:rPr>
              <w:t>Ann. production rate to birth</w:t>
            </w:r>
          </w:p>
        </w:tc>
        <w:tc>
          <w:tcPr>
            <w:tcW w:w="231" w:type="pct"/>
            <w:noWrap/>
            <w:hideMark/>
          </w:tcPr>
          <w:p w14:paraId="4E9A7133" w14:textId="4A5410BA"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15F57FD5" w14:textId="629B36E1" w:rsidR="00631922" w:rsidRPr="00631922" w:rsidRDefault="00631922" w:rsidP="00631922">
            <w:pPr>
              <w:pStyle w:val="SMHeading"/>
              <w:spacing w:before="0" w:after="0"/>
              <w:rPr>
                <w:b w:val="0"/>
                <w:bCs w:val="0"/>
                <w:sz w:val="20"/>
                <w:szCs w:val="20"/>
                <w:lang w:val="en-AU"/>
              </w:rPr>
            </w:pPr>
            <w:r w:rsidRPr="00631922">
              <w:rPr>
                <w:b w:val="0"/>
                <w:sz w:val="20"/>
                <w:szCs w:val="20"/>
                <w:lang w:val="en-AU"/>
              </w:rPr>
              <w:t>litter size × number of litters per year × mass of neonate adult mass</w:t>
            </w:r>
            <w:r w:rsidRPr="00631922">
              <w:rPr>
                <w:b w:val="0"/>
                <w:sz w:val="20"/>
                <w:szCs w:val="20"/>
                <w:vertAlign w:val="superscript"/>
                <w:lang w:val="en-AU"/>
              </w:rPr>
              <w:t>-1</w:t>
            </w:r>
          </w:p>
        </w:tc>
        <w:tc>
          <w:tcPr>
            <w:tcW w:w="451" w:type="pct"/>
            <w:tcBorders>
              <w:right w:val="single" w:sz="4" w:space="0" w:color="auto"/>
            </w:tcBorders>
            <w:noWrap/>
            <w:hideMark/>
          </w:tcPr>
          <w:p w14:paraId="0635BABE" w14:textId="35D29E73"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601</w:t>
            </w:r>
          </w:p>
        </w:tc>
        <w:tc>
          <w:tcPr>
            <w:tcW w:w="201" w:type="pct"/>
            <w:tcBorders>
              <w:left w:val="single" w:sz="4" w:space="0" w:color="auto"/>
            </w:tcBorders>
            <w:noWrap/>
            <w:hideMark/>
          </w:tcPr>
          <w:p w14:paraId="5649AC84" w14:textId="0E14BB02"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23.69</w:t>
            </w:r>
          </w:p>
        </w:tc>
        <w:tc>
          <w:tcPr>
            <w:tcW w:w="301" w:type="pct"/>
            <w:noWrap/>
            <w:hideMark/>
          </w:tcPr>
          <w:p w14:paraId="636C2535" w14:textId="3C9C8127" w:rsidR="00631922" w:rsidRPr="00631922" w:rsidRDefault="00631922" w:rsidP="00631922">
            <w:pPr>
              <w:pStyle w:val="SMHeading"/>
              <w:spacing w:before="0" w:after="0"/>
              <w:jc w:val="center"/>
              <w:rPr>
                <w:bCs w:val="0"/>
                <w:sz w:val="20"/>
                <w:szCs w:val="20"/>
                <w:lang w:val="en-AU"/>
              </w:rPr>
            </w:pPr>
            <w:r w:rsidRPr="00631922">
              <w:rPr>
                <w:sz w:val="20"/>
                <w:szCs w:val="20"/>
                <w:lang w:val="en-AU"/>
              </w:rPr>
              <w:t>0.0001</w:t>
            </w:r>
          </w:p>
        </w:tc>
        <w:tc>
          <w:tcPr>
            <w:tcW w:w="401" w:type="pct"/>
            <w:noWrap/>
            <w:hideMark/>
          </w:tcPr>
          <w:p w14:paraId="46DC599D" w14:textId="52FFC342" w:rsidR="00631922" w:rsidRPr="00631922" w:rsidRDefault="00631922" w:rsidP="00631922">
            <w:pPr>
              <w:pStyle w:val="SMHeading"/>
              <w:spacing w:before="0" w:after="0"/>
              <w:jc w:val="center"/>
              <w:rPr>
                <w:sz w:val="20"/>
                <w:szCs w:val="20"/>
                <w:lang w:val="en-AU"/>
              </w:rPr>
            </w:pPr>
            <w:r w:rsidRPr="00631922">
              <w:rPr>
                <w:color w:val="000000"/>
                <w:sz w:val="20"/>
                <w:szCs w:val="20"/>
              </w:rPr>
              <w:t>0.003</w:t>
            </w:r>
          </w:p>
        </w:tc>
        <w:tc>
          <w:tcPr>
            <w:tcW w:w="301" w:type="pct"/>
            <w:tcBorders>
              <w:left w:val="single" w:sz="4" w:space="0" w:color="auto"/>
            </w:tcBorders>
          </w:tcPr>
          <w:p w14:paraId="18DA7DAE" w14:textId="10F55A34" w:rsidR="00631922" w:rsidRPr="00631922" w:rsidRDefault="00631922" w:rsidP="00631922">
            <w:pPr>
              <w:pStyle w:val="SMHeading"/>
              <w:spacing w:before="0" w:after="0"/>
              <w:jc w:val="center"/>
              <w:rPr>
                <w:b w:val="0"/>
                <w:bCs w:val="0"/>
                <w:sz w:val="20"/>
                <w:szCs w:val="20"/>
                <w:lang w:val="en-AU"/>
              </w:rPr>
            </w:pPr>
          </w:p>
        </w:tc>
        <w:tc>
          <w:tcPr>
            <w:tcW w:w="334" w:type="pct"/>
          </w:tcPr>
          <w:p w14:paraId="1114305E" w14:textId="12EBD43E" w:rsidR="00631922" w:rsidRPr="00631922" w:rsidRDefault="00631922" w:rsidP="00631922">
            <w:pPr>
              <w:pStyle w:val="SMHeading"/>
              <w:spacing w:before="0" w:after="0"/>
              <w:jc w:val="center"/>
              <w:rPr>
                <w:b w:val="0"/>
                <w:bCs w:val="0"/>
                <w:sz w:val="20"/>
                <w:szCs w:val="20"/>
                <w:lang w:val="en-AU"/>
              </w:rPr>
            </w:pPr>
          </w:p>
        </w:tc>
        <w:tc>
          <w:tcPr>
            <w:tcW w:w="302" w:type="pct"/>
          </w:tcPr>
          <w:p w14:paraId="4E903A73" w14:textId="1876483E" w:rsidR="00631922" w:rsidRPr="00631922" w:rsidRDefault="00631922" w:rsidP="00631922">
            <w:pPr>
              <w:pStyle w:val="SMHeading"/>
              <w:spacing w:before="0" w:after="0"/>
              <w:jc w:val="center"/>
              <w:rPr>
                <w:b w:val="0"/>
                <w:bCs w:val="0"/>
                <w:sz w:val="20"/>
                <w:szCs w:val="20"/>
                <w:lang w:val="en-AU"/>
              </w:rPr>
            </w:pPr>
          </w:p>
        </w:tc>
      </w:tr>
      <w:tr w:rsidR="00631922" w:rsidRPr="00631922" w14:paraId="13A18BFA" w14:textId="77777777" w:rsidTr="00631922">
        <w:trPr>
          <w:trHeight w:val="201"/>
          <w:jc w:val="center"/>
        </w:trPr>
        <w:tc>
          <w:tcPr>
            <w:tcW w:w="351" w:type="pct"/>
          </w:tcPr>
          <w:p w14:paraId="6A57AE19" w14:textId="7E0F0571"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Animals</w:t>
            </w:r>
          </w:p>
        </w:tc>
        <w:tc>
          <w:tcPr>
            <w:tcW w:w="391" w:type="pct"/>
            <w:noWrap/>
            <w:hideMark/>
          </w:tcPr>
          <w:p w14:paraId="40BEEA92" w14:textId="229A67D0"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Mammals</w:t>
            </w:r>
          </w:p>
        </w:tc>
        <w:tc>
          <w:tcPr>
            <w:tcW w:w="783" w:type="pct"/>
            <w:noWrap/>
            <w:hideMark/>
          </w:tcPr>
          <w:p w14:paraId="7739B5AF" w14:textId="50A240CD" w:rsidR="00631922" w:rsidRPr="00631922" w:rsidRDefault="00631922" w:rsidP="00631922">
            <w:pPr>
              <w:pStyle w:val="SMHeading"/>
              <w:spacing w:before="0" w:after="0"/>
              <w:rPr>
                <w:b w:val="0"/>
                <w:bCs w:val="0"/>
                <w:sz w:val="20"/>
                <w:szCs w:val="20"/>
                <w:lang w:val="en-AU"/>
              </w:rPr>
            </w:pPr>
            <w:r w:rsidRPr="00631922">
              <w:rPr>
                <w:b w:val="0"/>
                <w:sz w:val="20"/>
                <w:szCs w:val="20"/>
                <w:lang w:val="en-AU"/>
              </w:rPr>
              <w:t>Basal metabolic rate</w:t>
            </w:r>
          </w:p>
        </w:tc>
        <w:tc>
          <w:tcPr>
            <w:tcW w:w="231" w:type="pct"/>
            <w:noWrap/>
            <w:hideMark/>
          </w:tcPr>
          <w:p w14:paraId="7BFBE1D2" w14:textId="2A1613BE"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0913412F" w14:textId="1D12437B" w:rsidR="00631922" w:rsidRPr="00631922" w:rsidRDefault="00631922" w:rsidP="00631922">
            <w:pPr>
              <w:pStyle w:val="SMHeading"/>
              <w:spacing w:before="0" w:after="0"/>
              <w:rPr>
                <w:b w:val="0"/>
                <w:bCs w:val="0"/>
                <w:sz w:val="20"/>
                <w:szCs w:val="20"/>
                <w:lang w:val="en-AU"/>
              </w:rPr>
            </w:pPr>
            <w:r w:rsidRPr="00631922">
              <w:rPr>
                <w:b w:val="0"/>
                <w:sz w:val="20"/>
                <w:szCs w:val="20"/>
                <w:lang w:val="en-AU"/>
              </w:rPr>
              <w:t>O</w:t>
            </w:r>
            <w:r w:rsidRPr="00631922">
              <w:rPr>
                <w:b w:val="0"/>
                <w:sz w:val="20"/>
                <w:szCs w:val="20"/>
                <w:vertAlign w:val="subscript"/>
                <w:lang w:val="en-AU"/>
              </w:rPr>
              <w:t>2</w:t>
            </w:r>
            <w:r w:rsidRPr="00631922">
              <w:rPr>
                <w:b w:val="0"/>
                <w:sz w:val="20"/>
                <w:szCs w:val="20"/>
                <w:lang w:val="en-AU"/>
              </w:rPr>
              <w:t xml:space="preserve"> ml g</w:t>
            </w:r>
            <w:r w:rsidRPr="00631922">
              <w:rPr>
                <w:b w:val="0"/>
                <w:sz w:val="20"/>
                <w:szCs w:val="20"/>
                <w:vertAlign w:val="superscript"/>
                <w:lang w:val="en-AU"/>
              </w:rPr>
              <w:t>-1</w:t>
            </w:r>
          </w:p>
        </w:tc>
        <w:tc>
          <w:tcPr>
            <w:tcW w:w="451" w:type="pct"/>
            <w:tcBorders>
              <w:right w:val="single" w:sz="4" w:space="0" w:color="auto"/>
            </w:tcBorders>
            <w:noWrap/>
            <w:hideMark/>
          </w:tcPr>
          <w:p w14:paraId="42B86058" w14:textId="62301510"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638</w:t>
            </w:r>
          </w:p>
        </w:tc>
        <w:tc>
          <w:tcPr>
            <w:tcW w:w="201" w:type="pct"/>
            <w:tcBorders>
              <w:left w:val="single" w:sz="4" w:space="0" w:color="auto"/>
            </w:tcBorders>
            <w:noWrap/>
            <w:hideMark/>
          </w:tcPr>
          <w:p w14:paraId="3654F99E" w14:textId="770024AE"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2.43</w:t>
            </w:r>
          </w:p>
        </w:tc>
        <w:tc>
          <w:tcPr>
            <w:tcW w:w="301" w:type="pct"/>
            <w:noWrap/>
            <w:hideMark/>
          </w:tcPr>
          <w:p w14:paraId="74F90095" w14:textId="28DCB5C2"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0.119</w:t>
            </w:r>
          </w:p>
        </w:tc>
        <w:tc>
          <w:tcPr>
            <w:tcW w:w="401" w:type="pct"/>
            <w:noWrap/>
            <w:hideMark/>
          </w:tcPr>
          <w:p w14:paraId="0F983A56" w14:textId="7B9CC92B"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0.314</w:t>
            </w:r>
          </w:p>
        </w:tc>
        <w:tc>
          <w:tcPr>
            <w:tcW w:w="301" w:type="pct"/>
            <w:tcBorders>
              <w:left w:val="single" w:sz="4" w:space="0" w:color="auto"/>
            </w:tcBorders>
          </w:tcPr>
          <w:p w14:paraId="56BB6E0D" w14:textId="1E6E60B9" w:rsidR="00631922" w:rsidRPr="00631922" w:rsidRDefault="00631922" w:rsidP="00631922">
            <w:pPr>
              <w:pStyle w:val="SMHeading"/>
              <w:spacing w:before="0" w:after="0"/>
              <w:jc w:val="center"/>
              <w:rPr>
                <w:b w:val="0"/>
                <w:bCs w:val="0"/>
                <w:sz w:val="20"/>
                <w:szCs w:val="20"/>
                <w:lang w:val="en-AU"/>
              </w:rPr>
            </w:pPr>
          </w:p>
        </w:tc>
        <w:tc>
          <w:tcPr>
            <w:tcW w:w="334" w:type="pct"/>
          </w:tcPr>
          <w:p w14:paraId="6F79C329" w14:textId="46FBF16A" w:rsidR="00631922" w:rsidRPr="00631922" w:rsidRDefault="00631922" w:rsidP="00631922">
            <w:pPr>
              <w:pStyle w:val="SMHeading"/>
              <w:spacing w:before="0" w:after="0"/>
              <w:jc w:val="center"/>
              <w:rPr>
                <w:b w:val="0"/>
                <w:bCs w:val="0"/>
                <w:sz w:val="20"/>
                <w:szCs w:val="20"/>
                <w:lang w:val="en-AU"/>
              </w:rPr>
            </w:pPr>
          </w:p>
        </w:tc>
        <w:tc>
          <w:tcPr>
            <w:tcW w:w="302" w:type="pct"/>
          </w:tcPr>
          <w:p w14:paraId="2D40DEF4" w14:textId="0CBE26E7" w:rsidR="00631922" w:rsidRPr="00631922" w:rsidRDefault="00631922" w:rsidP="00631922">
            <w:pPr>
              <w:pStyle w:val="SMHeading"/>
              <w:spacing w:before="0" w:after="0"/>
              <w:jc w:val="center"/>
              <w:rPr>
                <w:b w:val="0"/>
                <w:bCs w:val="0"/>
                <w:sz w:val="20"/>
                <w:szCs w:val="20"/>
                <w:lang w:val="en-AU"/>
              </w:rPr>
            </w:pPr>
          </w:p>
        </w:tc>
      </w:tr>
      <w:tr w:rsidR="00631922" w:rsidRPr="00631922" w14:paraId="16044CC4" w14:textId="77777777" w:rsidTr="00631922">
        <w:trPr>
          <w:trHeight w:val="201"/>
          <w:jc w:val="center"/>
        </w:trPr>
        <w:tc>
          <w:tcPr>
            <w:tcW w:w="351" w:type="pct"/>
          </w:tcPr>
          <w:p w14:paraId="3783B848" w14:textId="2FFB05CF"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Animals</w:t>
            </w:r>
          </w:p>
        </w:tc>
        <w:tc>
          <w:tcPr>
            <w:tcW w:w="391" w:type="pct"/>
            <w:noWrap/>
            <w:hideMark/>
          </w:tcPr>
          <w:p w14:paraId="5341806A" w14:textId="7B0BFE80"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Mammals</w:t>
            </w:r>
          </w:p>
        </w:tc>
        <w:tc>
          <w:tcPr>
            <w:tcW w:w="783" w:type="pct"/>
            <w:noWrap/>
            <w:hideMark/>
          </w:tcPr>
          <w:p w14:paraId="12E84FAE" w14:textId="175C4707" w:rsidR="00631922" w:rsidRPr="00631922" w:rsidRDefault="00631922" w:rsidP="00631922">
            <w:pPr>
              <w:pStyle w:val="SMHeading"/>
              <w:spacing w:before="0" w:after="0"/>
              <w:rPr>
                <w:b w:val="0"/>
                <w:bCs w:val="0"/>
                <w:sz w:val="20"/>
                <w:szCs w:val="20"/>
                <w:lang w:val="en-AU"/>
              </w:rPr>
            </w:pPr>
            <w:r w:rsidRPr="00631922">
              <w:rPr>
                <w:b w:val="0"/>
                <w:sz w:val="20"/>
                <w:szCs w:val="20"/>
                <w:lang w:val="en-AU"/>
              </w:rPr>
              <w:t>Adult body mass</w:t>
            </w:r>
          </w:p>
        </w:tc>
        <w:tc>
          <w:tcPr>
            <w:tcW w:w="231" w:type="pct"/>
            <w:noWrap/>
            <w:hideMark/>
          </w:tcPr>
          <w:p w14:paraId="754592A3" w14:textId="56C6904A"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09175B8C" w14:textId="2E21634E" w:rsidR="00631922" w:rsidRPr="00631922" w:rsidRDefault="00631922" w:rsidP="00631922">
            <w:pPr>
              <w:pStyle w:val="SMHeading"/>
              <w:spacing w:before="0" w:after="0"/>
              <w:rPr>
                <w:b w:val="0"/>
                <w:bCs w:val="0"/>
                <w:sz w:val="20"/>
                <w:szCs w:val="20"/>
                <w:lang w:val="en-AU"/>
              </w:rPr>
            </w:pPr>
            <w:r w:rsidRPr="00631922">
              <w:rPr>
                <w:b w:val="0"/>
                <w:sz w:val="20"/>
                <w:szCs w:val="20"/>
                <w:lang w:val="en-AU"/>
              </w:rPr>
              <w:t>g</w:t>
            </w:r>
          </w:p>
        </w:tc>
        <w:tc>
          <w:tcPr>
            <w:tcW w:w="451" w:type="pct"/>
            <w:tcBorders>
              <w:right w:val="single" w:sz="4" w:space="0" w:color="auto"/>
            </w:tcBorders>
            <w:noWrap/>
            <w:hideMark/>
          </w:tcPr>
          <w:p w14:paraId="601FC5BA" w14:textId="5373E542"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3129</w:t>
            </w:r>
          </w:p>
        </w:tc>
        <w:tc>
          <w:tcPr>
            <w:tcW w:w="201" w:type="pct"/>
            <w:tcBorders>
              <w:left w:val="single" w:sz="4" w:space="0" w:color="auto"/>
            </w:tcBorders>
            <w:noWrap/>
            <w:hideMark/>
          </w:tcPr>
          <w:p w14:paraId="3DF14F6E" w14:textId="46ABB5A5"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0.10</w:t>
            </w:r>
          </w:p>
        </w:tc>
        <w:tc>
          <w:tcPr>
            <w:tcW w:w="301" w:type="pct"/>
            <w:noWrap/>
            <w:hideMark/>
          </w:tcPr>
          <w:p w14:paraId="6D810726" w14:textId="58CD460D"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0.747</w:t>
            </w:r>
          </w:p>
        </w:tc>
        <w:tc>
          <w:tcPr>
            <w:tcW w:w="401" w:type="pct"/>
            <w:noWrap/>
            <w:hideMark/>
          </w:tcPr>
          <w:p w14:paraId="09FC34FE" w14:textId="4A1D9E6D"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0.825</w:t>
            </w:r>
          </w:p>
        </w:tc>
        <w:tc>
          <w:tcPr>
            <w:tcW w:w="301" w:type="pct"/>
            <w:tcBorders>
              <w:left w:val="single" w:sz="4" w:space="0" w:color="auto"/>
            </w:tcBorders>
          </w:tcPr>
          <w:p w14:paraId="4FD3E6D9" w14:textId="41DA2943" w:rsidR="00631922" w:rsidRPr="00631922" w:rsidRDefault="00631922" w:rsidP="00631922">
            <w:pPr>
              <w:pStyle w:val="SMHeading"/>
              <w:spacing w:before="0" w:after="0"/>
              <w:jc w:val="center"/>
              <w:rPr>
                <w:b w:val="0"/>
                <w:bCs w:val="0"/>
                <w:sz w:val="20"/>
                <w:szCs w:val="20"/>
                <w:lang w:val="en-AU"/>
              </w:rPr>
            </w:pPr>
          </w:p>
        </w:tc>
        <w:tc>
          <w:tcPr>
            <w:tcW w:w="334" w:type="pct"/>
          </w:tcPr>
          <w:p w14:paraId="0F4BF0DF" w14:textId="4FF02EE0" w:rsidR="00631922" w:rsidRPr="00631922" w:rsidRDefault="00631922" w:rsidP="00631922">
            <w:pPr>
              <w:pStyle w:val="SMHeading"/>
              <w:spacing w:before="0" w:after="0"/>
              <w:jc w:val="center"/>
              <w:rPr>
                <w:b w:val="0"/>
                <w:bCs w:val="0"/>
                <w:sz w:val="20"/>
                <w:szCs w:val="20"/>
                <w:lang w:val="en-AU"/>
              </w:rPr>
            </w:pPr>
          </w:p>
        </w:tc>
        <w:tc>
          <w:tcPr>
            <w:tcW w:w="302" w:type="pct"/>
          </w:tcPr>
          <w:p w14:paraId="6F644CE9" w14:textId="75E71E1E" w:rsidR="00631922" w:rsidRPr="00631922" w:rsidRDefault="00631922" w:rsidP="00631922">
            <w:pPr>
              <w:pStyle w:val="SMHeading"/>
              <w:spacing w:before="0" w:after="0"/>
              <w:jc w:val="center"/>
              <w:rPr>
                <w:b w:val="0"/>
                <w:bCs w:val="0"/>
                <w:sz w:val="20"/>
                <w:szCs w:val="20"/>
                <w:lang w:val="en-AU"/>
              </w:rPr>
            </w:pPr>
          </w:p>
        </w:tc>
      </w:tr>
      <w:tr w:rsidR="00631922" w:rsidRPr="00631922" w14:paraId="509229CB" w14:textId="77777777" w:rsidTr="00631922">
        <w:trPr>
          <w:trHeight w:val="201"/>
          <w:jc w:val="center"/>
        </w:trPr>
        <w:tc>
          <w:tcPr>
            <w:tcW w:w="351" w:type="pct"/>
          </w:tcPr>
          <w:p w14:paraId="3E01A7C9" w14:textId="36816593"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Ecosystem function</w:t>
            </w:r>
          </w:p>
        </w:tc>
        <w:tc>
          <w:tcPr>
            <w:tcW w:w="391" w:type="pct"/>
            <w:noWrap/>
            <w:hideMark/>
          </w:tcPr>
          <w:p w14:paraId="608EA6C7" w14:textId="2116B324"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Terrestrial NPP and GPP</w:t>
            </w:r>
          </w:p>
        </w:tc>
        <w:tc>
          <w:tcPr>
            <w:tcW w:w="783" w:type="pct"/>
            <w:noWrap/>
            <w:hideMark/>
          </w:tcPr>
          <w:p w14:paraId="5BA11B8C" w14:textId="32812A42" w:rsidR="00631922" w:rsidRPr="00631922" w:rsidRDefault="00631922" w:rsidP="00631922">
            <w:pPr>
              <w:pStyle w:val="SMHeading"/>
              <w:spacing w:before="0" w:after="0"/>
              <w:rPr>
                <w:b w:val="0"/>
                <w:bCs w:val="0"/>
                <w:sz w:val="20"/>
                <w:szCs w:val="20"/>
                <w:lang w:val="en-AU"/>
              </w:rPr>
            </w:pPr>
            <w:r w:rsidRPr="00631922">
              <w:rPr>
                <w:b w:val="0"/>
                <w:sz w:val="20"/>
                <w:szCs w:val="20"/>
                <w:lang w:val="en-AU"/>
              </w:rPr>
              <w:t>Net primary productivity</w:t>
            </w:r>
          </w:p>
        </w:tc>
        <w:tc>
          <w:tcPr>
            <w:tcW w:w="231" w:type="pct"/>
            <w:noWrap/>
            <w:hideMark/>
          </w:tcPr>
          <w:p w14:paraId="4EAAC258" w14:textId="2820122F" w:rsidR="00631922" w:rsidRPr="00631922" w:rsidRDefault="00631922" w:rsidP="00631922">
            <w:pPr>
              <w:pStyle w:val="SMHeading"/>
              <w:spacing w:before="0" w:after="0"/>
              <w:rPr>
                <w:b w:val="0"/>
                <w:bCs w:val="0"/>
                <w:sz w:val="20"/>
                <w:szCs w:val="20"/>
                <w:lang w:val="en-AU"/>
              </w:rPr>
            </w:pPr>
            <w:r w:rsidRPr="00631922">
              <w:rPr>
                <w:b w:val="0"/>
                <w:sz w:val="20"/>
                <w:szCs w:val="20"/>
                <w:lang w:val="en-AU"/>
              </w:rPr>
              <w:t>Yes</w:t>
            </w:r>
          </w:p>
        </w:tc>
        <w:tc>
          <w:tcPr>
            <w:tcW w:w="953" w:type="pct"/>
            <w:noWrap/>
            <w:hideMark/>
          </w:tcPr>
          <w:p w14:paraId="07EE86CF" w14:textId="7D10EE59" w:rsidR="00631922" w:rsidRPr="00631922" w:rsidRDefault="00631922" w:rsidP="00631922">
            <w:pPr>
              <w:pStyle w:val="SMHeading"/>
              <w:spacing w:before="0" w:after="0"/>
              <w:rPr>
                <w:b w:val="0"/>
                <w:bCs w:val="0"/>
                <w:sz w:val="20"/>
                <w:szCs w:val="20"/>
                <w:lang w:val="en-AU"/>
              </w:rPr>
            </w:pPr>
            <w:r w:rsidRPr="00631922">
              <w:rPr>
                <w:b w:val="0"/>
                <w:sz w:val="20"/>
                <w:szCs w:val="20"/>
                <w:lang w:val="en-AU"/>
              </w:rPr>
              <w:t>C mg m</w:t>
            </w:r>
            <w:r w:rsidRPr="00631922">
              <w:rPr>
                <w:b w:val="0"/>
                <w:sz w:val="20"/>
                <w:szCs w:val="20"/>
                <w:vertAlign w:val="superscript"/>
                <w:lang w:val="en-AU"/>
              </w:rPr>
              <w:t>-2</w:t>
            </w:r>
            <w:r w:rsidRPr="00631922">
              <w:rPr>
                <w:b w:val="0"/>
                <w:sz w:val="20"/>
                <w:szCs w:val="20"/>
                <w:lang w:val="en-AU"/>
              </w:rPr>
              <w:t xml:space="preserve"> day</w:t>
            </w:r>
            <w:r w:rsidRPr="00631922">
              <w:rPr>
                <w:b w:val="0"/>
                <w:sz w:val="20"/>
                <w:szCs w:val="20"/>
                <w:vertAlign w:val="superscript"/>
                <w:lang w:val="en-AU"/>
              </w:rPr>
              <w:t>-1</w:t>
            </w:r>
          </w:p>
        </w:tc>
        <w:tc>
          <w:tcPr>
            <w:tcW w:w="451" w:type="pct"/>
            <w:tcBorders>
              <w:right w:val="single" w:sz="4" w:space="0" w:color="auto"/>
            </w:tcBorders>
            <w:noWrap/>
            <w:hideMark/>
          </w:tcPr>
          <w:p w14:paraId="64B668B2" w14:textId="1DFF11F8"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7974</w:t>
            </w:r>
          </w:p>
        </w:tc>
        <w:tc>
          <w:tcPr>
            <w:tcW w:w="201" w:type="pct"/>
            <w:tcBorders>
              <w:left w:val="single" w:sz="4" w:space="0" w:color="auto"/>
            </w:tcBorders>
            <w:noWrap/>
            <w:hideMark/>
          </w:tcPr>
          <w:p w14:paraId="44DB6907" w14:textId="737CBF8E"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6.41</w:t>
            </w:r>
          </w:p>
        </w:tc>
        <w:tc>
          <w:tcPr>
            <w:tcW w:w="301" w:type="pct"/>
            <w:noWrap/>
            <w:hideMark/>
          </w:tcPr>
          <w:p w14:paraId="30590EC1" w14:textId="281D1041"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0.442</w:t>
            </w:r>
          </w:p>
        </w:tc>
        <w:tc>
          <w:tcPr>
            <w:tcW w:w="401" w:type="pct"/>
            <w:noWrap/>
            <w:hideMark/>
          </w:tcPr>
          <w:p w14:paraId="6397DA74" w14:textId="6D538EFE"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0.629</w:t>
            </w:r>
          </w:p>
        </w:tc>
        <w:tc>
          <w:tcPr>
            <w:tcW w:w="301" w:type="pct"/>
            <w:tcBorders>
              <w:left w:val="single" w:sz="4" w:space="0" w:color="auto"/>
            </w:tcBorders>
          </w:tcPr>
          <w:p w14:paraId="5CBD3985" w14:textId="7F8085AA"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0.39</w:t>
            </w:r>
          </w:p>
        </w:tc>
        <w:tc>
          <w:tcPr>
            <w:tcW w:w="334" w:type="pct"/>
          </w:tcPr>
          <w:p w14:paraId="62548BC4" w14:textId="0FB07B81"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0.531</w:t>
            </w:r>
          </w:p>
        </w:tc>
        <w:tc>
          <w:tcPr>
            <w:tcW w:w="302" w:type="pct"/>
          </w:tcPr>
          <w:p w14:paraId="6082BFFC" w14:textId="39A1867B"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0.854</w:t>
            </w:r>
          </w:p>
        </w:tc>
      </w:tr>
      <w:tr w:rsidR="00631922" w:rsidRPr="00631922" w14:paraId="0C5DAF42" w14:textId="77777777" w:rsidTr="00631922">
        <w:trPr>
          <w:trHeight w:val="201"/>
          <w:jc w:val="center"/>
        </w:trPr>
        <w:tc>
          <w:tcPr>
            <w:tcW w:w="351" w:type="pct"/>
          </w:tcPr>
          <w:p w14:paraId="125A1F59" w14:textId="4FA2251B"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Ecosystem function</w:t>
            </w:r>
          </w:p>
        </w:tc>
        <w:tc>
          <w:tcPr>
            <w:tcW w:w="391" w:type="pct"/>
            <w:noWrap/>
            <w:hideMark/>
          </w:tcPr>
          <w:p w14:paraId="26716191" w14:textId="655E9FBA"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Terrestrial NPP and GPP</w:t>
            </w:r>
          </w:p>
        </w:tc>
        <w:tc>
          <w:tcPr>
            <w:tcW w:w="783" w:type="pct"/>
            <w:noWrap/>
            <w:hideMark/>
          </w:tcPr>
          <w:p w14:paraId="66B8AF0C" w14:textId="04B0FF38" w:rsidR="00631922" w:rsidRPr="00631922" w:rsidRDefault="00631922" w:rsidP="00631922">
            <w:pPr>
              <w:pStyle w:val="SMHeading"/>
              <w:spacing w:before="0" w:after="0"/>
              <w:rPr>
                <w:b w:val="0"/>
                <w:bCs w:val="0"/>
                <w:sz w:val="20"/>
                <w:szCs w:val="20"/>
                <w:lang w:val="en-AU"/>
              </w:rPr>
            </w:pPr>
            <w:r w:rsidRPr="00631922">
              <w:rPr>
                <w:b w:val="0"/>
                <w:sz w:val="20"/>
                <w:szCs w:val="20"/>
                <w:lang w:val="en-AU"/>
              </w:rPr>
              <w:t>Gross primary productivity</w:t>
            </w:r>
          </w:p>
        </w:tc>
        <w:tc>
          <w:tcPr>
            <w:tcW w:w="231" w:type="pct"/>
            <w:noWrap/>
            <w:hideMark/>
          </w:tcPr>
          <w:p w14:paraId="5620421D" w14:textId="44F81C85" w:rsidR="00631922" w:rsidRPr="00631922" w:rsidRDefault="00631922" w:rsidP="00631922">
            <w:pPr>
              <w:pStyle w:val="SMHeading"/>
              <w:spacing w:before="0" w:after="0"/>
              <w:rPr>
                <w:b w:val="0"/>
                <w:bCs w:val="0"/>
                <w:sz w:val="20"/>
                <w:szCs w:val="20"/>
                <w:lang w:val="en-AU"/>
              </w:rPr>
            </w:pPr>
            <w:r w:rsidRPr="00631922">
              <w:rPr>
                <w:b w:val="0"/>
                <w:sz w:val="20"/>
                <w:szCs w:val="20"/>
                <w:lang w:val="en-AU"/>
              </w:rPr>
              <w:t>Yes</w:t>
            </w:r>
          </w:p>
        </w:tc>
        <w:tc>
          <w:tcPr>
            <w:tcW w:w="953" w:type="pct"/>
            <w:noWrap/>
            <w:hideMark/>
          </w:tcPr>
          <w:p w14:paraId="2E953BD0" w14:textId="09034CC7" w:rsidR="00631922" w:rsidRPr="00631922" w:rsidRDefault="00631922" w:rsidP="00631922">
            <w:pPr>
              <w:pStyle w:val="SMHeading"/>
              <w:spacing w:before="0" w:after="0"/>
              <w:rPr>
                <w:b w:val="0"/>
                <w:bCs w:val="0"/>
                <w:sz w:val="20"/>
                <w:szCs w:val="20"/>
                <w:lang w:val="en-AU"/>
              </w:rPr>
            </w:pPr>
            <w:r w:rsidRPr="00631922">
              <w:rPr>
                <w:b w:val="0"/>
                <w:sz w:val="20"/>
                <w:szCs w:val="20"/>
                <w:lang w:val="en-AU"/>
              </w:rPr>
              <w:t>C mg m</w:t>
            </w:r>
            <w:r w:rsidRPr="00631922">
              <w:rPr>
                <w:b w:val="0"/>
                <w:sz w:val="20"/>
                <w:szCs w:val="20"/>
                <w:vertAlign w:val="superscript"/>
                <w:lang w:val="en-AU"/>
              </w:rPr>
              <w:t>-2</w:t>
            </w:r>
            <w:r w:rsidRPr="00631922">
              <w:rPr>
                <w:b w:val="0"/>
                <w:sz w:val="20"/>
                <w:szCs w:val="20"/>
                <w:lang w:val="en-AU"/>
              </w:rPr>
              <w:t xml:space="preserve"> day</w:t>
            </w:r>
            <w:r w:rsidRPr="00631922">
              <w:rPr>
                <w:b w:val="0"/>
                <w:sz w:val="20"/>
                <w:szCs w:val="20"/>
                <w:vertAlign w:val="superscript"/>
                <w:lang w:val="en-AU"/>
              </w:rPr>
              <w:t>-1</w:t>
            </w:r>
          </w:p>
        </w:tc>
        <w:tc>
          <w:tcPr>
            <w:tcW w:w="451" w:type="pct"/>
            <w:tcBorders>
              <w:right w:val="single" w:sz="4" w:space="0" w:color="auto"/>
            </w:tcBorders>
            <w:noWrap/>
            <w:hideMark/>
          </w:tcPr>
          <w:p w14:paraId="2E2455E8" w14:textId="0257B9DC"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7974</w:t>
            </w:r>
          </w:p>
        </w:tc>
        <w:tc>
          <w:tcPr>
            <w:tcW w:w="201" w:type="pct"/>
            <w:tcBorders>
              <w:left w:val="single" w:sz="4" w:space="0" w:color="auto"/>
            </w:tcBorders>
            <w:noWrap/>
            <w:hideMark/>
          </w:tcPr>
          <w:p w14:paraId="430079BA" w14:textId="63F7B5D0"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8.20</w:t>
            </w:r>
          </w:p>
        </w:tc>
        <w:tc>
          <w:tcPr>
            <w:tcW w:w="301" w:type="pct"/>
            <w:noWrap/>
            <w:hideMark/>
          </w:tcPr>
          <w:p w14:paraId="044AA340" w14:textId="6584E407"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0.508</w:t>
            </w:r>
          </w:p>
        </w:tc>
        <w:tc>
          <w:tcPr>
            <w:tcW w:w="401" w:type="pct"/>
            <w:noWrap/>
            <w:hideMark/>
          </w:tcPr>
          <w:p w14:paraId="3E657716" w14:textId="153BB55A"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0.675</w:t>
            </w:r>
          </w:p>
        </w:tc>
        <w:tc>
          <w:tcPr>
            <w:tcW w:w="301" w:type="pct"/>
            <w:tcBorders>
              <w:left w:val="single" w:sz="4" w:space="0" w:color="auto"/>
            </w:tcBorders>
          </w:tcPr>
          <w:p w14:paraId="3F6D9727" w14:textId="669CF826"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0.33</w:t>
            </w:r>
          </w:p>
        </w:tc>
        <w:tc>
          <w:tcPr>
            <w:tcW w:w="334" w:type="pct"/>
          </w:tcPr>
          <w:p w14:paraId="6A4C897C" w14:textId="20C1046C"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0.568</w:t>
            </w:r>
          </w:p>
        </w:tc>
        <w:tc>
          <w:tcPr>
            <w:tcW w:w="302" w:type="pct"/>
          </w:tcPr>
          <w:p w14:paraId="15433D7B" w14:textId="2EA90567"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0.858</w:t>
            </w:r>
          </w:p>
        </w:tc>
      </w:tr>
      <w:tr w:rsidR="00631922" w:rsidRPr="00631922" w14:paraId="7C1429C8" w14:textId="77777777" w:rsidTr="00631922">
        <w:trPr>
          <w:trHeight w:val="201"/>
          <w:jc w:val="center"/>
        </w:trPr>
        <w:tc>
          <w:tcPr>
            <w:tcW w:w="351" w:type="pct"/>
          </w:tcPr>
          <w:p w14:paraId="01192630" w14:textId="46F5A65A"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lastRenderedPageBreak/>
              <w:t>Ecosystem function</w:t>
            </w:r>
          </w:p>
        </w:tc>
        <w:tc>
          <w:tcPr>
            <w:tcW w:w="391" w:type="pct"/>
            <w:noWrap/>
            <w:hideMark/>
          </w:tcPr>
          <w:p w14:paraId="3CDA9D2F" w14:textId="0B91724E"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Marine NPP</w:t>
            </w:r>
          </w:p>
        </w:tc>
        <w:tc>
          <w:tcPr>
            <w:tcW w:w="783" w:type="pct"/>
            <w:noWrap/>
            <w:hideMark/>
          </w:tcPr>
          <w:p w14:paraId="29CCF230" w14:textId="7BA7EBEA" w:rsidR="00631922" w:rsidRPr="00631922" w:rsidRDefault="00631922" w:rsidP="00631922">
            <w:pPr>
              <w:pStyle w:val="SMHeading"/>
              <w:spacing w:before="0" w:after="0"/>
              <w:rPr>
                <w:b w:val="0"/>
                <w:bCs w:val="0"/>
                <w:sz w:val="20"/>
                <w:szCs w:val="20"/>
                <w:lang w:val="en-AU"/>
              </w:rPr>
            </w:pPr>
            <w:r w:rsidRPr="00631922">
              <w:rPr>
                <w:b w:val="0"/>
                <w:sz w:val="20"/>
                <w:szCs w:val="20"/>
                <w:lang w:val="en-AU"/>
              </w:rPr>
              <w:t>Net primary productivity</w:t>
            </w:r>
          </w:p>
        </w:tc>
        <w:tc>
          <w:tcPr>
            <w:tcW w:w="231" w:type="pct"/>
            <w:noWrap/>
            <w:hideMark/>
          </w:tcPr>
          <w:p w14:paraId="3673DFC6" w14:textId="7FCCB75D" w:rsidR="00631922" w:rsidRPr="00631922" w:rsidRDefault="00631922" w:rsidP="00631922">
            <w:pPr>
              <w:pStyle w:val="SMHeading"/>
              <w:spacing w:before="0" w:after="0"/>
              <w:rPr>
                <w:b w:val="0"/>
                <w:bCs w:val="0"/>
                <w:sz w:val="20"/>
                <w:szCs w:val="20"/>
                <w:lang w:val="en-AU"/>
              </w:rPr>
            </w:pPr>
            <w:r w:rsidRPr="00631922">
              <w:rPr>
                <w:b w:val="0"/>
                <w:sz w:val="20"/>
                <w:szCs w:val="20"/>
                <w:lang w:val="en-AU"/>
              </w:rPr>
              <w:t>Yes</w:t>
            </w:r>
          </w:p>
        </w:tc>
        <w:tc>
          <w:tcPr>
            <w:tcW w:w="953" w:type="pct"/>
            <w:noWrap/>
            <w:hideMark/>
          </w:tcPr>
          <w:p w14:paraId="165C7B96" w14:textId="77D63772" w:rsidR="00631922" w:rsidRPr="00631922" w:rsidRDefault="00631922" w:rsidP="00631922">
            <w:pPr>
              <w:pStyle w:val="SMHeading"/>
              <w:spacing w:before="0" w:after="0"/>
              <w:rPr>
                <w:b w:val="0"/>
                <w:bCs w:val="0"/>
                <w:sz w:val="20"/>
                <w:szCs w:val="20"/>
                <w:lang w:val="en-AU"/>
              </w:rPr>
            </w:pPr>
            <w:r w:rsidRPr="00631922">
              <w:rPr>
                <w:b w:val="0"/>
                <w:sz w:val="20"/>
                <w:szCs w:val="20"/>
                <w:lang w:val="en-AU"/>
              </w:rPr>
              <w:t>C mg m</w:t>
            </w:r>
            <w:r w:rsidRPr="00631922">
              <w:rPr>
                <w:b w:val="0"/>
                <w:sz w:val="20"/>
                <w:szCs w:val="20"/>
                <w:vertAlign w:val="superscript"/>
                <w:lang w:val="en-AU"/>
              </w:rPr>
              <w:t>-2</w:t>
            </w:r>
            <w:r w:rsidRPr="00631922">
              <w:rPr>
                <w:b w:val="0"/>
                <w:sz w:val="20"/>
                <w:szCs w:val="20"/>
                <w:lang w:val="en-AU"/>
              </w:rPr>
              <w:t xml:space="preserve"> day</w:t>
            </w:r>
            <w:r w:rsidRPr="00631922">
              <w:rPr>
                <w:b w:val="0"/>
                <w:sz w:val="20"/>
                <w:szCs w:val="20"/>
                <w:vertAlign w:val="superscript"/>
                <w:lang w:val="en-AU"/>
              </w:rPr>
              <w:t>-1</w:t>
            </w:r>
          </w:p>
        </w:tc>
        <w:tc>
          <w:tcPr>
            <w:tcW w:w="451" w:type="pct"/>
            <w:tcBorders>
              <w:right w:val="single" w:sz="4" w:space="0" w:color="auto"/>
            </w:tcBorders>
            <w:noWrap/>
            <w:hideMark/>
          </w:tcPr>
          <w:p w14:paraId="74FDD5FF" w14:textId="33134E1D"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7793</w:t>
            </w:r>
          </w:p>
        </w:tc>
        <w:tc>
          <w:tcPr>
            <w:tcW w:w="201" w:type="pct"/>
            <w:tcBorders>
              <w:left w:val="single" w:sz="4" w:space="0" w:color="auto"/>
            </w:tcBorders>
            <w:noWrap/>
            <w:hideMark/>
          </w:tcPr>
          <w:p w14:paraId="490793CB" w14:textId="0690CA13"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14.50</w:t>
            </w:r>
          </w:p>
        </w:tc>
        <w:tc>
          <w:tcPr>
            <w:tcW w:w="301" w:type="pct"/>
            <w:noWrap/>
            <w:hideMark/>
          </w:tcPr>
          <w:p w14:paraId="42BDABD6" w14:textId="00349E1B" w:rsidR="00631922" w:rsidRPr="00631922" w:rsidRDefault="00631922" w:rsidP="00631922">
            <w:pPr>
              <w:pStyle w:val="SMHeading"/>
              <w:spacing w:before="0" w:after="0"/>
              <w:jc w:val="center"/>
              <w:rPr>
                <w:bCs w:val="0"/>
                <w:sz w:val="20"/>
                <w:szCs w:val="20"/>
                <w:lang w:val="en-AU"/>
              </w:rPr>
            </w:pPr>
            <w:r w:rsidRPr="00631922">
              <w:rPr>
                <w:sz w:val="20"/>
                <w:szCs w:val="20"/>
                <w:lang w:val="en-AU"/>
              </w:rPr>
              <w:t>0.0001</w:t>
            </w:r>
          </w:p>
        </w:tc>
        <w:tc>
          <w:tcPr>
            <w:tcW w:w="401" w:type="pct"/>
            <w:noWrap/>
            <w:hideMark/>
          </w:tcPr>
          <w:p w14:paraId="01760976" w14:textId="254113BD" w:rsidR="00631922" w:rsidRPr="00631922" w:rsidRDefault="00631922" w:rsidP="00631922">
            <w:pPr>
              <w:pStyle w:val="SMHeading"/>
              <w:spacing w:before="0" w:after="0"/>
              <w:jc w:val="center"/>
              <w:rPr>
                <w:sz w:val="20"/>
                <w:szCs w:val="20"/>
                <w:lang w:val="en-AU"/>
              </w:rPr>
            </w:pPr>
            <w:r w:rsidRPr="00631922">
              <w:rPr>
                <w:color w:val="000000"/>
                <w:sz w:val="20"/>
                <w:szCs w:val="20"/>
              </w:rPr>
              <w:t>0.003</w:t>
            </w:r>
          </w:p>
        </w:tc>
        <w:tc>
          <w:tcPr>
            <w:tcW w:w="301" w:type="pct"/>
            <w:tcBorders>
              <w:left w:val="single" w:sz="4" w:space="0" w:color="auto"/>
            </w:tcBorders>
          </w:tcPr>
          <w:p w14:paraId="03618313" w14:textId="330232B8"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0.02</w:t>
            </w:r>
          </w:p>
        </w:tc>
        <w:tc>
          <w:tcPr>
            <w:tcW w:w="334" w:type="pct"/>
          </w:tcPr>
          <w:p w14:paraId="4EEE0F5F" w14:textId="4DB9885F" w:rsidR="00631922" w:rsidRPr="00631922" w:rsidRDefault="00631922" w:rsidP="00631922">
            <w:pPr>
              <w:pStyle w:val="SMHeading"/>
              <w:spacing w:before="0" w:after="0"/>
              <w:jc w:val="center"/>
              <w:rPr>
                <w:b w:val="0"/>
                <w:sz w:val="20"/>
                <w:szCs w:val="20"/>
                <w:lang w:val="en-AU"/>
              </w:rPr>
            </w:pPr>
            <w:r w:rsidRPr="00631922">
              <w:rPr>
                <w:b w:val="0"/>
                <w:sz w:val="20"/>
                <w:szCs w:val="20"/>
                <w:lang w:val="en-AU"/>
              </w:rPr>
              <w:t>0.885</w:t>
            </w:r>
          </w:p>
        </w:tc>
        <w:tc>
          <w:tcPr>
            <w:tcW w:w="302" w:type="pct"/>
          </w:tcPr>
          <w:p w14:paraId="1DD09471" w14:textId="4C9F12E6"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0.924</w:t>
            </w:r>
          </w:p>
        </w:tc>
      </w:tr>
      <w:tr w:rsidR="00631922" w:rsidRPr="00631922" w14:paraId="3D4DF951" w14:textId="77777777" w:rsidTr="00E64D71">
        <w:trPr>
          <w:trHeight w:val="201"/>
          <w:jc w:val="center"/>
        </w:trPr>
        <w:tc>
          <w:tcPr>
            <w:tcW w:w="351" w:type="pct"/>
          </w:tcPr>
          <w:p w14:paraId="2C93E37B" w14:textId="466E69C3"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Ecosystem function</w:t>
            </w:r>
          </w:p>
        </w:tc>
        <w:tc>
          <w:tcPr>
            <w:tcW w:w="391" w:type="pct"/>
            <w:noWrap/>
            <w:hideMark/>
          </w:tcPr>
          <w:p w14:paraId="408AA90B" w14:textId="638DF972"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Decomposition</w:t>
            </w:r>
          </w:p>
        </w:tc>
        <w:tc>
          <w:tcPr>
            <w:tcW w:w="783" w:type="pct"/>
            <w:noWrap/>
            <w:hideMark/>
          </w:tcPr>
          <w:p w14:paraId="2283F027" w14:textId="5B76029B" w:rsidR="00631922" w:rsidRPr="00631922" w:rsidRDefault="00631922" w:rsidP="00631922">
            <w:pPr>
              <w:pStyle w:val="SMHeading"/>
              <w:spacing w:before="0" w:after="0"/>
              <w:rPr>
                <w:b w:val="0"/>
                <w:bCs w:val="0"/>
                <w:sz w:val="20"/>
                <w:szCs w:val="20"/>
                <w:lang w:val="en-AU"/>
              </w:rPr>
            </w:pPr>
            <w:r w:rsidRPr="00631922">
              <w:rPr>
                <w:b w:val="0"/>
                <w:sz w:val="20"/>
                <w:szCs w:val="20"/>
                <w:lang w:val="en-AU"/>
              </w:rPr>
              <w:t>Decomposition constant</w:t>
            </w:r>
          </w:p>
        </w:tc>
        <w:tc>
          <w:tcPr>
            <w:tcW w:w="231" w:type="pct"/>
            <w:noWrap/>
            <w:hideMark/>
          </w:tcPr>
          <w:p w14:paraId="3AA0C3E3" w14:textId="3F727789"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noWrap/>
            <w:hideMark/>
          </w:tcPr>
          <w:p w14:paraId="4487AC63" w14:textId="088FA563" w:rsidR="00631922" w:rsidRPr="00631922" w:rsidRDefault="00631922" w:rsidP="00631922">
            <w:pPr>
              <w:pStyle w:val="SMHeading"/>
              <w:spacing w:before="0" w:after="0"/>
              <w:rPr>
                <w:b w:val="0"/>
                <w:bCs w:val="0"/>
                <w:sz w:val="20"/>
                <w:szCs w:val="20"/>
                <w:lang w:val="en-AU"/>
              </w:rPr>
            </w:pPr>
            <w:r w:rsidRPr="00631922">
              <w:rPr>
                <w:b w:val="0"/>
                <w:sz w:val="20"/>
                <w:szCs w:val="20"/>
                <w:lang w:val="en-AU"/>
              </w:rPr>
              <w:t>k*</w:t>
            </w:r>
          </w:p>
        </w:tc>
        <w:tc>
          <w:tcPr>
            <w:tcW w:w="451" w:type="pct"/>
            <w:tcBorders>
              <w:right w:val="single" w:sz="4" w:space="0" w:color="auto"/>
            </w:tcBorders>
            <w:noWrap/>
            <w:hideMark/>
          </w:tcPr>
          <w:p w14:paraId="23ED3266" w14:textId="6C86A1C7"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442</w:t>
            </w:r>
          </w:p>
        </w:tc>
        <w:tc>
          <w:tcPr>
            <w:tcW w:w="201" w:type="pct"/>
            <w:tcBorders>
              <w:left w:val="single" w:sz="4" w:space="0" w:color="auto"/>
            </w:tcBorders>
            <w:noWrap/>
            <w:hideMark/>
          </w:tcPr>
          <w:p w14:paraId="5DB34420" w14:textId="0DEFF25F"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2.39</w:t>
            </w:r>
          </w:p>
        </w:tc>
        <w:tc>
          <w:tcPr>
            <w:tcW w:w="301" w:type="pct"/>
            <w:noWrap/>
            <w:hideMark/>
          </w:tcPr>
          <w:p w14:paraId="41496DFF" w14:textId="1C02885D"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0.122</w:t>
            </w:r>
          </w:p>
        </w:tc>
        <w:tc>
          <w:tcPr>
            <w:tcW w:w="401" w:type="pct"/>
            <w:noWrap/>
            <w:hideMark/>
          </w:tcPr>
          <w:p w14:paraId="390D9878" w14:textId="0DA4E836"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0.314</w:t>
            </w:r>
          </w:p>
        </w:tc>
        <w:tc>
          <w:tcPr>
            <w:tcW w:w="301" w:type="pct"/>
            <w:tcBorders>
              <w:left w:val="single" w:sz="4" w:space="0" w:color="auto"/>
            </w:tcBorders>
          </w:tcPr>
          <w:p w14:paraId="2F4CC88A" w14:textId="6F796C29"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2.99</w:t>
            </w:r>
          </w:p>
        </w:tc>
        <w:tc>
          <w:tcPr>
            <w:tcW w:w="334" w:type="pct"/>
          </w:tcPr>
          <w:p w14:paraId="2FB61F30" w14:textId="0A0CA8C3"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0.084</w:t>
            </w:r>
          </w:p>
        </w:tc>
        <w:tc>
          <w:tcPr>
            <w:tcW w:w="302" w:type="pct"/>
          </w:tcPr>
          <w:p w14:paraId="78D75218" w14:textId="0A6D0D41"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0.366</w:t>
            </w:r>
          </w:p>
        </w:tc>
      </w:tr>
      <w:tr w:rsidR="00631922" w:rsidRPr="00631922" w14:paraId="5C1BFAD4" w14:textId="77777777" w:rsidTr="00E64D71">
        <w:trPr>
          <w:trHeight w:val="201"/>
          <w:jc w:val="center"/>
        </w:trPr>
        <w:tc>
          <w:tcPr>
            <w:tcW w:w="351" w:type="pct"/>
            <w:tcBorders>
              <w:bottom w:val="single" w:sz="4" w:space="0" w:color="auto"/>
            </w:tcBorders>
          </w:tcPr>
          <w:p w14:paraId="73627EED" w14:textId="6244DDDE"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Ecosystem function</w:t>
            </w:r>
          </w:p>
        </w:tc>
        <w:tc>
          <w:tcPr>
            <w:tcW w:w="391" w:type="pct"/>
            <w:tcBorders>
              <w:bottom w:val="single" w:sz="4" w:space="0" w:color="auto"/>
            </w:tcBorders>
            <w:noWrap/>
            <w:hideMark/>
          </w:tcPr>
          <w:p w14:paraId="24AC3685" w14:textId="654FF182" w:rsidR="00631922" w:rsidRPr="00631922" w:rsidRDefault="00631922" w:rsidP="00631922">
            <w:pPr>
              <w:pStyle w:val="SMHeading"/>
              <w:tabs>
                <w:tab w:val="left" w:pos="270"/>
              </w:tabs>
              <w:spacing w:before="0" w:after="0"/>
              <w:rPr>
                <w:b w:val="0"/>
                <w:bCs w:val="0"/>
                <w:sz w:val="20"/>
                <w:szCs w:val="20"/>
                <w:lang w:val="en-AU"/>
              </w:rPr>
            </w:pPr>
            <w:r w:rsidRPr="00631922">
              <w:rPr>
                <w:b w:val="0"/>
                <w:sz w:val="20"/>
                <w:szCs w:val="20"/>
                <w:lang w:val="en-AU"/>
              </w:rPr>
              <w:t>Marine herbivory</w:t>
            </w:r>
          </w:p>
        </w:tc>
        <w:tc>
          <w:tcPr>
            <w:tcW w:w="783" w:type="pct"/>
            <w:tcBorders>
              <w:bottom w:val="single" w:sz="4" w:space="0" w:color="auto"/>
            </w:tcBorders>
            <w:noWrap/>
            <w:hideMark/>
          </w:tcPr>
          <w:p w14:paraId="7DB45FDC" w14:textId="39C1EABE" w:rsidR="00631922" w:rsidRPr="00631922" w:rsidRDefault="00631922" w:rsidP="00631922">
            <w:pPr>
              <w:pStyle w:val="SMHeading"/>
              <w:spacing w:before="0" w:after="0"/>
              <w:rPr>
                <w:b w:val="0"/>
                <w:bCs w:val="0"/>
                <w:sz w:val="20"/>
                <w:szCs w:val="20"/>
                <w:lang w:val="en-AU"/>
              </w:rPr>
            </w:pPr>
            <w:r w:rsidRPr="00631922">
              <w:rPr>
                <w:b w:val="0"/>
                <w:sz w:val="20"/>
                <w:szCs w:val="20"/>
                <w:lang w:val="en-AU"/>
              </w:rPr>
              <w:t>Grazers impact</w:t>
            </w:r>
          </w:p>
        </w:tc>
        <w:tc>
          <w:tcPr>
            <w:tcW w:w="231" w:type="pct"/>
            <w:tcBorders>
              <w:bottom w:val="single" w:sz="4" w:space="0" w:color="auto"/>
            </w:tcBorders>
            <w:noWrap/>
            <w:hideMark/>
          </w:tcPr>
          <w:p w14:paraId="0BCE6912" w14:textId="3539EA21" w:rsidR="00631922" w:rsidRPr="00631922" w:rsidRDefault="00631922" w:rsidP="00631922">
            <w:pPr>
              <w:pStyle w:val="SMHeading"/>
              <w:spacing w:before="0" w:after="0"/>
              <w:rPr>
                <w:b w:val="0"/>
                <w:bCs w:val="0"/>
                <w:sz w:val="20"/>
                <w:szCs w:val="20"/>
                <w:lang w:val="en-AU"/>
              </w:rPr>
            </w:pPr>
            <w:r w:rsidRPr="00631922">
              <w:rPr>
                <w:b w:val="0"/>
                <w:sz w:val="20"/>
                <w:szCs w:val="20"/>
                <w:lang w:val="en-AU"/>
              </w:rPr>
              <w:t>No</w:t>
            </w:r>
          </w:p>
        </w:tc>
        <w:tc>
          <w:tcPr>
            <w:tcW w:w="953" w:type="pct"/>
            <w:tcBorders>
              <w:bottom w:val="single" w:sz="4" w:space="0" w:color="auto"/>
            </w:tcBorders>
            <w:noWrap/>
            <w:hideMark/>
          </w:tcPr>
          <w:p w14:paraId="08A18B9E" w14:textId="35FD5B54" w:rsidR="00631922" w:rsidRPr="00631922" w:rsidRDefault="00631922" w:rsidP="00631922">
            <w:pPr>
              <w:pStyle w:val="SMHeading"/>
              <w:spacing w:before="0" w:after="0"/>
              <w:rPr>
                <w:b w:val="0"/>
                <w:bCs w:val="0"/>
                <w:sz w:val="20"/>
                <w:szCs w:val="20"/>
                <w:lang w:val="en-AU"/>
              </w:rPr>
            </w:pPr>
            <w:r w:rsidRPr="00631922">
              <w:rPr>
                <w:b w:val="0"/>
                <w:sz w:val="20"/>
                <w:szCs w:val="20"/>
                <w:lang w:val="en-AU"/>
              </w:rPr>
              <w:t>log(ungrazed biomass/grazed biomass)</w:t>
            </w:r>
          </w:p>
        </w:tc>
        <w:tc>
          <w:tcPr>
            <w:tcW w:w="451" w:type="pct"/>
            <w:tcBorders>
              <w:bottom w:val="single" w:sz="4" w:space="0" w:color="auto"/>
              <w:right w:val="single" w:sz="4" w:space="0" w:color="auto"/>
            </w:tcBorders>
            <w:noWrap/>
            <w:hideMark/>
          </w:tcPr>
          <w:p w14:paraId="3875E917" w14:textId="0D19AE7F"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97</w:t>
            </w:r>
          </w:p>
        </w:tc>
        <w:tc>
          <w:tcPr>
            <w:tcW w:w="201" w:type="pct"/>
            <w:tcBorders>
              <w:left w:val="single" w:sz="4" w:space="0" w:color="auto"/>
              <w:bottom w:val="single" w:sz="4" w:space="0" w:color="auto"/>
            </w:tcBorders>
            <w:noWrap/>
            <w:hideMark/>
          </w:tcPr>
          <w:p w14:paraId="1E7BF624" w14:textId="3B71ACB1"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1.39</w:t>
            </w:r>
          </w:p>
        </w:tc>
        <w:tc>
          <w:tcPr>
            <w:tcW w:w="301" w:type="pct"/>
            <w:tcBorders>
              <w:bottom w:val="single" w:sz="4" w:space="0" w:color="auto"/>
            </w:tcBorders>
            <w:noWrap/>
            <w:hideMark/>
          </w:tcPr>
          <w:p w14:paraId="149E944E" w14:textId="3BA5B0B8"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0.239</w:t>
            </w:r>
          </w:p>
        </w:tc>
        <w:tc>
          <w:tcPr>
            <w:tcW w:w="401" w:type="pct"/>
            <w:tcBorders>
              <w:bottom w:val="single" w:sz="4" w:space="0" w:color="auto"/>
            </w:tcBorders>
            <w:noWrap/>
            <w:hideMark/>
          </w:tcPr>
          <w:p w14:paraId="22AC23EB" w14:textId="14A21B7B"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0.490</w:t>
            </w:r>
          </w:p>
        </w:tc>
        <w:tc>
          <w:tcPr>
            <w:tcW w:w="301" w:type="pct"/>
            <w:tcBorders>
              <w:left w:val="single" w:sz="4" w:space="0" w:color="auto"/>
              <w:bottom w:val="single" w:sz="4" w:space="0" w:color="auto"/>
            </w:tcBorders>
          </w:tcPr>
          <w:p w14:paraId="3C39C053" w14:textId="07894E5A"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0.03</w:t>
            </w:r>
          </w:p>
        </w:tc>
        <w:tc>
          <w:tcPr>
            <w:tcW w:w="334" w:type="pct"/>
            <w:tcBorders>
              <w:bottom w:val="single" w:sz="4" w:space="0" w:color="auto"/>
            </w:tcBorders>
          </w:tcPr>
          <w:p w14:paraId="0E93F970" w14:textId="786C1116" w:rsidR="00631922" w:rsidRPr="00631922" w:rsidRDefault="00631922" w:rsidP="00631922">
            <w:pPr>
              <w:pStyle w:val="SMHeading"/>
              <w:spacing w:before="0" w:after="0"/>
              <w:jc w:val="center"/>
              <w:rPr>
                <w:b w:val="0"/>
                <w:bCs w:val="0"/>
                <w:sz w:val="20"/>
                <w:szCs w:val="20"/>
                <w:lang w:val="en-AU"/>
              </w:rPr>
            </w:pPr>
            <w:r w:rsidRPr="00631922">
              <w:rPr>
                <w:b w:val="0"/>
                <w:sz w:val="20"/>
                <w:szCs w:val="20"/>
                <w:lang w:val="en-AU"/>
              </w:rPr>
              <w:t>0.607</w:t>
            </w:r>
          </w:p>
        </w:tc>
        <w:tc>
          <w:tcPr>
            <w:tcW w:w="302" w:type="pct"/>
            <w:tcBorders>
              <w:bottom w:val="single" w:sz="4" w:space="0" w:color="auto"/>
            </w:tcBorders>
          </w:tcPr>
          <w:p w14:paraId="5DD4E386" w14:textId="2A04FF3F" w:rsidR="00631922" w:rsidRPr="00631922" w:rsidRDefault="00631922" w:rsidP="00631922">
            <w:pPr>
              <w:pStyle w:val="SMHeading"/>
              <w:spacing w:before="0" w:after="0"/>
              <w:jc w:val="center"/>
              <w:rPr>
                <w:b w:val="0"/>
                <w:bCs w:val="0"/>
                <w:sz w:val="20"/>
                <w:szCs w:val="20"/>
                <w:lang w:val="en-AU"/>
              </w:rPr>
            </w:pPr>
            <w:r w:rsidRPr="00631922">
              <w:rPr>
                <w:b w:val="0"/>
                <w:bCs w:val="0"/>
                <w:color w:val="000000"/>
                <w:sz w:val="20"/>
                <w:szCs w:val="20"/>
              </w:rPr>
              <w:t>0.878</w:t>
            </w:r>
          </w:p>
        </w:tc>
      </w:tr>
    </w:tbl>
    <w:p w14:paraId="10605799" w14:textId="60CDC3D7" w:rsidR="00BB2396" w:rsidRPr="00535F26" w:rsidRDefault="00BB2396" w:rsidP="00362104">
      <w:pPr>
        <w:rPr>
          <w:sz w:val="20"/>
          <w:szCs w:val="14"/>
          <w:lang w:val="en-AU"/>
        </w:rPr>
      </w:pPr>
    </w:p>
    <w:p w14:paraId="50DEFDC6" w14:textId="77777777" w:rsidR="00BB2396" w:rsidRPr="00535F26" w:rsidRDefault="00BB2396" w:rsidP="00362104">
      <w:pPr>
        <w:rPr>
          <w:sz w:val="20"/>
          <w:szCs w:val="14"/>
          <w:lang w:val="en-AU"/>
        </w:rPr>
      </w:pPr>
    </w:p>
    <w:p w14:paraId="4209F594" w14:textId="12B28AC2" w:rsidR="00D81FA5" w:rsidRPr="00447170" w:rsidRDefault="00A45EDB" w:rsidP="00245A9B">
      <w:pPr>
        <w:pStyle w:val="SMcaption"/>
        <w:rPr>
          <w:color w:val="000000"/>
          <w:sz w:val="20"/>
          <w:lang w:val="en-AU"/>
        </w:rPr>
      </w:pPr>
      <w:r w:rsidRPr="00535F26">
        <w:rPr>
          <w:color w:val="000000"/>
          <w:sz w:val="20"/>
          <w:szCs w:val="14"/>
          <w:lang w:val="en-AU"/>
        </w:rPr>
        <w:t>Depend</w:t>
      </w:r>
      <w:r w:rsidR="00D12911" w:rsidRPr="00535F26">
        <w:rPr>
          <w:color w:val="000000"/>
          <w:sz w:val="20"/>
          <w:szCs w:val="14"/>
          <w:lang w:val="en-AU"/>
        </w:rPr>
        <w:t>e</w:t>
      </w:r>
      <w:r w:rsidRPr="00535F26">
        <w:rPr>
          <w:color w:val="000000"/>
          <w:sz w:val="20"/>
          <w:szCs w:val="14"/>
          <w:lang w:val="en-AU"/>
        </w:rPr>
        <w:t xml:space="preserve">nt variables used for the regression analyses divided by database. The “Spatially explicit” column shows whether the regression analyses included a spatial term (see methods) or not. Sample size (n), Chi-sq value, and P-values for the likelihood ratio test of the regression analyses are also provided. Bolded cells in “P value” column denotes values that remain significant after FDR correction for multiple comparison. The “FDR-corrected P </w:t>
      </w:r>
      <w:r w:rsidRPr="00447170">
        <w:rPr>
          <w:color w:val="000000"/>
          <w:sz w:val="20"/>
          <w:lang w:val="en-AU"/>
        </w:rPr>
        <w:t>value” column shows the P values for e</w:t>
      </w:r>
      <w:r w:rsidRPr="0045350B">
        <w:rPr>
          <w:color w:val="000000"/>
          <w:sz w:val="20"/>
          <w:lang w:val="en-AU"/>
        </w:rPr>
        <w:t>ach regression after FDR-correction for multiple comparison (see methods).</w:t>
      </w:r>
      <w:r w:rsidR="00245A9B" w:rsidRPr="003B5EE8">
        <w:rPr>
          <w:color w:val="000000"/>
          <w:sz w:val="20"/>
          <w:lang w:val="en-AU"/>
        </w:rPr>
        <w:t xml:space="preserve"> </w:t>
      </w:r>
      <w:r w:rsidR="00835678" w:rsidRPr="003B5EE8">
        <w:rPr>
          <w:color w:val="000000"/>
          <w:sz w:val="20"/>
          <w:lang w:val="en-AU"/>
        </w:rPr>
        <w:t xml:space="preserve">Analyses comparing biogeographic realms </w:t>
      </w:r>
      <w:r w:rsidR="00992ABB" w:rsidRPr="003B5EE8">
        <w:rPr>
          <w:color w:val="000000"/>
          <w:sz w:val="20"/>
          <w:lang w:val="en-AU"/>
        </w:rPr>
        <w:t>were not</w:t>
      </w:r>
      <w:r w:rsidR="00835678" w:rsidRPr="003B5EE8">
        <w:rPr>
          <w:color w:val="000000"/>
          <w:sz w:val="20"/>
          <w:lang w:val="en-AU"/>
        </w:rPr>
        <w:t xml:space="preserve"> run on bird or mammal data as these datasets were non-spatial; see analyses section above. </w:t>
      </w:r>
      <w:r w:rsidR="006341E7" w:rsidRPr="003B5EE8">
        <w:rPr>
          <w:color w:val="000000"/>
          <w:sz w:val="20"/>
          <w:lang w:val="en-AU"/>
        </w:rPr>
        <w:t>Data</w:t>
      </w:r>
      <w:r w:rsidR="00E24616">
        <w:rPr>
          <w:color w:val="000000"/>
          <w:sz w:val="20"/>
          <w:lang w:val="en-AU"/>
        </w:rPr>
        <w:t>base</w:t>
      </w:r>
      <w:r w:rsidR="006341E7" w:rsidRPr="003B5EE8">
        <w:rPr>
          <w:color w:val="000000"/>
          <w:sz w:val="20"/>
          <w:lang w:val="en-AU"/>
        </w:rPr>
        <w:t xml:space="preserve"> sources: plants </w:t>
      </w:r>
      <w:r w:rsidR="006341E7" w:rsidRPr="0045350B">
        <w:rPr>
          <w:color w:val="000000"/>
          <w:sz w:val="20"/>
          <w:lang w:val="en-AU"/>
        </w:rPr>
        <w:fldChar w:fldCharType="begin">
          <w:fldData xml:space="preserve">PEVuZE5vdGU+PENpdGU+PEF1dGhvcj5LYXR0Z2U8L0F1dGhvcj48WWVhcj4yMDExPC9ZZWFyPjxS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</w:fldData>
        </w:fldChar>
      </w:r>
      <w:r w:rsidR="00B70AFD">
        <w:rPr>
          <w:color w:val="000000"/>
          <w:sz w:val="20"/>
          <w:lang w:val="en-AU"/>
        </w:rPr>
        <w:instrText xml:space="preserve"> ADDIN EN.CITE </w:instrText>
      </w:r>
      <w:r w:rsidR="00B70AFD">
        <w:rPr>
          <w:color w:val="000000"/>
          <w:sz w:val="20"/>
          <w:lang w:val="en-AU"/>
        </w:rPr>
        <w:fldChar w:fldCharType="begin">
          <w:fldData xml:space="preserve">PEVuZE5vdGU+PENpdGU+PEF1dGhvcj5LYXR0Z2U8L0F1dGhvcj48WWVhcj4yMDExPC9ZZWFyPjxS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</w:fldData>
        </w:fldChar>
      </w:r>
      <w:r w:rsidR="00B70AFD">
        <w:rPr>
          <w:color w:val="000000"/>
          <w:sz w:val="20"/>
          <w:lang w:val="en-AU"/>
        </w:rPr>
        <w:instrText xml:space="preserve"> ADDIN EN.CITE.DATA </w:instrText>
      </w:r>
      <w:r w:rsidR="00B70AFD">
        <w:rPr>
          <w:color w:val="000000"/>
          <w:sz w:val="20"/>
          <w:lang w:val="en-AU"/>
        </w:rPr>
      </w:r>
      <w:r w:rsidR="00B70AFD">
        <w:rPr>
          <w:color w:val="000000"/>
          <w:sz w:val="20"/>
          <w:lang w:val="en-AU"/>
        </w:rPr>
        <w:fldChar w:fldCharType="end"/>
      </w:r>
      <w:r w:rsidR="006341E7" w:rsidRPr="0045350B">
        <w:rPr>
          <w:color w:val="000000"/>
          <w:sz w:val="20"/>
          <w:lang w:val="en-AU"/>
        </w:rPr>
      </w:r>
      <w:r w:rsidR="006341E7" w:rsidRPr="0045350B">
        <w:rPr>
          <w:color w:val="000000"/>
          <w:sz w:val="20"/>
          <w:lang w:val="en-AU"/>
        </w:rPr>
        <w:fldChar w:fldCharType="separate"/>
      </w:r>
      <w:r w:rsidR="006341E7" w:rsidRPr="0045350B">
        <w:rPr>
          <w:noProof/>
          <w:color w:val="000000"/>
          <w:sz w:val="20"/>
          <w:lang w:val="en-AU"/>
        </w:rPr>
        <w:t>(Moles et al., 2007; Moles et al., 2009; Kattge et al., 2011 and sources therein; Zanne et al., 2014)</w:t>
      </w:r>
      <w:r w:rsidR="006341E7" w:rsidRPr="0045350B">
        <w:rPr>
          <w:color w:val="000000"/>
          <w:sz w:val="20"/>
          <w:lang w:val="en-AU"/>
        </w:rPr>
        <w:fldChar w:fldCharType="end"/>
      </w:r>
      <w:r w:rsidR="00FE17A5" w:rsidRPr="00447170">
        <w:rPr>
          <w:color w:val="000000"/>
          <w:sz w:val="20"/>
          <w:lang w:val="en-AU"/>
        </w:rPr>
        <w:t xml:space="preserve">; birds and </w:t>
      </w:r>
      <w:r w:rsidR="00447170" w:rsidRPr="0045350B">
        <w:rPr>
          <w:color w:val="000000"/>
          <w:sz w:val="20"/>
          <w:lang w:val="en-AU"/>
        </w:rPr>
        <w:t xml:space="preserve">mammals </w:t>
      </w:r>
      <w:r w:rsidR="00447170" w:rsidRPr="00E64D71">
        <w:rPr>
          <w:color w:val="000000"/>
          <w:sz w:val="20"/>
          <w:lang w:val="en-AU"/>
        </w:rPr>
        <w:t xml:space="preserve">Jones et al. </w:t>
      </w:r>
      <w:r w:rsidR="00447170" w:rsidRPr="00E64D71">
        <w:rPr>
          <w:color w:val="000000"/>
          <w:sz w:val="20"/>
          <w:lang w:val="en-AU"/>
        </w:rPr>
        <w:fldChar w:fldCharType="begin">
          <w:fldData xml:space="preserve">PEVuZE5vdGU+PENpdGU+PEF1dGhvcj5LYXRlIEUuIEpvbmVzPC9BdXRob3I+PFllYXI+MjAwOTwv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</w:fldData>
        </w:fldChar>
      </w:r>
      <w:r w:rsidR="00447170" w:rsidRPr="00E64D71">
        <w:rPr>
          <w:color w:val="000000"/>
          <w:sz w:val="20"/>
          <w:lang w:val="en-AU"/>
        </w:rPr>
        <w:instrText xml:space="preserve"> ADDIN EN.CITE </w:instrText>
      </w:r>
      <w:r w:rsidR="00447170" w:rsidRPr="00E64D71">
        <w:rPr>
          <w:color w:val="000000"/>
          <w:sz w:val="20"/>
          <w:lang w:val="en-AU"/>
        </w:rPr>
        <w:fldChar w:fldCharType="begin">
          <w:fldData xml:space="preserve">PEVuZE5vdGU+PENpdGU+PEF1dGhvcj5LYXRlIEUuIEpvbmVzPC9BdXRob3I+PFllYXI+MjAwOTwv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</w:fldData>
        </w:fldChar>
      </w:r>
      <w:r w:rsidR="00447170" w:rsidRPr="00E64D71">
        <w:rPr>
          <w:color w:val="000000"/>
          <w:sz w:val="20"/>
          <w:lang w:val="en-AU"/>
        </w:rPr>
        <w:instrText xml:space="preserve"> ADDIN EN.CITE.DATA </w:instrText>
      </w:r>
      <w:r w:rsidR="00447170" w:rsidRPr="00E64D71">
        <w:rPr>
          <w:color w:val="000000"/>
          <w:sz w:val="20"/>
          <w:lang w:val="en-AU"/>
        </w:rPr>
      </w:r>
      <w:r w:rsidR="00447170" w:rsidRPr="00E64D71">
        <w:rPr>
          <w:color w:val="000000"/>
          <w:sz w:val="20"/>
          <w:lang w:val="en-AU"/>
        </w:rPr>
        <w:fldChar w:fldCharType="end"/>
      </w:r>
      <w:r w:rsidR="00447170" w:rsidRPr="00E64D71">
        <w:rPr>
          <w:color w:val="000000"/>
          <w:sz w:val="20"/>
          <w:lang w:val="en-AU"/>
        </w:rPr>
      </w:r>
      <w:r w:rsidR="00447170" w:rsidRPr="00E64D71">
        <w:rPr>
          <w:color w:val="000000"/>
          <w:sz w:val="20"/>
          <w:lang w:val="en-AU"/>
        </w:rPr>
        <w:fldChar w:fldCharType="separate"/>
      </w:r>
      <w:r w:rsidR="00447170" w:rsidRPr="00E64D71">
        <w:rPr>
          <w:noProof/>
          <w:color w:val="000000"/>
          <w:sz w:val="20"/>
          <w:lang w:val="en-AU"/>
        </w:rPr>
        <w:t>(Lislevand et al., 2007; Sibly and Brown, 2007; De Magalhaes and Costa, 2009; Kate E. Jones, 2009)</w:t>
      </w:r>
      <w:r w:rsidR="00447170" w:rsidRPr="00E64D71">
        <w:rPr>
          <w:color w:val="000000"/>
          <w:sz w:val="20"/>
          <w:lang w:val="en-AU"/>
        </w:rPr>
        <w:fldChar w:fldCharType="end"/>
      </w:r>
      <w:r w:rsidR="00447170">
        <w:rPr>
          <w:color w:val="000000"/>
          <w:sz w:val="20"/>
          <w:lang w:val="en-AU"/>
        </w:rPr>
        <w:t>; NPP and GPP</w:t>
      </w:r>
      <w:r w:rsidR="003B5EE8">
        <w:rPr>
          <w:color w:val="000000"/>
          <w:sz w:val="20"/>
          <w:lang w:val="en-AU"/>
        </w:rPr>
        <w:t xml:space="preserve"> </w:t>
      </w:r>
      <w:r w:rsidR="003B5EE8">
        <w:rPr>
          <w:color w:val="000000"/>
          <w:sz w:val="20"/>
          <w:lang w:val="en-AU"/>
        </w:rPr>
        <w:fldChar w:fldCharType="begin"/>
      </w:r>
      <w:r w:rsidR="003B5EE8">
        <w:rPr>
          <w:color w:val="000000"/>
          <w:sz w:val="20"/>
          <w:lang w:val="en-AU"/>
        </w:rPr>
        <w:instrText xml:space="preserve"> ADDIN EN.CITE &lt;EndNote&gt;&lt;Cite&gt;&lt;Author&gt;Zhao&lt;/Author&gt;&lt;Year&gt;2005&lt;/Year&gt;&lt;RecNum&gt;37&lt;/RecNum&gt;&lt;DisplayText&gt;(Behrenfeld and Falkowski, 1997; Zhao et al., 2005)&lt;/DisplayText&gt;&lt;record&gt;&lt;rec-number&gt;37&lt;/rec-number&gt;&lt;foreign-keys&gt;&lt;key app="EN" db-id="st0ftrs95swdsvewfdqxze935x5z2e5ffve0" timestamp="0"&gt;37&lt;/key&gt;&lt;/foreign-keys&gt;&lt;ref-type name="Journal Article"&gt;17&lt;/ref-type&gt;&lt;contributors&gt;&lt;authors&gt;&lt;author&gt;Zhao, Maosheng&lt;/author&gt;&lt;author&gt;Heinsch, Faith Ann&lt;/author&gt;&lt;author&gt;Nemani, Ramakrishna R.&lt;/author&gt;&lt;author&gt;Running, Steven W.&lt;/author&gt;&lt;/authors&gt;&lt;/contributors&gt;&lt;titles&gt;&lt;title&gt;Improvements of the MODIS terrestrial gross and net primary production global data set&lt;/title&gt;&lt;secondary-title&gt;Remote sensing of Environment&lt;/secondary-title&gt;&lt;/titles&gt;&lt;pages&gt;164-176&lt;/pages&gt;&lt;volume&gt;95&lt;/volume&gt;&lt;number&gt;2&lt;/number&gt;&lt;dates&gt;&lt;year&gt;2005&lt;/year&gt;&lt;/dates&gt;&lt;isbn&gt;0034-4257&lt;/isbn&gt;&lt;urls&gt;&lt;/urls&gt;&lt;/record&gt;&lt;/Cite&gt;&lt;Cite&gt;&lt;Author&gt;Behrenfeld&lt;/Author&gt;&lt;Year&gt;1997&lt;/Year&gt;&lt;RecNum&gt;91&lt;/RecNum&gt;&lt;record&gt;&lt;rec-number&gt;91&lt;/rec-number&gt;&lt;foreign-keys&gt;&lt;key app="EN" db-id="st0ftrs95swdsvewfdqxze935x5z2e5ffve0" timestamp="0"&gt;91&lt;/key&gt;&lt;/foreign-keys&gt;&lt;ref-type name="Journal Article"&gt;17&lt;/ref-type&gt;&lt;contributors&gt;&lt;authors&gt;&lt;author&gt;Behrenfeld, Michael J&lt;/author&gt;&lt;author&gt;Falkowski, Paul G&lt;/author&gt;&lt;/authors&gt;&lt;/contributors&gt;&lt;titles&gt;&lt;title&gt;Photosynthetic rates derived from satellite‐based chlorophyll concentration&lt;/title&gt;&lt;secondary-title&gt;Limnology and oceanography&lt;/secondary-title&gt;&lt;/titles&gt;&lt;pages&gt;1-20&lt;/pages&gt;&lt;volume&gt;42&lt;/volume&gt;&lt;number&gt;1&lt;/number&gt;&lt;dates&gt;&lt;year&gt;1997&lt;/year&gt;&lt;/dates&gt;&lt;isbn&gt;1939-5590&lt;/isbn&gt;&lt;urls&gt;&lt;/urls&gt;&lt;/record&gt;&lt;/Cite&gt;&lt;/EndNote&gt;</w:instrText>
      </w:r>
      <w:r w:rsidR="003B5EE8">
        <w:rPr>
          <w:color w:val="000000"/>
          <w:sz w:val="20"/>
          <w:lang w:val="en-AU"/>
        </w:rPr>
        <w:fldChar w:fldCharType="separate"/>
      </w:r>
      <w:r w:rsidR="003B5EE8">
        <w:rPr>
          <w:noProof/>
          <w:color w:val="000000"/>
          <w:sz w:val="20"/>
          <w:lang w:val="en-AU"/>
        </w:rPr>
        <w:t>(Behrenfeld and Falkowski, 1997; Zhao et al., 2005)</w:t>
      </w:r>
      <w:r w:rsidR="003B5EE8">
        <w:rPr>
          <w:color w:val="000000"/>
          <w:sz w:val="20"/>
          <w:lang w:val="en-AU"/>
        </w:rPr>
        <w:fldChar w:fldCharType="end"/>
      </w:r>
      <w:r w:rsidR="003B5EE8">
        <w:rPr>
          <w:color w:val="000000"/>
          <w:sz w:val="20"/>
          <w:lang w:val="en-AU"/>
        </w:rPr>
        <w:t xml:space="preserve">; marine herbivory </w:t>
      </w:r>
      <w:r w:rsidR="003B5EE8">
        <w:rPr>
          <w:color w:val="000000"/>
          <w:sz w:val="20"/>
          <w:lang w:val="en-AU"/>
        </w:rPr>
        <w:fldChar w:fldCharType="begin"/>
      </w:r>
      <w:r w:rsidR="003B5EE8">
        <w:rPr>
          <w:color w:val="000000"/>
          <w:sz w:val="20"/>
          <w:lang w:val="en-AU"/>
        </w:rPr>
        <w:instrText xml:space="preserve"> ADDIN EN.CITE &lt;EndNote&gt;&lt;Cite&gt;&lt;Author&gt;Poore&lt;/Author&gt;&lt;Year&gt;2012&lt;/Year&gt;&lt;RecNum&gt;42&lt;/RecNum&gt;&lt;DisplayText&gt;(Poore et al., 2012)&lt;/DisplayText&gt;&lt;record&gt;&lt;rec-number&gt;42&lt;/rec-number&gt;&lt;foreign-keys&gt;&lt;key app="EN" db-id="st0ftrs95swdsvewfdqxze935x5z2e5ffve0" timestamp="0"&gt;42&lt;/key&gt;&lt;/foreign-keys&gt;&lt;ref-type name="Journal Article"&gt;17&lt;/ref-type&gt;&lt;contributors&gt;&lt;authors&gt;&lt;author&gt;Poore, Alistair G. B.&lt;/author&gt;&lt;author&gt;Campbell, Alexandra H.&lt;/author&gt;&lt;author&gt;Coleman, Ross A.&lt;/author&gt;&lt;author&gt;Edgar, Graham J.&lt;/author&gt;&lt;author&gt;Jormalainen, Veijo&lt;/author&gt;&lt;author&gt;Reynolds, Pamela L.&lt;/author&gt;&lt;author&gt;Sotka, Erik E.&lt;/author&gt;&lt;author&gt;Stachowicz, John J.&lt;/author&gt;&lt;author&gt;Taylor, Richard B.&lt;/author&gt;&lt;author&gt;Vanderklift, Mathew A.&lt;/author&gt;&lt;/authors&gt;&lt;/contributors&gt;&lt;titles&gt;&lt;title&gt;Global patterns in the impact of marine herbivores on benthic primary producers&lt;/title&gt;&lt;secondary-title&gt;Ecology Letters&lt;/secondary-title&gt;&lt;/titles&gt;&lt;pages&gt;912-922&lt;/pages&gt;&lt;volume&gt;15&lt;/volume&gt;&lt;number&gt;8&lt;/number&gt;&lt;dates&gt;&lt;year&gt;2012&lt;/year&gt;&lt;/dates&gt;&lt;isbn&gt;1461-0248&lt;/isbn&gt;&lt;urls&gt;&lt;/urls&gt;&lt;/record&gt;&lt;/Cite&gt;&lt;/EndNote&gt;</w:instrText>
      </w:r>
      <w:r w:rsidR="003B5EE8">
        <w:rPr>
          <w:color w:val="000000"/>
          <w:sz w:val="20"/>
          <w:lang w:val="en-AU"/>
        </w:rPr>
        <w:fldChar w:fldCharType="separate"/>
      </w:r>
      <w:r w:rsidR="003B5EE8">
        <w:rPr>
          <w:noProof/>
          <w:color w:val="000000"/>
          <w:sz w:val="20"/>
          <w:lang w:val="en-AU"/>
        </w:rPr>
        <w:t>(Poore et al., 2012)</w:t>
      </w:r>
      <w:r w:rsidR="003B5EE8">
        <w:rPr>
          <w:color w:val="000000"/>
          <w:sz w:val="20"/>
          <w:lang w:val="en-AU"/>
        </w:rPr>
        <w:fldChar w:fldCharType="end"/>
      </w:r>
      <w:r w:rsidR="003B5EE8">
        <w:rPr>
          <w:color w:val="000000"/>
          <w:sz w:val="20"/>
          <w:lang w:val="en-AU"/>
        </w:rPr>
        <w:t xml:space="preserve">; decomposition </w:t>
      </w:r>
      <w:r w:rsidR="003B5EE8">
        <w:rPr>
          <w:color w:val="000000"/>
          <w:sz w:val="20"/>
          <w:lang w:val="en-AU"/>
        </w:rPr>
        <w:fldChar w:fldCharType="begin">
          <w:fldData xml:space="preserve">PEVuZE5vdGU+PENpdGU+PEF1dGhvcj5Db3Jud2VsbDwvQXV0aG9yPjxZZWFyPjIwMDg8L1llYXI+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</w:fldData>
        </w:fldChar>
      </w:r>
      <w:r w:rsidR="003B5EE8">
        <w:rPr>
          <w:color w:val="000000"/>
          <w:sz w:val="20"/>
          <w:lang w:val="en-AU"/>
        </w:rPr>
        <w:instrText xml:space="preserve"> ADDIN EN.CITE </w:instrText>
      </w:r>
      <w:r w:rsidR="003B5EE8">
        <w:rPr>
          <w:color w:val="000000"/>
          <w:sz w:val="20"/>
          <w:lang w:val="en-AU"/>
        </w:rPr>
        <w:fldChar w:fldCharType="begin">
          <w:fldData xml:space="preserve">PEVuZE5vdGU+PENpdGU+PEF1dGhvcj5Db3Jud2VsbDwvQXV0aG9yPjxZZWFyPjIwMDg8L1llYXI+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</w:fldData>
        </w:fldChar>
      </w:r>
      <w:r w:rsidR="003B5EE8">
        <w:rPr>
          <w:color w:val="000000"/>
          <w:sz w:val="20"/>
          <w:lang w:val="en-AU"/>
        </w:rPr>
        <w:instrText xml:space="preserve"> ADDIN EN.CITE.DATA </w:instrText>
      </w:r>
      <w:r w:rsidR="003B5EE8">
        <w:rPr>
          <w:color w:val="000000"/>
          <w:sz w:val="20"/>
          <w:lang w:val="en-AU"/>
        </w:rPr>
      </w:r>
      <w:r w:rsidR="003B5EE8">
        <w:rPr>
          <w:color w:val="000000"/>
          <w:sz w:val="20"/>
          <w:lang w:val="en-AU"/>
        </w:rPr>
        <w:fldChar w:fldCharType="end"/>
      </w:r>
      <w:r w:rsidR="003B5EE8">
        <w:rPr>
          <w:color w:val="000000"/>
          <w:sz w:val="20"/>
          <w:lang w:val="en-AU"/>
        </w:rPr>
      </w:r>
      <w:r w:rsidR="003B5EE8">
        <w:rPr>
          <w:color w:val="000000"/>
          <w:sz w:val="20"/>
          <w:lang w:val="en-AU"/>
        </w:rPr>
        <w:fldChar w:fldCharType="separate"/>
      </w:r>
      <w:r w:rsidR="003B5EE8">
        <w:rPr>
          <w:noProof/>
          <w:color w:val="000000"/>
          <w:sz w:val="20"/>
          <w:lang w:val="en-AU"/>
        </w:rPr>
        <w:t>(Cornwell et al., 2008a)</w:t>
      </w:r>
      <w:r w:rsidR="003B5EE8">
        <w:rPr>
          <w:color w:val="000000"/>
          <w:sz w:val="20"/>
          <w:lang w:val="en-AU"/>
        </w:rPr>
        <w:fldChar w:fldCharType="end"/>
      </w:r>
      <w:r w:rsidR="003B5EE8">
        <w:rPr>
          <w:color w:val="000000"/>
          <w:sz w:val="20"/>
          <w:lang w:val="en-AU"/>
        </w:rPr>
        <w:t xml:space="preserve">; fire </w:t>
      </w:r>
      <w:r w:rsidR="003B5EE8">
        <w:rPr>
          <w:color w:val="000000"/>
          <w:sz w:val="20"/>
          <w:lang w:val="en-AU"/>
        </w:rPr>
        <w:fldChar w:fldCharType="begin"/>
      </w:r>
      <w:r w:rsidR="003B5EE8">
        <w:rPr>
          <w:color w:val="000000"/>
          <w:sz w:val="20"/>
          <w:lang w:val="en-AU"/>
        </w:rPr>
        <w:instrText xml:space="preserve"> ADDIN EN.CITE &lt;EndNote&gt;&lt;Cite&gt;&lt;Author&gt;Giglio&lt;/Author&gt;&lt;Year&gt;2016&lt;/Year&gt;&lt;RecNum&gt;4&lt;/RecNum&gt;&lt;DisplayText&gt;(Giglio et al., 2016)&lt;/DisplayText&gt;&lt;record&gt;&lt;rec-number&gt;4&lt;/rec-number&gt;&lt;foreign-keys&gt;&lt;key app="EN" db-id="se9twxvwnae555e2xdlpvpphsadrrt9f5wp5" timestamp="1680075209"&gt;4&lt;/key&gt;&lt;/foreign-keys&gt;&lt;ref-type name="Journal Article"&gt;17&lt;/ref-type&gt;&lt;contributors&gt;&lt;authors&gt;&lt;author&gt;Giglio, Louis&lt;/author&gt;&lt;author&gt;Boschetti, Luigi&lt;/author&gt;&lt;author&gt;Roy, David&lt;/author&gt;&lt;author&gt;Hoffmann, Anja A&lt;/author&gt;&lt;author&gt;Humber, Michael&lt;/author&gt;&lt;/authors&gt;&lt;/contributors&gt;&lt;titles&gt;&lt;title&gt;Collection 6 MODIS Burned Area Product User’s Guide Version 1.0&lt;/title&gt;&lt;secondary-title&gt;NASA EOSDIS Land Processes DAAC: Sioux Falls, SD, USA&lt;/secondary-title&gt;&lt;/titles&gt;&lt;dates&gt;&lt;year&gt;2016&lt;/year&gt;&lt;/dates&gt;&lt;urls&gt;&lt;/urls&gt;&lt;/record&gt;&lt;/Cite&gt;&lt;/EndNote&gt;</w:instrText>
      </w:r>
      <w:r w:rsidR="003B5EE8">
        <w:rPr>
          <w:color w:val="000000"/>
          <w:sz w:val="20"/>
          <w:lang w:val="en-AU"/>
        </w:rPr>
        <w:fldChar w:fldCharType="separate"/>
      </w:r>
      <w:r w:rsidR="003B5EE8">
        <w:rPr>
          <w:noProof/>
          <w:color w:val="000000"/>
          <w:sz w:val="20"/>
          <w:lang w:val="en-AU"/>
        </w:rPr>
        <w:t>(Giglio et al., 2016)</w:t>
      </w:r>
      <w:r w:rsidR="003B5EE8">
        <w:rPr>
          <w:color w:val="000000"/>
          <w:sz w:val="20"/>
          <w:lang w:val="en-AU"/>
        </w:rPr>
        <w:fldChar w:fldCharType="end"/>
      </w:r>
      <w:r w:rsidR="00447170" w:rsidRPr="00E64D71">
        <w:rPr>
          <w:color w:val="000000"/>
          <w:sz w:val="20"/>
          <w:lang w:val="en-AU"/>
        </w:rPr>
        <w:t>.  </w:t>
      </w:r>
      <w:r w:rsidR="00B70AFD">
        <w:rPr>
          <w:color w:val="000000"/>
          <w:sz w:val="20"/>
          <w:lang w:val="en-AU"/>
        </w:rPr>
        <w:t>CAM = Crassulacean acid metabolism.</w:t>
      </w:r>
    </w:p>
    <w:p w14:paraId="73E3A74E" w14:textId="77777777" w:rsidR="00D81FA5" w:rsidRPr="00E64D71" w:rsidRDefault="00D81FA5">
      <w:pPr>
        <w:rPr>
          <w:color w:val="000000"/>
          <w:sz w:val="20"/>
          <w:szCs w:val="20"/>
          <w:lang w:val="en-AU"/>
        </w:rPr>
      </w:pPr>
      <w:r w:rsidRPr="00E64D71">
        <w:rPr>
          <w:color w:val="000000"/>
          <w:sz w:val="20"/>
          <w:szCs w:val="20"/>
          <w:lang w:val="en-AU"/>
        </w:rPr>
        <w:br w:type="page"/>
      </w:r>
    </w:p>
    <w:p w14:paraId="08F1F1FD" w14:textId="77777777" w:rsidR="005D7A8F" w:rsidRPr="00535F26" w:rsidRDefault="005D7A8F" w:rsidP="00245A9B">
      <w:pPr>
        <w:pStyle w:val="SMcaption"/>
        <w:rPr>
          <w:color w:val="000000"/>
          <w:sz w:val="14"/>
          <w:szCs w:val="14"/>
          <w:lang w:val="en-AU"/>
        </w:rPr>
        <w:sectPr w:rsidR="005D7A8F" w:rsidRPr="00535F26" w:rsidSect="00E64D71">
          <w:footerReference w:type="default" r:id="rId17"/>
          <w:pgSz w:w="15840" w:h="12240" w:orient="landscape"/>
          <w:pgMar w:top="1080" w:right="900" w:bottom="900" w:left="810" w:header="720" w:footer="720" w:gutter="0"/>
          <w:cols w:space="720"/>
          <w:docGrid w:linePitch="360"/>
        </w:sectPr>
      </w:pPr>
    </w:p>
    <w:p w14:paraId="4FBF9C19" w14:textId="58822513" w:rsidR="00A45EDB" w:rsidRPr="00535F26" w:rsidRDefault="00D81FA5" w:rsidP="00362104">
      <w:pPr>
        <w:pStyle w:val="EndNoteBibliography"/>
        <w:ind w:left="720" w:hanging="720"/>
        <w:rPr>
          <w:sz w:val="22"/>
          <w:szCs w:val="14"/>
          <w:lang w:val="en-AU"/>
        </w:rPr>
      </w:pPr>
      <w:r w:rsidRPr="00586B7D">
        <w:rPr>
          <w:b/>
          <w:bCs/>
          <w:sz w:val="22"/>
          <w:szCs w:val="14"/>
          <w:lang w:val="en-AU"/>
        </w:rPr>
        <w:lastRenderedPageBreak/>
        <w:t>Table S3. The distinctiveness of continents across variables</w:t>
      </w:r>
      <w:r w:rsidRPr="00535F26">
        <w:rPr>
          <w:sz w:val="22"/>
          <w:szCs w:val="14"/>
          <w:lang w:val="en-AU"/>
        </w:rPr>
        <w:t xml:space="preserve">. </w:t>
      </w:r>
      <w:r w:rsidR="00586B7D">
        <w:rPr>
          <w:sz w:val="22"/>
          <w:szCs w:val="14"/>
          <w:lang w:val="en-AU"/>
        </w:rPr>
        <w:t>The continents</w:t>
      </w:r>
      <w:r w:rsidRPr="00535F26">
        <w:rPr>
          <w:sz w:val="22"/>
          <w:szCs w:val="14"/>
          <w:lang w:val="en-AU"/>
        </w:rPr>
        <w:t xml:space="preserve"> </w:t>
      </w:r>
      <w:r w:rsidR="00586B7D">
        <w:rPr>
          <w:sz w:val="22"/>
          <w:szCs w:val="14"/>
          <w:lang w:val="en-AU"/>
        </w:rPr>
        <w:t xml:space="preserve">rank order </w:t>
      </w:r>
      <w:r w:rsidRPr="00535F26">
        <w:rPr>
          <w:sz w:val="22"/>
          <w:szCs w:val="14"/>
          <w:lang w:val="en-AU"/>
        </w:rPr>
        <w:t>indicate</w:t>
      </w:r>
      <w:r w:rsidR="00586B7D">
        <w:rPr>
          <w:sz w:val="22"/>
          <w:szCs w:val="14"/>
          <w:lang w:val="en-AU"/>
        </w:rPr>
        <w:t>s</w:t>
      </w:r>
      <w:r w:rsidRPr="00535F26">
        <w:rPr>
          <w:sz w:val="22"/>
          <w:szCs w:val="14"/>
          <w:lang w:val="en-AU"/>
        </w:rPr>
        <w:t xml:space="preserve"> re</w:t>
      </w:r>
      <w:r w:rsidR="00586B7D">
        <w:rPr>
          <w:sz w:val="22"/>
          <w:szCs w:val="14"/>
          <w:lang w:val="en-AU"/>
        </w:rPr>
        <w:t xml:space="preserve">lative distinctiveness </w:t>
      </w:r>
      <w:r w:rsidRPr="00535F26">
        <w:rPr>
          <w:sz w:val="22"/>
          <w:szCs w:val="14"/>
          <w:lang w:val="en-AU"/>
        </w:rPr>
        <w:t>in the KSI test</w:t>
      </w:r>
      <w:r w:rsidR="00586B7D">
        <w:rPr>
          <w:sz w:val="22"/>
          <w:szCs w:val="14"/>
          <w:lang w:val="en-AU"/>
        </w:rPr>
        <w:t xml:space="preserve"> for the individual variable</w:t>
      </w:r>
      <w:r w:rsidRPr="00535F26">
        <w:rPr>
          <w:sz w:val="22"/>
          <w:szCs w:val="14"/>
          <w:lang w:val="en-AU"/>
        </w:rPr>
        <w:t xml:space="preserve">. </w:t>
      </w:r>
    </w:p>
    <w:p w14:paraId="00F20138" w14:textId="3904C7A6" w:rsidR="00D81FA5" w:rsidRPr="00535F26" w:rsidRDefault="00D81FA5" w:rsidP="00362104">
      <w:pPr>
        <w:pStyle w:val="EndNoteBibliography"/>
        <w:ind w:left="720" w:hanging="720"/>
        <w:rPr>
          <w:lang w:val="en-AU"/>
        </w:rPr>
      </w:pPr>
    </w:p>
    <w:tbl>
      <w:tblPr>
        <w:tblW w:w="13762" w:type="dxa"/>
        <w:jc w:val="center"/>
        <w:tblLayout w:type="fixed"/>
        <w:tblCellMar>
          <w:left w:w="0" w:type="dxa"/>
          <w:right w:w="0" w:type="dxa"/>
        </w:tblCellMar>
        <w:tblLook w:val="04A0" w:firstRow="1" w:lastRow="0" w:firstColumn="1" w:lastColumn="0" w:noHBand="0" w:noVBand="1"/>
      </w:tblPr>
      <w:tblGrid>
        <w:gridCol w:w="1560"/>
        <w:gridCol w:w="1701"/>
        <w:gridCol w:w="2206"/>
        <w:gridCol w:w="1177"/>
        <w:gridCol w:w="1405"/>
        <w:gridCol w:w="1405"/>
        <w:gridCol w:w="1367"/>
        <w:gridCol w:w="1405"/>
        <w:gridCol w:w="1536"/>
      </w:tblGrid>
      <w:tr w:rsidR="0049609D" w:rsidRPr="00586B7D" w14:paraId="2632FCF3" w14:textId="77777777" w:rsidTr="00100114">
        <w:trPr>
          <w:jc w:val="center"/>
        </w:trPr>
        <w:tc>
          <w:tcPr>
            <w:tcW w:w="1560" w:type="dxa"/>
            <w:tcBorders>
              <w:top w:val="single" w:sz="4" w:space="0" w:color="auto"/>
              <w:left w:val="single" w:sz="6" w:space="0" w:color="CCCCCC"/>
              <w:bottom w:val="single" w:sz="4" w:space="0" w:color="auto"/>
              <w:right w:val="single" w:sz="6" w:space="0" w:color="CCCCCC"/>
            </w:tcBorders>
            <w:shd w:val="clear" w:color="auto" w:fill="D9D9D9" w:themeFill="background1" w:themeFillShade="D9"/>
            <w:tcMar>
              <w:top w:w="30" w:type="dxa"/>
              <w:left w:w="45" w:type="dxa"/>
              <w:bottom w:w="30" w:type="dxa"/>
              <w:right w:w="45" w:type="dxa"/>
            </w:tcMar>
          </w:tcPr>
          <w:p w14:paraId="675F8EBB" w14:textId="77777777" w:rsidR="006C6922" w:rsidRPr="00586B7D" w:rsidRDefault="006C6922" w:rsidP="00100114">
            <w:pPr>
              <w:rPr>
                <w:sz w:val="20"/>
                <w:szCs w:val="20"/>
                <w:lang w:val="en-AU"/>
              </w:rPr>
            </w:pPr>
          </w:p>
        </w:tc>
        <w:tc>
          <w:tcPr>
            <w:tcW w:w="1701" w:type="dxa"/>
            <w:tcBorders>
              <w:top w:val="single" w:sz="4" w:space="0" w:color="auto"/>
              <w:left w:val="single" w:sz="6" w:space="0" w:color="CCCCCC"/>
              <w:bottom w:val="single" w:sz="4" w:space="0" w:color="auto"/>
              <w:right w:val="single" w:sz="6" w:space="0" w:color="CCCCCC"/>
            </w:tcBorders>
            <w:shd w:val="clear" w:color="auto" w:fill="D9D9D9" w:themeFill="background1" w:themeFillShade="D9"/>
            <w:tcMar>
              <w:top w:w="30" w:type="dxa"/>
              <w:left w:w="45" w:type="dxa"/>
              <w:bottom w:w="30" w:type="dxa"/>
              <w:right w:w="45" w:type="dxa"/>
            </w:tcMar>
          </w:tcPr>
          <w:p w14:paraId="57F39744" w14:textId="77777777" w:rsidR="006C6922" w:rsidRPr="00586B7D" w:rsidRDefault="006C6922" w:rsidP="00100114">
            <w:pPr>
              <w:rPr>
                <w:sz w:val="20"/>
                <w:szCs w:val="20"/>
                <w:lang w:val="en-AU"/>
              </w:rPr>
            </w:pPr>
          </w:p>
        </w:tc>
        <w:tc>
          <w:tcPr>
            <w:tcW w:w="2206" w:type="dxa"/>
            <w:tcBorders>
              <w:top w:val="single" w:sz="4" w:space="0" w:color="auto"/>
              <w:left w:val="single" w:sz="6" w:space="0" w:color="CCCCCC"/>
              <w:bottom w:val="single" w:sz="4" w:space="0" w:color="auto"/>
              <w:right w:val="single" w:sz="6" w:space="0" w:color="CCCCCC"/>
            </w:tcBorders>
            <w:shd w:val="clear" w:color="auto" w:fill="D9D9D9" w:themeFill="background1" w:themeFillShade="D9"/>
            <w:tcMar>
              <w:top w:w="30" w:type="dxa"/>
              <w:left w:w="45" w:type="dxa"/>
              <w:bottom w:w="30" w:type="dxa"/>
              <w:right w:w="45" w:type="dxa"/>
            </w:tcMar>
          </w:tcPr>
          <w:p w14:paraId="36FEE4CB" w14:textId="77777777" w:rsidR="006C6922" w:rsidRPr="00586B7D" w:rsidRDefault="006C6922" w:rsidP="00100114">
            <w:pPr>
              <w:rPr>
                <w:sz w:val="20"/>
                <w:szCs w:val="20"/>
                <w:lang w:val="en-AU"/>
              </w:rPr>
            </w:pPr>
          </w:p>
        </w:tc>
        <w:tc>
          <w:tcPr>
            <w:tcW w:w="8295" w:type="dxa"/>
            <w:gridSpan w:val="6"/>
            <w:tcBorders>
              <w:top w:val="single" w:sz="4" w:space="0" w:color="auto"/>
              <w:left w:val="single" w:sz="6" w:space="0" w:color="CCCCCC"/>
              <w:bottom w:val="single" w:sz="4" w:space="0" w:color="auto"/>
              <w:right w:val="single" w:sz="6" w:space="0" w:color="CCCCCC"/>
            </w:tcBorders>
            <w:shd w:val="clear" w:color="auto" w:fill="D9D9D9" w:themeFill="background1" w:themeFillShade="D9"/>
            <w:tcMar>
              <w:top w:w="30" w:type="dxa"/>
              <w:left w:w="45" w:type="dxa"/>
              <w:bottom w:w="30" w:type="dxa"/>
              <w:right w:w="45" w:type="dxa"/>
            </w:tcMar>
          </w:tcPr>
          <w:p w14:paraId="5EEC317A" w14:textId="18A5B5A8" w:rsidR="006C6922" w:rsidRPr="00586B7D" w:rsidRDefault="006C6922" w:rsidP="00100114">
            <w:pPr>
              <w:jc w:val="center"/>
              <w:rPr>
                <w:sz w:val="20"/>
                <w:szCs w:val="20"/>
                <w:lang w:val="en-AU"/>
              </w:rPr>
            </w:pPr>
            <w:r w:rsidRPr="00586B7D">
              <w:rPr>
                <w:sz w:val="20"/>
                <w:szCs w:val="20"/>
                <w:lang w:val="en-AU"/>
              </w:rPr>
              <w:t>Rank order</w:t>
            </w:r>
          </w:p>
        </w:tc>
      </w:tr>
      <w:tr w:rsidR="0049609D" w:rsidRPr="00586B7D" w14:paraId="63736552" w14:textId="77777777" w:rsidTr="00100114">
        <w:trPr>
          <w:jc w:val="center"/>
        </w:trPr>
        <w:tc>
          <w:tcPr>
            <w:tcW w:w="1560" w:type="dxa"/>
            <w:tcBorders>
              <w:top w:val="single" w:sz="4" w:space="0" w:color="auto"/>
              <w:left w:val="single" w:sz="6" w:space="0" w:color="CCCCCC"/>
              <w:bottom w:val="single" w:sz="4" w:space="0" w:color="auto"/>
              <w:right w:val="single" w:sz="6" w:space="0" w:color="CCCCCC"/>
            </w:tcBorders>
            <w:shd w:val="clear" w:color="auto" w:fill="F2F2F2" w:themeFill="background1" w:themeFillShade="F2"/>
            <w:tcMar>
              <w:top w:w="30" w:type="dxa"/>
              <w:left w:w="45" w:type="dxa"/>
              <w:bottom w:w="30" w:type="dxa"/>
              <w:right w:w="45" w:type="dxa"/>
            </w:tcMar>
            <w:hideMark/>
          </w:tcPr>
          <w:p w14:paraId="0A265129" w14:textId="77777777" w:rsidR="00EF2479" w:rsidRPr="00586B7D" w:rsidRDefault="00EF2479" w:rsidP="00100114">
            <w:pPr>
              <w:rPr>
                <w:sz w:val="20"/>
                <w:szCs w:val="20"/>
                <w:lang w:val="en-AU"/>
              </w:rPr>
            </w:pPr>
            <w:r w:rsidRPr="00586B7D">
              <w:rPr>
                <w:sz w:val="20"/>
                <w:szCs w:val="20"/>
                <w:lang w:val="en-AU"/>
              </w:rPr>
              <w:t>Category</w:t>
            </w:r>
          </w:p>
        </w:tc>
        <w:tc>
          <w:tcPr>
            <w:tcW w:w="1701" w:type="dxa"/>
            <w:tcBorders>
              <w:top w:val="single" w:sz="4" w:space="0" w:color="auto"/>
              <w:left w:val="single" w:sz="6" w:space="0" w:color="CCCCCC"/>
              <w:bottom w:val="single" w:sz="4" w:space="0" w:color="auto"/>
              <w:right w:val="single" w:sz="6" w:space="0" w:color="CCCCCC"/>
            </w:tcBorders>
            <w:shd w:val="clear" w:color="auto" w:fill="F2F2F2" w:themeFill="background1" w:themeFillShade="F2"/>
            <w:tcMar>
              <w:top w:w="30" w:type="dxa"/>
              <w:left w:w="45" w:type="dxa"/>
              <w:bottom w:w="30" w:type="dxa"/>
              <w:right w:w="45" w:type="dxa"/>
            </w:tcMar>
            <w:hideMark/>
          </w:tcPr>
          <w:p w14:paraId="7B044EBC" w14:textId="77777777" w:rsidR="00EF2479" w:rsidRPr="00586B7D" w:rsidRDefault="00EF2479" w:rsidP="00100114">
            <w:pPr>
              <w:rPr>
                <w:sz w:val="20"/>
                <w:szCs w:val="20"/>
                <w:lang w:val="en-AU"/>
              </w:rPr>
            </w:pPr>
            <w:r w:rsidRPr="00586B7D">
              <w:rPr>
                <w:sz w:val="20"/>
                <w:szCs w:val="20"/>
                <w:lang w:val="en-AU"/>
              </w:rPr>
              <w:t>Database</w:t>
            </w:r>
          </w:p>
        </w:tc>
        <w:tc>
          <w:tcPr>
            <w:tcW w:w="2206" w:type="dxa"/>
            <w:tcBorders>
              <w:top w:val="single" w:sz="4" w:space="0" w:color="auto"/>
              <w:left w:val="single" w:sz="6" w:space="0" w:color="CCCCCC"/>
              <w:bottom w:val="single" w:sz="4" w:space="0" w:color="auto"/>
              <w:right w:val="single" w:sz="4" w:space="0" w:color="auto"/>
            </w:tcBorders>
            <w:shd w:val="clear" w:color="auto" w:fill="F2F2F2" w:themeFill="background1" w:themeFillShade="F2"/>
            <w:tcMar>
              <w:top w:w="30" w:type="dxa"/>
              <w:left w:w="45" w:type="dxa"/>
              <w:bottom w:w="30" w:type="dxa"/>
              <w:right w:w="45" w:type="dxa"/>
            </w:tcMar>
            <w:hideMark/>
          </w:tcPr>
          <w:p w14:paraId="6F4D6F04" w14:textId="77777777" w:rsidR="00EF2479" w:rsidRPr="00586B7D" w:rsidRDefault="00EF2479" w:rsidP="00100114">
            <w:pPr>
              <w:rPr>
                <w:sz w:val="20"/>
                <w:szCs w:val="20"/>
                <w:lang w:val="en-AU"/>
              </w:rPr>
            </w:pPr>
            <w:r w:rsidRPr="00586B7D">
              <w:rPr>
                <w:sz w:val="20"/>
                <w:szCs w:val="20"/>
                <w:lang w:val="en-AU"/>
              </w:rPr>
              <w:t>Variable</w:t>
            </w:r>
          </w:p>
        </w:tc>
        <w:tc>
          <w:tcPr>
            <w:tcW w:w="1177" w:type="dxa"/>
            <w:tcBorders>
              <w:top w:val="single" w:sz="4" w:space="0" w:color="auto"/>
              <w:left w:val="single" w:sz="4" w:space="0" w:color="auto"/>
              <w:bottom w:val="single" w:sz="4" w:space="0" w:color="auto"/>
              <w:right w:val="single" w:sz="6" w:space="0" w:color="CCCCCC"/>
            </w:tcBorders>
            <w:shd w:val="clear" w:color="auto" w:fill="F2F2F2" w:themeFill="background1" w:themeFillShade="F2"/>
            <w:tcMar>
              <w:top w:w="30" w:type="dxa"/>
              <w:left w:w="45" w:type="dxa"/>
              <w:bottom w:w="30" w:type="dxa"/>
              <w:right w:w="45" w:type="dxa"/>
            </w:tcMar>
            <w:hideMark/>
          </w:tcPr>
          <w:p w14:paraId="08A8DBE0" w14:textId="77777777" w:rsidR="00EF2479" w:rsidRPr="00586B7D" w:rsidRDefault="00EF2479" w:rsidP="00100114">
            <w:pPr>
              <w:jc w:val="right"/>
              <w:rPr>
                <w:sz w:val="20"/>
                <w:szCs w:val="20"/>
                <w:lang w:val="en-AU"/>
              </w:rPr>
            </w:pPr>
            <w:r w:rsidRPr="00586B7D">
              <w:rPr>
                <w:sz w:val="20"/>
                <w:szCs w:val="20"/>
                <w:lang w:val="en-AU"/>
              </w:rPr>
              <w:t>1</w:t>
            </w:r>
          </w:p>
        </w:tc>
        <w:tc>
          <w:tcPr>
            <w:tcW w:w="1405" w:type="dxa"/>
            <w:tcBorders>
              <w:top w:val="single" w:sz="4" w:space="0" w:color="auto"/>
              <w:left w:val="single" w:sz="6" w:space="0" w:color="CCCCCC"/>
              <w:bottom w:val="single" w:sz="4" w:space="0" w:color="auto"/>
              <w:right w:val="single" w:sz="6" w:space="0" w:color="CCCCCC"/>
            </w:tcBorders>
            <w:shd w:val="clear" w:color="auto" w:fill="F2F2F2" w:themeFill="background1" w:themeFillShade="F2"/>
            <w:tcMar>
              <w:top w:w="30" w:type="dxa"/>
              <w:left w:w="45" w:type="dxa"/>
              <w:bottom w:w="30" w:type="dxa"/>
              <w:right w:w="45" w:type="dxa"/>
            </w:tcMar>
            <w:hideMark/>
          </w:tcPr>
          <w:p w14:paraId="5107D7BF" w14:textId="77777777" w:rsidR="00EF2479" w:rsidRPr="00586B7D" w:rsidRDefault="00EF2479" w:rsidP="00100114">
            <w:pPr>
              <w:jc w:val="right"/>
              <w:rPr>
                <w:sz w:val="20"/>
                <w:szCs w:val="20"/>
                <w:lang w:val="en-AU"/>
              </w:rPr>
            </w:pPr>
            <w:r w:rsidRPr="00586B7D">
              <w:rPr>
                <w:sz w:val="20"/>
                <w:szCs w:val="20"/>
                <w:lang w:val="en-AU"/>
              </w:rPr>
              <w:t>2</w:t>
            </w:r>
          </w:p>
        </w:tc>
        <w:tc>
          <w:tcPr>
            <w:tcW w:w="1405" w:type="dxa"/>
            <w:tcBorders>
              <w:top w:val="single" w:sz="4" w:space="0" w:color="auto"/>
              <w:left w:val="single" w:sz="6" w:space="0" w:color="CCCCCC"/>
              <w:bottom w:val="single" w:sz="4" w:space="0" w:color="auto"/>
              <w:right w:val="single" w:sz="6" w:space="0" w:color="CCCCCC"/>
            </w:tcBorders>
            <w:shd w:val="clear" w:color="auto" w:fill="F2F2F2" w:themeFill="background1" w:themeFillShade="F2"/>
            <w:tcMar>
              <w:top w:w="30" w:type="dxa"/>
              <w:left w:w="45" w:type="dxa"/>
              <w:bottom w:w="30" w:type="dxa"/>
              <w:right w:w="45" w:type="dxa"/>
            </w:tcMar>
            <w:hideMark/>
          </w:tcPr>
          <w:p w14:paraId="34EC9D25" w14:textId="77777777" w:rsidR="00EF2479" w:rsidRPr="00586B7D" w:rsidRDefault="00EF2479" w:rsidP="00100114">
            <w:pPr>
              <w:jc w:val="right"/>
              <w:rPr>
                <w:sz w:val="20"/>
                <w:szCs w:val="20"/>
                <w:lang w:val="en-AU"/>
              </w:rPr>
            </w:pPr>
            <w:r w:rsidRPr="00586B7D">
              <w:rPr>
                <w:sz w:val="20"/>
                <w:szCs w:val="20"/>
                <w:lang w:val="en-AU"/>
              </w:rPr>
              <w:t>3</w:t>
            </w:r>
          </w:p>
        </w:tc>
        <w:tc>
          <w:tcPr>
            <w:tcW w:w="1367" w:type="dxa"/>
            <w:tcBorders>
              <w:top w:val="single" w:sz="4" w:space="0" w:color="auto"/>
              <w:left w:val="single" w:sz="6" w:space="0" w:color="CCCCCC"/>
              <w:bottom w:val="single" w:sz="4" w:space="0" w:color="auto"/>
              <w:right w:val="single" w:sz="6" w:space="0" w:color="CCCCCC"/>
            </w:tcBorders>
            <w:shd w:val="clear" w:color="auto" w:fill="F2F2F2" w:themeFill="background1" w:themeFillShade="F2"/>
            <w:tcMar>
              <w:top w:w="30" w:type="dxa"/>
              <w:left w:w="45" w:type="dxa"/>
              <w:bottom w:w="30" w:type="dxa"/>
              <w:right w:w="45" w:type="dxa"/>
            </w:tcMar>
            <w:hideMark/>
          </w:tcPr>
          <w:p w14:paraId="74555759" w14:textId="77777777" w:rsidR="00EF2479" w:rsidRPr="00586B7D" w:rsidRDefault="00EF2479" w:rsidP="00100114">
            <w:pPr>
              <w:jc w:val="right"/>
              <w:rPr>
                <w:sz w:val="20"/>
                <w:szCs w:val="20"/>
                <w:lang w:val="en-AU"/>
              </w:rPr>
            </w:pPr>
            <w:r w:rsidRPr="00586B7D">
              <w:rPr>
                <w:sz w:val="20"/>
                <w:szCs w:val="20"/>
                <w:lang w:val="en-AU"/>
              </w:rPr>
              <w:t>4</w:t>
            </w:r>
          </w:p>
        </w:tc>
        <w:tc>
          <w:tcPr>
            <w:tcW w:w="1405" w:type="dxa"/>
            <w:tcBorders>
              <w:top w:val="single" w:sz="4" w:space="0" w:color="auto"/>
              <w:left w:val="single" w:sz="6" w:space="0" w:color="CCCCCC"/>
              <w:bottom w:val="single" w:sz="4" w:space="0" w:color="auto"/>
              <w:right w:val="single" w:sz="6" w:space="0" w:color="CCCCCC"/>
            </w:tcBorders>
            <w:shd w:val="clear" w:color="auto" w:fill="F2F2F2" w:themeFill="background1" w:themeFillShade="F2"/>
            <w:tcMar>
              <w:top w:w="30" w:type="dxa"/>
              <w:left w:w="45" w:type="dxa"/>
              <w:bottom w:w="30" w:type="dxa"/>
              <w:right w:w="45" w:type="dxa"/>
            </w:tcMar>
            <w:hideMark/>
          </w:tcPr>
          <w:p w14:paraId="0904F968" w14:textId="77777777" w:rsidR="00EF2479" w:rsidRPr="00586B7D" w:rsidRDefault="00EF2479" w:rsidP="00100114">
            <w:pPr>
              <w:jc w:val="right"/>
              <w:rPr>
                <w:sz w:val="20"/>
                <w:szCs w:val="20"/>
                <w:lang w:val="en-AU"/>
              </w:rPr>
            </w:pPr>
            <w:r w:rsidRPr="00586B7D">
              <w:rPr>
                <w:sz w:val="20"/>
                <w:szCs w:val="20"/>
                <w:lang w:val="en-AU"/>
              </w:rPr>
              <w:t>5</w:t>
            </w:r>
          </w:p>
        </w:tc>
        <w:tc>
          <w:tcPr>
            <w:tcW w:w="1536" w:type="dxa"/>
            <w:tcBorders>
              <w:top w:val="single" w:sz="4" w:space="0" w:color="auto"/>
              <w:left w:val="single" w:sz="6" w:space="0" w:color="CCCCCC"/>
              <w:bottom w:val="single" w:sz="4" w:space="0" w:color="auto"/>
              <w:right w:val="single" w:sz="6" w:space="0" w:color="CCCCCC"/>
            </w:tcBorders>
            <w:shd w:val="clear" w:color="auto" w:fill="F2F2F2" w:themeFill="background1" w:themeFillShade="F2"/>
            <w:tcMar>
              <w:top w:w="30" w:type="dxa"/>
              <w:left w:w="45" w:type="dxa"/>
              <w:bottom w:w="30" w:type="dxa"/>
              <w:right w:w="45" w:type="dxa"/>
            </w:tcMar>
            <w:hideMark/>
          </w:tcPr>
          <w:p w14:paraId="1EE0B8DD" w14:textId="77777777" w:rsidR="00EF2479" w:rsidRPr="00586B7D" w:rsidRDefault="00EF2479" w:rsidP="00100114">
            <w:pPr>
              <w:jc w:val="right"/>
              <w:rPr>
                <w:sz w:val="20"/>
                <w:szCs w:val="20"/>
                <w:lang w:val="en-AU"/>
              </w:rPr>
            </w:pPr>
            <w:r w:rsidRPr="00586B7D">
              <w:rPr>
                <w:sz w:val="20"/>
                <w:szCs w:val="20"/>
                <w:lang w:val="en-AU"/>
              </w:rPr>
              <w:t>6</w:t>
            </w:r>
          </w:p>
        </w:tc>
      </w:tr>
      <w:tr w:rsidR="00586B7D" w:rsidRPr="00586B7D" w14:paraId="5C7C27D3" w14:textId="77777777" w:rsidTr="00100114">
        <w:trPr>
          <w:jc w:val="center"/>
        </w:trPr>
        <w:tc>
          <w:tcPr>
            <w:tcW w:w="1560"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tcPr>
          <w:p w14:paraId="3A30E091" w14:textId="315AC638" w:rsidR="00586B7D" w:rsidRPr="00586B7D" w:rsidRDefault="00586B7D" w:rsidP="00586B7D">
            <w:pPr>
              <w:rPr>
                <w:sz w:val="20"/>
                <w:szCs w:val="20"/>
                <w:lang w:val="en-AU"/>
              </w:rPr>
            </w:pPr>
            <w:r w:rsidRPr="00586B7D">
              <w:rPr>
                <w:sz w:val="20"/>
                <w:szCs w:val="20"/>
              </w:rPr>
              <w:t>Climate</w:t>
            </w:r>
          </w:p>
        </w:tc>
        <w:tc>
          <w:tcPr>
            <w:tcW w:w="1701"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tcPr>
          <w:p w14:paraId="0023F44B" w14:textId="027323A5" w:rsidR="00586B7D" w:rsidRPr="00586B7D" w:rsidRDefault="00586B7D" w:rsidP="00586B7D">
            <w:pPr>
              <w:rPr>
                <w:sz w:val="20"/>
                <w:szCs w:val="20"/>
                <w:lang w:val="en-AU"/>
              </w:rPr>
            </w:pPr>
            <w:r w:rsidRPr="00586B7D">
              <w:rPr>
                <w:sz w:val="20"/>
                <w:szCs w:val="20"/>
              </w:rPr>
              <w:t>Aridity</w:t>
            </w:r>
          </w:p>
        </w:tc>
        <w:tc>
          <w:tcPr>
            <w:tcW w:w="2206" w:type="dxa"/>
            <w:tcBorders>
              <w:top w:val="single" w:sz="4" w:space="0" w:color="auto"/>
              <w:left w:val="single" w:sz="6" w:space="0" w:color="CCCCCC"/>
              <w:bottom w:val="single" w:sz="6" w:space="0" w:color="CCCCCC"/>
              <w:right w:val="single" w:sz="4" w:space="0" w:color="auto"/>
            </w:tcBorders>
            <w:tcMar>
              <w:top w:w="30" w:type="dxa"/>
              <w:left w:w="45" w:type="dxa"/>
              <w:bottom w:w="30" w:type="dxa"/>
              <w:right w:w="45" w:type="dxa"/>
            </w:tcMar>
          </w:tcPr>
          <w:p w14:paraId="7E5F9E02" w14:textId="162B277E" w:rsidR="00586B7D" w:rsidRPr="00586B7D" w:rsidRDefault="00586B7D" w:rsidP="00586B7D">
            <w:pPr>
              <w:ind w:left="-222" w:firstLine="222"/>
              <w:rPr>
                <w:sz w:val="20"/>
                <w:szCs w:val="20"/>
                <w:lang w:val="en-AU"/>
              </w:rPr>
            </w:pPr>
            <w:r w:rsidRPr="00586B7D">
              <w:rPr>
                <w:sz w:val="20"/>
                <w:szCs w:val="20"/>
              </w:rPr>
              <w:t>Aridity</w:t>
            </w:r>
          </w:p>
        </w:tc>
        <w:tc>
          <w:tcPr>
            <w:tcW w:w="1177" w:type="dxa"/>
            <w:tcBorders>
              <w:top w:val="single" w:sz="4" w:space="0" w:color="auto"/>
              <w:left w:val="single" w:sz="4" w:space="0" w:color="auto"/>
              <w:bottom w:val="single" w:sz="6" w:space="0" w:color="CCCCCC"/>
              <w:right w:val="single" w:sz="6" w:space="0" w:color="CCCCCC"/>
            </w:tcBorders>
            <w:tcMar>
              <w:top w:w="30" w:type="dxa"/>
              <w:left w:w="45" w:type="dxa"/>
              <w:bottom w:w="30" w:type="dxa"/>
              <w:right w:w="45" w:type="dxa"/>
            </w:tcMar>
          </w:tcPr>
          <w:p w14:paraId="353DBED8" w14:textId="1096C93F" w:rsidR="00586B7D" w:rsidRPr="00586B7D" w:rsidRDefault="00586B7D" w:rsidP="00586B7D">
            <w:pPr>
              <w:rPr>
                <w:sz w:val="20"/>
                <w:szCs w:val="20"/>
                <w:lang w:val="en-AU"/>
              </w:rPr>
            </w:pPr>
            <w:r w:rsidRPr="00586B7D">
              <w:rPr>
                <w:sz w:val="20"/>
                <w:szCs w:val="20"/>
              </w:rPr>
              <w:t>Africa</w:t>
            </w:r>
          </w:p>
        </w:tc>
        <w:tc>
          <w:tcPr>
            <w:tcW w:w="1405"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tcPr>
          <w:p w14:paraId="1CCF3FF5" w14:textId="03B33069" w:rsidR="00586B7D" w:rsidRPr="00586B7D" w:rsidRDefault="00586B7D" w:rsidP="00586B7D">
            <w:pPr>
              <w:rPr>
                <w:sz w:val="20"/>
                <w:szCs w:val="20"/>
                <w:lang w:val="en-AU"/>
              </w:rPr>
            </w:pPr>
            <w:r w:rsidRPr="00586B7D">
              <w:rPr>
                <w:sz w:val="20"/>
                <w:szCs w:val="20"/>
              </w:rPr>
              <w:t>Australia</w:t>
            </w:r>
          </w:p>
        </w:tc>
        <w:tc>
          <w:tcPr>
            <w:tcW w:w="1405"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tcPr>
          <w:p w14:paraId="55D56B86" w14:textId="0C54DA4E" w:rsidR="00586B7D" w:rsidRPr="00586B7D" w:rsidRDefault="00586B7D" w:rsidP="00586B7D">
            <w:pPr>
              <w:rPr>
                <w:sz w:val="20"/>
                <w:szCs w:val="20"/>
                <w:lang w:val="en-AU"/>
              </w:rPr>
            </w:pPr>
            <w:r w:rsidRPr="00586B7D">
              <w:rPr>
                <w:sz w:val="20"/>
                <w:szCs w:val="20"/>
              </w:rPr>
              <w:t>Europe</w:t>
            </w:r>
          </w:p>
        </w:tc>
        <w:tc>
          <w:tcPr>
            <w:tcW w:w="1367"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tcPr>
          <w:p w14:paraId="778AE57E" w14:textId="2E47919E" w:rsidR="00586B7D" w:rsidRPr="00586B7D" w:rsidRDefault="00586B7D" w:rsidP="00586B7D">
            <w:pPr>
              <w:rPr>
                <w:sz w:val="20"/>
                <w:szCs w:val="20"/>
                <w:lang w:val="en-AU"/>
              </w:rPr>
            </w:pPr>
            <w:r w:rsidRPr="00586B7D">
              <w:rPr>
                <w:sz w:val="20"/>
                <w:szCs w:val="20"/>
              </w:rPr>
              <w:t>North America</w:t>
            </w:r>
          </w:p>
        </w:tc>
        <w:tc>
          <w:tcPr>
            <w:tcW w:w="1405"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tcPr>
          <w:p w14:paraId="26930F9B" w14:textId="0AAA257B" w:rsidR="00586B7D" w:rsidRPr="00586B7D" w:rsidRDefault="00586B7D" w:rsidP="00586B7D">
            <w:pPr>
              <w:rPr>
                <w:sz w:val="20"/>
                <w:szCs w:val="20"/>
                <w:lang w:val="en-AU"/>
              </w:rPr>
            </w:pPr>
            <w:r w:rsidRPr="00586B7D">
              <w:rPr>
                <w:sz w:val="20"/>
                <w:szCs w:val="20"/>
              </w:rPr>
              <w:t>South America</w:t>
            </w:r>
          </w:p>
        </w:tc>
        <w:tc>
          <w:tcPr>
            <w:tcW w:w="1536"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tcPr>
          <w:p w14:paraId="72CA7875" w14:textId="3C6C934F" w:rsidR="00586B7D" w:rsidRPr="00586B7D" w:rsidRDefault="00586B7D" w:rsidP="00586B7D">
            <w:pPr>
              <w:rPr>
                <w:sz w:val="20"/>
                <w:szCs w:val="20"/>
                <w:lang w:val="en-AU"/>
              </w:rPr>
            </w:pPr>
            <w:r w:rsidRPr="00586B7D">
              <w:rPr>
                <w:sz w:val="20"/>
                <w:szCs w:val="20"/>
              </w:rPr>
              <w:t>Asia</w:t>
            </w:r>
          </w:p>
        </w:tc>
      </w:tr>
      <w:tr w:rsidR="00586B7D" w:rsidRPr="00586B7D" w14:paraId="0438E6EF" w14:textId="77777777" w:rsidTr="00100114">
        <w:trPr>
          <w:jc w:val="center"/>
        </w:trPr>
        <w:tc>
          <w:tcPr>
            <w:tcW w:w="1560"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tcPr>
          <w:p w14:paraId="7CC7720B" w14:textId="2C5C1D4F" w:rsidR="00586B7D" w:rsidRPr="00586B7D" w:rsidDel="00DB5321" w:rsidRDefault="00586B7D" w:rsidP="00586B7D">
            <w:pPr>
              <w:rPr>
                <w:sz w:val="20"/>
                <w:szCs w:val="20"/>
                <w:lang w:val="en-AU"/>
              </w:rPr>
            </w:pPr>
            <w:r w:rsidRPr="00586B7D">
              <w:rPr>
                <w:sz w:val="20"/>
                <w:szCs w:val="20"/>
              </w:rPr>
              <w:t>Climate</w:t>
            </w:r>
          </w:p>
        </w:tc>
        <w:tc>
          <w:tcPr>
            <w:tcW w:w="1701"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tcPr>
          <w:p w14:paraId="0A6EF920" w14:textId="64DD30D8" w:rsidR="00586B7D" w:rsidRPr="00586B7D" w:rsidDel="00DB5321" w:rsidRDefault="00586B7D" w:rsidP="00586B7D">
            <w:pPr>
              <w:rPr>
                <w:sz w:val="20"/>
                <w:szCs w:val="20"/>
                <w:lang w:val="en-AU"/>
              </w:rPr>
            </w:pPr>
            <w:r w:rsidRPr="00586B7D">
              <w:rPr>
                <w:sz w:val="20"/>
                <w:szCs w:val="20"/>
              </w:rPr>
              <w:t>Marine climate and nutrients</w:t>
            </w:r>
          </w:p>
        </w:tc>
        <w:tc>
          <w:tcPr>
            <w:tcW w:w="2206" w:type="dxa"/>
            <w:tcBorders>
              <w:top w:val="single" w:sz="4" w:space="0" w:color="auto"/>
              <w:left w:val="single" w:sz="6" w:space="0" w:color="CCCCCC"/>
              <w:bottom w:val="single" w:sz="6" w:space="0" w:color="CCCCCC"/>
              <w:right w:val="single" w:sz="4" w:space="0" w:color="auto"/>
            </w:tcBorders>
            <w:tcMar>
              <w:top w:w="30" w:type="dxa"/>
              <w:left w:w="45" w:type="dxa"/>
              <w:bottom w:w="30" w:type="dxa"/>
              <w:right w:w="45" w:type="dxa"/>
            </w:tcMar>
          </w:tcPr>
          <w:p w14:paraId="5E57EE1B" w14:textId="14A7C3CF" w:rsidR="00586B7D" w:rsidRPr="00586B7D" w:rsidDel="00DB5321" w:rsidRDefault="00586B7D" w:rsidP="00586B7D">
            <w:pPr>
              <w:rPr>
                <w:sz w:val="20"/>
                <w:szCs w:val="20"/>
                <w:lang w:val="en-AU"/>
              </w:rPr>
            </w:pPr>
            <w:r w:rsidRPr="00586B7D">
              <w:rPr>
                <w:sz w:val="20"/>
                <w:szCs w:val="20"/>
              </w:rPr>
              <w:t>Mean silicate concentration</w:t>
            </w:r>
          </w:p>
        </w:tc>
        <w:tc>
          <w:tcPr>
            <w:tcW w:w="1177" w:type="dxa"/>
            <w:tcBorders>
              <w:top w:val="single" w:sz="4" w:space="0" w:color="auto"/>
              <w:left w:val="single" w:sz="4" w:space="0" w:color="auto"/>
              <w:bottom w:val="single" w:sz="6" w:space="0" w:color="CCCCCC"/>
              <w:right w:val="single" w:sz="6" w:space="0" w:color="CCCCCC"/>
            </w:tcBorders>
            <w:tcMar>
              <w:top w:w="30" w:type="dxa"/>
              <w:left w:w="45" w:type="dxa"/>
              <w:bottom w:w="30" w:type="dxa"/>
              <w:right w:w="45" w:type="dxa"/>
            </w:tcMar>
          </w:tcPr>
          <w:p w14:paraId="6E566576" w14:textId="030FA0EA" w:rsidR="00586B7D" w:rsidRPr="00586B7D" w:rsidDel="00DB5321" w:rsidRDefault="00586B7D" w:rsidP="00586B7D">
            <w:pPr>
              <w:rPr>
                <w:sz w:val="20"/>
                <w:szCs w:val="20"/>
                <w:lang w:val="en-AU"/>
              </w:rPr>
            </w:pPr>
            <w:r w:rsidRPr="00586B7D">
              <w:rPr>
                <w:sz w:val="20"/>
                <w:szCs w:val="20"/>
              </w:rPr>
              <w:t>Asia</w:t>
            </w:r>
          </w:p>
        </w:tc>
        <w:tc>
          <w:tcPr>
            <w:tcW w:w="1405"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tcPr>
          <w:p w14:paraId="037F500A" w14:textId="099CD3C7" w:rsidR="00586B7D" w:rsidRPr="00586B7D" w:rsidDel="00DB5321" w:rsidRDefault="00586B7D" w:rsidP="00586B7D">
            <w:pPr>
              <w:rPr>
                <w:sz w:val="20"/>
                <w:szCs w:val="20"/>
                <w:lang w:val="en-AU"/>
              </w:rPr>
            </w:pPr>
            <w:r w:rsidRPr="00586B7D">
              <w:rPr>
                <w:sz w:val="20"/>
                <w:szCs w:val="20"/>
              </w:rPr>
              <w:t>Europe</w:t>
            </w:r>
          </w:p>
        </w:tc>
        <w:tc>
          <w:tcPr>
            <w:tcW w:w="1405"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tcPr>
          <w:p w14:paraId="462E3FF6" w14:textId="6075378F" w:rsidR="00586B7D" w:rsidRPr="00586B7D" w:rsidDel="00DB5321" w:rsidRDefault="00586B7D" w:rsidP="00586B7D">
            <w:pPr>
              <w:rPr>
                <w:sz w:val="20"/>
                <w:szCs w:val="20"/>
                <w:lang w:val="en-AU"/>
              </w:rPr>
            </w:pPr>
            <w:r w:rsidRPr="00586B7D">
              <w:rPr>
                <w:sz w:val="20"/>
                <w:szCs w:val="20"/>
              </w:rPr>
              <w:t>Australia</w:t>
            </w:r>
          </w:p>
        </w:tc>
        <w:tc>
          <w:tcPr>
            <w:tcW w:w="1367"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tcPr>
          <w:p w14:paraId="7758A046" w14:textId="0BE1579D" w:rsidR="00586B7D" w:rsidRPr="00586B7D" w:rsidDel="00DB5321" w:rsidRDefault="00586B7D" w:rsidP="00586B7D">
            <w:pPr>
              <w:rPr>
                <w:sz w:val="20"/>
                <w:szCs w:val="20"/>
                <w:lang w:val="en-AU"/>
              </w:rPr>
            </w:pPr>
            <w:r w:rsidRPr="00586B7D">
              <w:rPr>
                <w:sz w:val="20"/>
                <w:szCs w:val="20"/>
              </w:rPr>
              <w:t>Africa</w:t>
            </w:r>
          </w:p>
        </w:tc>
        <w:tc>
          <w:tcPr>
            <w:tcW w:w="1405"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tcPr>
          <w:p w14:paraId="1E098A74" w14:textId="5EEAD117" w:rsidR="00586B7D" w:rsidRPr="00586B7D" w:rsidDel="00DB5321" w:rsidRDefault="00586B7D" w:rsidP="00586B7D">
            <w:pPr>
              <w:rPr>
                <w:sz w:val="20"/>
                <w:szCs w:val="20"/>
                <w:lang w:val="en-AU"/>
              </w:rPr>
            </w:pPr>
            <w:r w:rsidRPr="00586B7D">
              <w:rPr>
                <w:sz w:val="20"/>
                <w:szCs w:val="20"/>
              </w:rPr>
              <w:t>South America</w:t>
            </w:r>
          </w:p>
        </w:tc>
        <w:tc>
          <w:tcPr>
            <w:tcW w:w="1536"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tcPr>
          <w:p w14:paraId="6F1142B4" w14:textId="71643BE4" w:rsidR="00586B7D" w:rsidRPr="00586B7D" w:rsidDel="00DB5321" w:rsidRDefault="00586B7D" w:rsidP="00586B7D">
            <w:pPr>
              <w:rPr>
                <w:sz w:val="20"/>
                <w:szCs w:val="20"/>
                <w:lang w:val="en-AU"/>
              </w:rPr>
            </w:pPr>
            <w:r w:rsidRPr="00586B7D">
              <w:rPr>
                <w:sz w:val="20"/>
                <w:szCs w:val="20"/>
              </w:rPr>
              <w:t>North America</w:t>
            </w:r>
          </w:p>
        </w:tc>
      </w:tr>
      <w:tr w:rsidR="00586B7D" w:rsidRPr="00586B7D" w14:paraId="1877B88C"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210A54B" w14:textId="2D5A802F" w:rsidR="00586B7D" w:rsidRPr="00586B7D" w:rsidRDefault="00586B7D" w:rsidP="00586B7D">
            <w:pPr>
              <w:rPr>
                <w:sz w:val="20"/>
                <w:szCs w:val="20"/>
                <w:lang w:val="en-AU"/>
              </w:rPr>
            </w:pPr>
            <w:r w:rsidRPr="00586B7D">
              <w:rPr>
                <w:sz w:val="20"/>
                <w:szCs w:val="20"/>
              </w:rPr>
              <w:t>Climate</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3A1E757" w14:textId="03F44359" w:rsidR="00586B7D" w:rsidRPr="00586B7D" w:rsidRDefault="00586B7D" w:rsidP="00586B7D">
            <w:pPr>
              <w:rPr>
                <w:sz w:val="20"/>
                <w:szCs w:val="20"/>
                <w:lang w:val="en-AU"/>
              </w:rPr>
            </w:pPr>
            <w:r w:rsidRPr="00586B7D">
              <w:rPr>
                <w:sz w:val="20"/>
                <w:szCs w:val="20"/>
              </w:rPr>
              <w:t>Marine climate and nutrients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2534DE2E" w14:textId="4CC8709E" w:rsidR="00586B7D" w:rsidRPr="00586B7D" w:rsidRDefault="00586B7D" w:rsidP="00586B7D">
            <w:pPr>
              <w:rPr>
                <w:sz w:val="20"/>
                <w:szCs w:val="20"/>
                <w:lang w:val="en-AU"/>
              </w:rPr>
            </w:pPr>
            <w:r w:rsidRPr="00586B7D">
              <w:rPr>
                <w:sz w:val="20"/>
                <w:szCs w:val="20"/>
              </w:rPr>
              <w:t>Mean nitrate concentration</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783C6200" w14:textId="40953B95"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F888B4B" w14:textId="381BA955"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454884C" w14:textId="183BF26E" w:rsidR="00586B7D" w:rsidRPr="00586B7D" w:rsidRDefault="00586B7D" w:rsidP="00586B7D">
            <w:pPr>
              <w:rPr>
                <w:sz w:val="20"/>
                <w:szCs w:val="20"/>
                <w:lang w:val="en-AU"/>
              </w:rPr>
            </w:pPr>
            <w:r w:rsidRPr="00586B7D">
              <w:rPr>
                <w:sz w:val="20"/>
                <w:szCs w:val="20"/>
              </w:rPr>
              <w:t>Africa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9FDB375" w14:textId="4ED0238D"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4DA866A" w14:textId="21F0BDE7"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E637477" w14:textId="2BB20D0D" w:rsidR="00586B7D" w:rsidRPr="00586B7D" w:rsidRDefault="00586B7D" w:rsidP="00586B7D">
            <w:pPr>
              <w:rPr>
                <w:sz w:val="20"/>
                <w:szCs w:val="20"/>
                <w:lang w:val="en-AU"/>
              </w:rPr>
            </w:pPr>
            <w:r w:rsidRPr="00586B7D">
              <w:rPr>
                <w:sz w:val="20"/>
                <w:szCs w:val="20"/>
              </w:rPr>
              <w:t>North America</w:t>
            </w:r>
          </w:p>
        </w:tc>
      </w:tr>
      <w:tr w:rsidR="00586B7D" w:rsidRPr="00586B7D" w14:paraId="2223EEFE"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3EF98FE" w14:textId="68AB8629" w:rsidR="00586B7D" w:rsidRPr="00586B7D" w:rsidRDefault="00586B7D" w:rsidP="00586B7D">
            <w:pPr>
              <w:rPr>
                <w:sz w:val="20"/>
                <w:szCs w:val="20"/>
                <w:lang w:val="en-AU"/>
              </w:rPr>
            </w:pPr>
            <w:r w:rsidRPr="00586B7D">
              <w:rPr>
                <w:sz w:val="20"/>
                <w:szCs w:val="20"/>
              </w:rPr>
              <w:t>Climate</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9CD22B6" w14:textId="1746B5F4" w:rsidR="00586B7D" w:rsidRPr="00586B7D" w:rsidRDefault="00586B7D" w:rsidP="00586B7D">
            <w:pPr>
              <w:rPr>
                <w:sz w:val="20"/>
                <w:szCs w:val="20"/>
                <w:lang w:val="en-AU"/>
              </w:rPr>
            </w:pPr>
            <w:r w:rsidRPr="00586B7D">
              <w:rPr>
                <w:sz w:val="20"/>
                <w:szCs w:val="20"/>
              </w:rPr>
              <w:t>Marine climate and nutrients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2DB9832D" w14:textId="0EBF0A11" w:rsidR="00586B7D" w:rsidRPr="00586B7D" w:rsidRDefault="00586B7D" w:rsidP="00586B7D">
            <w:pPr>
              <w:rPr>
                <w:sz w:val="20"/>
                <w:szCs w:val="20"/>
                <w:lang w:val="en-AU"/>
              </w:rPr>
            </w:pPr>
            <w:r w:rsidRPr="00586B7D">
              <w:rPr>
                <w:sz w:val="20"/>
                <w:szCs w:val="20"/>
              </w:rPr>
              <w:t>Mean sea surface temperature</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40EA0DC5" w14:textId="51F1D909"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E1F0FC9" w14:textId="46200436"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8AD8E54" w14:textId="554E7291"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539ED2D" w14:textId="3D8E148B"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A4CCE2F" w14:textId="0EB6F99B"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F8EBE35" w14:textId="1C92725F" w:rsidR="00586B7D" w:rsidRPr="00586B7D" w:rsidRDefault="00586B7D" w:rsidP="00586B7D">
            <w:pPr>
              <w:rPr>
                <w:sz w:val="20"/>
                <w:szCs w:val="20"/>
                <w:lang w:val="en-AU"/>
              </w:rPr>
            </w:pPr>
            <w:r w:rsidRPr="00586B7D">
              <w:rPr>
                <w:sz w:val="20"/>
                <w:szCs w:val="20"/>
              </w:rPr>
              <w:t>Australia</w:t>
            </w:r>
          </w:p>
        </w:tc>
      </w:tr>
      <w:tr w:rsidR="00586B7D" w:rsidRPr="00586B7D" w14:paraId="4F4DEAE2"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79443F0" w14:textId="393A6FCB" w:rsidR="00586B7D" w:rsidRPr="00586B7D" w:rsidRDefault="00586B7D" w:rsidP="00586B7D">
            <w:pPr>
              <w:rPr>
                <w:sz w:val="20"/>
                <w:szCs w:val="20"/>
                <w:lang w:val="en-AU"/>
              </w:rPr>
            </w:pPr>
            <w:r w:rsidRPr="00586B7D">
              <w:rPr>
                <w:sz w:val="20"/>
                <w:szCs w:val="20"/>
              </w:rPr>
              <w:t>Climate</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DFF3AD5" w14:textId="11DF8AF4" w:rsidR="00586B7D" w:rsidRPr="00586B7D" w:rsidRDefault="00586B7D" w:rsidP="00586B7D">
            <w:pPr>
              <w:rPr>
                <w:sz w:val="20"/>
                <w:szCs w:val="20"/>
                <w:lang w:val="en-AU"/>
              </w:rPr>
            </w:pPr>
            <w:r w:rsidRPr="00586B7D">
              <w:rPr>
                <w:sz w:val="20"/>
                <w:szCs w:val="20"/>
              </w:rPr>
              <w:t>Marine climate and nutrients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7380E5C0" w14:textId="47E25BB4" w:rsidR="00586B7D" w:rsidRPr="00586B7D" w:rsidRDefault="00586B7D" w:rsidP="00586B7D">
            <w:pPr>
              <w:rPr>
                <w:sz w:val="20"/>
                <w:szCs w:val="20"/>
                <w:lang w:val="en-AU"/>
              </w:rPr>
            </w:pPr>
            <w:r w:rsidRPr="00586B7D">
              <w:rPr>
                <w:sz w:val="20"/>
                <w:szCs w:val="20"/>
              </w:rPr>
              <w:t>Mean phosphate concentration</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32FAF801" w14:textId="51E4D08C"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108FE93" w14:textId="522161A0"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11B40CB" w14:textId="65AB1E00" w:rsidR="00586B7D" w:rsidRPr="00586B7D" w:rsidRDefault="00586B7D" w:rsidP="00586B7D">
            <w:pPr>
              <w:rPr>
                <w:sz w:val="20"/>
                <w:szCs w:val="20"/>
                <w:lang w:val="en-AU"/>
              </w:rPr>
            </w:pPr>
            <w:r w:rsidRPr="00586B7D">
              <w:rPr>
                <w:sz w:val="20"/>
                <w:szCs w:val="20"/>
              </w:rPr>
              <w:t>Africa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D917B17" w14:textId="70AACEE6"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12C2F45" w14:textId="63D032C8" w:rsidR="00586B7D" w:rsidRPr="00586B7D" w:rsidRDefault="00586B7D" w:rsidP="00586B7D">
            <w:pPr>
              <w:rPr>
                <w:sz w:val="20"/>
                <w:szCs w:val="20"/>
                <w:lang w:val="en-AU"/>
              </w:rPr>
            </w:pPr>
            <w:r w:rsidRPr="00586B7D">
              <w:rPr>
                <w:sz w:val="20"/>
                <w:szCs w:val="20"/>
              </w:rPr>
              <w:t>Europe</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71E451B" w14:textId="45390BC8" w:rsidR="00586B7D" w:rsidRPr="00586B7D" w:rsidRDefault="00586B7D" w:rsidP="00586B7D">
            <w:pPr>
              <w:rPr>
                <w:sz w:val="20"/>
                <w:szCs w:val="20"/>
                <w:lang w:val="en-AU"/>
              </w:rPr>
            </w:pPr>
            <w:r w:rsidRPr="00586B7D">
              <w:rPr>
                <w:sz w:val="20"/>
                <w:szCs w:val="20"/>
              </w:rPr>
              <w:t>Asia</w:t>
            </w:r>
          </w:p>
        </w:tc>
      </w:tr>
      <w:tr w:rsidR="00586B7D" w:rsidRPr="00586B7D" w14:paraId="76CF7108"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B38C447" w14:textId="3885CB6D" w:rsidR="00586B7D" w:rsidRPr="00586B7D" w:rsidRDefault="00586B7D" w:rsidP="00586B7D">
            <w:pPr>
              <w:rPr>
                <w:sz w:val="20"/>
                <w:szCs w:val="20"/>
                <w:lang w:val="en-AU"/>
              </w:rPr>
            </w:pPr>
            <w:r w:rsidRPr="00586B7D">
              <w:rPr>
                <w:sz w:val="20"/>
                <w:szCs w:val="20"/>
              </w:rPr>
              <w:t>Climate</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BCED260" w14:textId="7FD9F148" w:rsidR="00586B7D" w:rsidRPr="00586B7D" w:rsidRDefault="00586B7D" w:rsidP="00586B7D">
            <w:pPr>
              <w:rPr>
                <w:sz w:val="20"/>
                <w:szCs w:val="20"/>
                <w:lang w:val="en-AU"/>
              </w:rPr>
            </w:pPr>
            <w:r w:rsidRPr="00586B7D">
              <w:rPr>
                <w:sz w:val="20"/>
                <w:szCs w:val="20"/>
              </w:rPr>
              <w:t>Marine herbivory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58698D02" w14:textId="670A4B71" w:rsidR="00586B7D" w:rsidRPr="00586B7D" w:rsidRDefault="00586B7D" w:rsidP="00586B7D">
            <w:pPr>
              <w:rPr>
                <w:sz w:val="20"/>
                <w:szCs w:val="20"/>
                <w:lang w:val="en-AU"/>
              </w:rPr>
            </w:pPr>
            <w:r w:rsidRPr="00586B7D">
              <w:rPr>
                <w:sz w:val="20"/>
                <w:szCs w:val="20"/>
              </w:rPr>
              <w:t>Grazers impact</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64536149" w14:textId="10FD2AA9"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DC82C5F" w14:textId="5B5A4B7E"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35B2635" w14:textId="320F0029" w:rsidR="00586B7D" w:rsidRPr="00586B7D" w:rsidRDefault="00586B7D" w:rsidP="00586B7D">
            <w:pPr>
              <w:rPr>
                <w:sz w:val="20"/>
                <w:szCs w:val="20"/>
                <w:lang w:val="en-AU"/>
              </w:rPr>
            </w:pPr>
            <w:r w:rsidRPr="00586B7D">
              <w:rPr>
                <w:sz w:val="20"/>
                <w:szCs w:val="20"/>
              </w:rPr>
              <w:t>Africa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AD59618" w14:textId="0485E124"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EEC048F" w14:textId="1F1AD70E" w:rsidR="00586B7D" w:rsidRPr="00586B7D" w:rsidRDefault="00586B7D" w:rsidP="00586B7D">
            <w:pPr>
              <w:rPr>
                <w:sz w:val="20"/>
                <w:szCs w:val="20"/>
                <w:lang w:val="en-AU"/>
              </w:rPr>
            </w:pPr>
            <w:r w:rsidRPr="00586B7D">
              <w:rPr>
                <w:sz w:val="20"/>
                <w:szCs w:val="20"/>
              </w:rPr>
              <w:t>North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F77ED17" w14:textId="63B8F7AB" w:rsidR="00586B7D" w:rsidRPr="00586B7D" w:rsidRDefault="00586B7D" w:rsidP="00586B7D">
            <w:pPr>
              <w:rPr>
                <w:sz w:val="20"/>
                <w:szCs w:val="20"/>
                <w:lang w:val="en-AU"/>
              </w:rPr>
            </w:pPr>
            <w:r w:rsidRPr="00586B7D">
              <w:rPr>
                <w:sz w:val="20"/>
                <w:szCs w:val="20"/>
              </w:rPr>
              <w:t>Australia</w:t>
            </w:r>
          </w:p>
        </w:tc>
      </w:tr>
      <w:tr w:rsidR="00586B7D" w:rsidRPr="00586B7D" w14:paraId="428F340A"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F302C68" w14:textId="4A02552E" w:rsidR="00586B7D" w:rsidRPr="00586B7D" w:rsidRDefault="00586B7D" w:rsidP="00586B7D">
            <w:pPr>
              <w:rPr>
                <w:sz w:val="20"/>
                <w:szCs w:val="20"/>
                <w:lang w:val="en-AU"/>
              </w:rPr>
            </w:pPr>
            <w:r w:rsidRPr="00586B7D">
              <w:rPr>
                <w:sz w:val="20"/>
                <w:szCs w:val="20"/>
              </w:rPr>
              <w:t>Climate</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62445DB" w14:textId="568A9B6E" w:rsidR="00586B7D" w:rsidRPr="00586B7D" w:rsidRDefault="00586B7D" w:rsidP="00586B7D">
            <w:pPr>
              <w:rPr>
                <w:sz w:val="20"/>
                <w:szCs w:val="20"/>
                <w:lang w:val="en-AU"/>
              </w:rPr>
            </w:pPr>
            <w:r w:rsidRPr="00586B7D">
              <w:rPr>
                <w:sz w:val="20"/>
                <w:szCs w:val="20"/>
              </w:rPr>
              <w:t>Marine NPP</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7898C59C" w14:textId="1E799D03" w:rsidR="00586B7D" w:rsidRPr="00586B7D" w:rsidRDefault="00586B7D" w:rsidP="00586B7D">
            <w:pPr>
              <w:rPr>
                <w:sz w:val="20"/>
                <w:szCs w:val="20"/>
                <w:lang w:val="en-AU"/>
              </w:rPr>
            </w:pPr>
            <w:r w:rsidRPr="00586B7D">
              <w:rPr>
                <w:sz w:val="20"/>
                <w:szCs w:val="20"/>
              </w:rPr>
              <w:t>Net primary productivity</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17E1F6D2" w14:textId="3A892B98"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2C6A796" w14:textId="3B5A4634"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A180268" w14:textId="11440685" w:rsidR="00586B7D" w:rsidRPr="00586B7D" w:rsidRDefault="00586B7D" w:rsidP="00586B7D">
            <w:pPr>
              <w:rPr>
                <w:sz w:val="20"/>
                <w:szCs w:val="20"/>
                <w:lang w:val="en-AU"/>
              </w:rPr>
            </w:pPr>
            <w:r w:rsidRPr="00586B7D">
              <w:rPr>
                <w:sz w:val="20"/>
                <w:szCs w:val="20"/>
              </w:rPr>
              <w:t>Australia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6210C3F" w14:textId="79BAD6AF"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CDFBD20" w14:textId="0FCAE486" w:rsidR="00586B7D" w:rsidRPr="00586B7D" w:rsidRDefault="00586B7D" w:rsidP="00586B7D">
            <w:pPr>
              <w:rPr>
                <w:sz w:val="20"/>
                <w:szCs w:val="20"/>
                <w:lang w:val="en-AU"/>
              </w:rPr>
            </w:pPr>
            <w:r w:rsidRPr="00586B7D">
              <w:rPr>
                <w:sz w:val="20"/>
                <w:szCs w:val="20"/>
              </w:rPr>
              <w:t>North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E6778B9" w14:textId="75ADA059" w:rsidR="00586B7D" w:rsidRPr="00586B7D" w:rsidRDefault="00586B7D" w:rsidP="00586B7D">
            <w:pPr>
              <w:rPr>
                <w:sz w:val="20"/>
                <w:szCs w:val="20"/>
                <w:lang w:val="en-AU"/>
              </w:rPr>
            </w:pPr>
            <w:r w:rsidRPr="00586B7D">
              <w:rPr>
                <w:sz w:val="20"/>
                <w:szCs w:val="20"/>
              </w:rPr>
              <w:t>Europe</w:t>
            </w:r>
          </w:p>
        </w:tc>
      </w:tr>
      <w:tr w:rsidR="00586B7D" w:rsidRPr="00586B7D" w14:paraId="126A0FA6"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ACC2D84" w14:textId="20ED74F7" w:rsidR="00586B7D" w:rsidRPr="00586B7D" w:rsidRDefault="00586B7D" w:rsidP="00586B7D">
            <w:pPr>
              <w:rPr>
                <w:sz w:val="20"/>
                <w:szCs w:val="20"/>
                <w:lang w:val="en-AU"/>
              </w:rPr>
            </w:pPr>
            <w:r w:rsidRPr="00586B7D">
              <w:rPr>
                <w:sz w:val="20"/>
                <w:szCs w:val="20"/>
              </w:rPr>
              <w:t>Climate</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5FAD82D" w14:textId="50ACDA4E" w:rsidR="00586B7D" w:rsidRPr="00586B7D" w:rsidRDefault="00586B7D" w:rsidP="00586B7D">
            <w:pPr>
              <w:rPr>
                <w:sz w:val="20"/>
                <w:szCs w:val="20"/>
                <w:lang w:val="en-AU"/>
              </w:rPr>
            </w:pPr>
            <w:r w:rsidRPr="00586B7D">
              <w:rPr>
                <w:sz w:val="20"/>
                <w:szCs w:val="20"/>
              </w:rPr>
              <w:t>Terrestrial climate</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13440B2B" w14:textId="123FD37B" w:rsidR="00586B7D" w:rsidRPr="00586B7D" w:rsidRDefault="00586B7D" w:rsidP="00586B7D">
            <w:pPr>
              <w:rPr>
                <w:sz w:val="20"/>
                <w:szCs w:val="20"/>
                <w:lang w:val="en-AU"/>
              </w:rPr>
            </w:pPr>
            <w:r w:rsidRPr="00586B7D">
              <w:rPr>
                <w:sz w:val="20"/>
                <w:szCs w:val="20"/>
              </w:rPr>
              <w:t>Interannual variation in precipitation</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346D3BC6" w14:textId="35A0D3CD"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D9AFBE3" w14:textId="75EA2933"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DBE0EF4" w14:textId="333B7F8A"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F50782A" w14:textId="0C98AE46"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D1EAEB5" w14:textId="58625E70"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D215295" w14:textId="50CDD291" w:rsidR="00586B7D" w:rsidRPr="00586B7D" w:rsidRDefault="00586B7D" w:rsidP="00586B7D">
            <w:pPr>
              <w:rPr>
                <w:sz w:val="20"/>
                <w:szCs w:val="20"/>
                <w:lang w:val="en-AU"/>
              </w:rPr>
            </w:pPr>
            <w:r w:rsidRPr="00586B7D">
              <w:rPr>
                <w:sz w:val="20"/>
                <w:szCs w:val="20"/>
              </w:rPr>
              <w:t>Asia</w:t>
            </w:r>
          </w:p>
        </w:tc>
      </w:tr>
      <w:tr w:rsidR="00586B7D" w:rsidRPr="00586B7D" w14:paraId="5E8A7B1D"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9E70DE7" w14:textId="0313E364" w:rsidR="00586B7D" w:rsidRPr="00586B7D" w:rsidRDefault="00586B7D" w:rsidP="00586B7D">
            <w:pPr>
              <w:rPr>
                <w:sz w:val="20"/>
                <w:szCs w:val="20"/>
                <w:lang w:val="en-AU"/>
              </w:rPr>
            </w:pPr>
            <w:r w:rsidRPr="00586B7D">
              <w:rPr>
                <w:sz w:val="20"/>
                <w:szCs w:val="20"/>
              </w:rPr>
              <w:t>Climate</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00D0C0C" w14:textId="2D071738" w:rsidR="00586B7D" w:rsidRPr="00586B7D" w:rsidRDefault="00586B7D" w:rsidP="00586B7D">
            <w:pPr>
              <w:rPr>
                <w:sz w:val="20"/>
                <w:szCs w:val="20"/>
                <w:lang w:val="en-AU"/>
              </w:rPr>
            </w:pPr>
            <w:r w:rsidRPr="00586B7D">
              <w:rPr>
                <w:sz w:val="20"/>
                <w:szCs w:val="20"/>
              </w:rPr>
              <w:t>Terrestrial climate</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0F93D385" w14:textId="0412996A" w:rsidR="00586B7D" w:rsidRPr="00586B7D" w:rsidRDefault="00586B7D" w:rsidP="00586B7D">
            <w:pPr>
              <w:rPr>
                <w:sz w:val="20"/>
                <w:szCs w:val="20"/>
                <w:lang w:val="en-AU"/>
              </w:rPr>
            </w:pPr>
            <w:r w:rsidRPr="00586B7D">
              <w:rPr>
                <w:sz w:val="20"/>
                <w:szCs w:val="20"/>
              </w:rPr>
              <w:t>Maximum temperature</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352660C6" w14:textId="5894285C"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C5B49B1" w14:textId="46DD3BBF"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526D0AE" w14:textId="3049DE90" w:rsidR="00586B7D" w:rsidRPr="00586B7D" w:rsidRDefault="00586B7D" w:rsidP="00586B7D">
            <w:pPr>
              <w:rPr>
                <w:sz w:val="20"/>
                <w:szCs w:val="20"/>
                <w:lang w:val="en-AU"/>
              </w:rPr>
            </w:pPr>
            <w:r w:rsidRPr="00586B7D">
              <w:rPr>
                <w:sz w:val="20"/>
                <w:szCs w:val="20"/>
              </w:rPr>
              <w:t>Europe</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D20AB0E" w14:textId="1CEBFB6D"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94F1E11" w14:textId="24195885" w:rsidR="00586B7D" w:rsidRPr="00586B7D" w:rsidRDefault="00586B7D" w:rsidP="00586B7D">
            <w:pPr>
              <w:rPr>
                <w:sz w:val="20"/>
                <w:szCs w:val="20"/>
                <w:lang w:val="en-AU"/>
              </w:rPr>
            </w:pPr>
            <w:r w:rsidRPr="00586B7D">
              <w:rPr>
                <w:sz w:val="20"/>
                <w:szCs w:val="20"/>
              </w:rPr>
              <w:t>Australia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B412DE6" w14:textId="7B65AA93" w:rsidR="00586B7D" w:rsidRPr="00586B7D" w:rsidRDefault="00586B7D" w:rsidP="00586B7D">
            <w:pPr>
              <w:rPr>
                <w:sz w:val="20"/>
                <w:szCs w:val="20"/>
                <w:lang w:val="en-AU"/>
              </w:rPr>
            </w:pPr>
            <w:r w:rsidRPr="00586B7D">
              <w:rPr>
                <w:sz w:val="20"/>
                <w:szCs w:val="20"/>
              </w:rPr>
              <w:t>Asia</w:t>
            </w:r>
          </w:p>
        </w:tc>
      </w:tr>
      <w:tr w:rsidR="00586B7D" w:rsidRPr="00586B7D" w14:paraId="120F8206"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1A1E7F9" w14:textId="064DB574" w:rsidR="00586B7D" w:rsidRPr="00586B7D" w:rsidRDefault="00586B7D" w:rsidP="00586B7D">
            <w:pPr>
              <w:rPr>
                <w:sz w:val="20"/>
                <w:szCs w:val="20"/>
                <w:lang w:val="en-AU"/>
              </w:rPr>
            </w:pPr>
            <w:r w:rsidRPr="00586B7D">
              <w:rPr>
                <w:sz w:val="20"/>
                <w:szCs w:val="20"/>
              </w:rPr>
              <w:t>Climate</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B4CE62B" w14:textId="6E36D3EB" w:rsidR="00586B7D" w:rsidRPr="00586B7D" w:rsidRDefault="00586B7D" w:rsidP="00586B7D">
            <w:pPr>
              <w:rPr>
                <w:sz w:val="20"/>
                <w:szCs w:val="20"/>
                <w:lang w:val="en-AU"/>
              </w:rPr>
            </w:pPr>
            <w:r w:rsidRPr="00586B7D">
              <w:rPr>
                <w:sz w:val="20"/>
                <w:szCs w:val="20"/>
              </w:rPr>
              <w:t>Terrestrial climate</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1026C7A2" w14:textId="486CC1BA" w:rsidR="00586B7D" w:rsidRPr="00586B7D" w:rsidRDefault="00586B7D" w:rsidP="00586B7D">
            <w:pPr>
              <w:rPr>
                <w:sz w:val="20"/>
                <w:szCs w:val="20"/>
                <w:lang w:val="en-AU"/>
              </w:rPr>
            </w:pPr>
            <w:r w:rsidRPr="00586B7D">
              <w:rPr>
                <w:sz w:val="20"/>
                <w:szCs w:val="20"/>
              </w:rPr>
              <w:t>Mean temperature</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3AC53FC9" w14:textId="0F50D105"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C2CC2C2" w14:textId="2A6F5521"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C3863EC" w14:textId="0C21A231" w:rsidR="00586B7D" w:rsidRPr="00586B7D" w:rsidRDefault="00586B7D" w:rsidP="00586B7D">
            <w:pPr>
              <w:rPr>
                <w:sz w:val="20"/>
                <w:szCs w:val="20"/>
                <w:lang w:val="en-AU"/>
              </w:rPr>
            </w:pPr>
            <w:r w:rsidRPr="00586B7D">
              <w:rPr>
                <w:sz w:val="20"/>
                <w:szCs w:val="20"/>
              </w:rPr>
              <w:t>South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A5E073D" w14:textId="0157E50E"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44872F8" w14:textId="23FB06DB" w:rsidR="00586B7D" w:rsidRPr="00586B7D" w:rsidRDefault="00586B7D" w:rsidP="00586B7D">
            <w:pPr>
              <w:rPr>
                <w:sz w:val="20"/>
                <w:szCs w:val="20"/>
                <w:lang w:val="en-AU"/>
              </w:rPr>
            </w:pPr>
            <w:r w:rsidRPr="00586B7D">
              <w:rPr>
                <w:sz w:val="20"/>
                <w:szCs w:val="20"/>
              </w:rPr>
              <w:t>Europe</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A6F7CB2" w14:textId="7042BEF2" w:rsidR="00586B7D" w:rsidRPr="00586B7D" w:rsidRDefault="00586B7D" w:rsidP="00586B7D">
            <w:pPr>
              <w:rPr>
                <w:sz w:val="20"/>
                <w:szCs w:val="20"/>
                <w:lang w:val="en-AU"/>
              </w:rPr>
            </w:pPr>
            <w:r w:rsidRPr="00586B7D">
              <w:rPr>
                <w:sz w:val="20"/>
                <w:szCs w:val="20"/>
              </w:rPr>
              <w:t>Australia</w:t>
            </w:r>
          </w:p>
        </w:tc>
      </w:tr>
      <w:tr w:rsidR="00586B7D" w:rsidRPr="00586B7D" w14:paraId="5B9E0451"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7FBCCFC" w14:textId="4BA448E1" w:rsidR="00586B7D" w:rsidRPr="00586B7D" w:rsidRDefault="00586B7D" w:rsidP="00586B7D">
            <w:pPr>
              <w:rPr>
                <w:sz w:val="20"/>
                <w:szCs w:val="20"/>
                <w:lang w:val="en-AU"/>
              </w:rPr>
            </w:pPr>
            <w:r w:rsidRPr="00586B7D">
              <w:rPr>
                <w:sz w:val="20"/>
                <w:szCs w:val="20"/>
              </w:rPr>
              <w:t>Climate</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1F3D137" w14:textId="788CC4D0" w:rsidR="00586B7D" w:rsidRPr="00586B7D" w:rsidRDefault="00586B7D" w:rsidP="00586B7D">
            <w:pPr>
              <w:rPr>
                <w:sz w:val="20"/>
                <w:szCs w:val="20"/>
                <w:lang w:val="en-AU"/>
              </w:rPr>
            </w:pPr>
            <w:r w:rsidRPr="00586B7D">
              <w:rPr>
                <w:sz w:val="20"/>
                <w:szCs w:val="20"/>
              </w:rPr>
              <w:t>Terrestrial climate</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51ADF396" w14:textId="4B67610A" w:rsidR="00586B7D" w:rsidRPr="00586B7D" w:rsidRDefault="00586B7D" w:rsidP="00586B7D">
            <w:pPr>
              <w:rPr>
                <w:sz w:val="20"/>
                <w:szCs w:val="20"/>
                <w:lang w:val="en-AU"/>
              </w:rPr>
            </w:pPr>
            <w:r w:rsidRPr="00586B7D">
              <w:rPr>
                <w:sz w:val="20"/>
                <w:szCs w:val="20"/>
              </w:rPr>
              <w:t>No. days ground frost</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19669BB5" w14:textId="580291AD"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0703CE8" w14:textId="759B79E7"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CDD5511" w14:textId="68A08DE0" w:rsidR="00586B7D" w:rsidRPr="00586B7D" w:rsidRDefault="00586B7D" w:rsidP="00586B7D">
            <w:pPr>
              <w:rPr>
                <w:sz w:val="20"/>
                <w:szCs w:val="20"/>
                <w:lang w:val="en-AU"/>
              </w:rPr>
            </w:pPr>
            <w:r w:rsidRPr="00586B7D">
              <w:rPr>
                <w:sz w:val="20"/>
                <w:szCs w:val="20"/>
              </w:rPr>
              <w:t>South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2153D47" w14:textId="726FA70F"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3DC86F0" w14:textId="4068DEBD" w:rsidR="00586B7D" w:rsidRPr="00586B7D" w:rsidRDefault="00586B7D" w:rsidP="00586B7D">
            <w:pPr>
              <w:rPr>
                <w:sz w:val="20"/>
                <w:szCs w:val="20"/>
                <w:lang w:val="en-AU"/>
              </w:rPr>
            </w:pPr>
            <w:r w:rsidRPr="00586B7D">
              <w:rPr>
                <w:sz w:val="20"/>
                <w:szCs w:val="20"/>
              </w:rPr>
              <w:t>Australia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E317D3A" w14:textId="1235CEE8" w:rsidR="00586B7D" w:rsidRPr="00586B7D" w:rsidRDefault="00586B7D" w:rsidP="00586B7D">
            <w:pPr>
              <w:rPr>
                <w:sz w:val="20"/>
                <w:szCs w:val="20"/>
                <w:lang w:val="en-AU"/>
              </w:rPr>
            </w:pPr>
            <w:r w:rsidRPr="00586B7D">
              <w:rPr>
                <w:sz w:val="20"/>
                <w:szCs w:val="20"/>
              </w:rPr>
              <w:t>Europe</w:t>
            </w:r>
          </w:p>
        </w:tc>
      </w:tr>
      <w:tr w:rsidR="00586B7D" w:rsidRPr="00586B7D" w14:paraId="4FD87C1E"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81886FE" w14:textId="354F5061" w:rsidR="00586B7D" w:rsidRPr="00586B7D" w:rsidRDefault="00586B7D" w:rsidP="00586B7D">
            <w:pPr>
              <w:rPr>
                <w:sz w:val="20"/>
                <w:szCs w:val="20"/>
                <w:lang w:val="en-AU"/>
              </w:rPr>
            </w:pPr>
            <w:r w:rsidRPr="00586B7D">
              <w:rPr>
                <w:sz w:val="20"/>
                <w:szCs w:val="20"/>
              </w:rPr>
              <w:t>Climate</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FFFA9DF" w14:textId="3ECB789F" w:rsidR="00586B7D" w:rsidRPr="00586B7D" w:rsidRDefault="00586B7D" w:rsidP="00586B7D">
            <w:pPr>
              <w:rPr>
                <w:sz w:val="20"/>
                <w:szCs w:val="20"/>
                <w:lang w:val="en-AU"/>
              </w:rPr>
            </w:pPr>
            <w:r w:rsidRPr="00586B7D">
              <w:rPr>
                <w:sz w:val="20"/>
                <w:szCs w:val="20"/>
              </w:rPr>
              <w:t>Terrestrial climate</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4E24A38E" w14:textId="1EDF4E5F" w:rsidR="00586B7D" w:rsidRPr="00586B7D" w:rsidRDefault="00586B7D" w:rsidP="00586B7D">
            <w:pPr>
              <w:rPr>
                <w:sz w:val="20"/>
                <w:szCs w:val="20"/>
                <w:lang w:val="en-AU"/>
              </w:rPr>
            </w:pPr>
            <w:r w:rsidRPr="00586B7D">
              <w:rPr>
                <w:sz w:val="20"/>
                <w:szCs w:val="20"/>
              </w:rPr>
              <w:t>Number of rainy days in driest month</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6EA36CBA" w14:textId="77CE477C"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E8F1C3A" w14:textId="3F9949FF"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33A8BE7" w14:textId="76B88F7A"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815E48D" w14:textId="21654557"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AEDC194" w14:textId="4521E48F" w:rsidR="00586B7D" w:rsidRPr="00586B7D" w:rsidRDefault="00586B7D" w:rsidP="00586B7D">
            <w:pPr>
              <w:rPr>
                <w:sz w:val="20"/>
                <w:szCs w:val="20"/>
                <w:lang w:val="en-AU"/>
              </w:rPr>
            </w:pPr>
            <w:r w:rsidRPr="00586B7D">
              <w:rPr>
                <w:sz w:val="20"/>
                <w:szCs w:val="20"/>
              </w:rPr>
              <w:t>Asia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E2801C4" w14:textId="404A2681" w:rsidR="00586B7D" w:rsidRPr="00586B7D" w:rsidRDefault="00586B7D" w:rsidP="00586B7D">
            <w:pPr>
              <w:rPr>
                <w:sz w:val="20"/>
                <w:szCs w:val="20"/>
                <w:lang w:val="en-AU"/>
              </w:rPr>
            </w:pPr>
            <w:r w:rsidRPr="00586B7D">
              <w:rPr>
                <w:sz w:val="20"/>
                <w:szCs w:val="20"/>
              </w:rPr>
              <w:t>South America</w:t>
            </w:r>
          </w:p>
        </w:tc>
      </w:tr>
      <w:tr w:rsidR="00586B7D" w:rsidRPr="00586B7D" w14:paraId="2B06FA3A"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F1E626A" w14:textId="77B3F38F" w:rsidR="00586B7D" w:rsidRPr="00586B7D" w:rsidRDefault="00586B7D" w:rsidP="00586B7D">
            <w:pPr>
              <w:rPr>
                <w:sz w:val="20"/>
                <w:szCs w:val="20"/>
                <w:lang w:val="en-AU"/>
              </w:rPr>
            </w:pPr>
            <w:r w:rsidRPr="00586B7D">
              <w:rPr>
                <w:sz w:val="20"/>
                <w:szCs w:val="20"/>
              </w:rPr>
              <w:t>Climate</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BB25C58" w14:textId="4D93A6D7" w:rsidR="00586B7D" w:rsidRPr="00586B7D" w:rsidRDefault="00586B7D" w:rsidP="00586B7D">
            <w:pPr>
              <w:rPr>
                <w:sz w:val="20"/>
                <w:szCs w:val="20"/>
                <w:lang w:val="en-AU"/>
              </w:rPr>
            </w:pPr>
            <w:r w:rsidRPr="00586B7D">
              <w:rPr>
                <w:sz w:val="20"/>
                <w:szCs w:val="20"/>
              </w:rPr>
              <w:t>Terrestrial climate</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548D5BA8" w14:textId="3474638B" w:rsidR="00586B7D" w:rsidRPr="00586B7D" w:rsidRDefault="00586B7D" w:rsidP="00586B7D">
            <w:pPr>
              <w:rPr>
                <w:sz w:val="20"/>
                <w:szCs w:val="20"/>
                <w:lang w:val="en-AU"/>
              </w:rPr>
            </w:pPr>
            <w:r w:rsidRPr="00586B7D">
              <w:rPr>
                <w:sz w:val="20"/>
                <w:szCs w:val="20"/>
              </w:rPr>
              <w:t>Sunshine percent</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4E022501" w14:textId="701B9260"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352838F" w14:textId="6CCB66A2"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F8DE9E1" w14:textId="522D3522" w:rsidR="00586B7D" w:rsidRPr="00586B7D" w:rsidRDefault="00586B7D" w:rsidP="00586B7D">
            <w:pPr>
              <w:rPr>
                <w:sz w:val="20"/>
                <w:szCs w:val="20"/>
                <w:lang w:val="en-AU"/>
              </w:rPr>
            </w:pPr>
            <w:r w:rsidRPr="00586B7D">
              <w:rPr>
                <w:sz w:val="20"/>
                <w:szCs w:val="20"/>
              </w:rPr>
              <w:t>Australia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25229EB" w14:textId="2B5C42ED"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51ED34A" w14:textId="0D805551"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A9CC38E" w14:textId="0F55C864" w:rsidR="00586B7D" w:rsidRPr="00586B7D" w:rsidRDefault="00586B7D" w:rsidP="00586B7D">
            <w:pPr>
              <w:rPr>
                <w:sz w:val="20"/>
                <w:szCs w:val="20"/>
                <w:lang w:val="en-AU"/>
              </w:rPr>
            </w:pPr>
            <w:r w:rsidRPr="00586B7D">
              <w:rPr>
                <w:sz w:val="20"/>
                <w:szCs w:val="20"/>
              </w:rPr>
              <w:t>Asia</w:t>
            </w:r>
          </w:p>
        </w:tc>
      </w:tr>
      <w:tr w:rsidR="00586B7D" w:rsidRPr="00586B7D" w14:paraId="38D6FEB1"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5BA3C2A" w14:textId="68F54E23" w:rsidR="00586B7D" w:rsidRPr="00586B7D" w:rsidRDefault="00586B7D" w:rsidP="00586B7D">
            <w:pPr>
              <w:rPr>
                <w:sz w:val="20"/>
                <w:szCs w:val="20"/>
                <w:lang w:val="en-AU"/>
              </w:rPr>
            </w:pPr>
            <w:r w:rsidRPr="00586B7D">
              <w:rPr>
                <w:sz w:val="20"/>
                <w:szCs w:val="20"/>
              </w:rPr>
              <w:t>Climate</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4A300D6" w14:textId="25C37C31" w:rsidR="00586B7D" w:rsidRPr="00586B7D" w:rsidRDefault="00586B7D" w:rsidP="00586B7D">
            <w:pPr>
              <w:rPr>
                <w:sz w:val="20"/>
                <w:szCs w:val="20"/>
                <w:lang w:val="en-AU"/>
              </w:rPr>
            </w:pPr>
            <w:r w:rsidRPr="00586B7D">
              <w:rPr>
                <w:sz w:val="20"/>
                <w:szCs w:val="20"/>
              </w:rPr>
              <w:t>Terrestrial climate</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4C63C298" w14:textId="578037B8" w:rsidR="00586B7D" w:rsidRPr="00586B7D" w:rsidRDefault="00586B7D" w:rsidP="00586B7D">
            <w:pPr>
              <w:rPr>
                <w:sz w:val="20"/>
                <w:szCs w:val="20"/>
                <w:lang w:val="en-AU"/>
              </w:rPr>
            </w:pPr>
            <w:r w:rsidRPr="00586B7D">
              <w:rPr>
                <w:sz w:val="20"/>
                <w:szCs w:val="20"/>
              </w:rPr>
              <w:t>Wet days</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2A2D2B8B" w14:textId="6CE67877"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1EC43AC" w14:textId="60A85947"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FECDE98" w14:textId="3575CFEF" w:rsidR="00586B7D" w:rsidRPr="00586B7D" w:rsidRDefault="00586B7D" w:rsidP="00586B7D">
            <w:pPr>
              <w:rPr>
                <w:sz w:val="20"/>
                <w:szCs w:val="20"/>
                <w:lang w:val="en-AU"/>
              </w:rPr>
            </w:pPr>
            <w:r w:rsidRPr="00586B7D">
              <w:rPr>
                <w:sz w:val="20"/>
                <w:szCs w:val="20"/>
              </w:rPr>
              <w:t>Australia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D246781" w14:textId="03B6E72F"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8A38420" w14:textId="1ACFA402" w:rsidR="00586B7D" w:rsidRPr="00586B7D" w:rsidRDefault="00586B7D" w:rsidP="00586B7D">
            <w:pPr>
              <w:rPr>
                <w:sz w:val="20"/>
                <w:szCs w:val="20"/>
                <w:lang w:val="en-AU"/>
              </w:rPr>
            </w:pPr>
            <w:r w:rsidRPr="00586B7D">
              <w:rPr>
                <w:sz w:val="20"/>
                <w:szCs w:val="20"/>
              </w:rPr>
              <w:t>North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410854E" w14:textId="2AD3A177" w:rsidR="00586B7D" w:rsidRPr="00586B7D" w:rsidRDefault="00586B7D" w:rsidP="00586B7D">
            <w:pPr>
              <w:rPr>
                <w:sz w:val="20"/>
                <w:szCs w:val="20"/>
                <w:lang w:val="en-AU"/>
              </w:rPr>
            </w:pPr>
            <w:r w:rsidRPr="00586B7D">
              <w:rPr>
                <w:sz w:val="20"/>
                <w:szCs w:val="20"/>
              </w:rPr>
              <w:t>Asia</w:t>
            </w:r>
          </w:p>
        </w:tc>
      </w:tr>
      <w:tr w:rsidR="00586B7D" w:rsidRPr="00586B7D" w14:paraId="2C165833"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AF5A1CC" w14:textId="13E629AD" w:rsidR="00586B7D" w:rsidRPr="00586B7D" w:rsidRDefault="00586B7D" w:rsidP="00586B7D">
            <w:pPr>
              <w:rPr>
                <w:sz w:val="20"/>
                <w:szCs w:val="20"/>
                <w:lang w:val="en-AU"/>
              </w:rPr>
            </w:pPr>
            <w:r w:rsidRPr="00586B7D">
              <w:rPr>
                <w:sz w:val="20"/>
                <w:szCs w:val="20"/>
              </w:rPr>
              <w:t>Climate</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C4CCC41" w14:textId="7FD98459" w:rsidR="00586B7D" w:rsidRPr="00586B7D" w:rsidRDefault="00586B7D" w:rsidP="00586B7D">
            <w:pPr>
              <w:rPr>
                <w:sz w:val="20"/>
                <w:szCs w:val="20"/>
                <w:lang w:val="en-AU"/>
              </w:rPr>
            </w:pPr>
            <w:r w:rsidRPr="00586B7D">
              <w:rPr>
                <w:sz w:val="20"/>
                <w:szCs w:val="20"/>
              </w:rPr>
              <w:t>Terrestrial climate</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1944957C" w14:textId="56B73481" w:rsidR="00586B7D" w:rsidRPr="00586B7D" w:rsidRDefault="00586B7D" w:rsidP="00586B7D">
            <w:pPr>
              <w:rPr>
                <w:sz w:val="20"/>
                <w:szCs w:val="20"/>
                <w:lang w:val="en-AU"/>
              </w:rPr>
            </w:pPr>
            <w:r w:rsidRPr="00586B7D">
              <w:rPr>
                <w:sz w:val="20"/>
                <w:szCs w:val="20"/>
              </w:rPr>
              <w:t>Diurnal temperature range</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77276E8A" w14:textId="4D66218A"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EC8A2B0" w14:textId="62217B74"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2160BD6" w14:textId="398A068E" w:rsidR="00586B7D" w:rsidRPr="00586B7D" w:rsidRDefault="00586B7D" w:rsidP="00586B7D">
            <w:pPr>
              <w:rPr>
                <w:sz w:val="20"/>
                <w:szCs w:val="20"/>
                <w:lang w:val="en-AU"/>
              </w:rPr>
            </w:pPr>
            <w:r w:rsidRPr="00586B7D">
              <w:rPr>
                <w:sz w:val="20"/>
                <w:szCs w:val="20"/>
              </w:rPr>
              <w:t>Australia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2D0D8AD" w14:textId="7F2A4143"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11526B5" w14:textId="131692B7"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37AE0FE" w14:textId="64073532" w:rsidR="00586B7D" w:rsidRPr="00586B7D" w:rsidRDefault="00586B7D" w:rsidP="00586B7D">
            <w:pPr>
              <w:rPr>
                <w:sz w:val="20"/>
                <w:szCs w:val="20"/>
                <w:lang w:val="en-AU"/>
              </w:rPr>
            </w:pPr>
            <w:r w:rsidRPr="00586B7D">
              <w:rPr>
                <w:sz w:val="20"/>
                <w:szCs w:val="20"/>
              </w:rPr>
              <w:t>Asia</w:t>
            </w:r>
          </w:p>
        </w:tc>
      </w:tr>
      <w:tr w:rsidR="00586B7D" w:rsidRPr="00586B7D" w14:paraId="71BF192D"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04273E4" w14:textId="03909A48" w:rsidR="00586B7D" w:rsidRPr="00586B7D" w:rsidRDefault="00586B7D" w:rsidP="00586B7D">
            <w:pPr>
              <w:rPr>
                <w:sz w:val="20"/>
                <w:szCs w:val="20"/>
                <w:lang w:val="en-AU"/>
              </w:rPr>
            </w:pPr>
            <w:r w:rsidRPr="00586B7D">
              <w:rPr>
                <w:sz w:val="20"/>
                <w:szCs w:val="20"/>
              </w:rPr>
              <w:t>Climate</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064EA17" w14:textId="5D7B6AD6" w:rsidR="00586B7D" w:rsidRPr="00586B7D" w:rsidRDefault="00586B7D" w:rsidP="00586B7D">
            <w:pPr>
              <w:rPr>
                <w:sz w:val="20"/>
                <w:szCs w:val="20"/>
                <w:lang w:val="en-AU"/>
              </w:rPr>
            </w:pPr>
            <w:r w:rsidRPr="00586B7D">
              <w:rPr>
                <w:sz w:val="20"/>
                <w:szCs w:val="20"/>
              </w:rPr>
              <w:t>Terrestrial climate</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7A753C5C" w14:textId="62BE73CC" w:rsidR="00586B7D" w:rsidRPr="00586B7D" w:rsidRDefault="00586B7D" w:rsidP="00586B7D">
            <w:pPr>
              <w:rPr>
                <w:sz w:val="20"/>
                <w:szCs w:val="20"/>
                <w:lang w:val="en-AU"/>
              </w:rPr>
            </w:pPr>
            <w:r w:rsidRPr="00586B7D">
              <w:rPr>
                <w:sz w:val="20"/>
                <w:szCs w:val="20"/>
              </w:rPr>
              <w:t>Mean wind velocity</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7E99849D" w14:textId="3F6D5411"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2816A27" w14:textId="603EECC9"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9D24265" w14:textId="690EC856" w:rsidR="00586B7D" w:rsidRPr="00586B7D" w:rsidRDefault="00586B7D" w:rsidP="00586B7D">
            <w:pPr>
              <w:rPr>
                <w:sz w:val="20"/>
                <w:szCs w:val="20"/>
                <w:lang w:val="en-AU"/>
              </w:rPr>
            </w:pPr>
            <w:r w:rsidRPr="00586B7D">
              <w:rPr>
                <w:sz w:val="20"/>
                <w:szCs w:val="20"/>
              </w:rPr>
              <w:t>Europe</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249E992" w14:textId="77288BF7"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8924773" w14:textId="698E852E" w:rsidR="00586B7D" w:rsidRPr="00586B7D" w:rsidRDefault="00586B7D" w:rsidP="00586B7D">
            <w:pPr>
              <w:rPr>
                <w:sz w:val="20"/>
                <w:szCs w:val="20"/>
                <w:lang w:val="en-AU"/>
              </w:rPr>
            </w:pPr>
            <w:r w:rsidRPr="00586B7D">
              <w:rPr>
                <w:sz w:val="20"/>
                <w:szCs w:val="20"/>
              </w:rPr>
              <w:t>Asia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ECBF691" w14:textId="1B9818B2" w:rsidR="00586B7D" w:rsidRPr="00586B7D" w:rsidRDefault="00586B7D" w:rsidP="00586B7D">
            <w:pPr>
              <w:rPr>
                <w:sz w:val="20"/>
                <w:szCs w:val="20"/>
                <w:lang w:val="en-AU"/>
              </w:rPr>
            </w:pPr>
            <w:r w:rsidRPr="00586B7D">
              <w:rPr>
                <w:sz w:val="20"/>
                <w:szCs w:val="20"/>
              </w:rPr>
              <w:t>Australia</w:t>
            </w:r>
          </w:p>
        </w:tc>
      </w:tr>
      <w:tr w:rsidR="00586B7D" w:rsidRPr="00586B7D" w14:paraId="3ACCFC34"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B35C0F8" w14:textId="34F8161E" w:rsidR="00586B7D" w:rsidRPr="00586B7D" w:rsidRDefault="00586B7D" w:rsidP="00586B7D">
            <w:pPr>
              <w:rPr>
                <w:sz w:val="20"/>
                <w:szCs w:val="20"/>
                <w:lang w:val="en-AU"/>
              </w:rPr>
            </w:pPr>
            <w:r w:rsidRPr="00586B7D">
              <w:rPr>
                <w:sz w:val="20"/>
                <w:szCs w:val="20"/>
              </w:rPr>
              <w:t>Climate</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838BA0A" w14:textId="2C75523E" w:rsidR="00586B7D" w:rsidRPr="00586B7D" w:rsidRDefault="00586B7D" w:rsidP="00586B7D">
            <w:pPr>
              <w:rPr>
                <w:sz w:val="20"/>
                <w:szCs w:val="20"/>
                <w:lang w:val="en-AU"/>
              </w:rPr>
            </w:pPr>
            <w:r w:rsidRPr="00586B7D">
              <w:rPr>
                <w:sz w:val="20"/>
                <w:szCs w:val="20"/>
              </w:rPr>
              <w:t>Terrestrial climate</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63460A91" w14:textId="2BE0EA18" w:rsidR="00586B7D" w:rsidRPr="00586B7D" w:rsidRDefault="00586B7D" w:rsidP="00586B7D">
            <w:pPr>
              <w:rPr>
                <w:sz w:val="20"/>
                <w:szCs w:val="20"/>
                <w:lang w:val="en-AU"/>
              </w:rPr>
            </w:pPr>
            <w:r w:rsidRPr="00586B7D">
              <w:rPr>
                <w:sz w:val="20"/>
                <w:szCs w:val="20"/>
              </w:rPr>
              <w:t>Precipitation</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11103CF6" w14:textId="6E815ED3"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6FF6C81" w14:textId="741FC91F"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FF2611C" w14:textId="0273AFDD" w:rsidR="00586B7D" w:rsidRPr="00586B7D" w:rsidRDefault="00586B7D" w:rsidP="00586B7D">
            <w:pPr>
              <w:rPr>
                <w:sz w:val="20"/>
                <w:szCs w:val="20"/>
                <w:lang w:val="en-AU"/>
              </w:rPr>
            </w:pPr>
            <w:r w:rsidRPr="00586B7D">
              <w:rPr>
                <w:sz w:val="20"/>
                <w:szCs w:val="20"/>
              </w:rPr>
              <w:t>Europe</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0845D9F" w14:textId="2B2E5FAB"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1084659" w14:textId="2D18E74F" w:rsidR="00586B7D" w:rsidRPr="00586B7D" w:rsidRDefault="00586B7D" w:rsidP="00586B7D">
            <w:pPr>
              <w:rPr>
                <w:sz w:val="20"/>
                <w:szCs w:val="20"/>
                <w:lang w:val="en-AU"/>
              </w:rPr>
            </w:pPr>
            <w:r w:rsidRPr="00586B7D">
              <w:rPr>
                <w:sz w:val="20"/>
                <w:szCs w:val="20"/>
              </w:rPr>
              <w:t>North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57F96E6" w14:textId="2F6E976B" w:rsidR="00586B7D" w:rsidRPr="00586B7D" w:rsidRDefault="00586B7D" w:rsidP="00586B7D">
            <w:pPr>
              <w:rPr>
                <w:sz w:val="20"/>
                <w:szCs w:val="20"/>
                <w:lang w:val="en-AU"/>
              </w:rPr>
            </w:pPr>
            <w:r w:rsidRPr="00586B7D">
              <w:rPr>
                <w:sz w:val="20"/>
                <w:szCs w:val="20"/>
              </w:rPr>
              <w:t>Australia</w:t>
            </w:r>
          </w:p>
        </w:tc>
      </w:tr>
      <w:tr w:rsidR="00586B7D" w:rsidRPr="00586B7D" w14:paraId="7046F068"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4F41A19" w14:textId="40B3B5EB"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39A2EAA" w14:textId="4956CE3D"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4CFCF3B8" w14:textId="2232DA25" w:rsidR="00586B7D" w:rsidRPr="00586B7D" w:rsidRDefault="00586B7D" w:rsidP="00586B7D">
            <w:pPr>
              <w:rPr>
                <w:sz w:val="20"/>
                <w:szCs w:val="20"/>
                <w:lang w:val="en-AU"/>
              </w:rPr>
            </w:pPr>
            <w:r w:rsidRPr="00586B7D">
              <w:rPr>
                <w:sz w:val="20"/>
                <w:szCs w:val="20"/>
              </w:rPr>
              <w:t>Chromium</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1F1EAA05" w14:textId="13E78B12"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66D42ED" w14:textId="34CEEBE9"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8AD7861" w14:textId="013D103B" w:rsidR="00586B7D" w:rsidRPr="00586B7D" w:rsidRDefault="00586B7D" w:rsidP="00586B7D">
            <w:pPr>
              <w:rPr>
                <w:sz w:val="20"/>
                <w:szCs w:val="20"/>
                <w:lang w:val="en-AU"/>
              </w:rPr>
            </w:pPr>
            <w:r w:rsidRPr="00586B7D">
              <w:rPr>
                <w:sz w:val="20"/>
                <w:szCs w:val="20"/>
              </w:rPr>
              <w:t>Australia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1F00BDD" w14:textId="1EA45EF5"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103E2F8" w14:textId="22DBA756"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D271B16" w14:textId="5FAF5469" w:rsidR="00586B7D" w:rsidRPr="00586B7D" w:rsidRDefault="00586B7D" w:rsidP="00586B7D">
            <w:pPr>
              <w:rPr>
                <w:sz w:val="20"/>
                <w:szCs w:val="20"/>
                <w:lang w:val="en-AU"/>
              </w:rPr>
            </w:pPr>
            <w:r w:rsidRPr="00586B7D">
              <w:rPr>
                <w:sz w:val="20"/>
                <w:szCs w:val="20"/>
              </w:rPr>
              <w:t>NA</w:t>
            </w:r>
          </w:p>
        </w:tc>
      </w:tr>
      <w:tr w:rsidR="00586B7D" w:rsidRPr="00586B7D" w14:paraId="50FF7A72"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C81C8AE" w14:textId="6446313F"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9FCA1A3" w14:textId="73DC3206"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7BD1CFBD" w14:textId="6177FED9" w:rsidR="00586B7D" w:rsidRPr="00586B7D" w:rsidRDefault="00586B7D" w:rsidP="00586B7D">
            <w:pPr>
              <w:rPr>
                <w:sz w:val="20"/>
                <w:szCs w:val="20"/>
                <w:lang w:val="en-AU"/>
              </w:rPr>
            </w:pPr>
            <w:r w:rsidRPr="00586B7D">
              <w:rPr>
                <w:sz w:val="20"/>
                <w:szCs w:val="20"/>
              </w:rPr>
              <w:t>Copper</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3B1B8A95" w14:textId="5378AF9C"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AA058F6" w14:textId="57F5D946"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4819F3F" w14:textId="0D9D37F6" w:rsidR="00586B7D" w:rsidRPr="00586B7D" w:rsidRDefault="00586B7D" w:rsidP="00586B7D">
            <w:pPr>
              <w:rPr>
                <w:sz w:val="20"/>
                <w:szCs w:val="20"/>
                <w:lang w:val="en-AU"/>
              </w:rPr>
            </w:pPr>
            <w:r w:rsidRPr="00586B7D">
              <w:rPr>
                <w:sz w:val="20"/>
                <w:szCs w:val="20"/>
              </w:rPr>
              <w:t>Australia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BC71179" w14:textId="63789090"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EF623C6" w14:textId="234EC6FF"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3C75472" w14:textId="2034E095" w:rsidR="00586B7D" w:rsidRPr="00586B7D" w:rsidRDefault="00586B7D" w:rsidP="00586B7D">
            <w:pPr>
              <w:rPr>
                <w:sz w:val="20"/>
                <w:szCs w:val="20"/>
                <w:lang w:val="en-AU"/>
              </w:rPr>
            </w:pPr>
            <w:r w:rsidRPr="00586B7D">
              <w:rPr>
                <w:sz w:val="20"/>
                <w:szCs w:val="20"/>
              </w:rPr>
              <w:t>NA</w:t>
            </w:r>
          </w:p>
        </w:tc>
      </w:tr>
      <w:tr w:rsidR="00586B7D" w:rsidRPr="00586B7D" w14:paraId="61FFBAE6"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40949DE" w14:textId="27987398"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363BD6A" w14:textId="1E97624A"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44665769" w14:textId="30A28315" w:rsidR="00586B7D" w:rsidRPr="00586B7D" w:rsidRDefault="00586B7D" w:rsidP="00586B7D">
            <w:pPr>
              <w:rPr>
                <w:sz w:val="20"/>
                <w:szCs w:val="20"/>
                <w:lang w:val="en-AU"/>
              </w:rPr>
            </w:pPr>
            <w:r w:rsidRPr="00586B7D">
              <w:rPr>
                <w:sz w:val="20"/>
                <w:szCs w:val="20"/>
              </w:rPr>
              <w:t>Potassium</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2534310F" w14:textId="658B7A11"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E4AE516" w14:textId="32D6DC48"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A43789F" w14:textId="77CD8487" w:rsidR="00586B7D" w:rsidRPr="00586B7D" w:rsidRDefault="00586B7D" w:rsidP="00586B7D">
            <w:pPr>
              <w:rPr>
                <w:sz w:val="20"/>
                <w:szCs w:val="20"/>
                <w:lang w:val="en-AU"/>
              </w:rPr>
            </w:pPr>
            <w:r w:rsidRPr="00586B7D">
              <w:rPr>
                <w:sz w:val="20"/>
                <w:szCs w:val="20"/>
              </w:rPr>
              <w:t>Australia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97760BA" w14:textId="22622F19"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3C687E0" w14:textId="2BB595E5"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2578114" w14:textId="7044346D" w:rsidR="00586B7D" w:rsidRPr="00586B7D" w:rsidRDefault="00586B7D" w:rsidP="00586B7D">
            <w:pPr>
              <w:rPr>
                <w:sz w:val="20"/>
                <w:szCs w:val="20"/>
                <w:lang w:val="en-AU"/>
              </w:rPr>
            </w:pPr>
            <w:r w:rsidRPr="00586B7D">
              <w:rPr>
                <w:sz w:val="20"/>
                <w:szCs w:val="20"/>
              </w:rPr>
              <w:t>NA</w:t>
            </w:r>
          </w:p>
        </w:tc>
      </w:tr>
      <w:tr w:rsidR="00586B7D" w:rsidRPr="00586B7D" w14:paraId="0241BD41"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AB1F335" w14:textId="039C2952"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7CBF014" w14:textId="18E9DBAC"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35C5EF1B" w14:textId="5E9D27C1" w:rsidR="00586B7D" w:rsidRPr="00586B7D" w:rsidRDefault="00586B7D" w:rsidP="00586B7D">
            <w:pPr>
              <w:rPr>
                <w:sz w:val="20"/>
                <w:szCs w:val="20"/>
                <w:lang w:val="en-AU"/>
              </w:rPr>
            </w:pPr>
            <w:r w:rsidRPr="00586B7D">
              <w:rPr>
                <w:sz w:val="20"/>
                <w:szCs w:val="20"/>
              </w:rPr>
              <w:t>Scandium</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0572AF5C" w14:textId="4E0B01E3"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BBE1A04" w14:textId="17543516"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6F8CAC4" w14:textId="14855BBF" w:rsidR="00586B7D" w:rsidRPr="00586B7D" w:rsidRDefault="00586B7D" w:rsidP="00586B7D">
            <w:pPr>
              <w:rPr>
                <w:sz w:val="20"/>
                <w:szCs w:val="20"/>
                <w:lang w:val="en-AU"/>
              </w:rPr>
            </w:pPr>
            <w:r w:rsidRPr="00586B7D">
              <w:rPr>
                <w:sz w:val="20"/>
                <w:szCs w:val="20"/>
              </w:rPr>
              <w:t>Australia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187ADB2" w14:textId="5B1D5E31"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D1F8676" w14:textId="10B3534C" w:rsidR="00586B7D" w:rsidRPr="00586B7D" w:rsidRDefault="00586B7D" w:rsidP="00586B7D">
            <w:pPr>
              <w:rPr>
                <w:sz w:val="20"/>
                <w:szCs w:val="20"/>
                <w:lang w:val="en-AU"/>
              </w:rPr>
            </w:pPr>
            <w:r w:rsidRPr="00586B7D">
              <w:rPr>
                <w:sz w:val="20"/>
                <w:szCs w:val="20"/>
              </w:rPr>
              <w:t>NA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D76665C" w14:textId="4A8F47C0" w:rsidR="00586B7D" w:rsidRPr="00586B7D" w:rsidRDefault="00586B7D" w:rsidP="00586B7D">
            <w:pPr>
              <w:rPr>
                <w:sz w:val="20"/>
                <w:szCs w:val="20"/>
                <w:lang w:val="en-AU"/>
              </w:rPr>
            </w:pPr>
            <w:r w:rsidRPr="00586B7D">
              <w:rPr>
                <w:sz w:val="20"/>
                <w:szCs w:val="20"/>
              </w:rPr>
              <w:t>NA</w:t>
            </w:r>
          </w:p>
        </w:tc>
      </w:tr>
      <w:tr w:rsidR="00586B7D" w:rsidRPr="00586B7D" w14:paraId="4065DEF9"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F061452" w14:textId="75C072FA" w:rsidR="00586B7D" w:rsidRPr="00586B7D" w:rsidRDefault="00586B7D" w:rsidP="00586B7D">
            <w:pPr>
              <w:rPr>
                <w:sz w:val="20"/>
                <w:szCs w:val="20"/>
                <w:lang w:val="en-AU"/>
              </w:rPr>
            </w:pPr>
            <w:r w:rsidRPr="00586B7D">
              <w:rPr>
                <w:sz w:val="20"/>
                <w:szCs w:val="20"/>
              </w:rPr>
              <w:lastRenderedPageBreak/>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7465FFE" w14:textId="7307E60A"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01DD415C" w14:textId="11110C57" w:rsidR="00586B7D" w:rsidRPr="00586B7D" w:rsidRDefault="00586B7D" w:rsidP="00586B7D">
            <w:pPr>
              <w:rPr>
                <w:sz w:val="20"/>
                <w:szCs w:val="20"/>
                <w:lang w:val="en-AU"/>
              </w:rPr>
            </w:pPr>
            <w:r w:rsidRPr="00586B7D">
              <w:rPr>
                <w:sz w:val="20"/>
                <w:szCs w:val="20"/>
              </w:rPr>
              <w:t>Sodium</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20210EBC" w14:textId="56131F13"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F3F1180" w14:textId="369C01F5"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18F25C2" w14:textId="1A03D69E" w:rsidR="00586B7D" w:rsidRPr="00586B7D" w:rsidRDefault="00586B7D" w:rsidP="00586B7D">
            <w:pPr>
              <w:rPr>
                <w:sz w:val="20"/>
                <w:szCs w:val="20"/>
                <w:lang w:val="en-AU"/>
              </w:rPr>
            </w:pPr>
            <w:r w:rsidRPr="00586B7D">
              <w:rPr>
                <w:sz w:val="20"/>
                <w:szCs w:val="20"/>
              </w:rPr>
              <w:t>Australia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BA8372E" w14:textId="204D313C"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F599FED" w14:textId="4C66895D" w:rsidR="00586B7D" w:rsidRPr="00586B7D" w:rsidRDefault="00586B7D" w:rsidP="00586B7D">
            <w:pPr>
              <w:rPr>
                <w:sz w:val="20"/>
                <w:szCs w:val="20"/>
                <w:lang w:val="en-AU"/>
              </w:rPr>
            </w:pPr>
            <w:r w:rsidRPr="00586B7D">
              <w:rPr>
                <w:sz w:val="20"/>
                <w:szCs w:val="20"/>
              </w:rPr>
              <w:t>Europe</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C591420" w14:textId="14B081F7" w:rsidR="00586B7D" w:rsidRPr="00586B7D" w:rsidRDefault="00586B7D" w:rsidP="00586B7D">
            <w:pPr>
              <w:rPr>
                <w:sz w:val="20"/>
                <w:szCs w:val="20"/>
                <w:lang w:val="en-AU"/>
              </w:rPr>
            </w:pPr>
            <w:r w:rsidRPr="00586B7D">
              <w:rPr>
                <w:sz w:val="20"/>
                <w:szCs w:val="20"/>
              </w:rPr>
              <w:t>NA</w:t>
            </w:r>
          </w:p>
        </w:tc>
      </w:tr>
      <w:tr w:rsidR="00586B7D" w:rsidRPr="00586B7D" w14:paraId="429F54C9"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F27DE03" w14:textId="527697A7"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77CCD9D" w14:textId="2AA4C0FA"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69E8E689" w14:textId="0D8C1276" w:rsidR="00586B7D" w:rsidRPr="00586B7D" w:rsidRDefault="00586B7D" w:rsidP="00586B7D">
            <w:pPr>
              <w:rPr>
                <w:sz w:val="20"/>
                <w:szCs w:val="20"/>
                <w:lang w:val="en-AU"/>
              </w:rPr>
            </w:pPr>
            <w:r w:rsidRPr="00586B7D">
              <w:rPr>
                <w:sz w:val="20"/>
                <w:szCs w:val="20"/>
              </w:rPr>
              <w:t>Thorium</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26E10231" w14:textId="51ACF1F6"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11DE546" w14:textId="72CB53F0"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2F16F3F" w14:textId="7D601BC4" w:rsidR="00586B7D" w:rsidRPr="00586B7D" w:rsidRDefault="00586B7D" w:rsidP="00586B7D">
            <w:pPr>
              <w:rPr>
                <w:sz w:val="20"/>
                <w:szCs w:val="20"/>
                <w:lang w:val="en-AU"/>
              </w:rPr>
            </w:pPr>
            <w:r w:rsidRPr="00586B7D">
              <w:rPr>
                <w:sz w:val="20"/>
                <w:szCs w:val="20"/>
              </w:rPr>
              <w:t>Australia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3457BEF" w14:textId="6B161886"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BB05492" w14:textId="49B7C34A" w:rsidR="00586B7D" w:rsidRPr="00586B7D" w:rsidRDefault="00586B7D" w:rsidP="00586B7D">
            <w:pPr>
              <w:rPr>
                <w:sz w:val="20"/>
                <w:szCs w:val="20"/>
                <w:lang w:val="en-AU"/>
              </w:rPr>
            </w:pPr>
            <w:r w:rsidRPr="00586B7D">
              <w:rPr>
                <w:sz w:val="20"/>
                <w:szCs w:val="20"/>
              </w:rPr>
              <w:t>NA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6A9293A" w14:textId="29CBDC67" w:rsidR="00586B7D" w:rsidRPr="00586B7D" w:rsidRDefault="00586B7D" w:rsidP="00586B7D">
            <w:pPr>
              <w:rPr>
                <w:sz w:val="20"/>
                <w:szCs w:val="20"/>
                <w:lang w:val="en-AU"/>
              </w:rPr>
            </w:pPr>
            <w:r w:rsidRPr="00586B7D">
              <w:rPr>
                <w:sz w:val="20"/>
                <w:szCs w:val="20"/>
              </w:rPr>
              <w:t>NA</w:t>
            </w:r>
          </w:p>
        </w:tc>
      </w:tr>
      <w:tr w:rsidR="00586B7D" w:rsidRPr="00586B7D" w14:paraId="6022ED41"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5847E21" w14:textId="0CD33230"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6E7B364" w14:textId="1D391BF4"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31DA09D3" w14:textId="32F2222E" w:rsidR="00586B7D" w:rsidRPr="00F52174" w:rsidRDefault="00586B7D" w:rsidP="00586B7D">
            <w:pPr>
              <w:rPr>
                <w:sz w:val="20"/>
                <w:szCs w:val="20"/>
                <w:lang w:val="en-AU"/>
              </w:rPr>
            </w:pPr>
            <w:r w:rsidRPr="00F52174">
              <w:rPr>
                <w:sz w:val="20"/>
                <w:szCs w:val="20"/>
              </w:rPr>
              <w:t>Titatium</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14B7BF4B" w14:textId="0E15FD94"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8325957" w14:textId="7CADD973"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E9A482D" w14:textId="347C03F1" w:rsidR="00586B7D" w:rsidRPr="00586B7D" w:rsidRDefault="00586B7D" w:rsidP="00586B7D">
            <w:pPr>
              <w:rPr>
                <w:sz w:val="20"/>
                <w:szCs w:val="20"/>
                <w:lang w:val="en-AU"/>
              </w:rPr>
            </w:pPr>
            <w:r w:rsidRPr="00586B7D">
              <w:rPr>
                <w:sz w:val="20"/>
                <w:szCs w:val="20"/>
              </w:rPr>
              <w:t>Australia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FCFE3EE" w14:textId="14B01570"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567E56B" w14:textId="423317D8"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DD93069" w14:textId="3D268F1D" w:rsidR="00586B7D" w:rsidRPr="00586B7D" w:rsidRDefault="00586B7D" w:rsidP="00586B7D">
            <w:pPr>
              <w:rPr>
                <w:sz w:val="20"/>
                <w:szCs w:val="20"/>
                <w:lang w:val="en-AU"/>
              </w:rPr>
            </w:pPr>
            <w:r w:rsidRPr="00586B7D">
              <w:rPr>
                <w:sz w:val="20"/>
                <w:szCs w:val="20"/>
              </w:rPr>
              <w:t>NA</w:t>
            </w:r>
          </w:p>
        </w:tc>
      </w:tr>
      <w:tr w:rsidR="00586B7D" w:rsidRPr="00586B7D" w14:paraId="331E372C"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6F4D0E6" w14:textId="0B4D169E"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8FECBD0" w14:textId="27695F07"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11DDD69D" w14:textId="106F48CB" w:rsidR="00586B7D" w:rsidRPr="00F52174" w:rsidRDefault="00586B7D" w:rsidP="00586B7D">
            <w:pPr>
              <w:rPr>
                <w:sz w:val="20"/>
                <w:szCs w:val="20"/>
                <w:lang w:val="en-AU"/>
              </w:rPr>
            </w:pPr>
            <w:r w:rsidRPr="00F52174">
              <w:rPr>
                <w:sz w:val="20"/>
                <w:szCs w:val="20"/>
              </w:rPr>
              <w:t>Vanadium</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067EF5AB" w14:textId="18483E88"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FA3502D" w14:textId="2693B662"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747AAE2" w14:textId="0BC89250" w:rsidR="00586B7D" w:rsidRPr="00586B7D" w:rsidRDefault="00586B7D" w:rsidP="00586B7D">
            <w:pPr>
              <w:rPr>
                <w:sz w:val="20"/>
                <w:szCs w:val="20"/>
                <w:lang w:val="en-AU"/>
              </w:rPr>
            </w:pPr>
            <w:r w:rsidRPr="00586B7D">
              <w:rPr>
                <w:sz w:val="20"/>
                <w:szCs w:val="20"/>
              </w:rPr>
              <w:t>Australia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3738675" w14:textId="28A1D032"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1F9EEA1" w14:textId="62BCCC6D"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C444BD7" w14:textId="7FFB6FA0" w:rsidR="00586B7D" w:rsidRPr="00586B7D" w:rsidRDefault="00586B7D" w:rsidP="00586B7D">
            <w:pPr>
              <w:rPr>
                <w:sz w:val="20"/>
                <w:szCs w:val="20"/>
                <w:lang w:val="en-AU"/>
              </w:rPr>
            </w:pPr>
            <w:r w:rsidRPr="00586B7D">
              <w:rPr>
                <w:sz w:val="20"/>
                <w:szCs w:val="20"/>
              </w:rPr>
              <w:t>NA</w:t>
            </w:r>
          </w:p>
        </w:tc>
      </w:tr>
      <w:tr w:rsidR="00586B7D" w:rsidRPr="00586B7D" w14:paraId="08DA48B9"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9375213" w14:textId="6BF63AE5"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A547A7E" w14:textId="603E4113"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25EC1A94" w14:textId="4F5366AB" w:rsidR="00586B7D" w:rsidRPr="00F52174" w:rsidRDefault="00586B7D" w:rsidP="00586B7D">
            <w:pPr>
              <w:rPr>
                <w:sz w:val="20"/>
                <w:szCs w:val="20"/>
                <w:lang w:val="en-AU"/>
              </w:rPr>
            </w:pPr>
            <w:r w:rsidRPr="00F52174">
              <w:rPr>
                <w:sz w:val="20"/>
                <w:szCs w:val="20"/>
              </w:rPr>
              <w:t>Zinc</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6DC45B55" w14:textId="4D96961F"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0F0B53B" w14:textId="250A0199"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D655AE5" w14:textId="0BEC185C"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45CE174" w14:textId="7B6F49B9"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A41E5F3" w14:textId="776C4945" w:rsidR="00586B7D" w:rsidRPr="00586B7D" w:rsidRDefault="00586B7D" w:rsidP="00586B7D">
            <w:pPr>
              <w:rPr>
                <w:sz w:val="20"/>
                <w:szCs w:val="20"/>
                <w:lang w:val="en-AU"/>
              </w:rPr>
            </w:pPr>
            <w:r w:rsidRPr="00586B7D">
              <w:rPr>
                <w:sz w:val="20"/>
                <w:szCs w:val="20"/>
              </w:rPr>
              <w:t>Europe</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D1F67B5" w14:textId="1043E111" w:rsidR="00586B7D" w:rsidRPr="00586B7D" w:rsidRDefault="00586B7D" w:rsidP="00586B7D">
            <w:pPr>
              <w:rPr>
                <w:sz w:val="20"/>
                <w:szCs w:val="20"/>
                <w:lang w:val="en-AU"/>
              </w:rPr>
            </w:pPr>
            <w:r w:rsidRPr="00586B7D">
              <w:rPr>
                <w:sz w:val="20"/>
                <w:szCs w:val="20"/>
              </w:rPr>
              <w:t>NA</w:t>
            </w:r>
          </w:p>
        </w:tc>
      </w:tr>
      <w:tr w:rsidR="00586B7D" w:rsidRPr="00586B7D" w14:paraId="37557EE5"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9249D00" w14:textId="171E0C8A"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CA7E0E4" w14:textId="76D3C8EB"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5F6B6723" w14:textId="35CFE7D1" w:rsidR="00586B7D" w:rsidRPr="00F52174" w:rsidRDefault="00586B7D" w:rsidP="00586B7D">
            <w:pPr>
              <w:rPr>
                <w:sz w:val="20"/>
                <w:szCs w:val="20"/>
                <w:lang w:val="en-AU"/>
              </w:rPr>
            </w:pPr>
            <w:r w:rsidRPr="00F52174">
              <w:rPr>
                <w:sz w:val="20"/>
                <w:szCs w:val="20"/>
              </w:rPr>
              <w:t>Barium</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3660A187" w14:textId="03FD0DED"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4217C87" w14:textId="1E0BFE23"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3B321A3" w14:textId="4D2151AA" w:rsidR="00586B7D" w:rsidRPr="00586B7D" w:rsidRDefault="00586B7D" w:rsidP="00586B7D">
            <w:pPr>
              <w:rPr>
                <w:sz w:val="20"/>
                <w:szCs w:val="20"/>
                <w:lang w:val="en-AU"/>
              </w:rPr>
            </w:pPr>
            <w:r w:rsidRPr="00586B7D">
              <w:rPr>
                <w:sz w:val="20"/>
                <w:szCs w:val="20"/>
              </w:rPr>
              <w:t>Europe</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A1E0E7C" w14:textId="1246D581"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E1E5B3A" w14:textId="42797B2C"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D9E920B" w14:textId="4977217F" w:rsidR="00586B7D" w:rsidRPr="00586B7D" w:rsidRDefault="00586B7D" w:rsidP="00586B7D">
            <w:pPr>
              <w:rPr>
                <w:sz w:val="20"/>
                <w:szCs w:val="20"/>
                <w:lang w:val="en-AU"/>
              </w:rPr>
            </w:pPr>
            <w:r w:rsidRPr="00586B7D">
              <w:rPr>
                <w:sz w:val="20"/>
                <w:szCs w:val="20"/>
              </w:rPr>
              <w:t>NA</w:t>
            </w:r>
          </w:p>
        </w:tc>
      </w:tr>
      <w:tr w:rsidR="00586B7D" w:rsidRPr="00586B7D" w14:paraId="2EF7B990"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5F1FB4B" w14:textId="7A4CEF28"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F425FDD" w14:textId="747FD28E"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00645F2E" w14:textId="66BD89B2" w:rsidR="00586B7D" w:rsidRPr="00F52174" w:rsidRDefault="00586B7D" w:rsidP="00586B7D">
            <w:pPr>
              <w:rPr>
                <w:sz w:val="20"/>
                <w:szCs w:val="20"/>
                <w:lang w:val="en-AU"/>
              </w:rPr>
            </w:pPr>
            <w:r w:rsidRPr="00F52174">
              <w:rPr>
                <w:sz w:val="20"/>
                <w:szCs w:val="20"/>
              </w:rPr>
              <w:t>Cobalt</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25A41C8A" w14:textId="1058521A"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3E78FC9" w14:textId="27525A28"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583D5FC" w14:textId="1D59788A" w:rsidR="00586B7D" w:rsidRPr="00586B7D" w:rsidRDefault="00586B7D" w:rsidP="00586B7D">
            <w:pPr>
              <w:rPr>
                <w:sz w:val="20"/>
                <w:szCs w:val="20"/>
                <w:lang w:val="en-AU"/>
              </w:rPr>
            </w:pPr>
            <w:r w:rsidRPr="00586B7D">
              <w:rPr>
                <w:sz w:val="20"/>
                <w:szCs w:val="20"/>
              </w:rPr>
              <w:t>South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DB4CE5C" w14:textId="0C720EF7"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C5D608A" w14:textId="0EB4E27D" w:rsidR="00586B7D" w:rsidRPr="00586B7D" w:rsidRDefault="00586B7D" w:rsidP="00586B7D">
            <w:pPr>
              <w:rPr>
                <w:sz w:val="20"/>
                <w:szCs w:val="20"/>
                <w:lang w:val="en-AU"/>
              </w:rPr>
            </w:pPr>
            <w:r w:rsidRPr="00586B7D">
              <w:rPr>
                <w:sz w:val="20"/>
                <w:szCs w:val="20"/>
              </w:rPr>
              <w:t>NA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54D3BB0" w14:textId="4C619732" w:rsidR="00586B7D" w:rsidRPr="00586B7D" w:rsidRDefault="00586B7D" w:rsidP="00586B7D">
            <w:pPr>
              <w:rPr>
                <w:sz w:val="20"/>
                <w:szCs w:val="20"/>
                <w:lang w:val="en-AU"/>
              </w:rPr>
            </w:pPr>
            <w:r w:rsidRPr="00586B7D">
              <w:rPr>
                <w:sz w:val="20"/>
                <w:szCs w:val="20"/>
              </w:rPr>
              <w:t>NA</w:t>
            </w:r>
          </w:p>
        </w:tc>
      </w:tr>
      <w:tr w:rsidR="00586B7D" w:rsidRPr="00586B7D" w14:paraId="4449F6F8"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0968F11" w14:textId="56F2456F"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AFB837F" w14:textId="275E9F39"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7DF096F2" w14:textId="740F16C2" w:rsidR="00586B7D" w:rsidRPr="00F52174" w:rsidRDefault="00586B7D" w:rsidP="00586B7D">
            <w:pPr>
              <w:rPr>
                <w:sz w:val="20"/>
                <w:szCs w:val="20"/>
                <w:lang w:val="en-AU"/>
              </w:rPr>
            </w:pPr>
            <w:r w:rsidRPr="00F52174">
              <w:rPr>
                <w:sz w:val="20"/>
                <w:szCs w:val="20"/>
              </w:rPr>
              <w:t>Strontium</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11DBACC4" w14:textId="01E91481"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37F8F94" w14:textId="65C44E6F"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FB3F955" w14:textId="3701F3A9" w:rsidR="00586B7D" w:rsidRPr="00586B7D" w:rsidRDefault="00586B7D" w:rsidP="00586B7D">
            <w:pPr>
              <w:rPr>
                <w:sz w:val="20"/>
                <w:szCs w:val="20"/>
                <w:lang w:val="en-AU"/>
              </w:rPr>
            </w:pPr>
            <w:r w:rsidRPr="00586B7D">
              <w:rPr>
                <w:sz w:val="20"/>
                <w:szCs w:val="20"/>
              </w:rPr>
              <w:t>Europe</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671002D" w14:textId="60ED641F"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820B76E" w14:textId="0E26EF47" w:rsidR="00586B7D" w:rsidRPr="00586B7D" w:rsidRDefault="00586B7D" w:rsidP="00586B7D">
            <w:pPr>
              <w:rPr>
                <w:sz w:val="20"/>
                <w:szCs w:val="20"/>
                <w:lang w:val="en-AU"/>
              </w:rPr>
            </w:pPr>
            <w:r w:rsidRPr="00586B7D">
              <w:rPr>
                <w:sz w:val="20"/>
                <w:szCs w:val="20"/>
              </w:rPr>
              <w:t>NA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A29E52E" w14:textId="06B62D7F" w:rsidR="00586B7D" w:rsidRPr="00586B7D" w:rsidRDefault="00586B7D" w:rsidP="00586B7D">
            <w:pPr>
              <w:rPr>
                <w:sz w:val="20"/>
                <w:szCs w:val="20"/>
                <w:lang w:val="en-AU"/>
              </w:rPr>
            </w:pPr>
            <w:r w:rsidRPr="00586B7D">
              <w:rPr>
                <w:sz w:val="20"/>
                <w:szCs w:val="20"/>
              </w:rPr>
              <w:t>NA</w:t>
            </w:r>
          </w:p>
        </w:tc>
      </w:tr>
      <w:tr w:rsidR="00586B7D" w:rsidRPr="00586B7D" w14:paraId="71BC3948"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4945917" w14:textId="15FC052E"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A2AAEC2" w14:textId="005F775A"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427F156E" w14:textId="69726FAA" w:rsidR="00586B7D" w:rsidRPr="00F52174" w:rsidRDefault="00586B7D" w:rsidP="00586B7D">
            <w:pPr>
              <w:rPr>
                <w:sz w:val="20"/>
                <w:szCs w:val="20"/>
                <w:lang w:val="en-AU"/>
              </w:rPr>
            </w:pPr>
            <w:r w:rsidRPr="00F52174">
              <w:rPr>
                <w:sz w:val="20"/>
                <w:szCs w:val="20"/>
              </w:rPr>
              <w:t>Aluminium</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2065E558" w14:textId="6632C0E5"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01C2648" w14:textId="441F0E3F"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2F54C4E" w14:textId="767266CB"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77D365D" w14:textId="1DDE66C5"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99B507A" w14:textId="78195221"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66AFEC3" w14:textId="7E70AF86" w:rsidR="00586B7D" w:rsidRPr="00586B7D" w:rsidRDefault="00586B7D" w:rsidP="00586B7D">
            <w:pPr>
              <w:rPr>
                <w:sz w:val="20"/>
                <w:szCs w:val="20"/>
                <w:lang w:val="en-AU"/>
              </w:rPr>
            </w:pPr>
            <w:r w:rsidRPr="00586B7D">
              <w:rPr>
                <w:sz w:val="20"/>
                <w:szCs w:val="20"/>
              </w:rPr>
              <w:t>NA</w:t>
            </w:r>
          </w:p>
        </w:tc>
      </w:tr>
      <w:tr w:rsidR="00586B7D" w:rsidRPr="00586B7D" w14:paraId="47051C5F"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CEE7312" w14:textId="440AAB7B"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2C15361" w14:textId="686154A3"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0DA881EA" w14:textId="78F8F1F0" w:rsidR="00586B7D" w:rsidRPr="00586B7D" w:rsidRDefault="00586B7D" w:rsidP="00586B7D">
            <w:pPr>
              <w:rPr>
                <w:sz w:val="20"/>
                <w:szCs w:val="20"/>
                <w:lang w:val="en-AU"/>
              </w:rPr>
            </w:pPr>
            <w:r w:rsidRPr="00586B7D">
              <w:rPr>
                <w:sz w:val="20"/>
                <w:szCs w:val="20"/>
              </w:rPr>
              <w:t>Calcium</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148CA109" w14:textId="016686A4"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20AA47E" w14:textId="5547FE32"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D5567E4" w14:textId="45EF9BFB" w:rsidR="00586B7D" w:rsidRPr="00586B7D" w:rsidRDefault="00586B7D" w:rsidP="00586B7D">
            <w:pPr>
              <w:rPr>
                <w:sz w:val="20"/>
                <w:szCs w:val="20"/>
                <w:lang w:val="en-AU"/>
              </w:rPr>
            </w:pPr>
            <w:r w:rsidRPr="00586B7D">
              <w:rPr>
                <w:sz w:val="20"/>
                <w:szCs w:val="20"/>
              </w:rPr>
              <w:t>Asia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07F61E1" w14:textId="143FCCFE"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1DADC96" w14:textId="6EA7F9D2"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44D5D68" w14:textId="3D27ED6B" w:rsidR="00586B7D" w:rsidRPr="00586B7D" w:rsidRDefault="00586B7D" w:rsidP="00586B7D">
            <w:pPr>
              <w:rPr>
                <w:sz w:val="20"/>
                <w:szCs w:val="20"/>
                <w:lang w:val="en-AU"/>
              </w:rPr>
            </w:pPr>
            <w:r w:rsidRPr="00586B7D">
              <w:rPr>
                <w:sz w:val="20"/>
                <w:szCs w:val="20"/>
              </w:rPr>
              <w:t>NA</w:t>
            </w:r>
          </w:p>
        </w:tc>
      </w:tr>
      <w:tr w:rsidR="00586B7D" w:rsidRPr="00586B7D" w14:paraId="7F505DBC"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A1E4E31" w14:textId="3FCBECBA"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7AA73EE" w14:textId="0D4560A8"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112E7244" w14:textId="3999D2A4" w:rsidR="00586B7D" w:rsidRPr="00586B7D" w:rsidRDefault="00586B7D" w:rsidP="00586B7D">
            <w:pPr>
              <w:rPr>
                <w:sz w:val="20"/>
                <w:szCs w:val="20"/>
                <w:lang w:val="en-AU"/>
              </w:rPr>
            </w:pPr>
            <w:r w:rsidRPr="00586B7D">
              <w:rPr>
                <w:sz w:val="20"/>
                <w:szCs w:val="20"/>
              </w:rPr>
              <w:t>Iron</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3DE25765" w14:textId="5D32AD9A"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F3F9C7A" w14:textId="7C3AC67B"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662C58B" w14:textId="75DD5F35"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6413B71" w14:textId="489A5E47"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F921EA4" w14:textId="651FA487"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3AE4314" w14:textId="09F7CDFA" w:rsidR="00586B7D" w:rsidRPr="00586B7D" w:rsidRDefault="00586B7D" w:rsidP="00586B7D">
            <w:pPr>
              <w:rPr>
                <w:sz w:val="20"/>
                <w:szCs w:val="20"/>
                <w:lang w:val="en-AU"/>
              </w:rPr>
            </w:pPr>
            <w:r w:rsidRPr="00586B7D">
              <w:rPr>
                <w:sz w:val="20"/>
                <w:szCs w:val="20"/>
              </w:rPr>
              <w:t>NA</w:t>
            </w:r>
          </w:p>
        </w:tc>
      </w:tr>
      <w:tr w:rsidR="00586B7D" w:rsidRPr="00586B7D" w14:paraId="68BC4972"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928DEB9" w14:textId="02A597C3"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FF52890" w14:textId="25BBC033"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3B21EF7C" w14:textId="2EC92C63" w:rsidR="00586B7D" w:rsidRPr="00586B7D" w:rsidRDefault="00586B7D" w:rsidP="00586B7D">
            <w:pPr>
              <w:rPr>
                <w:sz w:val="20"/>
                <w:szCs w:val="20"/>
                <w:lang w:val="en-AU"/>
              </w:rPr>
            </w:pPr>
            <w:r w:rsidRPr="00586B7D">
              <w:rPr>
                <w:sz w:val="20"/>
                <w:szCs w:val="20"/>
              </w:rPr>
              <w:t>Lead</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1FED335A" w14:textId="76B8A3DC"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9D7CC39" w14:textId="24731D38"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6C2A052" w14:textId="6F34AF34"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38D15B2" w14:textId="53325121"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6863871" w14:textId="4C5F46EA"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62FF44F" w14:textId="7E30565F" w:rsidR="00586B7D" w:rsidRPr="00586B7D" w:rsidRDefault="00586B7D" w:rsidP="00586B7D">
            <w:pPr>
              <w:rPr>
                <w:sz w:val="20"/>
                <w:szCs w:val="20"/>
                <w:lang w:val="en-AU"/>
              </w:rPr>
            </w:pPr>
            <w:r w:rsidRPr="00586B7D">
              <w:rPr>
                <w:sz w:val="20"/>
                <w:szCs w:val="20"/>
              </w:rPr>
              <w:t>NA</w:t>
            </w:r>
          </w:p>
        </w:tc>
      </w:tr>
      <w:tr w:rsidR="00586B7D" w:rsidRPr="00586B7D" w14:paraId="44618087"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A5A96F3" w14:textId="1F6E72C6"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05D9769" w14:textId="6B35DDEF"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41865449" w14:textId="0C900905" w:rsidR="00586B7D" w:rsidRPr="00586B7D" w:rsidRDefault="00586B7D" w:rsidP="00586B7D">
            <w:pPr>
              <w:rPr>
                <w:sz w:val="20"/>
                <w:szCs w:val="20"/>
                <w:lang w:val="en-AU"/>
              </w:rPr>
            </w:pPr>
            <w:r w:rsidRPr="00586B7D">
              <w:rPr>
                <w:sz w:val="20"/>
                <w:szCs w:val="20"/>
              </w:rPr>
              <w:t>Magnesium</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595C56C0" w14:textId="0CB6CD93"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678E29C" w14:textId="5BF94230"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69A52DD" w14:textId="046D17B6" w:rsidR="00586B7D" w:rsidRPr="00586B7D" w:rsidRDefault="00586B7D" w:rsidP="00586B7D">
            <w:pPr>
              <w:rPr>
                <w:sz w:val="20"/>
                <w:szCs w:val="20"/>
                <w:lang w:val="en-AU"/>
              </w:rPr>
            </w:pPr>
            <w:r w:rsidRPr="00586B7D">
              <w:rPr>
                <w:sz w:val="20"/>
                <w:szCs w:val="20"/>
              </w:rPr>
              <w:t>Australia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969BA1C" w14:textId="683366A6"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8158523" w14:textId="16F5DDBA"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CA155B3" w14:textId="7147DFDD" w:rsidR="00586B7D" w:rsidRPr="00586B7D" w:rsidRDefault="00586B7D" w:rsidP="00586B7D">
            <w:pPr>
              <w:rPr>
                <w:sz w:val="20"/>
                <w:szCs w:val="20"/>
                <w:lang w:val="en-AU"/>
              </w:rPr>
            </w:pPr>
            <w:r w:rsidRPr="00586B7D">
              <w:rPr>
                <w:sz w:val="20"/>
                <w:szCs w:val="20"/>
              </w:rPr>
              <w:t>NA</w:t>
            </w:r>
          </w:p>
        </w:tc>
      </w:tr>
      <w:tr w:rsidR="00586B7D" w:rsidRPr="00586B7D" w14:paraId="0A48848A"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B8CA657" w14:textId="6D64236F"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DD635A5" w14:textId="35B046CC"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6DD4ACEB" w14:textId="4698C21F" w:rsidR="00586B7D" w:rsidRPr="00586B7D" w:rsidRDefault="00586B7D" w:rsidP="00586B7D">
            <w:pPr>
              <w:rPr>
                <w:sz w:val="20"/>
                <w:szCs w:val="20"/>
                <w:lang w:val="en-AU"/>
              </w:rPr>
            </w:pPr>
            <w:r w:rsidRPr="00586B7D">
              <w:rPr>
                <w:sz w:val="20"/>
                <w:szCs w:val="20"/>
              </w:rPr>
              <w:t>Manganese</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12FA9322" w14:textId="6D5BFA13"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1EB3839" w14:textId="7C958A6F"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7D8B761" w14:textId="0FECB4F2"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FFFC174" w14:textId="06E65BB1"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1AD6857" w14:textId="4E585C7B"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488AC59" w14:textId="2EE0C9F4" w:rsidR="00586B7D" w:rsidRPr="00586B7D" w:rsidRDefault="00586B7D" w:rsidP="00586B7D">
            <w:pPr>
              <w:rPr>
                <w:sz w:val="20"/>
                <w:szCs w:val="20"/>
                <w:lang w:val="en-AU"/>
              </w:rPr>
            </w:pPr>
            <w:r w:rsidRPr="00586B7D">
              <w:rPr>
                <w:sz w:val="20"/>
                <w:szCs w:val="20"/>
              </w:rPr>
              <w:t>NA</w:t>
            </w:r>
          </w:p>
        </w:tc>
      </w:tr>
      <w:tr w:rsidR="00586B7D" w:rsidRPr="00586B7D" w14:paraId="4A69003A"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B114A12" w14:textId="00B0655E"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1536744" w14:textId="0A2D84D1"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77AD3D31" w14:textId="0F4D0C37" w:rsidR="00586B7D" w:rsidRPr="00586B7D" w:rsidRDefault="00586B7D" w:rsidP="00586B7D">
            <w:pPr>
              <w:rPr>
                <w:sz w:val="20"/>
                <w:szCs w:val="20"/>
                <w:lang w:val="en-AU"/>
              </w:rPr>
            </w:pPr>
            <w:r w:rsidRPr="00586B7D">
              <w:rPr>
                <w:sz w:val="20"/>
                <w:szCs w:val="20"/>
              </w:rPr>
              <w:t>Niquel</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4C11886C" w14:textId="19DA4122"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7AB73C5" w14:textId="65017873"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78532EB" w14:textId="0476B3BA" w:rsidR="00586B7D" w:rsidRPr="00586B7D" w:rsidRDefault="00586B7D" w:rsidP="00586B7D">
            <w:pPr>
              <w:rPr>
                <w:sz w:val="20"/>
                <w:szCs w:val="20"/>
                <w:lang w:val="en-AU"/>
              </w:rPr>
            </w:pPr>
            <w:r w:rsidRPr="00586B7D">
              <w:rPr>
                <w:sz w:val="20"/>
                <w:szCs w:val="20"/>
              </w:rPr>
              <w:t>Asia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BFF3FDA" w14:textId="58D99D91"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A419046" w14:textId="2F7EA9F4"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0488D7F" w14:textId="294ACD29" w:rsidR="00586B7D" w:rsidRPr="00586B7D" w:rsidRDefault="00586B7D" w:rsidP="00586B7D">
            <w:pPr>
              <w:rPr>
                <w:sz w:val="20"/>
                <w:szCs w:val="20"/>
                <w:lang w:val="en-AU"/>
              </w:rPr>
            </w:pPr>
            <w:r w:rsidRPr="00586B7D">
              <w:rPr>
                <w:sz w:val="20"/>
                <w:szCs w:val="20"/>
              </w:rPr>
              <w:t>NA</w:t>
            </w:r>
          </w:p>
        </w:tc>
      </w:tr>
      <w:tr w:rsidR="00586B7D" w:rsidRPr="00586B7D" w14:paraId="2706F16D"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1582A25" w14:textId="35AD575E"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E55BC1C" w14:textId="55FD70D6" w:rsidR="00586B7D" w:rsidRPr="00586B7D" w:rsidRDefault="00586B7D" w:rsidP="00586B7D">
            <w:pPr>
              <w:rPr>
                <w:sz w:val="20"/>
                <w:szCs w:val="20"/>
                <w:lang w:val="en-AU"/>
              </w:rPr>
            </w:pPr>
            <w:r w:rsidRPr="00586B7D">
              <w:rPr>
                <w:sz w:val="20"/>
                <w:szCs w:val="20"/>
              </w:rPr>
              <w:t>Geochemistry</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1A1E62F4" w14:textId="76DEAAB7" w:rsidR="00586B7D" w:rsidRPr="00586B7D" w:rsidRDefault="00586B7D" w:rsidP="00586B7D">
            <w:pPr>
              <w:rPr>
                <w:sz w:val="20"/>
                <w:szCs w:val="20"/>
                <w:lang w:val="en-AU"/>
              </w:rPr>
            </w:pPr>
            <w:r w:rsidRPr="00586B7D">
              <w:rPr>
                <w:sz w:val="20"/>
                <w:szCs w:val="20"/>
              </w:rPr>
              <w:t>Uranium</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1AC6E9E2" w14:textId="57481AAD"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C074244" w14:textId="043443C8"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D860944" w14:textId="6418F678" w:rsidR="00586B7D" w:rsidRPr="00586B7D" w:rsidRDefault="00586B7D" w:rsidP="00586B7D">
            <w:pPr>
              <w:rPr>
                <w:sz w:val="20"/>
                <w:szCs w:val="20"/>
                <w:lang w:val="en-AU"/>
              </w:rPr>
            </w:pPr>
            <w:r w:rsidRPr="00586B7D">
              <w:rPr>
                <w:sz w:val="20"/>
                <w:szCs w:val="20"/>
              </w:rPr>
              <w:t>Asia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A1E3205" w14:textId="2CB436E2"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371CC20" w14:textId="18AA350D" w:rsidR="00586B7D" w:rsidRPr="00586B7D" w:rsidRDefault="00586B7D" w:rsidP="00586B7D">
            <w:pPr>
              <w:rPr>
                <w:sz w:val="20"/>
                <w:szCs w:val="20"/>
                <w:lang w:val="en-AU"/>
              </w:rPr>
            </w:pPr>
            <w:r w:rsidRPr="00586B7D">
              <w:rPr>
                <w:sz w:val="20"/>
                <w:szCs w:val="20"/>
              </w:rPr>
              <w:t>NA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FB0A717" w14:textId="54C1E8FF" w:rsidR="00586B7D" w:rsidRPr="00586B7D" w:rsidRDefault="00586B7D" w:rsidP="00586B7D">
            <w:pPr>
              <w:rPr>
                <w:sz w:val="20"/>
                <w:szCs w:val="20"/>
                <w:lang w:val="en-AU"/>
              </w:rPr>
            </w:pPr>
            <w:r w:rsidRPr="00586B7D">
              <w:rPr>
                <w:sz w:val="20"/>
                <w:szCs w:val="20"/>
              </w:rPr>
              <w:t>NA</w:t>
            </w:r>
          </w:p>
        </w:tc>
      </w:tr>
      <w:tr w:rsidR="00586B7D" w:rsidRPr="00586B7D" w14:paraId="3B023664"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068B4CB" w14:textId="2E145E19"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BECB38D" w14:textId="5E6AA84B" w:rsidR="00586B7D" w:rsidRPr="00586B7D" w:rsidRDefault="00586B7D" w:rsidP="00586B7D">
            <w:pPr>
              <w:rPr>
                <w:sz w:val="20"/>
                <w:szCs w:val="20"/>
                <w:lang w:val="en-AU"/>
              </w:rPr>
            </w:pPr>
            <w:r w:rsidRPr="00586B7D">
              <w:rPr>
                <w:sz w:val="20"/>
                <w:szCs w:val="20"/>
              </w:rPr>
              <w:t>Soil N</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22B0FFF7" w14:textId="3CC71C77" w:rsidR="00586B7D" w:rsidRPr="00F52174" w:rsidRDefault="00586B7D" w:rsidP="00586B7D">
            <w:pPr>
              <w:rPr>
                <w:sz w:val="20"/>
                <w:szCs w:val="20"/>
                <w:lang w:val="en-AU"/>
              </w:rPr>
            </w:pPr>
            <w:r w:rsidRPr="00F52174">
              <w:rPr>
                <w:sz w:val="20"/>
                <w:szCs w:val="20"/>
              </w:rPr>
              <w:t>Total nitrogen</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7B58751A" w14:textId="3D9BC531"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B916680" w14:textId="1BE8B8FA"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416004F" w14:textId="4A0D0FEF"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B16BF4D" w14:textId="722917BE"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2B5B653" w14:textId="2D80BEA6" w:rsidR="00586B7D" w:rsidRPr="00586B7D" w:rsidRDefault="00586B7D" w:rsidP="00586B7D">
            <w:pPr>
              <w:rPr>
                <w:sz w:val="20"/>
                <w:szCs w:val="20"/>
                <w:lang w:val="en-AU"/>
              </w:rPr>
            </w:pPr>
            <w:r w:rsidRPr="00586B7D">
              <w:rPr>
                <w:sz w:val="20"/>
                <w:szCs w:val="20"/>
              </w:rPr>
              <w:t>Australia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02087B0" w14:textId="3F1EAC10" w:rsidR="00586B7D" w:rsidRPr="00586B7D" w:rsidRDefault="00586B7D" w:rsidP="00586B7D">
            <w:pPr>
              <w:rPr>
                <w:sz w:val="20"/>
                <w:szCs w:val="20"/>
                <w:lang w:val="en-AU"/>
              </w:rPr>
            </w:pPr>
            <w:r w:rsidRPr="00586B7D">
              <w:rPr>
                <w:sz w:val="20"/>
                <w:szCs w:val="20"/>
              </w:rPr>
              <w:t>Asia</w:t>
            </w:r>
          </w:p>
        </w:tc>
      </w:tr>
      <w:tr w:rsidR="00586B7D" w:rsidRPr="00586B7D" w14:paraId="687FA447"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EED70CB" w14:textId="16BBBFC7"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60D0D1D" w14:textId="3BB8E03A" w:rsidR="00586B7D" w:rsidRPr="00586B7D" w:rsidRDefault="00586B7D" w:rsidP="00586B7D">
            <w:pPr>
              <w:rPr>
                <w:sz w:val="20"/>
                <w:szCs w:val="20"/>
                <w:lang w:val="en-AU"/>
              </w:rPr>
            </w:pPr>
            <w:r w:rsidRPr="00586B7D">
              <w:rPr>
                <w:sz w:val="20"/>
                <w:szCs w:val="20"/>
              </w:rPr>
              <w:t>Soil P</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4DBCE48E" w14:textId="3E7EEDFB" w:rsidR="00586B7D" w:rsidRPr="00F52174" w:rsidRDefault="00586B7D" w:rsidP="00586B7D">
            <w:pPr>
              <w:rPr>
                <w:sz w:val="20"/>
                <w:szCs w:val="20"/>
                <w:lang w:val="en-AU"/>
              </w:rPr>
            </w:pPr>
            <w:r w:rsidRPr="00F52174">
              <w:rPr>
                <w:sz w:val="20"/>
                <w:szCs w:val="20"/>
              </w:rPr>
              <w:t>Total phosphorus</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6298FF50" w14:textId="267C9904"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2879733" w14:textId="1506F856"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6C05206" w14:textId="4771B277"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B17897E" w14:textId="6FD8540C"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1029465" w14:textId="591D41E0" w:rsidR="00586B7D" w:rsidRPr="00586B7D" w:rsidRDefault="00586B7D" w:rsidP="00586B7D">
            <w:pPr>
              <w:rPr>
                <w:sz w:val="20"/>
                <w:szCs w:val="20"/>
                <w:lang w:val="en-AU"/>
              </w:rPr>
            </w:pPr>
            <w:r w:rsidRPr="00586B7D">
              <w:rPr>
                <w:sz w:val="20"/>
                <w:szCs w:val="20"/>
              </w:rPr>
              <w:t>Australia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B03B691" w14:textId="52750F68" w:rsidR="00586B7D" w:rsidRPr="00586B7D" w:rsidRDefault="00586B7D" w:rsidP="00586B7D">
            <w:pPr>
              <w:rPr>
                <w:sz w:val="20"/>
                <w:szCs w:val="20"/>
                <w:lang w:val="en-AU"/>
              </w:rPr>
            </w:pPr>
            <w:r w:rsidRPr="00586B7D">
              <w:rPr>
                <w:sz w:val="20"/>
                <w:szCs w:val="20"/>
              </w:rPr>
              <w:t>Europe</w:t>
            </w:r>
          </w:p>
        </w:tc>
      </w:tr>
      <w:tr w:rsidR="00586B7D" w:rsidRPr="00586B7D" w14:paraId="19D00916"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3CE1C33" w14:textId="6FDCEB3C"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51C934B" w14:textId="09395091" w:rsidR="00586B7D" w:rsidRPr="00586B7D" w:rsidRDefault="00586B7D" w:rsidP="00586B7D">
            <w:pPr>
              <w:rPr>
                <w:sz w:val="20"/>
                <w:szCs w:val="20"/>
                <w:lang w:val="en-AU"/>
              </w:rPr>
            </w:pPr>
            <w:r w:rsidRPr="00586B7D">
              <w:rPr>
                <w:sz w:val="20"/>
                <w:szCs w:val="20"/>
              </w:rPr>
              <w:t>Soil P</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044B51A8" w14:textId="76D47036" w:rsidR="00586B7D" w:rsidRPr="00F52174" w:rsidRDefault="00586B7D" w:rsidP="00586B7D">
            <w:pPr>
              <w:rPr>
                <w:sz w:val="20"/>
                <w:szCs w:val="20"/>
                <w:lang w:val="en-AU"/>
              </w:rPr>
            </w:pPr>
            <w:r w:rsidRPr="00F52174">
              <w:rPr>
                <w:sz w:val="20"/>
                <w:szCs w:val="20"/>
              </w:rPr>
              <w:t>Organic phosphorus</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5888505A" w14:textId="4EE1C7E5"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07F80FD" w14:textId="46BE74D5"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68419CA" w14:textId="1394E4A6" w:rsidR="00586B7D" w:rsidRPr="00586B7D" w:rsidRDefault="00586B7D" w:rsidP="00586B7D">
            <w:pPr>
              <w:rPr>
                <w:sz w:val="20"/>
                <w:szCs w:val="20"/>
                <w:lang w:val="en-AU"/>
              </w:rPr>
            </w:pPr>
            <w:r w:rsidRPr="00586B7D">
              <w:rPr>
                <w:sz w:val="20"/>
                <w:szCs w:val="20"/>
              </w:rPr>
              <w:t>South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4DE36D9" w14:textId="521482E7"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BEAE751" w14:textId="77EEC682" w:rsidR="00586B7D" w:rsidRPr="00586B7D" w:rsidRDefault="00586B7D" w:rsidP="00586B7D">
            <w:pPr>
              <w:rPr>
                <w:sz w:val="20"/>
                <w:szCs w:val="20"/>
                <w:lang w:val="en-AU"/>
              </w:rPr>
            </w:pPr>
            <w:r w:rsidRPr="00586B7D">
              <w:rPr>
                <w:sz w:val="20"/>
                <w:szCs w:val="20"/>
              </w:rPr>
              <w:t>Australia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DB8E903" w14:textId="1E426D54" w:rsidR="00586B7D" w:rsidRPr="00586B7D" w:rsidRDefault="00586B7D" w:rsidP="00586B7D">
            <w:pPr>
              <w:rPr>
                <w:sz w:val="20"/>
                <w:szCs w:val="20"/>
                <w:lang w:val="en-AU"/>
              </w:rPr>
            </w:pPr>
            <w:r w:rsidRPr="00586B7D">
              <w:rPr>
                <w:sz w:val="20"/>
                <w:szCs w:val="20"/>
              </w:rPr>
              <w:t>Asia</w:t>
            </w:r>
          </w:p>
        </w:tc>
      </w:tr>
      <w:tr w:rsidR="00586B7D" w:rsidRPr="00586B7D" w14:paraId="6DDCDE6D"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CF9412B" w14:textId="7568EBFB"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14606F4" w14:textId="5531EC6D" w:rsidR="00586B7D" w:rsidRPr="00586B7D" w:rsidRDefault="00586B7D" w:rsidP="00586B7D">
            <w:pPr>
              <w:rPr>
                <w:sz w:val="20"/>
                <w:szCs w:val="20"/>
                <w:lang w:val="en-AU"/>
              </w:rPr>
            </w:pPr>
            <w:r w:rsidRPr="00586B7D">
              <w:rPr>
                <w:sz w:val="20"/>
                <w:szCs w:val="20"/>
              </w:rPr>
              <w:t>Soil P</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5685B3E7" w14:textId="7747EF54" w:rsidR="00586B7D" w:rsidRPr="00F52174" w:rsidRDefault="00586B7D" w:rsidP="00586B7D">
            <w:pPr>
              <w:rPr>
                <w:sz w:val="20"/>
                <w:szCs w:val="20"/>
                <w:lang w:val="en-AU"/>
              </w:rPr>
            </w:pPr>
            <w:r w:rsidRPr="00F52174">
              <w:rPr>
                <w:sz w:val="20"/>
                <w:szCs w:val="20"/>
              </w:rPr>
              <w:t>Secondary phosphorus</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62538905" w14:textId="1DB572A3"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9BC786E" w14:textId="54FB9A46"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E64F838" w14:textId="535A5F12" w:rsidR="00586B7D" w:rsidRPr="00586B7D" w:rsidRDefault="00586B7D" w:rsidP="00586B7D">
            <w:pPr>
              <w:rPr>
                <w:sz w:val="20"/>
                <w:szCs w:val="20"/>
                <w:lang w:val="en-AU"/>
              </w:rPr>
            </w:pPr>
            <w:r w:rsidRPr="00586B7D">
              <w:rPr>
                <w:sz w:val="20"/>
                <w:szCs w:val="20"/>
              </w:rPr>
              <w:t>Africa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293312B" w14:textId="4CFE281B"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3D21AA1" w14:textId="4D55633B" w:rsidR="00586B7D" w:rsidRPr="00586B7D" w:rsidRDefault="00586B7D" w:rsidP="00586B7D">
            <w:pPr>
              <w:rPr>
                <w:sz w:val="20"/>
                <w:szCs w:val="20"/>
                <w:lang w:val="en-AU"/>
              </w:rPr>
            </w:pPr>
            <w:r w:rsidRPr="00586B7D">
              <w:rPr>
                <w:sz w:val="20"/>
                <w:szCs w:val="20"/>
              </w:rPr>
              <w:t>Asia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E5494C9" w14:textId="5FCCBCF4" w:rsidR="00586B7D" w:rsidRPr="00586B7D" w:rsidRDefault="00586B7D" w:rsidP="00586B7D">
            <w:pPr>
              <w:rPr>
                <w:sz w:val="20"/>
                <w:szCs w:val="20"/>
                <w:lang w:val="en-AU"/>
              </w:rPr>
            </w:pPr>
            <w:r w:rsidRPr="00586B7D">
              <w:rPr>
                <w:sz w:val="20"/>
                <w:szCs w:val="20"/>
              </w:rPr>
              <w:t>Australia</w:t>
            </w:r>
          </w:p>
        </w:tc>
      </w:tr>
      <w:tr w:rsidR="00586B7D" w:rsidRPr="00586B7D" w14:paraId="24A7236C"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D4DDBA8" w14:textId="4C79B368" w:rsidR="00586B7D" w:rsidRPr="00586B7D" w:rsidRDefault="00586B7D" w:rsidP="00586B7D">
            <w:pPr>
              <w:rPr>
                <w:sz w:val="20"/>
                <w:szCs w:val="20"/>
                <w:lang w:val="en-AU"/>
              </w:rPr>
            </w:pPr>
            <w:r w:rsidRPr="00586B7D">
              <w:rPr>
                <w:sz w:val="20"/>
                <w:szCs w:val="20"/>
              </w:rPr>
              <w:t>Geochemistry</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EF090C7" w14:textId="73E483A8" w:rsidR="00586B7D" w:rsidRPr="00586B7D" w:rsidRDefault="00586B7D" w:rsidP="00586B7D">
            <w:pPr>
              <w:rPr>
                <w:sz w:val="20"/>
                <w:szCs w:val="20"/>
                <w:lang w:val="en-AU"/>
              </w:rPr>
            </w:pPr>
            <w:r w:rsidRPr="00586B7D">
              <w:rPr>
                <w:sz w:val="20"/>
                <w:szCs w:val="20"/>
              </w:rPr>
              <w:t>Soil P</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2DEEE67B" w14:textId="209BACEF" w:rsidR="00586B7D" w:rsidRPr="00F52174" w:rsidRDefault="00586B7D" w:rsidP="00586B7D">
            <w:pPr>
              <w:rPr>
                <w:sz w:val="20"/>
                <w:szCs w:val="20"/>
                <w:lang w:val="en-AU"/>
              </w:rPr>
            </w:pPr>
            <w:r w:rsidRPr="00F52174">
              <w:rPr>
                <w:sz w:val="20"/>
                <w:szCs w:val="20"/>
              </w:rPr>
              <w:t>Labile inorganic phosphorus</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410CBB66" w14:textId="0F460BB1"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07E132B" w14:textId="0D3B47FE"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FB22DAB" w14:textId="364581B6"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18EB2D2" w14:textId="238E03ED"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A6ED085" w14:textId="1A3968A7" w:rsidR="00586B7D" w:rsidRPr="00586B7D" w:rsidRDefault="00586B7D" w:rsidP="00586B7D">
            <w:pPr>
              <w:rPr>
                <w:sz w:val="20"/>
                <w:szCs w:val="20"/>
                <w:lang w:val="en-AU"/>
              </w:rPr>
            </w:pPr>
            <w:r w:rsidRPr="00586B7D">
              <w:rPr>
                <w:sz w:val="20"/>
                <w:szCs w:val="20"/>
              </w:rPr>
              <w:t>Africa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8425AED" w14:textId="27708212" w:rsidR="00586B7D" w:rsidRPr="00586B7D" w:rsidRDefault="00586B7D" w:rsidP="00586B7D">
            <w:pPr>
              <w:rPr>
                <w:sz w:val="20"/>
                <w:szCs w:val="20"/>
                <w:lang w:val="en-AU"/>
              </w:rPr>
            </w:pPr>
            <w:r w:rsidRPr="00586B7D">
              <w:rPr>
                <w:sz w:val="20"/>
                <w:szCs w:val="20"/>
              </w:rPr>
              <w:t>Australia</w:t>
            </w:r>
          </w:p>
        </w:tc>
      </w:tr>
      <w:tr w:rsidR="00586B7D" w:rsidRPr="00586B7D" w14:paraId="7A6CADB7"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B069A4F" w14:textId="223AB73F" w:rsidR="00586B7D" w:rsidRPr="00586B7D" w:rsidRDefault="00586B7D" w:rsidP="00586B7D">
            <w:pPr>
              <w:rPr>
                <w:sz w:val="20"/>
                <w:szCs w:val="20"/>
                <w:lang w:val="en-AU"/>
              </w:rPr>
            </w:pPr>
            <w:r w:rsidRPr="00586B7D">
              <w:rPr>
                <w:sz w:val="20"/>
                <w:szCs w:val="20"/>
              </w:rPr>
              <w:t>Soil</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75AABC2" w14:textId="4194A309" w:rsidR="00586B7D" w:rsidRPr="00586B7D" w:rsidRDefault="00586B7D" w:rsidP="00586B7D">
            <w:pPr>
              <w:rPr>
                <w:sz w:val="20"/>
                <w:szCs w:val="20"/>
                <w:lang w:val="en-AU"/>
              </w:rPr>
            </w:pPr>
            <w:r w:rsidRPr="00586B7D">
              <w:rPr>
                <w:sz w:val="20"/>
                <w:szCs w:val="20"/>
              </w:rPr>
              <w:t>Edaphic properties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3C7BE9E6" w14:textId="7E3F5E1E" w:rsidR="00586B7D" w:rsidRPr="00F52174" w:rsidRDefault="00586B7D" w:rsidP="00586B7D">
            <w:pPr>
              <w:rPr>
                <w:sz w:val="20"/>
                <w:szCs w:val="20"/>
                <w:lang w:val="en-AU"/>
              </w:rPr>
            </w:pPr>
            <w:r w:rsidRPr="00F52174">
              <w:rPr>
                <w:sz w:val="20"/>
                <w:szCs w:val="20"/>
              </w:rPr>
              <w:t>Base saturation</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78C8EDC6" w14:textId="600A9A89"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F56C13C" w14:textId="11D75A81"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E4001D3" w14:textId="0DB7CD73" w:rsidR="00586B7D" w:rsidRPr="00586B7D" w:rsidRDefault="00586B7D" w:rsidP="00586B7D">
            <w:pPr>
              <w:rPr>
                <w:sz w:val="20"/>
                <w:szCs w:val="20"/>
                <w:lang w:val="en-AU"/>
              </w:rPr>
            </w:pPr>
            <w:r w:rsidRPr="00586B7D">
              <w:rPr>
                <w:sz w:val="20"/>
                <w:szCs w:val="20"/>
              </w:rPr>
              <w:t>Asia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892CC21" w14:textId="5F516C4C"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2ADC49D" w14:textId="51B4904D" w:rsidR="00586B7D" w:rsidRPr="00586B7D" w:rsidRDefault="00586B7D" w:rsidP="00586B7D">
            <w:pPr>
              <w:rPr>
                <w:sz w:val="20"/>
                <w:szCs w:val="20"/>
                <w:lang w:val="en-AU"/>
              </w:rPr>
            </w:pPr>
            <w:r w:rsidRPr="00586B7D">
              <w:rPr>
                <w:sz w:val="20"/>
                <w:szCs w:val="20"/>
              </w:rPr>
              <w:t>Africa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F5C7E78" w14:textId="1710BB02" w:rsidR="00586B7D" w:rsidRPr="00586B7D" w:rsidRDefault="00586B7D" w:rsidP="00586B7D">
            <w:pPr>
              <w:rPr>
                <w:sz w:val="20"/>
                <w:szCs w:val="20"/>
                <w:lang w:val="en-AU"/>
              </w:rPr>
            </w:pPr>
            <w:r w:rsidRPr="00586B7D">
              <w:rPr>
                <w:sz w:val="20"/>
                <w:szCs w:val="20"/>
              </w:rPr>
              <w:t>South America</w:t>
            </w:r>
          </w:p>
        </w:tc>
      </w:tr>
      <w:tr w:rsidR="00586B7D" w:rsidRPr="00586B7D" w14:paraId="4385599D"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6513A72" w14:textId="77E2F7D1" w:rsidR="00586B7D" w:rsidRPr="00586B7D" w:rsidRDefault="00586B7D" w:rsidP="00586B7D">
            <w:pPr>
              <w:rPr>
                <w:sz w:val="20"/>
                <w:szCs w:val="20"/>
                <w:lang w:val="en-AU"/>
              </w:rPr>
            </w:pPr>
            <w:r w:rsidRPr="00586B7D">
              <w:rPr>
                <w:sz w:val="20"/>
                <w:szCs w:val="20"/>
              </w:rPr>
              <w:t>Soil</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53BEFB8" w14:textId="594A00B0" w:rsidR="00586B7D" w:rsidRPr="00586B7D" w:rsidRDefault="00586B7D" w:rsidP="00586B7D">
            <w:pPr>
              <w:rPr>
                <w:sz w:val="20"/>
                <w:szCs w:val="20"/>
                <w:lang w:val="en-AU"/>
              </w:rPr>
            </w:pPr>
            <w:r w:rsidRPr="00586B7D">
              <w:rPr>
                <w:sz w:val="20"/>
                <w:szCs w:val="20"/>
              </w:rPr>
              <w:t>Edaphic properties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47684A8C" w14:textId="07095235" w:rsidR="00586B7D" w:rsidRPr="00F52174" w:rsidRDefault="00586B7D" w:rsidP="00586B7D">
            <w:pPr>
              <w:rPr>
                <w:sz w:val="20"/>
                <w:szCs w:val="20"/>
                <w:lang w:val="en-AU"/>
              </w:rPr>
            </w:pPr>
            <w:r w:rsidRPr="00F52174">
              <w:rPr>
                <w:sz w:val="20"/>
                <w:szCs w:val="20"/>
              </w:rPr>
              <w:t>Bulk density</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0700BB7F" w14:textId="0BA36ECF"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225BA6C" w14:textId="17DEAD7B"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C6D9F6B" w14:textId="54B1F696"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489B213" w14:textId="4A4DCD74"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1815373" w14:textId="25CFC9BD" w:rsidR="00586B7D" w:rsidRPr="00586B7D" w:rsidRDefault="00586B7D" w:rsidP="00586B7D">
            <w:pPr>
              <w:rPr>
                <w:sz w:val="20"/>
                <w:szCs w:val="20"/>
                <w:lang w:val="en-AU"/>
              </w:rPr>
            </w:pPr>
            <w:r w:rsidRPr="00586B7D">
              <w:rPr>
                <w:sz w:val="20"/>
                <w:szCs w:val="20"/>
              </w:rPr>
              <w:t>Asia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96B46BC" w14:textId="2F7B0F09" w:rsidR="00586B7D" w:rsidRPr="00586B7D" w:rsidRDefault="00586B7D" w:rsidP="00586B7D">
            <w:pPr>
              <w:rPr>
                <w:sz w:val="20"/>
                <w:szCs w:val="20"/>
                <w:lang w:val="en-AU"/>
              </w:rPr>
            </w:pPr>
            <w:r w:rsidRPr="00586B7D">
              <w:rPr>
                <w:sz w:val="20"/>
                <w:szCs w:val="20"/>
              </w:rPr>
              <w:t>Africa</w:t>
            </w:r>
          </w:p>
        </w:tc>
      </w:tr>
      <w:tr w:rsidR="00586B7D" w:rsidRPr="00586B7D" w14:paraId="4B797EAF"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DCBA22A" w14:textId="1EFC88AA" w:rsidR="00586B7D" w:rsidRPr="00586B7D" w:rsidRDefault="00586B7D" w:rsidP="00586B7D">
            <w:pPr>
              <w:rPr>
                <w:sz w:val="20"/>
                <w:szCs w:val="20"/>
                <w:lang w:val="en-AU"/>
              </w:rPr>
            </w:pPr>
            <w:r w:rsidRPr="00586B7D">
              <w:rPr>
                <w:sz w:val="20"/>
                <w:szCs w:val="20"/>
              </w:rPr>
              <w:t>Soil</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819260F" w14:textId="5913A4AB" w:rsidR="00586B7D" w:rsidRPr="00586B7D" w:rsidRDefault="00586B7D" w:rsidP="00586B7D">
            <w:pPr>
              <w:rPr>
                <w:sz w:val="20"/>
                <w:szCs w:val="20"/>
                <w:lang w:val="en-AU"/>
              </w:rPr>
            </w:pPr>
            <w:r w:rsidRPr="00586B7D">
              <w:rPr>
                <w:sz w:val="20"/>
                <w:szCs w:val="20"/>
              </w:rPr>
              <w:t>Edaphic properties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37D5F095" w14:textId="61A115D3" w:rsidR="00586B7D" w:rsidRPr="00F52174" w:rsidRDefault="00586B7D" w:rsidP="00586B7D">
            <w:pPr>
              <w:rPr>
                <w:sz w:val="20"/>
                <w:szCs w:val="20"/>
                <w:lang w:val="en-AU"/>
              </w:rPr>
            </w:pPr>
            <w:r w:rsidRPr="00F52174">
              <w:rPr>
                <w:sz w:val="20"/>
                <w:szCs w:val="20"/>
              </w:rPr>
              <w:t>Calcium carbonate</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257B4385" w14:textId="7BCF3A75"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4DA126C" w14:textId="58028F8A"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D016930" w14:textId="754996D8" w:rsidR="00586B7D" w:rsidRPr="00586B7D" w:rsidRDefault="00586B7D" w:rsidP="00586B7D">
            <w:pPr>
              <w:rPr>
                <w:sz w:val="20"/>
                <w:szCs w:val="20"/>
                <w:lang w:val="en-AU"/>
              </w:rPr>
            </w:pPr>
            <w:r w:rsidRPr="00586B7D">
              <w:rPr>
                <w:sz w:val="20"/>
                <w:szCs w:val="20"/>
              </w:rPr>
              <w:t>Europe</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A2D39DD" w14:textId="232CC406"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411D4EA" w14:textId="0768CEDC" w:rsidR="00586B7D" w:rsidRPr="00586B7D" w:rsidRDefault="00586B7D" w:rsidP="00586B7D">
            <w:pPr>
              <w:rPr>
                <w:sz w:val="20"/>
                <w:szCs w:val="20"/>
                <w:lang w:val="en-AU"/>
              </w:rPr>
            </w:pPr>
            <w:r w:rsidRPr="00586B7D">
              <w:rPr>
                <w:sz w:val="20"/>
                <w:szCs w:val="20"/>
              </w:rPr>
              <w:t>North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B21D1C7" w14:textId="5AD475A2" w:rsidR="00586B7D" w:rsidRPr="00586B7D" w:rsidRDefault="00586B7D" w:rsidP="00586B7D">
            <w:pPr>
              <w:rPr>
                <w:sz w:val="20"/>
                <w:szCs w:val="20"/>
                <w:lang w:val="en-AU"/>
              </w:rPr>
            </w:pPr>
            <w:r w:rsidRPr="00586B7D">
              <w:rPr>
                <w:sz w:val="20"/>
                <w:szCs w:val="20"/>
              </w:rPr>
              <w:t>Asia</w:t>
            </w:r>
          </w:p>
        </w:tc>
      </w:tr>
      <w:tr w:rsidR="00586B7D" w:rsidRPr="00586B7D" w14:paraId="742DCC2F"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EFDCCAE" w14:textId="23B1AC08" w:rsidR="00586B7D" w:rsidRPr="00586B7D" w:rsidRDefault="00586B7D" w:rsidP="00586B7D">
            <w:pPr>
              <w:rPr>
                <w:sz w:val="20"/>
                <w:szCs w:val="20"/>
                <w:lang w:val="en-AU"/>
              </w:rPr>
            </w:pPr>
            <w:r w:rsidRPr="00586B7D">
              <w:rPr>
                <w:sz w:val="20"/>
                <w:szCs w:val="20"/>
              </w:rPr>
              <w:t>Soil</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9A1DF2A" w14:textId="7221831F" w:rsidR="00586B7D" w:rsidRPr="00586B7D" w:rsidRDefault="00586B7D" w:rsidP="00586B7D">
            <w:pPr>
              <w:rPr>
                <w:sz w:val="20"/>
                <w:szCs w:val="20"/>
                <w:lang w:val="en-AU"/>
              </w:rPr>
            </w:pPr>
            <w:r w:rsidRPr="00586B7D">
              <w:rPr>
                <w:sz w:val="20"/>
                <w:szCs w:val="20"/>
              </w:rPr>
              <w:t>Edaphic properties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11FB31B1" w14:textId="0AB042C3" w:rsidR="00586B7D" w:rsidRPr="00F52174" w:rsidRDefault="00586B7D" w:rsidP="00586B7D">
            <w:pPr>
              <w:rPr>
                <w:sz w:val="20"/>
                <w:szCs w:val="20"/>
                <w:lang w:val="en-AU"/>
              </w:rPr>
            </w:pPr>
            <w:r w:rsidRPr="00F52174">
              <w:rPr>
                <w:sz w:val="20"/>
                <w:szCs w:val="20"/>
              </w:rPr>
              <w:t>Cation exchange capacity (clay)</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6CAE0833" w14:textId="26FDE81E"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B7D6F81" w14:textId="75BE7FFE"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62BA61E" w14:textId="28411CD9" w:rsidR="00586B7D" w:rsidRPr="00586B7D" w:rsidRDefault="00586B7D" w:rsidP="00586B7D">
            <w:pPr>
              <w:rPr>
                <w:sz w:val="20"/>
                <w:szCs w:val="20"/>
                <w:lang w:val="en-AU"/>
              </w:rPr>
            </w:pPr>
            <w:r w:rsidRPr="00586B7D">
              <w:rPr>
                <w:sz w:val="20"/>
                <w:szCs w:val="20"/>
              </w:rPr>
              <w:t>Europe</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390A94A" w14:textId="64FC881F"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FBB2DF0" w14:textId="46FEFE8E"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ADE108D" w14:textId="3F7859A3" w:rsidR="00586B7D" w:rsidRPr="00586B7D" w:rsidRDefault="00586B7D" w:rsidP="00586B7D">
            <w:pPr>
              <w:rPr>
                <w:sz w:val="20"/>
                <w:szCs w:val="20"/>
                <w:lang w:val="en-AU"/>
              </w:rPr>
            </w:pPr>
            <w:r w:rsidRPr="00586B7D">
              <w:rPr>
                <w:sz w:val="20"/>
                <w:szCs w:val="20"/>
              </w:rPr>
              <w:t>Africa</w:t>
            </w:r>
          </w:p>
        </w:tc>
      </w:tr>
      <w:tr w:rsidR="00586B7D" w:rsidRPr="00586B7D" w14:paraId="610AE14A"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BFF148C" w14:textId="0713AA12" w:rsidR="00586B7D" w:rsidRPr="00586B7D" w:rsidRDefault="00586B7D" w:rsidP="00586B7D">
            <w:pPr>
              <w:rPr>
                <w:sz w:val="20"/>
                <w:szCs w:val="20"/>
                <w:lang w:val="en-AU"/>
              </w:rPr>
            </w:pPr>
            <w:r w:rsidRPr="00586B7D">
              <w:rPr>
                <w:sz w:val="20"/>
                <w:szCs w:val="20"/>
              </w:rPr>
              <w:t>Soil</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3C400E0" w14:textId="18701E94" w:rsidR="00586B7D" w:rsidRPr="00586B7D" w:rsidRDefault="00586B7D" w:rsidP="00586B7D">
            <w:pPr>
              <w:rPr>
                <w:sz w:val="20"/>
                <w:szCs w:val="20"/>
                <w:lang w:val="en-AU"/>
              </w:rPr>
            </w:pPr>
            <w:r w:rsidRPr="00586B7D">
              <w:rPr>
                <w:sz w:val="20"/>
                <w:szCs w:val="20"/>
              </w:rPr>
              <w:t>Edaphic properties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316245D3" w14:textId="2051C36C" w:rsidR="00586B7D" w:rsidRPr="00F52174" w:rsidRDefault="00586B7D" w:rsidP="00586B7D">
            <w:pPr>
              <w:rPr>
                <w:sz w:val="20"/>
                <w:szCs w:val="20"/>
                <w:lang w:val="en-AU"/>
              </w:rPr>
            </w:pPr>
            <w:r w:rsidRPr="00F52174">
              <w:rPr>
                <w:sz w:val="20"/>
                <w:szCs w:val="20"/>
              </w:rPr>
              <w:t>Cation exchange capacity (soil)</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221D8F30" w14:textId="7BC2CDCA"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30AEE9D" w14:textId="7B5DAA20"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570F67F" w14:textId="5354959E" w:rsidR="00586B7D" w:rsidRPr="00586B7D" w:rsidRDefault="00586B7D" w:rsidP="00586B7D">
            <w:pPr>
              <w:rPr>
                <w:sz w:val="20"/>
                <w:szCs w:val="20"/>
                <w:lang w:val="en-AU"/>
              </w:rPr>
            </w:pPr>
            <w:r w:rsidRPr="00586B7D">
              <w:rPr>
                <w:sz w:val="20"/>
                <w:szCs w:val="20"/>
              </w:rPr>
              <w:t>Asia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9AD2A79" w14:textId="6EFCC24F"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343309D" w14:textId="71B750D3"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3ACA38C" w14:textId="20A49FDF" w:rsidR="00586B7D" w:rsidRPr="00586B7D" w:rsidRDefault="00586B7D" w:rsidP="00586B7D">
            <w:pPr>
              <w:rPr>
                <w:sz w:val="20"/>
                <w:szCs w:val="20"/>
                <w:lang w:val="en-AU"/>
              </w:rPr>
            </w:pPr>
            <w:r w:rsidRPr="00586B7D">
              <w:rPr>
                <w:sz w:val="20"/>
                <w:szCs w:val="20"/>
              </w:rPr>
              <w:t>Africa</w:t>
            </w:r>
          </w:p>
        </w:tc>
      </w:tr>
      <w:tr w:rsidR="00586B7D" w:rsidRPr="00586B7D" w14:paraId="2D16E3C7"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971ACE5" w14:textId="6695F32B" w:rsidR="00586B7D" w:rsidRPr="00586B7D" w:rsidRDefault="00586B7D" w:rsidP="00586B7D">
            <w:pPr>
              <w:rPr>
                <w:sz w:val="20"/>
                <w:szCs w:val="20"/>
                <w:lang w:val="en-AU"/>
              </w:rPr>
            </w:pPr>
            <w:r w:rsidRPr="00586B7D">
              <w:rPr>
                <w:sz w:val="20"/>
                <w:szCs w:val="20"/>
              </w:rPr>
              <w:t>Soil</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902C54E" w14:textId="219EAB90" w:rsidR="00586B7D" w:rsidRPr="00586B7D" w:rsidRDefault="00586B7D" w:rsidP="00586B7D">
            <w:pPr>
              <w:rPr>
                <w:sz w:val="20"/>
                <w:szCs w:val="20"/>
                <w:lang w:val="en-AU"/>
              </w:rPr>
            </w:pPr>
            <w:r w:rsidRPr="00586B7D">
              <w:rPr>
                <w:sz w:val="20"/>
                <w:szCs w:val="20"/>
              </w:rPr>
              <w:t>Edaphic properties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1A57FB68" w14:textId="5F287F37" w:rsidR="00586B7D" w:rsidRPr="00F52174" w:rsidRDefault="00586B7D" w:rsidP="00586B7D">
            <w:pPr>
              <w:rPr>
                <w:sz w:val="20"/>
                <w:szCs w:val="20"/>
                <w:lang w:val="en-AU"/>
              </w:rPr>
            </w:pPr>
            <w:r w:rsidRPr="00F52174">
              <w:rPr>
                <w:sz w:val="20"/>
                <w:szCs w:val="20"/>
              </w:rPr>
              <w:t>Clay fraction</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3C5495DB" w14:textId="2FA53AE5"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405BA91" w14:textId="70D13BD4"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AD31582" w14:textId="25F12FA6" w:rsidR="00586B7D" w:rsidRPr="00586B7D" w:rsidRDefault="00586B7D" w:rsidP="00586B7D">
            <w:pPr>
              <w:rPr>
                <w:sz w:val="20"/>
                <w:szCs w:val="20"/>
                <w:lang w:val="en-AU"/>
              </w:rPr>
            </w:pPr>
            <w:r w:rsidRPr="00586B7D">
              <w:rPr>
                <w:sz w:val="20"/>
                <w:szCs w:val="20"/>
              </w:rPr>
              <w:t>Europe</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EECE4FB" w14:textId="30BDC20E"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1195955" w14:textId="7ACA6940"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484FE26" w14:textId="4234B81B" w:rsidR="00586B7D" w:rsidRPr="00586B7D" w:rsidRDefault="00586B7D" w:rsidP="00586B7D">
            <w:pPr>
              <w:rPr>
                <w:sz w:val="20"/>
                <w:szCs w:val="20"/>
                <w:lang w:val="en-AU"/>
              </w:rPr>
            </w:pPr>
            <w:r w:rsidRPr="00586B7D">
              <w:rPr>
                <w:sz w:val="20"/>
                <w:szCs w:val="20"/>
              </w:rPr>
              <w:t>Africa</w:t>
            </w:r>
          </w:p>
        </w:tc>
      </w:tr>
      <w:tr w:rsidR="00586B7D" w:rsidRPr="00586B7D" w14:paraId="1E7196A1"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22D1964" w14:textId="7B87C763" w:rsidR="00586B7D" w:rsidRPr="00586B7D" w:rsidRDefault="00586B7D" w:rsidP="00586B7D">
            <w:pPr>
              <w:rPr>
                <w:sz w:val="20"/>
                <w:szCs w:val="20"/>
                <w:lang w:val="en-AU"/>
              </w:rPr>
            </w:pPr>
            <w:r w:rsidRPr="00586B7D">
              <w:rPr>
                <w:sz w:val="20"/>
                <w:szCs w:val="20"/>
              </w:rPr>
              <w:t>Soil</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733F1D5" w14:textId="22F90A2B" w:rsidR="00586B7D" w:rsidRPr="00586B7D" w:rsidRDefault="00586B7D" w:rsidP="00586B7D">
            <w:pPr>
              <w:rPr>
                <w:sz w:val="20"/>
                <w:szCs w:val="20"/>
                <w:lang w:val="en-AU"/>
              </w:rPr>
            </w:pPr>
            <w:r w:rsidRPr="00586B7D">
              <w:rPr>
                <w:sz w:val="20"/>
                <w:szCs w:val="20"/>
              </w:rPr>
              <w:t>Edaphic properties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1ED176C9" w14:textId="4707C7FF" w:rsidR="00586B7D" w:rsidRPr="00F52174" w:rsidRDefault="00586B7D" w:rsidP="00586B7D">
            <w:pPr>
              <w:rPr>
                <w:sz w:val="20"/>
                <w:szCs w:val="20"/>
                <w:lang w:val="en-AU"/>
              </w:rPr>
            </w:pPr>
            <w:r w:rsidRPr="00F52174">
              <w:rPr>
                <w:sz w:val="20"/>
                <w:szCs w:val="20"/>
              </w:rPr>
              <w:t>Gravel content</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64C6C0FA" w14:textId="10905A35"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7E62D5C" w14:textId="0CE14B32"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466E38A" w14:textId="3A0E6986"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A33D2B0" w14:textId="55F30189"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1269490" w14:textId="668EC606"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01E1E00" w14:textId="0E4FCB8B" w:rsidR="00586B7D" w:rsidRPr="00586B7D" w:rsidRDefault="00586B7D" w:rsidP="00586B7D">
            <w:pPr>
              <w:rPr>
                <w:sz w:val="20"/>
                <w:szCs w:val="20"/>
                <w:lang w:val="en-AU"/>
              </w:rPr>
            </w:pPr>
            <w:r w:rsidRPr="00586B7D">
              <w:rPr>
                <w:sz w:val="20"/>
                <w:szCs w:val="20"/>
              </w:rPr>
              <w:t>Africa</w:t>
            </w:r>
          </w:p>
        </w:tc>
      </w:tr>
      <w:tr w:rsidR="00586B7D" w:rsidRPr="00586B7D" w14:paraId="7BB37F06"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6AC73E9" w14:textId="26405489" w:rsidR="00586B7D" w:rsidRPr="00586B7D" w:rsidRDefault="00586B7D" w:rsidP="00586B7D">
            <w:pPr>
              <w:rPr>
                <w:sz w:val="20"/>
                <w:szCs w:val="20"/>
                <w:lang w:val="en-AU"/>
              </w:rPr>
            </w:pPr>
            <w:r w:rsidRPr="00586B7D">
              <w:rPr>
                <w:sz w:val="20"/>
                <w:szCs w:val="20"/>
              </w:rPr>
              <w:lastRenderedPageBreak/>
              <w:t>Soil</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0E77635" w14:textId="0CF7D8B9" w:rsidR="00586B7D" w:rsidRPr="00586B7D" w:rsidRDefault="00586B7D" w:rsidP="00586B7D">
            <w:pPr>
              <w:rPr>
                <w:sz w:val="20"/>
                <w:szCs w:val="20"/>
                <w:lang w:val="en-AU"/>
              </w:rPr>
            </w:pPr>
            <w:r w:rsidRPr="00586B7D">
              <w:rPr>
                <w:sz w:val="20"/>
                <w:szCs w:val="20"/>
              </w:rPr>
              <w:t>Edaphic properties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6AAE8A72" w14:textId="1B41F997" w:rsidR="00586B7D" w:rsidRPr="00F52174" w:rsidRDefault="00586B7D" w:rsidP="00586B7D">
            <w:pPr>
              <w:rPr>
                <w:sz w:val="20"/>
                <w:szCs w:val="20"/>
                <w:lang w:val="en-AU"/>
              </w:rPr>
            </w:pPr>
            <w:r w:rsidRPr="00F52174">
              <w:rPr>
                <w:sz w:val="20"/>
                <w:szCs w:val="20"/>
              </w:rPr>
              <w:t>Organic carbon</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45022449" w14:textId="4D10DB2A"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E36DB6F" w14:textId="1AB4B4C6"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98D2624" w14:textId="2187D398" w:rsidR="00586B7D" w:rsidRPr="00586B7D" w:rsidRDefault="00586B7D" w:rsidP="00586B7D">
            <w:pPr>
              <w:rPr>
                <w:sz w:val="20"/>
                <w:szCs w:val="20"/>
                <w:lang w:val="en-AU"/>
              </w:rPr>
            </w:pPr>
            <w:r w:rsidRPr="00586B7D">
              <w:rPr>
                <w:sz w:val="20"/>
                <w:szCs w:val="20"/>
              </w:rPr>
              <w:t>Africa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6FCED72" w14:textId="72CD2284"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02E1B5C" w14:textId="42B219EA" w:rsidR="00586B7D" w:rsidRPr="00586B7D" w:rsidRDefault="00586B7D" w:rsidP="00586B7D">
            <w:pPr>
              <w:rPr>
                <w:sz w:val="20"/>
                <w:szCs w:val="20"/>
                <w:lang w:val="en-AU"/>
              </w:rPr>
            </w:pPr>
            <w:r w:rsidRPr="00586B7D">
              <w:rPr>
                <w:sz w:val="20"/>
                <w:szCs w:val="20"/>
              </w:rPr>
              <w:t>Asia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3DC764F" w14:textId="4598F881" w:rsidR="00586B7D" w:rsidRPr="00586B7D" w:rsidRDefault="00586B7D" w:rsidP="00586B7D">
            <w:pPr>
              <w:rPr>
                <w:sz w:val="20"/>
                <w:szCs w:val="20"/>
                <w:lang w:val="en-AU"/>
              </w:rPr>
            </w:pPr>
            <w:r w:rsidRPr="00586B7D">
              <w:rPr>
                <w:sz w:val="20"/>
                <w:szCs w:val="20"/>
              </w:rPr>
              <w:t>South America</w:t>
            </w:r>
          </w:p>
        </w:tc>
      </w:tr>
      <w:tr w:rsidR="00586B7D" w:rsidRPr="00586B7D" w14:paraId="375DACF7"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01D1094" w14:textId="1882462E" w:rsidR="00586B7D" w:rsidRPr="00586B7D" w:rsidRDefault="00586B7D" w:rsidP="00586B7D">
            <w:pPr>
              <w:rPr>
                <w:sz w:val="20"/>
                <w:szCs w:val="20"/>
                <w:lang w:val="en-AU"/>
              </w:rPr>
            </w:pPr>
            <w:r w:rsidRPr="00586B7D">
              <w:rPr>
                <w:sz w:val="20"/>
                <w:szCs w:val="20"/>
              </w:rPr>
              <w:t>Soil</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611B9EE" w14:textId="58CB19F7" w:rsidR="00586B7D" w:rsidRPr="00586B7D" w:rsidRDefault="00586B7D" w:rsidP="00586B7D">
            <w:pPr>
              <w:rPr>
                <w:sz w:val="20"/>
                <w:szCs w:val="20"/>
                <w:lang w:val="en-AU"/>
              </w:rPr>
            </w:pPr>
            <w:r w:rsidRPr="00586B7D">
              <w:rPr>
                <w:sz w:val="20"/>
                <w:szCs w:val="20"/>
              </w:rPr>
              <w:t>Edaphic properties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5116DA31" w14:textId="02B00EF9" w:rsidR="00586B7D" w:rsidRPr="00F52174" w:rsidRDefault="00586B7D" w:rsidP="00586B7D">
            <w:pPr>
              <w:rPr>
                <w:sz w:val="20"/>
                <w:szCs w:val="20"/>
                <w:lang w:val="en-AU"/>
              </w:rPr>
            </w:pPr>
            <w:r w:rsidRPr="00F52174">
              <w:rPr>
                <w:sz w:val="20"/>
                <w:szCs w:val="20"/>
              </w:rPr>
              <w:t>pH (H2O)</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74BD77DE" w14:textId="373B0BB2"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3AC7956" w14:textId="6F3C9011"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AB78B1F" w14:textId="016FDC4F" w:rsidR="00586B7D" w:rsidRPr="00586B7D" w:rsidRDefault="00586B7D" w:rsidP="00586B7D">
            <w:pPr>
              <w:rPr>
                <w:sz w:val="20"/>
                <w:szCs w:val="20"/>
                <w:lang w:val="en-AU"/>
              </w:rPr>
            </w:pPr>
            <w:r w:rsidRPr="00586B7D">
              <w:rPr>
                <w:sz w:val="20"/>
                <w:szCs w:val="20"/>
              </w:rPr>
              <w:t>Europe</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E60E48C" w14:textId="3B636731"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62CC938" w14:textId="6F7A87E2" w:rsidR="00586B7D" w:rsidRPr="00586B7D" w:rsidRDefault="00586B7D" w:rsidP="00586B7D">
            <w:pPr>
              <w:rPr>
                <w:sz w:val="20"/>
                <w:szCs w:val="20"/>
                <w:lang w:val="en-AU"/>
              </w:rPr>
            </w:pPr>
            <w:r w:rsidRPr="00586B7D">
              <w:rPr>
                <w:sz w:val="20"/>
                <w:szCs w:val="20"/>
              </w:rPr>
              <w:t>North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F303492" w14:textId="4ABBE089" w:rsidR="00586B7D" w:rsidRPr="00586B7D" w:rsidRDefault="00586B7D" w:rsidP="00586B7D">
            <w:pPr>
              <w:rPr>
                <w:sz w:val="20"/>
                <w:szCs w:val="20"/>
                <w:lang w:val="en-AU"/>
              </w:rPr>
            </w:pPr>
            <w:r w:rsidRPr="00586B7D">
              <w:rPr>
                <w:sz w:val="20"/>
                <w:szCs w:val="20"/>
              </w:rPr>
              <w:t>Asia</w:t>
            </w:r>
          </w:p>
        </w:tc>
      </w:tr>
      <w:tr w:rsidR="00586B7D" w:rsidRPr="00586B7D" w14:paraId="2E8CA82F"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FC15719" w14:textId="24A1D64A" w:rsidR="00586B7D" w:rsidRPr="00586B7D" w:rsidRDefault="00586B7D" w:rsidP="00586B7D">
            <w:pPr>
              <w:rPr>
                <w:sz w:val="20"/>
                <w:szCs w:val="20"/>
                <w:lang w:val="en-AU"/>
              </w:rPr>
            </w:pPr>
            <w:r w:rsidRPr="00586B7D">
              <w:rPr>
                <w:sz w:val="20"/>
                <w:szCs w:val="20"/>
              </w:rPr>
              <w:t>Soil</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7372BFA" w14:textId="6FA6ABA6" w:rsidR="00586B7D" w:rsidRPr="00586B7D" w:rsidRDefault="00586B7D" w:rsidP="00586B7D">
            <w:pPr>
              <w:rPr>
                <w:sz w:val="20"/>
                <w:szCs w:val="20"/>
                <w:lang w:val="en-AU"/>
              </w:rPr>
            </w:pPr>
            <w:r w:rsidRPr="00586B7D">
              <w:rPr>
                <w:sz w:val="20"/>
                <w:szCs w:val="20"/>
              </w:rPr>
              <w:t>Edaphic properties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7A9F041D" w14:textId="6813E62E" w:rsidR="00586B7D" w:rsidRPr="00F52174" w:rsidRDefault="00586B7D" w:rsidP="00586B7D">
            <w:pPr>
              <w:rPr>
                <w:sz w:val="20"/>
                <w:szCs w:val="20"/>
                <w:lang w:val="en-AU"/>
              </w:rPr>
            </w:pPr>
            <w:r w:rsidRPr="00F52174">
              <w:rPr>
                <w:sz w:val="20"/>
                <w:szCs w:val="20"/>
              </w:rPr>
              <w:t>Sand fraction</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416DB4C3" w14:textId="5E725BAF"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8BC69CB" w14:textId="643434C5"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F335920" w14:textId="41D94E7F" w:rsidR="00586B7D" w:rsidRPr="00586B7D" w:rsidRDefault="00586B7D" w:rsidP="00586B7D">
            <w:pPr>
              <w:rPr>
                <w:sz w:val="20"/>
                <w:szCs w:val="20"/>
                <w:lang w:val="en-AU"/>
              </w:rPr>
            </w:pPr>
            <w:r w:rsidRPr="00586B7D">
              <w:rPr>
                <w:sz w:val="20"/>
                <w:szCs w:val="20"/>
              </w:rPr>
              <w:t>Asia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FEF0C4C" w14:textId="48A52B50"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0B79A20" w14:textId="037B795A"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EA08149" w14:textId="32EB2AA4" w:rsidR="00586B7D" w:rsidRPr="00586B7D" w:rsidRDefault="00586B7D" w:rsidP="00586B7D">
            <w:pPr>
              <w:rPr>
                <w:sz w:val="20"/>
                <w:szCs w:val="20"/>
                <w:lang w:val="en-AU"/>
              </w:rPr>
            </w:pPr>
            <w:r w:rsidRPr="00586B7D">
              <w:rPr>
                <w:sz w:val="20"/>
                <w:szCs w:val="20"/>
              </w:rPr>
              <w:t>Africa</w:t>
            </w:r>
          </w:p>
        </w:tc>
      </w:tr>
      <w:tr w:rsidR="00586B7D" w:rsidRPr="00586B7D" w14:paraId="490516A3"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51CE4AB" w14:textId="02CFB138" w:rsidR="00586B7D" w:rsidRPr="00586B7D" w:rsidRDefault="00586B7D" w:rsidP="00586B7D">
            <w:pPr>
              <w:rPr>
                <w:sz w:val="20"/>
                <w:szCs w:val="20"/>
                <w:lang w:val="en-AU"/>
              </w:rPr>
            </w:pPr>
            <w:r w:rsidRPr="00586B7D">
              <w:rPr>
                <w:sz w:val="20"/>
                <w:szCs w:val="20"/>
              </w:rPr>
              <w:t>Soil</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07D6CE8" w14:textId="74CE6A70" w:rsidR="00586B7D" w:rsidRPr="00586B7D" w:rsidRDefault="00586B7D" w:rsidP="00586B7D">
            <w:pPr>
              <w:rPr>
                <w:sz w:val="20"/>
                <w:szCs w:val="20"/>
                <w:lang w:val="en-AU"/>
              </w:rPr>
            </w:pPr>
            <w:r w:rsidRPr="00586B7D">
              <w:rPr>
                <w:sz w:val="20"/>
                <w:szCs w:val="20"/>
              </w:rPr>
              <w:t>Edaphic properties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06C7D2A2" w14:textId="2DD63444" w:rsidR="00586B7D" w:rsidRPr="00F52174" w:rsidRDefault="00586B7D" w:rsidP="00586B7D">
            <w:pPr>
              <w:rPr>
                <w:sz w:val="20"/>
                <w:szCs w:val="20"/>
                <w:lang w:val="en-AU"/>
              </w:rPr>
            </w:pPr>
            <w:r w:rsidRPr="00F52174">
              <w:rPr>
                <w:sz w:val="20"/>
                <w:szCs w:val="20"/>
              </w:rPr>
              <w:t>Sodicity (ESP)</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3AE835DE" w14:textId="0D9FDC90"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9675525" w14:textId="48DD3B35"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C3A61EF" w14:textId="6A353140" w:rsidR="00586B7D" w:rsidRPr="00586B7D" w:rsidRDefault="00586B7D" w:rsidP="00586B7D">
            <w:pPr>
              <w:rPr>
                <w:sz w:val="20"/>
                <w:szCs w:val="20"/>
                <w:lang w:val="en-AU"/>
              </w:rPr>
            </w:pPr>
            <w:r w:rsidRPr="00586B7D">
              <w:rPr>
                <w:sz w:val="20"/>
                <w:szCs w:val="20"/>
              </w:rPr>
              <w:t>Europe</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6CBBA1C" w14:textId="15AF4BA7"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0AF850F" w14:textId="00F612A0"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89075D4" w14:textId="7B352624" w:rsidR="00586B7D" w:rsidRPr="00586B7D" w:rsidRDefault="00586B7D" w:rsidP="00586B7D">
            <w:pPr>
              <w:rPr>
                <w:sz w:val="20"/>
                <w:szCs w:val="20"/>
                <w:lang w:val="en-AU"/>
              </w:rPr>
            </w:pPr>
            <w:r w:rsidRPr="00586B7D">
              <w:rPr>
                <w:sz w:val="20"/>
                <w:szCs w:val="20"/>
              </w:rPr>
              <w:t>Africa</w:t>
            </w:r>
          </w:p>
        </w:tc>
      </w:tr>
      <w:tr w:rsidR="00586B7D" w:rsidRPr="00586B7D" w14:paraId="20F8B52F"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3425623" w14:textId="41051EC0" w:rsidR="00586B7D" w:rsidRPr="00586B7D" w:rsidRDefault="00586B7D" w:rsidP="00586B7D">
            <w:pPr>
              <w:rPr>
                <w:sz w:val="20"/>
                <w:szCs w:val="20"/>
                <w:lang w:val="en-AU"/>
              </w:rPr>
            </w:pPr>
            <w:r w:rsidRPr="00586B7D">
              <w:rPr>
                <w:sz w:val="20"/>
                <w:szCs w:val="20"/>
              </w:rPr>
              <w:t>Soil</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2EF5E47" w14:textId="7C7991E0" w:rsidR="00586B7D" w:rsidRPr="00586B7D" w:rsidRDefault="00586B7D" w:rsidP="00586B7D">
            <w:pPr>
              <w:rPr>
                <w:sz w:val="20"/>
                <w:szCs w:val="20"/>
                <w:lang w:val="en-AU"/>
              </w:rPr>
            </w:pPr>
            <w:r w:rsidRPr="00586B7D">
              <w:rPr>
                <w:sz w:val="20"/>
                <w:szCs w:val="20"/>
              </w:rPr>
              <w:t>Edaphic properties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340069F0" w14:textId="5EDE2E51" w:rsidR="00586B7D" w:rsidRPr="00F52174" w:rsidRDefault="00586B7D" w:rsidP="00586B7D">
            <w:pPr>
              <w:rPr>
                <w:sz w:val="20"/>
                <w:szCs w:val="20"/>
                <w:lang w:val="en-AU"/>
              </w:rPr>
            </w:pPr>
            <w:r w:rsidRPr="00F52174">
              <w:rPr>
                <w:sz w:val="20"/>
                <w:szCs w:val="20"/>
              </w:rPr>
              <w:t>Gypsum</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0EECF31C" w14:textId="0CA3C1A8"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3373843" w14:textId="0148F08C"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87639EE" w14:textId="6640EC45"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A994644" w14:textId="63B502DC"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5295A46" w14:textId="323B9787" w:rsidR="00586B7D" w:rsidRPr="00586B7D" w:rsidRDefault="00586B7D" w:rsidP="00586B7D">
            <w:pPr>
              <w:rPr>
                <w:sz w:val="20"/>
                <w:szCs w:val="20"/>
                <w:lang w:val="en-AU"/>
              </w:rPr>
            </w:pPr>
            <w:r w:rsidRPr="00586B7D">
              <w:rPr>
                <w:sz w:val="20"/>
                <w:szCs w:val="20"/>
              </w:rPr>
              <w:t>Asia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E78F26B" w14:textId="3330D535" w:rsidR="00586B7D" w:rsidRPr="00586B7D" w:rsidRDefault="00586B7D" w:rsidP="00586B7D">
            <w:pPr>
              <w:rPr>
                <w:sz w:val="20"/>
                <w:szCs w:val="20"/>
                <w:lang w:val="en-AU"/>
              </w:rPr>
            </w:pPr>
            <w:r w:rsidRPr="00586B7D">
              <w:rPr>
                <w:sz w:val="20"/>
                <w:szCs w:val="20"/>
              </w:rPr>
              <w:t>South America</w:t>
            </w:r>
          </w:p>
        </w:tc>
      </w:tr>
      <w:tr w:rsidR="00586B7D" w:rsidRPr="00586B7D" w14:paraId="6DA4F536"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04B9C67" w14:textId="737030D0" w:rsidR="00586B7D" w:rsidRPr="00586B7D" w:rsidRDefault="00586B7D" w:rsidP="00586B7D">
            <w:pPr>
              <w:rPr>
                <w:sz w:val="20"/>
                <w:szCs w:val="20"/>
                <w:lang w:val="en-AU"/>
              </w:rPr>
            </w:pPr>
            <w:r w:rsidRPr="00586B7D">
              <w:rPr>
                <w:sz w:val="20"/>
                <w:szCs w:val="20"/>
              </w:rPr>
              <w:t>Soil</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FBBC41A" w14:textId="320D7E3F" w:rsidR="00586B7D" w:rsidRPr="00586B7D" w:rsidRDefault="00586B7D" w:rsidP="00586B7D">
            <w:pPr>
              <w:rPr>
                <w:sz w:val="20"/>
                <w:szCs w:val="20"/>
                <w:lang w:val="en-AU"/>
              </w:rPr>
            </w:pPr>
            <w:r w:rsidRPr="00586B7D">
              <w:rPr>
                <w:sz w:val="20"/>
                <w:szCs w:val="20"/>
              </w:rPr>
              <w:t>Edaphic properties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115F0B7E" w14:textId="4AB0F2E7" w:rsidR="00586B7D" w:rsidRPr="00F52174" w:rsidRDefault="00586B7D" w:rsidP="00586B7D">
            <w:pPr>
              <w:rPr>
                <w:sz w:val="20"/>
                <w:szCs w:val="20"/>
                <w:lang w:val="en-AU"/>
              </w:rPr>
            </w:pPr>
            <w:r w:rsidRPr="00F52174">
              <w:rPr>
                <w:sz w:val="20"/>
                <w:szCs w:val="20"/>
              </w:rPr>
              <w:t>Silt fraction</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06488DCF" w14:textId="016374B8"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874F80C" w14:textId="5F81606D"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A5CA087" w14:textId="015D2E8A" w:rsidR="00586B7D" w:rsidRPr="00586B7D" w:rsidRDefault="00586B7D" w:rsidP="00586B7D">
            <w:pPr>
              <w:rPr>
                <w:sz w:val="20"/>
                <w:szCs w:val="20"/>
                <w:lang w:val="en-AU"/>
              </w:rPr>
            </w:pPr>
            <w:r w:rsidRPr="00586B7D">
              <w:rPr>
                <w:sz w:val="20"/>
                <w:szCs w:val="20"/>
              </w:rPr>
              <w:t>Europe</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E872F6A" w14:textId="6ECF0327"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332BD36" w14:textId="16B8D0A7"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C91BA4D" w14:textId="4B2961D2" w:rsidR="00586B7D" w:rsidRPr="00586B7D" w:rsidRDefault="00586B7D" w:rsidP="00586B7D">
            <w:pPr>
              <w:rPr>
                <w:sz w:val="20"/>
                <w:szCs w:val="20"/>
                <w:lang w:val="en-AU"/>
              </w:rPr>
            </w:pPr>
            <w:r w:rsidRPr="00586B7D">
              <w:rPr>
                <w:sz w:val="20"/>
                <w:szCs w:val="20"/>
              </w:rPr>
              <w:t>Africa</w:t>
            </w:r>
          </w:p>
        </w:tc>
      </w:tr>
      <w:tr w:rsidR="00586B7D" w:rsidRPr="00586B7D" w14:paraId="504F3D9E"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C5FFF44" w14:textId="0D9A9640" w:rsidR="00586B7D" w:rsidRPr="00586B7D" w:rsidRDefault="00586B7D" w:rsidP="00586B7D">
            <w:pPr>
              <w:rPr>
                <w:sz w:val="20"/>
                <w:szCs w:val="20"/>
                <w:lang w:val="en-AU"/>
              </w:rPr>
            </w:pPr>
            <w:r w:rsidRPr="00586B7D">
              <w:rPr>
                <w:sz w:val="20"/>
                <w:szCs w:val="20"/>
              </w:rPr>
              <w:t>Soil</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9D0CE36" w14:textId="7E82CA5F" w:rsidR="00586B7D" w:rsidRPr="00586B7D" w:rsidRDefault="00586B7D" w:rsidP="00586B7D">
            <w:pPr>
              <w:rPr>
                <w:sz w:val="20"/>
                <w:szCs w:val="20"/>
                <w:lang w:val="en-AU"/>
              </w:rPr>
            </w:pPr>
            <w:r w:rsidRPr="00586B7D">
              <w:rPr>
                <w:sz w:val="20"/>
                <w:szCs w:val="20"/>
              </w:rPr>
              <w:t>Edaphic properties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1A83C6DC" w14:textId="7A9A9665" w:rsidR="00586B7D" w:rsidRPr="00F52174" w:rsidRDefault="00586B7D" w:rsidP="00586B7D">
            <w:pPr>
              <w:rPr>
                <w:sz w:val="20"/>
                <w:szCs w:val="20"/>
                <w:lang w:val="en-AU"/>
              </w:rPr>
            </w:pPr>
            <w:r w:rsidRPr="00F52174">
              <w:rPr>
                <w:sz w:val="20"/>
                <w:szCs w:val="20"/>
              </w:rPr>
              <w:t>Reference bulk density</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4C70A636" w14:textId="17889283"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8A5399D" w14:textId="6D695BC4"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5A00744" w14:textId="7DF26689"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7437D44" w14:textId="57548B2E"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3297112" w14:textId="616C55D3" w:rsidR="00586B7D" w:rsidRPr="00586B7D" w:rsidRDefault="00586B7D" w:rsidP="00586B7D">
            <w:pPr>
              <w:rPr>
                <w:sz w:val="20"/>
                <w:szCs w:val="20"/>
                <w:lang w:val="en-AU"/>
              </w:rPr>
            </w:pPr>
            <w:r w:rsidRPr="00586B7D">
              <w:rPr>
                <w:sz w:val="20"/>
                <w:szCs w:val="20"/>
              </w:rPr>
              <w:t>Europe</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7E3916F" w14:textId="142571FF" w:rsidR="00586B7D" w:rsidRPr="00586B7D" w:rsidRDefault="00586B7D" w:rsidP="00586B7D">
            <w:pPr>
              <w:rPr>
                <w:sz w:val="20"/>
                <w:szCs w:val="20"/>
                <w:lang w:val="en-AU"/>
              </w:rPr>
            </w:pPr>
            <w:r w:rsidRPr="00586B7D">
              <w:rPr>
                <w:sz w:val="20"/>
                <w:szCs w:val="20"/>
              </w:rPr>
              <w:t>Africa</w:t>
            </w:r>
          </w:p>
        </w:tc>
      </w:tr>
      <w:tr w:rsidR="00586B7D" w:rsidRPr="00586B7D" w14:paraId="30F4B5E5"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AFBBEA1" w14:textId="7B92FE27" w:rsidR="00586B7D" w:rsidRPr="00586B7D" w:rsidRDefault="00586B7D" w:rsidP="00586B7D">
            <w:pPr>
              <w:rPr>
                <w:sz w:val="20"/>
                <w:szCs w:val="20"/>
                <w:lang w:val="en-AU"/>
              </w:rPr>
            </w:pPr>
            <w:r w:rsidRPr="00586B7D">
              <w:rPr>
                <w:sz w:val="20"/>
                <w:szCs w:val="20"/>
              </w:rPr>
              <w:t>Soil</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6CCCD00" w14:textId="512D190D" w:rsidR="00586B7D" w:rsidRPr="00586B7D" w:rsidRDefault="00586B7D" w:rsidP="00586B7D">
            <w:pPr>
              <w:rPr>
                <w:sz w:val="20"/>
                <w:szCs w:val="20"/>
                <w:lang w:val="en-AU"/>
              </w:rPr>
            </w:pPr>
            <w:r w:rsidRPr="00586B7D">
              <w:rPr>
                <w:sz w:val="20"/>
                <w:szCs w:val="20"/>
              </w:rPr>
              <w:t>Edaphic properties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29E160C7" w14:textId="4A26DD5E" w:rsidR="00586B7D" w:rsidRPr="00F52174" w:rsidRDefault="00586B7D" w:rsidP="00586B7D">
            <w:pPr>
              <w:rPr>
                <w:sz w:val="20"/>
                <w:szCs w:val="20"/>
                <w:lang w:val="en-AU"/>
              </w:rPr>
            </w:pPr>
            <w:r w:rsidRPr="00F52174">
              <w:rPr>
                <w:sz w:val="20"/>
                <w:szCs w:val="20"/>
              </w:rPr>
              <w:t>Salinity (Elcometer)</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464A7BCC" w14:textId="50072A3A"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27C2238" w14:textId="3DEBCD0F"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F398167" w14:textId="1A26980F" w:rsidR="00586B7D" w:rsidRPr="00586B7D" w:rsidRDefault="00586B7D" w:rsidP="00586B7D">
            <w:pPr>
              <w:rPr>
                <w:sz w:val="20"/>
                <w:szCs w:val="20"/>
                <w:lang w:val="en-AU"/>
              </w:rPr>
            </w:pPr>
            <w:r w:rsidRPr="00586B7D">
              <w:rPr>
                <w:sz w:val="20"/>
                <w:szCs w:val="20"/>
              </w:rPr>
              <w:t>Europe</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C263C10" w14:textId="55A44898"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1DAFE04" w14:textId="1A81E48F" w:rsidR="00586B7D" w:rsidRPr="00586B7D" w:rsidRDefault="00586B7D" w:rsidP="00586B7D">
            <w:pPr>
              <w:rPr>
                <w:sz w:val="20"/>
                <w:szCs w:val="20"/>
                <w:lang w:val="en-AU"/>
              </w:rPr>
            </w:pPr>
            <w:r w:rsidRPr="00586B7D">
              <w:rPr>
                <w:sz w:val="20"/>
                <w:szCs w:val="20"/>
              </w:rPr>
              <w:t>North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94FAEE0" w14:textId="042A06AA" w:rsidR="00586B7D" w:rsidRPr="00586B7D" w:rsidRDefault="00586B7D" w:rsidP="00586B7D">
            <w:pPr>
              <w:rPr>
                <w:sz w:val="20"/>
                <w:szCs w:val="20"/>
                <w:lang w:val="en-AU"/>
              </w:rPr>
            </w:pPr>
            <w:r w:rsidRPr="00586B7D">
              <w:rPr>
                <w:sz w:val="20"/>
                <w:szCs w:val="20"/>
              </w:rPr>
              <w:t>Africa</w:t>
            </w:r>
          </w:p>
        </w:tc>
      </w:tr>
      <w:tr w:rsidR="00586B7D" w:rsidRPr="00586B7D" w14:paraId="3049E24B"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6F2E8F6" w14:textId="5B4E4A86" w:rsidR="00586B7D" w:rsidRPr="00586B7D" w:rsidRDefault="00586B7D" w:rsidP="00586B7D">
            <w:pPr>
              <w:rPr>
                <w:sz w:val="20"/>
                <w:szCs w:val="20"/>
                <w:lang w:val="en-AU"/>
              </w:rPr>
            </w:pPr>
            <w:r w:rsidRPr="00586B7D">
              <w:rPr>
                <w:sz w:val="20"/>
                <w:szCs w:val="20"/>
              </w:rPr>
              <w:t>Soil</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FDFE5E2" w14:textId="658DDB4E" w:rsidR="00586B7D" w:rsidRPr="00586B7D" w:rsidRDefault="00586B7D" w:rsidP="00586B7D">
            <w:pPr>
              <w:rPr>
                <w:sz w:val="20"/>
                <w:szCs w:val="20"/>
                <w:lang w:val="en-AU"/>
              </w:rPr>
            </w:pPr>
            <w:r w:rsidRPr="00586B7D">
              <w:rPr>
                <w:sz w:val="20"/>
                <w:szCs w:val="20"/>
              </w:rPr>
              <w:t>Edaphic properties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6B82D1A3" w14:textId="0E233D5E" w:rsidR="00586B7D" w:rsidRPr="00F52174" w:rsidRDefault="00586B7D" w:rsidP="00586B7D">
            <w:pPr>
              <w:rPr>
                <w:sz w:val="20"/>
                <w:szCs w:val="20"/>
                <w:lang w:val="en-AU"/>
              </w:rPr>
            </w:pPr>
            <w:r w:rsidRPr="00F52174">
              <w:rPr>
                <w:sz w:val="20"/>
                <w:szCs w:val="20"/>
              </w:rPr>
              <w:t>Total exchangeable bases</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14B13F72" w14:textId="78F6068D"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EDBBB2C" w14:textId="11665366"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EA8811D" w14:textId="1D9A336B"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16E38BD" w14:textId="3FB34EA9"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C83603D" w14:textId="5CDD8B79" w:rsidR="00586B7D" w:rsidRPr="00586B7D" w:rsidRDefault="00586B7D" w:rsidP="00586B7D">
            <w:pPr>
              <w:rPr>
                <w:sz w:val="20"/>
                <w:szCs w:val="20"/>
                <w:lang w:val="en-AU"/>
              </w:rPr>
            </w:pPr>
            <w:r w:rsidRPr="00586B7D">
              <w:rPr>
                <w:sz w:val="20"/>
                <w:szCs w:val="20"/>
              </w:rPr>
              <w:t>Africa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70FB2C3" w14:textId="3A3C983E" w:rsidR="00586B7D" w:rsidRPr="00586B7D" w:rsidRDefault="00586B7D" w:rsidP="00586B7D">
            <w:pPr>
              <w:rPr>
                <w:sz w:val="20"/>
                <w:szCs w:val="20"/>
                <w:lang w:val="en-AU"/>
              </w:rPr>
            </w:pPr>
            <w:r w:rsidRPr="00586B7D">
              <w:rPr>
                <w:sz w:val="20"/>
                <w:szCs w:val="20"/>
              </w:rPr>
              <w:t>Asia</w:t>
            </w:r>
          </w:p>
        </w:tc>
      </w:tr>
      <w:tr w:rsidR="00586B7D" w:rsidRPr="00586B7D" w14:paraId="2C448AF2"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D7B300A" w14:textId="41A962F5" w:rsidR="00586B7D" w:rsidRPr="00586B7D" w:rsidRDefault="00586B7D" w:rsidP="00586B7D">
            <w:pPr>
              <w:rPr>
                <w:sz w:val="20"/>
                <w:szCs w:val="20"/>
                <w:lang w:val="en-AU"/>
              </w:rPr>
            </w:pPr>
            <w:r w:rsidRPr="00586B7D">
              <w:rPr>
                <w:sz w:val="20"/>
                <w:szCs w:val="20"/>
              </w:rPr>
              <w:t>Ecosystem function</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9EEAC7A" w14:textId="1A462214" w:rsidR="00586B7D" w:rsidRPr="00586B7D" w:rsidRDefault="00586B7D" w:rsidP="00586B7D">
            <w:pPr>
              <w:rPr>
                <w:sz w:val="20"/>
                <w:szCs w:val="20"/>
                <w:lang w:val="en-AU"/>
              </w:rPr>
            </w:pPr>
            <w:r w:rsidRPr="00586B7D">
              <w:rPr>
                <w:sz w:val="20"/>
                <w:szCs w:val="20"/>
              </w:rPr>
              <w:t>Decomposition</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745B8AAD" w14:textId="0F962146" w:rsidR="00586B7D" w:rsidRPr="00F52174" w:rsidRDefault="00586B7D" w:rsidP="00586B7D">
            <w:pPr>
              <w:rPr>
                <w:sz w:val="20"/>
                <w:szCs w:val="20"/>
                <w:lang w:val="en-AU"/>
              </w:rPr>
            </w:pPr>
            <w:r w:rsidRPr="00F52174">
              <w:rPr>
                <w:sz w:val="20"/>
                <w:szCs w:val="20"/>
              </w:rPr>
              <w:t>Decomposition constant</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76E3FE30" w14:textId="0D874343"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39B74A5" w14:textId="192C2A19"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DD6A580" w14:textId="4E57C2DE" w:rsidR="00586B7D" w:rsidRPr="00586B7D" w:rsidRDefault="00586B7D" w:rsidP="00586B7D">
            <w:pPr>
              <w:rPr>
                <w:sz w:val="20"/>
                <w:szCs w:val="20"/>
                <w:lang w:val="en-AU"/>
              </w:rPr>
            </w:pPr>
            <w:r w:rsidRPr="00586B7D">
              <w:rPr>
                <w:sz w:val="20"/>
                <w:szCs w:val="20"/>
              </w:rPr>
              <w:t>Europe</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E97E4E2" w14:textId="17DBAAEC"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4349396" w14:textId="6138E544" w:rsidR="00586B7D" w:rsidRPr="00586B7D" w:rsidRDefault="00586B7D" w:rsidP="00586B7D">
            <w:pPr>
              <w:rPr>
                <w:sz w:val="20"/>
                <w:szCs w:val="20"/>
                <w:lang w:val="en-AU"/>
              </w:rPr>
            </w:pPr>
            <w:r w:rsidRPr="00586B7D">
              <w:rPr>
                <w:sz w:val="20"/>
                <w:szCs w:val="20"/>
              </w:rPr>
              <w:t>Australia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00EA108" w14:textId="5EC0511F" w:rsidR="00586B7D" w:rsidRPr="00586B7D" w:rsidRDefault="00586B7D" w:rsidP="00586B7D">
            <w:pPr>
              <w:rPr>
                <w:sz w:val="20"/>
                <w:szCs w:val="20"/>
                <w:lang w:val="en-AU"/>
              </w:rPr>
            </w:pPr>
            <w:r w:rsidRPr="00586B7D">
              <w:rPr>
                <w:sz w:val="20"/>
                <w:szCs w:val="20"/>
              </w:rPr>
              <w:t>Africa</w:t>
            </w:r>
          </w:p>
        </w:tc>
      </w:tr>
      <w:tr w:rsidR="00586B7D" w:rsidRPr="00586B7D" w14:paraId="2183EA2F"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C9333FD" w14:textId="12F4EFED" w:rsidR="00586B7D" w:rsidRPr="00586B7D" w:rsidRDefault="00586B7D" w:rsidP="00586B7D">
            <w:pPr>
              <w:rPr>
                <w:sz w:val="20"/>
                <w:szCs w:val="20"/>
                <w:lang w:val="en-AU"/>
              </w:rPr>
            </w:pPr>
            <w:r w:rsidRPr="00586B7D">
              <w:rPr>
                <w:sz w:val="20"/>
                <w:szCs w:val="20"/>
              </w:rPr>
              <w:t>Ecosystem function</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63E5518" w14:textId="59A50C85" w:rsidR="00586B7D" w:rsidRPr="00586B7D" w:rsidRDefault="00586B7D" w:rsidP="00586B7D">
            <w:pPr>
              <w:rPr>
                <w:sz w:val="20"/>
                <w:szCs w:val="20"/>
                <w:lang w:val="en-AU"/>
              </w:rPr>
            </w:pPr>
            <w:r w:rsidRPr="00586B7D">
              <w:rPr>
                <w:sz w:val="20"/>
                <w:szCs w:val="20"/>
              </w:rPr>
              <w:t>Fire</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70532792" w14:textId="2BDE37B7" w:rsidR="00586B7D" w:rsidRPr="00F52174" w:rsidRDefault="00586B7D" w:rsidP="00586B7D">
            <w:pPr>
              <w:rPr>
                <w:sz w:val="20"/>
                <w:szCs w:val="20"/>
                <w:lang w:val="en-AU"/>
              </w:rPr>
            </w:pPr>
            <w:r w:rsidRPr="00F52174">
              <w:rPr>
                <w:sz w:val="20"/>
                <w:szCs w:val="20"/>
              </w:rPr>
              <w:t>Fire frequency</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41221289" w14:textId="070C2274"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32DED68" w14:textId="77926DBD"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3F98E3E" w14:textId="4788F54E" w:rsidR="00586B7D" w:rsidRPr="00586B7D" w:rsidRDefault="00586B7D" w:rsidP="00586B7D">
            <w:pPr>
              <w:rPr>
                <w:sz w:val="20"/>
                <w:szCs w:val="20"/>
                <w:lang w:val="en-AU"/>
              </w:rPr>
            </w:pPr>
            <w:r w:rsidRPr="00586B7D">
              <w:rPr>
                <w:sz w:val="20"/>
                <w:szCs w:val="20"/>
              </w:rPr>
              <w:t>South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7D2A3BC" w14:textId="6C377EBC"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6E03A84" w14:textId="2805E47D" w:rsidR="00586B7D" w:rsidRPr="00586B7D" w:rsidRDefault="00586B7D" w:rsidP="00586B7D">
            <w:pPr>
              <w:rPr>
                <w:sz w:val="20"/>
                <w:szCs w:val="20"/>
                <w:lang w:val="en-AU"/>
              </w:rPr>
            </w:pPr>
            <w:r w:rsidRPr="00586B7D">
              <w:rPr>
                <w:sz w:val="20"/>
                <w:szCs w:val="20"/>
              </w:rPr>
              <w:t>Australia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3319DEB" w14:textId="051B625C" w:rsidR="00586B7D" w:rsidRPr="00586B7D" w:rsidRDefault="00586B7D" w:rsidP="00586B7D">
            <w:pPr>
              <w:rPr>
                <w:sz w:val="20"/>
                <w:szCs w:val="20"/>
                <w:lang w:val="en-AU"/>
              </w:rPr>
            </w:pPr>
            <w:r w:rsidRPr="00586B7D">
              <w:rPr>
                <w:sz w:val="20"/>
                <w:szCs w:val="20"/>
              </w:rPr>
              <w:t>Africa</w:t>
            </w:r>
          </w:p>
        </w:tc>
      </w:tr>
      <w:tr w:rsidR="00586B7D" w:rsidRPr="00586B7D" w14:paraId="3A9BE3DA"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CBBCE30" w14:textId="069919D3" w:rsidR="00586B7D" w:rsidRPr="00586B7D" w:rsidRDefault="00586B7D" w:rsidP="00586B7D">
            <w:pPr>
              <w:rPr>
                <w:sz w:val="20"/>
                <w:szCs w:val="20"/>
                <w:lang w:val="en-AU"/>
              </w:rPr>
            </w:pPr>
            <w:r w:rsidRPr="00586B7D">
              <w:rPr>
                <w:sz w:val="20"/>
                <w:szCs w:val="20"/>
              </w:rPr>
              <w:t>Ecosystem function</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BE1F25D" w14:textId="3A80622F" w:rsidR="00586B7D" w:rsidRPr="00586B7D" w:rsidRDefault="00586B7D" w:rsidP="00586B7D">
            <w:pPr>
              <w:rPr>
                <w:sz w:val="20"/>
                <w:szCs w:val="20"/>
                <w:lang w:val="en-AU"/>
              </w:rPr>
            </w:pPr>
            <w:r w:rsidRPr="00586B7D">
              <w:rPr>
                <w:sz w:val="20"/>
                <w:szCs w:val="20"/>
              </w:rPr>
              <w:t>Terrestrial NPP and GPP</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161B94FB" w14:textId="6A437732" w:rsidR="00586B7D" w:rsidRPr="00F52174" w:rsidRDefault="00586B7D" w:rsidP="00586B7D">
            <w:pPr>
              <w:rPr>
                <w:sz w:val="20"/>
                <w:szCs w:val="20"/>
                <w:lang w:val="en-AU"/>
              </w:rPr>
            </w:pPr>
            <w:r w:rsidRPr="00F52174">
              <w:rPr>
                <w:sz w:val="20"/>
                <w:szCs w:val="20"/>
              </w:rPr>
              <w:t>Net primary productivity</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3B2F27B1" w14:textId="39409600"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B128838" w14:textId="7DC759DC"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1009ACB" w14:textId="63CF4149"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F3F3E66" w14:textId="21086ACF"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849DB65" w14:textId="5AF64025" w:rsidR="00586B7D" w:rsidRPr="00586B7D" w:rsidRDefault="00586B7D" w:rsidP="00586B7D">
            <w:pPr>
              <w:rPr>
                <w:sz w:val="20"/>
                <w:szCs w:val="20"/>
                <w:lang w:val="en-AU"/>
              </w:rPr>
            </w:pPr>
            <w:r w:rsidRPr="00586B7D">
              <w:rPr>
                <w:sz w:val="20"/>
                <w:szCs w:val="20"/>
              </w:rPr>
              <w:t>Europe</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47293C7" w14:textId="3407A714" w:rsidR="00586B7D" w:rsidRPr="00586B7D" w:rsidRDefault="00586B7D" w:rsidP="00586B7D">
            <w:pPr>
              <w:rPr>
                <w:sz w:val="20"/>
                <w:szCs w:val="20"/>
                <w:lang w:val="en-AU"/>
              </w:rPr>
            </w:pPr>
            <w:r w:rsidRPr="00586B7D">
              <w:rPr>
                <w:sz w:val="20"/>
                <w:szCs w:val="20"/>
              </w:rPr>
              <w:t>South America</w:t>
            </w:r>
          </w:p>
        </w:tc>
      </w:tr>
      <w:tr w:rsidR="00586B7D" w:rsidRPr="00586B7D" w14:paraId="1E08A750"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98102A2" w14:textId="24A189BA" w:rsidR="00586B7D" w:rsidRPr="00586B7D" w:rsidRDefault="00586B7D" w:rsidP="00586B7D">
            <w:pPr>
              <w:rPr>
                <w:sz w:val="20"/>
                <w:szCs w:val="20"/>
                <w:lang w:val="en-AU"/>
              </w:rPr>
            </w:pPr>
            <w:r w:rsidRPr="00586B7D">
              <w:rPr>
                <w:sz w:val="20"/>
                <w:szCs w:val="20"/>
              </w:rPr>
              <w:t>Ecosystem function</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54EAB90" w14:textId="642D67C7" w:rsidR="00586B7D" w:rsidRPr="00586B7D" w:rsidRDefault="00586B7D" w:rsidP="00586B7D">
            <w:pPr>
              <w:rPr>
                <w:sz w:val="20"/>
                <w:szCs w:val="20"/>
                <w:lang w:val="en-AU"/>
              </w:rPr>
            </w:pPr>
            <w:r w:rsidRPr="00586B7D">
              <w:rPr>
                <w:sz w:val="20"/>
                <w:szCs w:val="20"/>
              </w:rPr>
              <w:t>Terrestrial NPP and GPP</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26187B52" w14:textId="3CF33AE0" w:rsidR="00586B7D" w:rsidRPr="00F52174" w:rsidRDefault="00586B7D" w:rsidP="00586B7D">
            <w:pPr>
              <w:rPr>
                <w:sz w:val="20"/>
                <w:szCs w:val="20"/>
                <w:lang w:val="en-AU"/>
              </w:rPr>
            </w:pPr>
            <w:r w:rsidRPr="00F52174">
              <w:rPr>
                <w:sz w:val="20"/>
                <w:szCs w:val="20"/>
              </w:rPr>
              <w:t>Gross primary productivity</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143FC19F" w14:textId="5A266755"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CF3B984" w14:textId="0E571E6B"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D20E51A" w14:textId="3F36AFFC" w:rsidR="00586B7D" w:rsidRPr="00586B7D" w:rsidRDefault="00586B7D" w:rsidP="00586B7D">
            <w:pPr>
              <w:rPr>
                <w:sz w:val="20"/>
                <w:szCs w:val="20"/>
                <w:lang w:val="en-AU"/>
              </w:rPr>
            </w:pPr>
            <w:r w:rsidRPr="00586B7D">
              <w:rPr>
                <w:sz w:val="20"/>
                <w:szCs w:val="20"/>
              </w:rPr>
              <w:t>Africa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20202DE" w14:textId="300A2A78"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234D21F" w14:textId="110C01DB" w:rsidR="00586B7D" w:rsidRPr="00586B7D" w:rsidRDefault="00586B7D" w:rsidP="00586B7D">
            <w:pPr>
              <w:rPr>
                <w:sz w:val="20"/>
                <w:szCs w:val="20"/>
                <w:lang w:val="en-AU"/>
              </w:rPr>
            </w:pPr>
            <w:r w:rsidRPr="00586B7D">
              <w:rPr>
                <w:sz w:val="20"/>
                <w:szCs w:val="20"/>
              </w:rPr>
              <w:t>North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F6DB013" w14:textId="14AFF43F" w:rsidR="00586B7D" w:rsidRPr="00586B7D" w:rsidRDefault="00586B7D" w:rsidP="00586B7D">
            <w:pPr>
              <w:rPr>
                <w:sz w:val="20"/>
                <w:szCs w:val="20"/>
                <w:lang w:val="en-AU"/>
              </w:rPr>
            </w:pPr>
            <w:r w:rsidRPr="00586B7D">
              <w:rPr>
                <w:sz w:val="20"/>
                <w:szCs w:val="20"/>
              </w:rPr>
              <w:t>South America</w:t>
            </w:r>
          </w:p>
        </w:tc>
      </w:tr>
      <w:tr w:rsidR="00F52174" w:rsidRPr="00586B7D" w14:paraId="2AB49A38"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D077CCE" w14:textId="3D39C584" w:rsidR="00F52174" w:rsidRPr="00BD2C05" w:rsidRDefault="00F52174" w:rsidP="00F52174">
            <w:pPr>
              <w:rPr>
                <w:sz w:val="20"/>
                <w:szCs w:val="20"/>
                <w:lang w:val="en-AU"/>
              </w:rPr>
            </w:pPr>
            <w:r w:rsidRPr="00BD2C05">
              <w:rPr>
                <w:sz w:val="20"/>
                <w:szCs w:val="20"/>
              </w:rPr>
              <w:t>Plants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34BD563" w14:textId="6C5B2E5E" w:rsidR="00F52174" w:rsidRPr="00BD2C05" w:rsidRDefault="00F52174" w:rsidP="00F52174">
            <w:pPr>
              <w:rPr>
                <w:sz w:val="20"/>
                <w:szCs w:val="20"/>
                <w:lang w:val="en-AU"/>
              </w:rPr>
            </w:pPr>
            <w:r w:rsidRPr="00BD2C05">
              <w:rPr>
                <w:sz w:val="20"/>
                <w:szCs w:val="20"/>
              </w:rPr>
              <w:t>Plant</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7F45F5AD" w14:textId="35CE6AF4" w:rsidR="00F52174" w:rsidRPr="00BD2C05" w:rsidRDefault="00F52174" w:rsidP="00F52174">
            <w:pPr>
              <w:rPr>
                <w:sz w:val="20"/>
                <w:szCs w:val="20"/>
                <w:lang w:val="en-AU"/>
              </w:rPr>
            </w:pPr>
            <w:r w:rsidRPr="00BD2C05">
              <w:rPr>
                <w:sz w:val="20"/>
                <w:szCs w:val="20"/>
              </w:rPr>
              <w:t>Specific leaf area</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39EEEF53" w14:textId="4AE9EE81" w:rsidR="00F52174" w:rsidRPr="00BD2C05" w:rsidRDefault="00F52174" w:rsidP="00F52174">
            <w:pPr>
              <w:rPr>
                <w:sz w:val="20"/>
                <w:szCs w:val="20"/>
                <w:lang w:val="en-AU"/>
              </w:rPr>
            </w:pPr>
            <w:r w:rsidRPr="00BD2C05">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E601833" w14:textId="0B6F98DE" w:rsidR="00F52174" w:rsidRPr="00F52174" w:rsidRDefault="00F52174" w:rsidP="00F52174">
            <w:pPr>
              <w:rPr>
                <w:sz w:val="20"/>
                <w:szCs w:val="20"/>
                <w:highlight w:val="yellow"/>
                <w:lang w:val="en-AU"/>
              </w:rPr>
            </w:pPr>
            <w:r w:rsidRPr="00F52174">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78D1638" w14:textId="5348337F" w:rsidR="00F52174" w:rsidRPr="00F52174" w:rsidRDefault="00F52174" w:rsidP="00F52174">
            <w:pPr>
              <w:rPr>
                <w:sz w:val="20"/>
                <w:szCs w:val="20"/>
                <w:highlight w:val="yellow"/>
                <w:lang w:val="en-AU"/>
              </w:rPr>
            </w:pPr>
            <w:r w:rsidRPr="00F52174">
              <w:rPr>
                <w:sz w:val="20"/>
                <w:szCs w:val="20"/>
              </w:rPr>
              <w:t>Europe</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A9A5D4D" w14:textId="13EC677B" w:rsidR="00F52174" w:rsidRPr="00F52174" w:rsidRDefault="00F52174" w:rsidP="00F52174">
            <w:pPr>
              <w:rPr>
                <w:sz w:val="20"/>
                <w:szCs w:val="20"/>
                <w:highlight w:val="yellow"/>
                <w:lang w:val="en-AU"/>
              </w:rPr>
            </w:pPr>
            <w:r w:rsidRPr="00F52174">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EFA2F95" w14:textId="1AF9455A" w:rsidR="00F52174" w:rsidRPr="00F52174" w:rsidRDefault="00F52174" w:rsidP="00F52174">
            <w:pPr>
              <w:rPr>
                <w:sz w:val="20"/>
                <w:szCs w:val="20"/>
                <w:highlight w:val="yellow"/>
                <w:lang w:val="en-AU"/>
              </w:rPr>
            </w:pPr>
            <w:r w:rsidRPr="00F52174">
              <w:rPr>
                <w:sz w:val="20"/>
                <w:szCs w:val="20"/>
              </w:rPr>
              <w:t>Asia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F005473" w14:textId="67E65480" w:rsidR="00F52174" w:rsidRPr="00F52174" w:rsidRDefault="00F52174" w:rsidP="00F52174">
            <w:pPr>
              <w:rPr>
                <w:sz w:val="20"/>
                <w:szCs w:val="20"/>
                <w:highlight w:val="yellow"/>
                <w:lang w:val="en-AU"/>
              </w:rPr>
            </w:pPr>
            <w:r w:rsidRPr="00F52174">
              <w:rPr>
                <w:sz w:val="20"/>
                <w:szCs w:val="20"/>
              </w:rPr>
              <w:t>Africa</w:t>
            </w:r>
          </w:p>
        </w:tc>
      </w:tr>
      <w:tr w:rsidR="00F52174" w:rsidRPr="00586B7D" w14:paraId="7B01BB9C"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D8D1309" w14:textId="5C97136A" w:rsidR="00F52174" w:rsidRPr="00BD2C05" w:rsidRDefault="00F52174" w:rsidP="00F52174">
            <w:pPr>
              <w:rPr>
                <w:sz w:val="20"/>
                <w:szCs w:val="20"/>
                <w:lang w:val="en-AU"/>
              </w:rPr>
            </w:pPr>
            <w:r w:rsidRPr="00BD2C05">
              <w:rPr>
                <w:sz w:val="20"/>
                <w:szCs w:val="20"/>
              </w:rPr>
              <w:t>Plants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8201F0D" w14:textId="2AD0C07F" w:rsidR="00F52174" w:rsidRPr="00BD2C05" w:rsidRDefault="00F52174" w:rsidP="00F52174">
            <w:pPr>
              <w:rPr>
                <w:sz w:val="20"/>
                <w:szCs w:val="20"/>
                <w:lang w:val="en-AU"/>
              </w:rPr>
            </w:pPr>
            <w:r w:rsidRPr="00BD2C05">
              <w:rPr>
                <w:sz w:val="20"/>
                <w:szCs w:val="20"/>
              </w:rPr>
              <w:t>Plant</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63542D62" w14:textId="0A44A54B" w:rsidR="00F52174" w:rsidRPr="00BD2C05" w:rsidRDefault="00F52174" w:rsidP="00F52174">
            <w:pPr>
              <w:rPr>
                <w:sz w:val="20"/>
                <w:szCs w:val="20"/>
                <w:lang w:val="en-AU"/>
              </w:rPr>
            </w:pPr>
            <w:r w:rsidRPr="00BD2C05">
              <w:rPr>
                <w:sz w:val="20"/>
                <w:szCs w:val="20"/>
              </w:rPr>
              <w:t>Leaf N mass</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2F5DE584" w14:textId="0685EC37" w:rsidR="00F52174" w:rsidRPr="00BD2C05" w:rsidRDefault="00F52174" w:rsidP="00F52174">
            <w:pPr>
              <w:rPr>
                <w:sz w:val="20"/>
                <w:szCs w:val="20"/>
                <w:lang w:val="en-AU"/>
              </w:rPr>
            </w:pPr>
            <w:r w:rsidRPr="00BD2C05">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03AB56C" w14:textId="5AC3B5C6" w:rsidR="00F52174" w:rsidRPr="00F52174" w:rsidRDefault="00F52174" w:rsidP="00F52174">
            <w:pPr>
              <w:rPr>
                <w:sz w:val="20"/>
                <w:szCs w:val="20"/>
                <w:highlight w:val="yellow"/>
                <w:lang w:val="en-AU"/>
              </w:rPr>
            </w:pPr>
            <w:r w:rsidRPr="00F52174">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74EBA1E" w14:textId="212144D3" w:rsidR="00F52174" w:rsidRPr="00F52174" w:rsidRDefault="00F52174" w:rsidP="00F52174">
            <w:pPr>
              <w:rPr>
                <w:sz w:val="20"/>
                <w:szCs w:val="20"/>
                <w:highlight w:val="yellow"/>
                <w:lang w:val="en-AU"/>
              </w:rPr>
            </w:pPr>
            <w:r w:rsidRPr="00F52174">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246C820" w14:textId="145A089B" w:rsidR="00F52174" w:rsidRPr="00F52174" w:rsidRDefault="00F52174" w:rsidP="00F52174">
            <w:pPr>
              <w:rPr>
                <w:sz w:val="20"/>
                <w:szCs w:val="20"/>
                <w:highlight w:val="yellow"/>
                <w:lang w:val="en-AU"/>
              </w:rPr>
            </w:pPr>
            <w:r w:rsidRPr="00F52174">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0782215" w14:textId="5D08CD64" w:rsidR="00F52174" w:rsidRPr="00F52174" w:rsidRDefault="00F52174" w:rsidP="00F52174">
            <w:pPr>
              <w:rPr>
                <w:sz w:val="20"/>
                <w:szCs w:val="20"/>
                <w:highlight w:val="yellow"/>
                <w:lang w:val="en-AU"/>
              </w:rPr>
            </w:pPr>
            <w:r w:rsidRPr="00F52174">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BC04AC8" w14:textId="35BC602D" w:rsidR="00F52174" w:rsidRPr="00F52174" w:rsidRDefault="00F52174" w:rsidP="00F52174">
            <w:pPr>
              <w:rPr>
                <w:sz w:val="20"/>
                <w:szCs w:val="20"/>
                <w:highlight w:val="yellow"/>
                <w:lang w:val="en-AU"/>
              </w:rPr>
            </w:pPr>
            <w:r w:rsidRPr="00F52174">
              <w:rPr>
                <w:sz w:val="20"/>
                <w:szCs w:val="20"/>
              </w:rPr>
              <w:t>Asia</w:t>
            </w:r>
          </w:p>
        </w:tc>
      </w:tr>
      <w:tr w:rsidR="00F52174" w:rsidRPr="00586B7D" w14:paraId="077DCD50"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C875187" w14:textId="7B2EC6C0" w:rsidR="00F52174" w:rsidRPr="00BD2C05" w:rsidRDefault="00F52174" w:rsidP="00F52174">
            <w:pPr>
              <w:rPr>
                <w:sz w:val="20"/>
                <w:szCs w:val="20"/>
                <w:lang w:val="en-AU"/>
              </w:rPr>
            </w:pPr>
            <w:r w:rsidRPr="00BD2C05">
              <w:rPr>
                <w:sz w:val="20"/>
                <w:szCs w:val="20"/>
              </w:rPr>
              <w:t>Plants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E4F5347" w14:textId="4C8BA411" w:rsidR="00F52174" w:rsidRPr="00BD2C05" w:rsidRDefault="00F52174" w:rsidP="00F52174">
            <w:pPr>
              <w:rPr>
                <w:sz w:val="20"/>
                <w:szCs w:val="20"/>
                <w:lang w:val="en-AU"/>
              </w:rPr>
            </w:pPr>
            <w:r w:rsidRPr="00BD2C05">
              <w:rPr>
                <w:sz w:val="20"/>
                <w:szCs w:val="20"/>
              </w:rPr>
              <w:t>Plant</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043A9D38" w14:textId="16C278F0" w:rsidR="00F52174" w:rsidRPr="00BD2C05" w:rsidRDefault="00F52174" w:rsidP="00F52174">
            <w:pPr>
              <w:rPr>
                <w:sz w:val="20"/>
                <w:szCs w:val="20"/>
                <w:lang w:val="en-AU"/>
              </w:rPr>
            </w:pPr>
            <w:r w:rsidRPr="00BD2C05">
              <w:rPr>
                <w:sz w:val="20"/>
                <w:szCs w:val="20"/>
              </w:rPr>
              <w:t>Photosynthesis</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57AE1953" w14:textId="3DA659D1" w:rsidR="00F52174" w:rsidRPr="00BD2C05" w:rsidRDefault="00F52174" w:rsidP="00F52174">
            <w:pPr>
              <w:rPr>
                <w:sz w:val="20"/>
                <w:szCs w:val="20"/>
                <w:lang w:val="en-AU"/>
              </w:rPr>
            </w:pPr>
            <w:r w:rsidRPr="00BD2C05">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D0E76E5" w14:textId="31D07D78" w:rsidR="00F52174" w:rsidRPr="00F52174" w:rsidRDefault="00F52174" w:rsidP="00F52174">
            <w:pPr>
              <w:rPr>
                <w:sz w:val="20"/>
                <w:szCs w:val="20"/>
                <w:highlight w:val="yellow"/>
                <w:lang w:val="en-AU"/>
              </w:rPr>
            </w:pPr>
            <w:r w:rsidRPr="00F52174">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EF3FEB1" w14:textId="266A3691" w:rsidR="00F52174" w:rsidRPr="00F52174" w:rsidRDefault="00F52174" w:rsidP="00F52174">
            <w:pPr>
              <w:rPr>
                <w:sz w:val="20"/>
                <w:szCs w:val="20"/>
                <w:highlight w:val="yellow"/>
                <w:lang w:val="en-AU"/>
              </w:rPr>
            </w:pPr>
            <w:r w:rsidRPr="00F52174">
              <w:rPr>
                <w:sz w:val="20"/>
                <w:szCs w:val="20"/>
              </w:rPr>
              <w:t>Africa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17E9B6D" w14:textId="53BC2793" w:rsidR="00F52174" w:rsidRPr="00F52174" w:rsidRDefault="00F52174" w:rsidP="00F52174">
            <w:pPr>
              <w:rPr>
                <w:sz w:val="20"/>
                <w:szCs w:val="20"/>
                <w:highlight w:val="yellow"/>
                <w:lang w:val="en-AU"/>
              </w:rPr>
            </w:pPr>
            <w:r w:rsidRPr="00F52174">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11D773E" w14:textId="74471681" w:rsidR="00F52174" w:rsidRPr="00F52174" w:rsidRDefault="00F52174" w:rsidP="00F52174">
            <w:pPr>
              <w:rPr>
                <w:sz w:val="20"/>
                <w:szCs w:val="20"/>
                <w:highlight w:val="yellow"/>
                <w:lang w:val="en-AU"/>
              </w:rPr>
            </w:pPr>
            <w:r w:rsidRPr="00F52174">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2746CC6" w14:textId="6637467A" w:rsidR="00F52174" w:rsidRPr="00F52174" w:rsidRDefault="00F52174" w:rsidP="00F52174">
            <w:pPr>
              <w:rPr>
                <w:sz w:val="20"/>
                <w:szCs w:val="20"/>
                <w:highlight w:val="yellow"/>
                <w:lang w:val="en-AU"/>
              </w:rPr>
            </w:pPr>
            <w:r w:rsidRPr="00F52174">
              <w:rPr>
                <w:sz w:val="20"/>
                <w:szCs w:val="20"/>
              </w:rPr>
              <w:t>North America</w:t>
            </w:r>
          </w:p>
        </w:tc>
      </w:tr>
      <w:tr w:rsidR="00F52174" w:rsidRPr="00586B7D" w14:paraId="04242656"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03A2054" w14:textId="2BB230BD" w:rsidR="00F52174" w:rsidRPr="00BD2C05" w:rsidRDefault="00F52174" w:rsidP="00F52174">
            <w:pPr>
              <w:rPr>
                <w:sz w:val="20"/>
                <w:szCs w:val="20"/>
                <w:lang w:val="en-AU"/>
              </w:rPr>
            </w:pPr>
            <w:r w:rsidRPr="00BD2C05">
              <w:rPr>
                <w:sz w:val="20"/>
                <w:szCs w:val="20"/>
              </w:rPr>
              <w:t>Plants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0F6D4B6" w14:textId="6E0483B2" w:rsidR="00F52174" w:rsidRPr="00BD2C05" w:rsidRDefault="00F52174" w:rsidP="00F52174">
            <w:pPr>
              <w:rPr>
                <w:sz w:val="20"/>
                <w:szCs w:val="20"/>
                <w:lang w:val="en-AU"/>
              </w:rPr>
            </w:pPr>
            <w:r w:rsidRPr="00BD2C05">
              <w:rPr>
                <w:sz w:val="20"/>
                <w:szCs w:val="20"/>
              </w:rPr>
              <w:t>Plant</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284B2BAD" w14:textId="71979AA6" w:rsidR="00F52174" w:rsidRPr="00BD2C05" w:rsidRDefault="00F52174" w:rsidP="00F52174">
            <w:pPr>
              <w:rPr>
                <w:sz w:val="20"/>
                <w:szCs w:val="20"/>
                <w:lang w:val="en-AU"/>
              </w:rPr>
            </w:pPr>
            <w:r w:rsidRPr="00BD2C05">
              <w:rPr>
                <w:sz w:val="20"/>
                <w:szCs w:val="20"/>
              </w:rPr>
              <w:t>Nitrogen fixing capacity</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66D760BD" w14:textId="6014B476" w:rsidR="00F52174" w:rsidRPr="00BD2C05" w:rsidRDefault="00F52174" w:rsidP="00F52174">
            <w:pPr>
              <w:rPr>
                <w:sz w:val="20"/>
                <w:szCs w:val="20"/>
                <w:lang w:val="en-AU"/>
              </w:rPr>
            </w:pPr>
            <w:r w:rsidRPr="00BD2C05">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FA72B24" w14:textId="155BEAE9" w:rsidR="00F52174" w:rsidRPr="00F52174" w:rsidRDefault="00F52174" w:rsidP="00F52174">
            <w:pPr>
              <w:rPr>
                <w:sz w:val="20"/>
                <w:szCs w:val="20"/>
                <w:highlight w:val="yellow"/>
                <w:lang w:val="en-AU"/>
              </w:rPr>
            </w:pPr>
            <w:r w:rsidRPr="00F52174">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B2F0746" w14:textId="024FB089" w:rsidR="00F52174" w:rsidRPr="00F52174" w:rsidRDefault="00F52174" w:rsidP="00F52174">
            <w:pPr>
              <w:rPr>
                <w:sz w:val="20"/>
                <w:szCs w:val="20"/>
                <w:highlight w:val="yellow"/>
                <w:lang w:val="en-AU"/>
              </w:rPr>
            </w:pPr>
            <w:r w:rsidRPr="00F52174">
              <w:rPr>
                <w:sz w:val="20"/>
                <w:szCs w:val="20"/>
              </w:rPr>
              <w:t>Europe</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6370ABB" w14:textId="46341A9C" w:rsidR="00F52174" w:rsidRPr="00F52174" w:rsidRDefault="00F52174" w:rsidP="00F52174">
            <w:pPr>
              <w:rPr>
                <w:sz w:val="20"/>
                <w:szCs w:val="20"/>
                <w:highlight w:val="yellow"/>
                <w:lang w:val="en-AU"/>
              </w:rPr>
            </w:pPr>
            <w:r w:rsidRPr="00F52174">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8A37CFB" w14:textId="57EDBE45" w:rsidR="00F52174" w:rsidRPr="00F52174" w:rsidRDefault="00F52174" w:rsidP="00F52174">
            <w:pPr>
              <w:rPr>
                <w:sz w:val="20"/>
                <w:szCs w:val="20"/>
                <w:highlight w:val="yellow"/>
                <w:lang w:val="en-AU"/>
              </w:rPr>
            </w:pPr>
            <w:r w:rsidRPr="00F52174">
              <w:rPr>
                <w:sz w:val="20"/>
                <w:szCs w:val="20"/>
              </w:rPr>
              <w:t>Asia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2FE62E1" w14:textId="372D371D" w:rsidR="00F52174" w:rsidRPr="00F52174" w:rsidRDefault="00F52174" w:rsidP="00F52174">
            <w:pPr>
              <w:rPr>
                <w:sz w:val="20"/>
                <w:szCs w:val="20"/>
                <w:highlight w:val="yellow"/>
                <w:lang w:val="en-AU"/>
              </w:rPr>
            </w:pPr>
            <w:r w:rsidRPr="00F52174">
              <w:rPr>
                <w:sz w:val="20"/>
                <w:szCs w:val="20"/>
              </w:rPr>
              <w:t>South America</w:t>
            </w:r>
          </w:p>
        </w:tc>
      </w:tr>
      <w:tr w:rsidR="00F52174" w:rsidRPr="00586B7D" w14:paraId="23BBFD09" w14:textId="77777777" w:rsidTr="00100114">
        <w:trPr>
          <w:jc w:val="center"/>
        </w:trPr>
        <w:tc>
          <w:tcPr>
            <w:tcW w:w="1560"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tcPr>
          <w:p w14:paraId="79DF677D" w14:textId="6674D1FF" w:rsidR="00F52174" w:rsidRPr="00BD2C05" w:rsidRDefault="00F52174" w:rsidP="00F52174">
            <w:pPr>
              <w:rPr>
                <w:sz w:val="20"/>
                <w:szCs w:val="20"/>
                <w:lang w:val="en-AU"/>
              </w:rPr>
            </w:pPr>
            <w:r w:rsidRPr="00BD2C05">
              <w:rPr>
                <w:sz w:val="20"/>
                <w:szCs w:val="20"/>
              </w:rPr>
              <w:t>Plants</w:t>
            </w:r>
          </w:p>
        </w:tc>
        <w:tc>
          <w:tcPr>
            <w:tcW w:w="1701"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tcPr>
          <w:p w14:paraId="0A9213BC" w14:textId="2AA90ABD" w:rsidR="00F52174" w:rsidRPr="00BD2C05" w:rsidRDefault="00F52174" w:rsidP="00F52174">
            <w:pPr>
              <w:rPr>
                <w:sz w:val="20"/>
                <w:szCs w:val="20"/>
                <w:lang w:val="en-AU"/>
              </w:rPr>
            </w:pPr>
            <w:r w:rsidRPr="00BD2C05">
              <w:rPr>
                <w:sz w:val="20"/>
                <w:szCs w:val="20"/>
              </w:rPr>
              <w:t>Plant</w:t>
            </w:r>
          </w:p>
        </w:tc>
        <w:tc>
          <w:tcPr>
            <w:tcW w:w="2206" w:type="dxa"/>
            <w:tcBorders>
              <w:top w:val="single" w:sz="6" w:space="0" w:color="CCCCCC"/>
              <w:left w:val="single" w:sz="6" w:space="0" w:color="CCCCCC"/>
              <w:bottom w:val="single" w:sz="4" w:space="0" w:color="auto"/>
              <w:right w:val="single" w:sz="4" w:space="0" w:color="auto"/>
            </w:tcBorders>
            <w:tcMar>
              <w:top w:w="30" w:type="dxa"/>
              <w:left w:w="45" w:type="dxa"/>
              <w:bottom w:w="30" w:type="dxa"/>
              <w:right w:w="45" w:type="dxa"/>
            </w:tcMar>
          </w:tcPr>
          <w:p w14:paraId="210BC760" w14:textId="5CA82EA6" w:rsidR="00F52174" w:rsidRPr="00BD2C05" w:rsidRDefault="00F52174" w:rsidP="00F52174">
            <w:pPr>
              <w:rPr>
                <w:sz w:val="20"/>
                <w:szCs w:val="20"/>
                <w:lang w:val="en-AU"/>
              </w:rPr>
            </w:pPr>
            <w:r w:rsidRPr="00BD2C05">
              <w:rPr>
                <w:sz w:val="20"/>
                <w:szCs w:val="20"/>
              </w:rPr>
              <w:t>Phenology</w:t>
            </w:r>
          </w:p>
        </w:tc>
        <w:tc>
          <w:tcPr>
            <w:tcW w:w="1177" w:type="dxa"/>
            <w:tcBorders>
              <w:top w:val="single" w:sz="6" w:space="0" w:color="CCCCCC"/>
              <w:left w:val="single" w:sz="4" w:space="0" w:color="auto"/>
              <w:bottom w:val="single" w:sz="4" w:space="0" w:color="auto"/>
              <w:right w:val="single" w:sz="6" w:space="0" w:color="CCCCCC"/>
            </w:tcBorders>
            <w:tcMar>
              <w:top w:w="30" w:type="dxa"/>
              <w:left w:w="45" w:type="dxa"/>
              <w:bottom w:w="30" w:type="dxa"/>
              <w:right w:w="45" w:type="dxa"/>
            </w:tcMar>
          </w:tcPr>
          <w:p w14:paraId="5BEC6A91" w14:textId="3B126B59" w:rsidR="00F52174" w:rsidRPr="00BD2C05" w:rsidRDefault="00F52174" w:rsidP="00F52174">
            <w:pPr>
              <w:rPr>
                <w:sz w:val="20"/>
                <w:szCs w:val="20"/>
                <w:lang w:val="en-AU"/>
              </w:rPr>
            </w:pPr>
            <w:r w:rsidRPr="00BD2C05">
              <w:rPr>
                <w:sz w:val="20"/>
                <w:szCs w:val="20"/>
              </w:rPr>
              <w:t>Australia</w:t>
            </w:r>
          </w:p>
        </w:tc>
        <w:tc>
          <w:tcPr>
            <w:tcW w:w="1405"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tcPr>
          <w:p w14:paraId="17C11B76" w14:textId="4CAD1564" w:rsidR="00F52174" w:rsidRPr="00F52174" w:rsidRDefault="00F52174" w:rsidP="00F52174">
            <w:pPr>
              <w:rPr>
                <w:sz w:val="20"/>
                <w:szCs w:val="20"/>
                <w:highlight w:val="yellow"/>
                <w:lang w:val="en-AU"/>
              </w:rPr>
            </w:pPr>
            <w:r w:rsidRPr="00F52174">
              <w:rPr>
                <w:sz w:val="20"/>
                <w:szCs w:val="20"/>
              </w:rPr>
              <w:t>Europe</w:t>
            </w:r>
          </w:p>
        </w:tc>
        <w:tc>
          <w:tcPr>
            <w:tcW w:w="1405"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tcPr>
          <w:p w14:paraId="66474F16" w14:textId="271A71ED" w:rsidR="00F52174" w:rsidRPr="00F52174" w:rsidRDefault="00F52174" w:rsidP="00F52174">
            <w:pPr>
              <w:rPr>
                <w:sz w:val="20"/>
                <w:szCs w:val="20"/>
                <w:highlight w:val="yellow"/>
                <w:lang w:val="en-AU"/>
              </w:rPr>
            </w:pPr>
            <w:r w:rsidRPr="00F52174">
              <w:rPr>
                <w:sz w:val="20"/>
                <w:szCs w:val="20"/>
              </w:rPr>
              <w:t>Africa</w:t>
            </w:r>
          </w:p>
        </w:tc>
        <w:tc>
          <w:tcPr>
            <w:tcW w:w="1367"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tcPr>
          <w:p w14:paraId="58B1FB4C" w14:textId="3C914759" w:rsidR="00F52174" w:rsidRPr="00F52174" w:rsidRDefault="00F52174" w:rsidP="00F52174">
            <w:pPr>
              <w:rPr>
                <w:sz w:val="20"/>
                <w:szCs w:val="20"/>
                <w:highlight w:val="yellow"/>
                <w:lang w:val="en-AU"/>
              </w:rPr>
            </w:pPr>
            <w:r w:rsidRPr="00F52174">
              <w:rPr>
                <w:sz w:val="20"/>
                <w:szCs w:val="20"/>
              </w:rPr>
              <w:t>Asia</w:t>
            </w:r>
          </w:p>
        </w:tc>
        <w:tc>
          <w:tcPr>
            <w:tcW w:w="1405"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tcPr>
          <w:p w14:paraId="3F027990" w14:textId="2C6AE84A" w:rsidR="00F52174" w:rsidRPr="00F52174" w:rsidRDefault="00F52174" w:rsidP="00F52174">
            <w:pPr>
              <w:rPr>
                <w:sz w:val="20"/>
                <w:szCs w:val="20"/>
                <w:highlight w:val="yellow"/>
                <w:lang w:val="en-AU"/>
              </w:rPr>
            </w:pPr>
            <w:r w:rsidRPr="00F52174">
              <w:rPr>
                <w:sz w:val="20"/>
                <w:szCs w:val="20"/>
              </w:rPr>
              <w:t>South America</w:t>
            </w:r>
          </w:p>
        </w:tc>
        <w:tc>
          <w:tcPr>
            <w:tcW w:w="1536"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tcPr>
          <w:p w14:paraId="5CFE52D1" w14:textId="1C5E3940" w:rsidR="00F52174" w:rsidRPr="00F52174" w:rsidRDefault="00F52174" w:rsidP="00F52174">
            <w:pPr>
              <w:rPr>
                <w:sz w:val="20"/>
                <w:szCs w:val="20"/>
                <w:highlight w:val="yellow"/>
                <w:lang w:val="en-AU"/>
              </w:rPr>
            </w:pPr>
            <w:r w:rsidRPr="00F52174">
              <w:rPr>
                <w:sz w:val="20"/>
                <w:szCs w:val="20"/>
              </w:rPr>
              <w:t>North America</w:t>
            </w:r>
          </w:p>
        </w:tc>
      </w:tr>
      <w:tr w:rsidR="00F52174" w:rsidRPr="00586B7D" w14:paraId="2475F413"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93A88AA" w14:textId="15D6005F" w:rsidR="00F52174" w:rsidRPr="00BD2C05" w:rsidRDefault="00F52174" w:rsidP="00F52174">
            <w:pPr>
              <w:rPr>
                <w:sz w:val="20"/>
                <w:szCs w:val="20"/>
                <w:lang w:val="en-AU"/>
              </w:rPr>
            </w:pPr>
            <w:r w:rsidRPr="00BD2C05">
              <w:rPr>
                <w:sz w:val="20"/>
                <w:szCs w:val="20"/>
              </w:rPr>
              <w:t>Plants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599A233" w14:textId="4DD8E965" w:rsidR="00F52174" w:rsidRPr="00BD2C05" w:rsidRDefault="00F52174" w:rsidP="00F52174">
            <w:pPr>
              <w:rPr>
                <w:sz w:val="20"/>
                <w:szCs w:val="20"/>
                <w:lang w:val="en-AU"/>
              </w:rPr>
            </w:pPr>
            <w:r w:rsidRPr="00BD2C05">
              <w:rPr>
                <w:sz w:val="20"/>
                <w:szCs w:val="20"/>
              </w:rPr>
              <w:t>Plant</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41F03A18" w14:textId="65C701F9" w:rsidR="00F52174" w:rsidRPr="00BD2C05" w:rsidRDefault="00F52174" w:rsidP="00F52174">
            <w:pPr>
              <w:rPr>
                <w:sz w:val="20"/>
                <w:szCs w:val="20"/>
                <w:lang w:val="en-AU"/>
              </w:rPr>
            </w:pPr>
            <w:r w:rsidRPr="00BD2C05">
              <w:rPr>
                <w:sz w:val="20"/>
                <w:szCs w:val="20"/>
              </w:rPr>
              <w:t>Life form</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37F19412" w14:textId="1EA3905D" w:rsidR="00F52174" w:rsidRPr="00BD2C05" w:rsidRDefault="00F52174" w:rsidP="00F52174">
            <w:pPr>
              <w:rPr>
                <w:sz w:val="20"/>
                <w:szCs w:val="20"/>
                <w:lang w:val="en-AU"/>
              </w:rPr>
            </w:pPr>
            <w:r w:rsidRPr="00BD2C05">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9CA38DA" w14:textId="03E610A3" w:rsidR="00F52174" w:rsidRPr="00F52174" w:rsidRDefault="00F52174" w:rsidP="00F52174">
            <w:pPr>
              <w:rPr>
                <w:sz w:val="20"/>
                <w:szCs w:val="20"/>
                <w:highlight w:val="yellow"/>
                <w:lang w:val="en-AU"/>
              </w:rPr>
            </w:pPr>
            <w:r w:rsidRPr="00F52174">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DF3D384" w14:textId="2C18F051" w:rsidR="00F52174" w:rsidRPr="00F52174" w:rsidRDefault="00F52174" w:rsidP="00F52174">
            <w:pPr>
              <w:rPr>
                <w:sz w:val="20"/>
                <w:szCs w:val="20"/>
                <w:highlight w:val="yellow"/>
                <w:lang w:val="en-AU"/>
              </w:rPr>
            </w:pPr>
            <w:r w:rsidRPr="00F52174">
              <w:rPr>
                <w:sz w:val="20"/>
                <w:szCs w:val="20"/>
              </w:rPr>
              <w:t>Australia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E06645E" w14:textId="53C8289E" w:rsidR="00F52174" w:rsidRPr="00F52174" w:rsidRDefault="00F52174" w:rsidP="00F52174">
            <w:pPr>
              <w:rPr>
                <w:sz w:val="20"/>
                <w:szCs w:val="20"/>
                <w:highlight w:val="yellow"/>
                <w:lang w:val="en-AU"/>
              </w:rPr>
            </w:pPr>
            <w:r w:rsidRPr="00F52174">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64535E7" w14:textId="40CB2365" w:rsidR="00F52174" w:rsidRPr="00F52174" w:rsidRDefault="00F52174" w:rsidP="00F52174">
            <w:pPr>
              <w:rPr>
                <w:sz w:val="20"/>
                <w:szCs w:val="20"/>
                <w:highlight w:val="yellow"/>
                <w:lang w:val="en-AU"/>
              </w:rPr>
            </w:pPr>
            <w:r w:rsidRPr="00F52174">
              <w:rPr>
                <w:sz w:val="20"/>
                <w:szCs w:val="20"/>
              </w:rPr>
              <w:t>North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831AAE4" w14:textId="4C19A60B" w:rsidR="00F52174" w:rsidRPr="00F52174" w:rsidRDefault="00F52174" w:rsidP="00F52174">
            <w:pPr>
              <w:rPr>
                <w:sz w:val="20"/>
                <w:szCs w:val="20"/>
                <w:highlight w:val="yellow"/>
                <w:lang w:val="en-AU"/>
              </w:rPr>
            </w:pPr>
            <w:r w:rsidRPr="00F52174">
              <w:rPr>
                <w:sz w:val="20"/>
                <w:szCs w:val="20"/>
              </w:rPr>
              <w:t>Asia</w:t>
            </w:r>
          </w:p>
        </w:tc>
      </w:tr>
      <w:tr w:rsidR="00F52174" w:rsidRPr="00586B7D" w14:paraId="3E76963F"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C21517F" w14:textId="1FFD2C55" w:rsidR="00F52174" w:rsidRPr="00BD2C05" w:rsidRDefault="00F52174" w:rsidP="00F52174">
            <w:pPr>
              <w:rPr>
                <w:sz w:val="20"/>
                <w:szCs w:val="20"/>
                <w:lang w:val="en-AU"/>
              </w:rPr>
            </w:pPr>
            <w:r w:rsidRPr="00BD2C05">
              <w:rPr>
                <w:sz w:val="20"/>
                <w:szCs w:val="20"/>
              </w:rPr>
              <w:t>Plants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54051C1" w14:textId="4E9A7160" w:rsidR="00F52174" w:rsidRPr="00BD2C05" w:rsidRDefault="00F52174" w:rsidP="00F52174">
            <w:pPr>
              <w:rPr>
                <w:sz w:val="20"/>
                <w:szCs w:val="20"/>
                <w:lang w:val="en-AU"/>
              </w:rPr>
            </w:pPr>
            <w:r w:rsidRPr="00BD2C05">
              <w:rPr>
                <w:sz w:val="20"/>
                <w:szCs w:val="20"/>
              </w:rPr>
              <w:t>Plant</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0F8CF9B6" w14:textId="0F03D15C" w:rsidR="00F52174" w:rsidRPr="00BD2C05" w:rsidRDefault="00F52174" w:rsidP="00F52174">
            <w:pPr>
              <w:rPr>
                <w:sz w:val="20"/>
                <w:szCs w:val="20"/>
                <w:lang w:val="en-AU"/>
              </w:rPr>
            </w:pPr>
            <w:r w:rsidRPr="00BD2C05">
              <w:rPr>
                <w:sz w:val="20"/>
                <w:szCs w:val="20"/>
              </w:rPr>
              <w:t>Seed mass</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2E546F1E" w14:textId="20837657" w:rsidR="00F52174" w:rsidRPr="00BD2C05" w:rsidRDefault="00F52174" w:rsidP="00F52174">
            <w:pPr>
              <w:rPr>
                <w:sz w:val="20"/>
                <w:szCs w:val="20"/>
                <w:lang w:val="en-AU"/>
              </w:rPr>
            </w:pPr>
            <w:r w:rsidRPr="00BD2C05">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837ADFB" w14:textId="64742A4F" w:rsidR="00F52174" w:rsidRPr="00F52174" w:rsidRDefault="00F52174" w:rsidP="00F52174">
            <w:pPr>
              <w:rPr>
                <w:sz w:val="20"/>
                <w:szCs w:val="20"/>
                <w:highlight w:val="yellow"/>
                <w:lang w:val="en-AU"/>
              </w:rPr>
            </w:pPr>
            <w:r w:rsidRPr="00F52174">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B1A7F75" w14:textId="5787FED3" w:rsidR="00F52174" w:rsidRPr="00F52174" w:rsidRDefault="00F52174" w:rsidP="00F52174">
            <w:pPr>
              <w:rPr>
                <w:sz w:val="20"/>
                <w:szCs w:val="20"/>
                <w:highlight w:val="yellow"/>
                <w:lang w:val="en-AU"/>
              </w:rPr>
            </w:pPr>
            <w:r w:rsidRPr="00F52174">
              <w:rPr>
                <w:sz w:val="20"/>
                <w:szCs w:val="20"/>
              </w:rPr>
              <w:t>Africa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29855FE" w14:textId="1747D499" w:rsidR="00F52174" w:rsidRPr="00F52174" w:rsidRDefault="00F52174" w:rsidP="00F52174">
            <w:pPr>
              <w:rPr>
                <w:sz w:val="20"/>
                <w:szCs w:val="20"/>
                <w:highlight w:val="yellow"/>
                <w:lang w:val="en-AU"/>
              </w:rPr>
            </w:pPr>
            <w:r w:rsidRPr="00F52174">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927A45F" w14:textId="39B3B34B" w:rsidR="00F52174" w:rsidRPr="00F52174" w:rsidRDefault="00F52174" w:rsidP="00F52174">
            <w:pPr>
              <w:rPr>
                <w:sz w:val="20"/>
                <w:szCs w:val="20"/>
                <w:highlight w:val="yellow"/>
                <w:lang w:val="en-AU"/>
              </w:rPr>
            </w:pPr>
            <w:r w:rsidRPr="00F52174">
              <w:rPr>
                <w:sz w:val="20"/>
                <w:szCs w:val="20"/>
              </w:rPr>
              <w:t>Australia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0D9CC13" w14:textId="0E30CFE1" w:rsidR="00F52174" w:rsidRPr="00F52174" w:rsidRDefault="00F52174" w:rsidP="00F52174">
            <w:pPr>
              <w:rPr>
                <w:sz w:val="20"/>
                <w:szCs w:val="20"/>
                <w:highlight w:val="yellow"/>
                <w:lang w:val="en-AU"/>
              </w:rPr>
            </w:pPr>
            <w:r w:rsidRPr="00F52174">
              <w:rPr>
                <w:sz w:val="20"/>
                <w:szCs w:val="20"/>
              </w:rPr>
              <w:t>Asia</w:t>
            </w:r>
          </w:p>
        </w:tc>
      </w:tr>
      <w:tr w:rsidR="00F52174" w:rsidRPr="00586B7D" w14:paraId="0620872B"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66EC235" w14:textId="2E67E068" w:rsidR="00F52174" w:rsidRPr="00BD2C05" w:rsidRDefault="00F52174" w:rsidP="00F52174">
            <w:pPr>
              <w:rPr>
                <w:sz w:val="20"/>
                <w:szCs w:val="20"/>
                <w:lang w:val="en-AU"/>
              </w:rPr>
            </w:pPr>
            <w:r w:rsidRPr="00BD2C05">
              <w:rPr>
                <w:sz w:val="20"/>
                <w:szCs w:val="20"/>
              </w:rPr>
              <w:t>Plants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21D4FF5" w14:textId="6218C7E7" w:rsidR="00F52174" w:rsidRPr="00BD2C05" w:rsidRDefault="00F52174" w:rsidP="00F52174">
            <w:pPr>
              <w:rPr>
                <w:sz w:val="20"/>
                <w:szCs w:val="20"/>
                <w:lang w:val="en-AU"/>
              </w:rPr>
            </w:pPr>
            <w:r w:rsidRPr="00BD2C05">
              <w:rPr>
                <w:sz w:val="20"/>
                <w:szCs w:val="20"/>
              </w:rPr>
              <w:t>Plant</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799148A3" w14:textId="01A3B36C" w:rsidR="00F52174" w:rsidRPr="00BD2C05" w:rsidRDefault="00F52174" w:rsidP="00F52174">
            <w:pPr>
              <w:rPr>
                <w:sz w:val="20"/>
                <w:szCs w:val="20"/>
                <w:lang w:val="en-AU"/>
              </w:rPr>
            </w:pPr>
            <w:r w:rsidRPr="00BD2C05">
              <w:rPr>
                <w:sz w:val="20"/>
                <w:szCs w:val="20"/>
              </w:rPr>
              <w:t>Leaf area</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559C7EDD" w14:textId="0026F10F" w:rsidR="00F52174" w:rsidRPr="00BD2C05" w:rsidRDefault="00F52174" w:rsidP="00F52174">
            <w:pPr>
              <w:rPr>
                <w:sz w:val="20"/>
                <w:szCs w:val="20"/>
                <w:lang w:val="en-AU"/>
              </w:rPr>
            </w:pPr>
            <w:r w:rsidRPr="00BD2C05">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FBBC29E" w14:textId="70FA701D" w:rsidR="00F52174" w:rsidRPr="00F52174" w:rsidRDefault="00F52174" w:rsidP="00F52174">
            <w:pPr>
              <w:rPr>
                <w:sz w:val="20"/>
                <w:szCs w:val="20"/>
                <w:highlight w:val="yellow"/>
                <w:lang w:val="en-AU"/>
              </w:rPr>
            </w:pPr>
            <w:r w:rsidRPr="00F52174">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1261B8A" w14:textId="52ABFF8E" w:rsidR="00F52174" w:rsidRPr="00F52174" w:rsidRDefault="00F52174" w:rsidP="00F52174">
            <w:pPr>
              <w:rPr>
                <w:sz w:val="20"/>
                <w:szCs w:val="20"/>
                <w:highlight w:val="yellow"/>
                <w:lang w:val="en-AU"/>
              </w:rPr>
            </w:pPr>
            <w:r w:rsidRPr="00F52174">
              <w:rPr>
                <w:sz w:val="20"/>
                <w:szCs w:val="20"/>
              </w:rPr>
              <w:t>Asia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DFB4596" w14:textId="2B77D80F" w:rsidR="00F52174" w:rsidRPr="00F52174" w:rsidRDefault="00F52174" w:rsidP="00F52174">
            <w:pPr>
              <w:rPr>
                <w:sz w:val="20"/>
                <w:szCs w:val="20"/>
                <w:highlight w:val="yellow"/>
                <w:lang w:val="en-AU"/>
              </w:rPr>
            </w:pPr>
            <w:r w:rsidRPr="00F52174">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BA97E22" w14:textId="2FA87963" w:rsidR="00F52174" w:rsidRPr="00F52174" w:rsidRDefault="00F52174" w:rsidP="00F52174">
            <w:pPr>
              <w:rPr>
                <w:sz w:val="20"/>
                <w:szCs w:val="20"/>
                <w:highlight w:val="yellow"/>
                <w:lang w:val="en-AU"/>
              </w:rPr>
            </w:pPr>
            <w:r w:rsidRPr="00F52174">
              <w:rPr>
                <w:sz w:val="20"/>
                <w:szCs w:val="20"/>
              </w:rPr>
              <w:t>Africa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058B4E5" w14:textId="6D459ECF" w:rsidR="00F52174" w:rsidRPr="00F52174" w:rsidRDefault="00F52174" w:rsidP="00F52174">
            <w:pPr>
              <w:rPr>
                <w:sz w:val="20"/>
                <w:szCs w:val="20"/>
                <w:highlight w:val="yellow"/>
                <w:lang w:val="en-AU"/>
              </w:rPr>
            </w:pPr>
            <w:r w:rsidRPr="00F52174">
              <w:rPr>
                <w:sz w:val="20"/>
                <w:szCs w:val="20"/>
              </w:rPr>
              <w:t>North America</w:t>
            </w:r>
          </w:p>
        </w:tc>
      </w:tr>
      <w:tr w:rsidR="00F52174" w:rsidRPr="00586B7D" w14:paraId="2CC8BD77"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8EE2529" w14:textId="41869022" w:rsidR="00F52174" w:rsidRPr="00BD2C05" w:rsidRDefault="00F52174" w:rsidP="00F52174">
            <w:pPr>
              <w:rPr>
                <w:sz w:val="20"/>
                <w:szCs w:val="20"/>
                <w:lang w:val="en-AU"/>
              </w:rPr>
            </w:pPr>
            <w:r w:rsidRPr="00BD2C05">
              <w:rPr>
                <w:sz w:val="20"/>
                <w:szCs w:val="20"/>
              </w:rPr>
              <w:t>Plants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31453A2" w14:textId="62543886" w:rsidR="00F52174" w:rsidRPr="00BD2C05" w:rsidRDefault="00F52174" w:rsidP="00F52174">
            <w:pPr>
              <w:rPr>
                <w:sz w:val="20"/>
                <w:szCs w:val="20"/>
                <w:lang w:val="en-AU"/>
              </w:rPr>
            </w:pPr>
            <w:r w:rsidRPr="00BD2C05">
              <w:rPr>
                <w:sz w:val="20"/>
                <w:szCs w:val="20"/>
              </w:rPr>
              <w:t>Plant</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4DD96177" w14:textId="22EA4EDB" w:rsidR="00F52174" w:rsidRPr="00BD2C05" w:rsidRDefault="00F52174" w:rsidP="00F52174">
            <w:pPr>
              <w:rPr>
                <w:sz w:val="20"/>
                <w:szCs w:val="20"/>
                <w:lang w:val="en-AU"/>
              </w:rPr>
            </w:pPr>
            <w:r w:rsidRPr="00BD2C05">
              <w:rPr>
                <w:sz w:val="20"/>
                <w:szCs w:val="20"/>
              </w:rPr>
              <w:t>Leaf P mass</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277CF67D" w14:textId="11DFF184" w:rsidR="00F52174" w:rsidRPr="00BD2C05" w:rsidRDefault="00F52174" w:rsidP="00F52174">
            <w:pPr>
              <w:rPr>
                <w:sz w:val="20"/>
                <w:szCs w:val="20"/>
                <w:lang w:val="en-AU"/>
              </w:rPr>
            </w:pPr>
            <w:r w:rsidRPr="00BD2C05">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008CE3D" w14:textId="57411324" w:rsidR="00F52174" w:rsidRPr="00F52174" w:rsidRDefault="00F52174" w:rsidP="00F52174">
            <w:pPr>
              <w:rPr>
                <w:sz w:val="20"/>
                <w:szCs w:val="20"/>
                <w:highlight w:val="yellow"/>
                <w:lang w:val="en-AU"/>
              </w:rPr>
            </w:pPr>
            <w:r w:rsidRPr="00F52174">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CDCAFCE" w14:textId="76884323" w:rsidR="00F52174" w:rsidRPr="00F52174" w:rsidRDefault="00F52174" w:rsidP="00F52174">
            <w:pPr>
              <w:rPr>
                <w:sz w:val="20"/>
                <w:szCs w:val="20"/>
                <w:highlight w:val="yellow"/>
                <w:lang w:val="en-AU"/>
              </w:rPr>
            </w:pPr>
            <w:r w:rsidRPr="00F52174">
              <w:rPr>
                <w:sz w:val="20"/>
                <w:szCs w:val="20"/>
              </w:rPr>
              <w:t>Europe</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9517423" w14:textId="6484879B" w:rsidR="00F52174" w:rsidRPr="00F52174" w:rsidRDefault="00F52174" w:rsidP="00F52174">
            <w:pPr>
              <w:rPr>
                <w:sz w:val="20"/>
                <w:szCs w:val="20"/>
                <w:highlight w:val="yellow"/>
                <w:lang w:val="en-AU"/>
              </w:rPr>
            </w:pPr>
            <w:r w:rsidRPr="00F52174">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4E14564" w14:textId="4B5322BE" w:rsidR="00F52174" w:rsidRPr="00F52174" w:rsidRDefault="00F52174" w:rsidP="00F52174">
            <w:pPr>
              <w:rPr>
                <w:sz w:val="20"/>
                <w:szCs w:val="20"/>
                <w:highlight w:val="yellow"/>
                <w:lang w:val="en-AU"/>
              </w:rPr>
            </w:pPr>
            <w:r w:rsidRPr="00F52174">
              <w:rPr>
                <w:sz w:val="20"/>
                <w:szCs w:val="20"/>
              </w:rPr>
              <w:t>North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1301600" w14:textId="4F68C045" w:rsidR="00F52174" w:rsidRPr="00F52174" w:rsidRDefault="00F52174" w:rsidP="00F52174">
            <w:pPr>
              <w:rPr>
                <w:sz w:val="20"/>
                <w:szCs w:val="20"/>
                <w:highlight w:val="yellow"/>
                <w:lang w:val="en-AU"/>
              </w:rPr>
            </w:pPr>
            <w:r w:rsidRPr="00F52174">
              <w:rPr>
                <w:sz w:val="20"/>
                <w:szCs w:val="20"/>
              </w:rPr>
              <w:t>Africa</w:t>
            </w:r>
          </w:p>
        </w:tc>
      </w:tr>
      <w:tr w:rsidR="00F52174" w:rsidRPr="00586B7D" w14:paraId="301BEED3"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C19524D" w14:textId="76615B35" w:rsidR="00F52174" w:rsidRPr="00BD2C05" w:rsidRDefault="00F52174" w:rsidP="00F52174">
            <w:pPr>
              <w:rPr>
                <w:sz w:val="20"/>
                <w:szCs w:val="20"/>
                <w:lang w:val="en-AU"/>
              </w:rPr>
            </w:pPr>
            <w:r w:rsidRPr="00BD2C05">
              <w:rPr>
                <w:sz w:val="20"/>
                <w:szCs w:val="20"/>
              </w:rPr>
              <w:lastRenderedPageBreak/>
              <w:t>Plants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27731AB" w14:textId="0FF5057B" w:rsidR="00F52174" w:rsidRPr="00BD2C05" w:rsidRDefault="00F52174" w:rsidP="00F52174">
            <w:pPr>
              <w:rPr>
                <w:sz w:val="20"/>
                <w:szCs w:val="20"/>
                <w:lang w:val="en-AU"/>
              </w:rPr>
            </w:pPr>
            <w:r w:rsidRPr="00BD2C05">
              <w:rPr>
                <w:sz w:val="20"/>
                <w:szCs w:val="20"/>
              </w:rPr>
              <w:t>Plant</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11B95F94" w14:textId="00A4EA77" w:rsidR="00F52174" w:rsidRPr="00BD2C05" w:rsidRDefault="00F52174" w:rsidP="00F52174">
            <w:pPr>
              <w:rPr>
                <w:sz w:val="20"/>
                <w:szCs w:val="20"/>
                <w:lang w:val="en-AU"/>
              </w:rPr>
            </w:pPr>
            <w:r w:rsidRPr="00BD2C05">
              <w:rPr>
                <w:sz w:val="20"/>
                <w:szCs w:val="20"/>
              </w:rPr>
              <w:t>Plant height</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0F946285" w14:textId="51C39113" w:rsidR="00F52174" w:rsidRPr="00BD2C05" w:rsidRDefault="00F52174" w:rsidP="00F52174">
            <w:pPr>
              <w:rPr>
                <w:sz w:val="20"/>
                <w:szCs w:val="20"/>
                <w:lang w:val="en-AU"/>
              </w:rPr>
            </w:pPr>
            <w:r w:rsidRPr="00BD2C05">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A94532B" w14:textId="56A1686F" w:rsidR="00F52174" w:rsidRPr="00F52174" w:rsidRDefault="00F52174" w:rsidP="00F52174">
            <w:pPr>
              <w:rPr>
                <w:sz w:val="20"/>
                <w:szCs w:val="20"/>
                <w:highlight w:val="yellow"/>
                <w:lang w:val="en-AU"/>
              </w:rPr>
            </w:pPr>
            <w:r w:rsidRPr="00F52174">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7478412" w14:textId="09304A29" w:rsidR="00F52174" w:rsidRPr="00F52174" w:rsidRDefault="00F52174" w:rsidP="00F52174">
            <w:pPr>
              <w:rPr>
                <w:sz w:val="20"/>
                <w:szCs w:val="20"/>
                <w:highlight w:val="yellow"/>
                <w:lang w:val="en-AU"/>
              </w:rPr>
            </w:pPr>
            <w:r w:rsidRPr="00F52174">
              <w:rPr>
                <w:sz w:val="20"/>
                <w:szCs w:val="20"/>
              </w:rPr>
              <w:t>Europe</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DA26C26" w14:textId="1C99C696" w:rsidR="00F52174" w:rsidRPr="00F52174" w:rsidRDefault="00F52174" w:rsidP="00F52174">
            <w:pPr>
              <w:rPr>
                <w:sz w:val="20"/>
                <w:szCs w:val="20"/>
                <w:highlight w:val="yellow"/>
                <w:lang w:val="en-AU"/>
              </w:rPr>
            </w:pPr>
            <w:r w:rsidRPr="00F52174">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B1BBDD3" w14:textId="52642B1A" w:rsidR="00F52174" w:rsidRPr="00F52174" w:rsidRDefault="00F52174" w:rsidP="00F52174">
            <w:pPr>
              <w:rPr>
                <w:sz w:val="20"/>
                <w:szCs w:val="20"/>
                <w:highlight w:val="yellow"/>
                <w:lang w:val="en-AU"/>
              </w:rPr>
            </w:pPr>
            <w:r w:rsidRPr="00F52174">
              <w:rPr>
                <w:sz w:val="20"/>
                <w:szCs w:val="20"/>
              </w:rPr>
              <w:t>North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24E478F" w14:textId="67D670A4" w:rsidR="00F52174" w:rsidRPr="00F52174" w:rsidRDefault="00F52174" w:rsidP="00F52174">
            <w:pPr>
              <w:rPr>
                <w:sz w:val="20"/>
                <w:szCs w:val="20"/>
                <w:highlight w:val="yellow"/>
                <w:lang w:val="en-AU"/>
              </w:rPr>
            </w:pPr>
            <w:r w:rsidRPr="00F52174">
              <w:rPr>
                <w:sz w:val="20"/>
                <w:szCs w:val="20"/>
              </w:rPr>
              <w:t>Asia</w:t>
            </w:r>
          </w:p>
        </w:tc>
      </w:tr>
      <w:tr w:rsidR="00F52174" w:rsidRPr="00586B7D" w14:paraId="1AACF505"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AA5DF22" w14:textId="799F444E" w:rsidR="00F52174" w:rsidRPr="00BD2C05" w:rsidRDefault="00F52174" w:rsidP="00F52174">
            <w:pPr>
              <w:rPr>
                <w:sz w:val="20"/>
                <w:szCs w:val="20"/>
                <w:lang w:val="en-AU"/>
              </w:rPr>
            </w:pPr>
            <w:r w:rsidRPr="00BD2C05">
              <w:rPr>
                <w:sz w:val="20"/>
                <w:szCs w:val="20"/>
              </w:rPr>
              <w:t>Plants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86DE3F6" w14:textId="6E0C5540" w:rsidR="00F52174" w:rsidRPr="00BD2C05" w:rsidRDefault="00F52174" w:rsidP="00F52174">
            <w:pPr>
              <w:rPr>
                <w:sz w:val="20"/>
                <w:szCs w:val="20"/>
                <w:lang w:val="en-AU"/>
              </w:rPr>
            </w:pPr>
            <w:r w:rsidRPr="00BD2C05">
              <w:rPr>
                <w:sz w:val="20"/>
                <w:szCs w:val="20"/>
              </w:rPr>
              <w:t>Plant</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7ACF0837" w14:textId="28AC2882" w:rsidR="00F52174" w:rsidRPr="00BD2C05" w:rsidRDefault="00F52174" w:rsidP="00F52174">
            <w:pPr>
              <w:rPr>
                <w:sz w:val="20"/>
                <w:szCs w:val="20"/>
                <w:lang w:val="en-AU"/>
              </w:rPr>
            </w:pPr>
            <w:r w:rsidRPr="00BD2C05">
              <w:rPr>
                <w:sz w:val="20"/>
                <w:szCs w:val="20"/>
              </w:rPr>
              <w:t>Dispersal syndrome</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737B1A7E" w14:textId="6F9AD066" w:rsidR="00F52174" w:rsidRPr="00BD2C05" w:rsidRDefault="00F52174" w:rsidP="00F52174">
            <w:pPr>
              <w:rPr>
                <w:sz w:val="20"/>
                <w:szCs w:val="20"/>
                <w:lang w:val="en-AU"/>
              </w:rPr>
            </w:pPr>
            <w:r w:rsidRPr="00BD2C05">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4B43EFF" w14:textId="2139DCB5" w:rsidR="00F52174" w:rsidRPr="00F52174" w:rsidRDefault="00F52174" w:rsidP="00F52174">
            <w:pPr>
              <w:rPr>
                <w:sz w:val="20"/>
                <w:szCs w:val="20"/>
                <w:highlight w:val="yellow"/>
                <w:lang w:val="en-AU"/>
              </w:rPr>
            </w:pPr>
            <w:r w:rsidRPr="00F52174">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1E193C8" w14:textId="43D4C4C6" w:rsidR="00F52174" w:rsidRPr="00F52174" w:rsidRDefault="00F52174" w:rsidP="00F52174">
            <w:pPr>
              <w:rPr>
                <w:sz w:val="20"/>
                <w:szCs w:val="20"/>
                <w:highlight w:val="yellow"/>
                <w:lang w:val="en-AU"/>
              </w:rPr>
            </w:pPr>
            <w:r w:rsidRPr="00F52174">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5EF1CA5" w14:textId="548DC289" w:rsidR="00F52174" w:rsidRPr="00F52174" w:rsidRDefault="00F52174" w:rsidP="00F52174">
            <w:pPr>
              <w:rPr>
                <w:sz w:val="20"/>
                <w:szCs w:val="20"/>
                <w:highlight w:val="yellow"/>
                <w:lang w:val="en-AU"/>
              </w:rPr>
            </w:pPr>
            <w:r w:rsidRPr="00F52174">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12AE09A" w14:textId="5D6CDD1B" w:rsidR="00F52174" w:rsidRPr="00F52174" w:rsidRDefault="00F52174" w:rsidP="00F52174">
            <w:pPr>
              <w:rPr>
                <w:sz w:val="20"/>
                <w:szCs w:val="20"/>
                <w:highlight w:val="yellow"/>
                <w:lang w:val="en-AU"/>
              </w:rPr>
            </w:pPr>
            <w:r w:rsidRPr="00F52174">
              <w:rPr>
                <w:sz w:val="20"/>
                <w:szCs w:val="20"/>
              </w:rPr>
              <w:t>Africa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4F734B0" w14:textId="346B3EC2" w:rsidR="00F52174" w:rsidRPr="00F52174" w:rsidRDefault="00F52174" w:rsidP="00F52174">
            <w:pPr>
              <w:rPr>
                <w:sz w:val="20"/>
                <w:szCs w:val="20"/>
                <w:highlight w:val="yellow"/>
                <w:lang w:val="en-AU"/>
              </w:rPr>
            </w:pPr>
            <w:r w:rsidRPr="00F52174">
              <w:rPr>
                <w:sz w:val="20"/>
                <w:szCs w:val="20"/>
              </w:rPr>
              <w:t>Asia</w:t>
            </w:r>
          </w:p>
        </w:tc>
      </w:tr>
      <w:tr w:rsidR="00F52174" w:rsidRPr="00586B7D" w14:paraId="7C4959ED"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8407351" w14:textId="1EC1BDB0" w:rsidR="00F52174" w:rsidRPr="00BD2C05" w:rsidRDefault="00F52174" w:rsidP="00F52174">
            <w:pPr>
              <w:rPr>
                <w:sz w:val="20"/>
                <w:szCs w:val="20"/>
                <w:lang w:val="en-AU"/>
              </w:rPr>
            </w:pPr>
            <w:r w:rsidRPr="00BD2C05">
              <w:rPr>
                <w:sz w:val="20"/>
                <w:szCs w:val="20"/>
              </w:rPr>
              <w:t>Plants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B94D499" w14:textId="0996BD8A" w:rsidR="00F52174" w:rsidRPr="00BD2C05" w:rsidRDefault="00F52174" w:rsidP="00F52174">
            <w:pPr>
              <w:rPr>
                <w:sz w:val="20"/>
                <w:szCs w:val="20"/>
                <w:lang w:val="en-AU"/>
              </w:rPr>
            </w:pPr>
            <w:r w:rsidRPr="00BD2C05">
              <w:rPr>
                <w:sz w:val="20"/>
                <w:szCs w:val="20"/>
              </w:rPr>
              <w:t>Plant</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77ACDA41" w14:textId="11536C2D" w:rsidR="00F52174" w:rsidRPr="00BD2C05" w:rsidRDefault="00F52174" w:rsidP="00F52174">
            <w:pPr>
              <w:rPr>
                <w:sz w:val="20"/>
                <w:szCs w:val="20"/>
                <w:lang w:val="en-AU"/>
              </w:rPr>
            </w:pPr>
            <w:r w:rsidRPr="00BD2C05">
              <w:rPr>
                <w:sz w:val="20"/>
                <w:szCs w:val="20"/>
              </w:rPr>
              <w:t>Leaf form</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3D3DE64D" w14:textId="4869A9B4" w:rsidR="00F52174" w:rsidRPr="00BD2C05" w:rsidRDefault="00F52174" w:rsidP="00F52174">
            <w:pPr>
              <w:rPr>
                <w:sz w:val="20"/>
                <w:szCs w:val="20"/>
                <w:lang w:val="en-AU"/>
              </w:rPr>
            </w:pPr>
            <w:r w:rsidRPr="00BD2C05">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AB8E707" w14:textId="18A03071" w:rsidR="00F52174" w:rsidRPr="00F52174" w:rsidRDefault="00F52174" w:rsidP="00F52174">
            <w:pPr>
              <w:rPr>
                <w:sz w:val="20"/>
                <w:szCs w:val="20"/>
                <w:highlight w:val="yellow"/>
                <w:lang w:val="en-AU"/>
              </w:rPr>
            </w:pPr>
            <w:r w:rsidRPr="00F52174">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2839CDB" w14:textId="546F0E8E" w:rsidR="00F52174" w:rsidRPr="00F52174" w:rsidRDefault="00F52174" w:rsidP="00F52174">
            <w:pPr>
              <w:rPr>
                <w:sz w:val="20"/>
                <w:szCs w:val="20"/>
                <w:highlight w:val="yellow"/>
                <w:lang w:val="en-AU"/>
              </w:rPr>
            </w:pPr>
            <w:r w:rsidRPr="00F52174">
              <w:rPr>
                <w:sz w:val="20"/>
                <w:szCs w:val="20"/>
              </w:rPr>
              <w:t>Australia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E2568EE" w14:textId="438E3D92" w:rsidR="00F52174" w:rsidRPr="00F52174" w:rsidRDefault="00F52174" w:rsidP="00F52174">
            <w:pPr>
              <w:rPr>
                <w:sz w:val="20"/>
                <w:szCs w:val="20"/>
                <w:highlight w:val="yellow"/>
                <w:lang w:val="en-AU"/>
              </w:rPr>
            </w:pPr>
            <w:r w:rsidRPr="00F52174">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C37578A" w14:textId="42DCD7AA" w:rsidR="00F52174" w:rsidRPr="00F52174" w:rsidRDefault="00F52174" w:rsidP="00F52174">
            <w:pPr>
              <w:rPr>
                <w:sz w:val="20"/>
                <w:szCs w:val="20"/>
                <w:highlight w:val="yellow"/>
                <w:lang w:val="en-AU"/>
              </w:rPr>
            </w:pPr>
            <w:r w:rsidRPr="00F52174">
              <w:rPr>
                <w:sz w:val="20"/>
                <w:szCs w:val="20"/>
              </w:rPr>
              <w:t>Asia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226243F" w14:textId="2D4A757E" w:rsidR="00F52174" w:rsidRPr="00F52174" w:rsidRDefault="00F52174" w:rsidP="00F52174">
            <w:pPr>
              <w:rPr>
                <w:sz w:val="20"/>
                <w:szCs w:val="20"/>
                <w:highlight w:val="yellow"/>
                <w:lang w:val="en-AU"/>
              </w:rPr>
            </w:pPr>
            <w:r w:rsidRPr="00F52174">
              <w:rPr>
                <w:sz w:val="20"/>
                <w:szCs w:val="20"/>
              </w:rPr>
              <w:t>North America</w:t>
            </w:r>
          </w:p>
        </w:tc>
      </w:tr>
      <w:tr w:rsidR="00586B7D" w:rsidRPr="00586B7D" w14:paraId="13F93E55"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50BDF85" w14:textId="691C2A0E" w:rsidR="00586B7D" w:rsidRPr="00586B7D" w:rsidRDefault="00586B7D" w:rsidP="00586B7D">
            <w:pPr>
              <w:rPr>
                <w:sz w:val="20"/>
                <w:szCs w:val="20"/>
                <w:lang w:val="en-AU"/>
              </w:rPr>
            </w:pPr>
            <w:r w:rsidRPr="00586B7D">
              <w:rPr>
                <w:sz w:val="20"/>
                <w:szCs w:val="20"/>
              </w:rPr>
              <w:t>Animals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38AC60F" w14:textId="78863F90" w:rsidR="00586B7D" w:rsidRPr="00586B7D" w:rsidRDefault="00586B7D" w:rsidP="00586B7D">
            <w:pPr>
              <w:rPr>
                <w:sz w:val="20"/>
                <w:szCs w:val="20"/>
                <w:lang w:val="en-AU"/>
              </w:rPr>
            </w:pPr>
            <w:r w:rsidRPr="00586B7D">
              <w:rPr>
                <w:sz w:val="20"/>
                <w:szCs w:val="20"/>
              </w:rPr>
              <w:t>Birds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0DDD1800" w14:textId="51416768" w:rsidR="00586B7D" w:rsidRPr="00F52174" w:rsidRDefault="00586B7D" w:rsidP="00586B7D">
            <w:pPr>
              <w:rPr>
                <w:sz w:val="20"/>
                <w:szCs w:val="20"/>
                <w:lang w:val="en-AU"/>
              </w:rPr>
            </w:pPr>
            <w:r w:rsidRPr="00F52174">
              <w:rPr>
                <w:sz w:val="20"/>
                <w:szCs w:val="20"/>
              </w:rPr>
              <w:t>Adult body mass</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75EE76B6" w14:textId="5528D06E"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84D2598" w14:textId="19D0E906"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2A80D44" w14:textId="7E885594" w:rsidR="00586B7D" w:rsidRPr="00586B7D" w:rsidRDefault="00586B7D" w:rsidP="00586B7D">
            <w:pPr>
              <w:rPr>
                <w:sz w:val="20"/>
                <w:szCs w:val="20"/>
                <w:lang w:val="en-AU"/>
              </w:rPr>
            </w:pPr>
            <w:r w:rsidRPr="00586B7D">
              <w:rPr>
                <w:sz w:val="20"/>
                <w:szCs w:val="20"/>
              </w:rPr>
              <w:t>Asia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411A366" w14:textId="4F481D21"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3B654A6" w14:textId="1C925953" w:rsidR="00586B7D" w:rsidRPr="00586B7D" w:rsidRDefault="00586B7D" w:rsidP="00586B7D">
            <w:pPr>
              <w:rPr>
                <w:sz w:val="20"/>
                <w:szCs w:val="20"/>
                <w:lang w:val="en-AU"/>
              </w:rPr>
            </w:pPr>
            <w:r w:rsidRPr="00586B7D">
              <w:rPr>
                <w:sz w:val="20"/>
                <w:szCs w:val="20"/>
              </w:rPr>
              <w:t>Europe</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4DA40EB" w14:textId="357992EE" w:rsidR="00586B7D" w:rsidRPr="00586B7D" w:rsidRDefault="00586B7D" w:rsidP="00586B7D">
            <w:pPr>
              <w:rPr>
                <w:sz w:val="20"/>
                <w:szCs w:val="20"/>
                <w:lang w:val="en-AU"/>
              </w:rPr>
            </w:pPr>
            <w:r w:rsidRPr="00586B7D">
              <w:rPr>
                <w:sz w:val="20"/>
                <w:szCs w:val="20"/>
              </w:rPr>
              <w:t>North America</w:t>
            </w:r>
          </w:p>
        </w:tc>
      </w:tr>
      <w:tr w:rsidR="00586B7D" w:rsidRPr="00586B7D" w14:paraId="71803E6F"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BD8F6E1" w14:textId="14067CC5" w:rsidR="00586B7D" w:rsidRPr="00586B7D" w:rsidRDefault="00586B7D" w:rsidP="00586B7D">
            <w:pPr>
              <w:rPr>
                <w:sz w:val="20"/>
                <w:szCs w:val="20"/>
                <w:lang w:val="en-AU"/>
              </w:rPr>
            </w:pPr>
            <w:r w:rsidRPr="00586B7D">
              <w:rPr>
                <w:sz w:val="20"/>
                <w:szCs w:val="20"/>
              </w:rPr>
              <w:t>Animals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D83F1D4" w14:textId="57ED4FE8" w:rsidR="00586B7D" w:rsidRPr="00586B7D" w:rsidRDefault="00586B7D" w:rsidP="00586B7D">
            <w:pPr>
              <w:rPr>
                <w:sz w:val="20"/>
                <w:szCs w:val="20"/>
                <w:lang w:val="en-AU"/>
              </w:rPr>
            </w:pPr>
            <w:r w:rsidRPr="00586B7D">
              <w:rPr>
                <w:sz w:val="20"/>
                <w:szCs w:val="20"/>
              </w:rPr>
              <w:t>Birds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39E10E8F" w14:textId="461F55EA" w:rsidR="00586B7D" w:rsidRPr="00F52174" w:rsidRDefault="00586B7D" w:rsidP="00586B7D">
            <w:pPr>
              <w:rPr>
                <w:sz w:val="20"/>
                <w:szCs w:val="20"/>
                <w:lang w:val="en-AU"/>
              </w:rPr>
            </w:pPr>
            <w:r w:rsidRPr="00F52174">
              <w:rPr>
                <w:sz w:val="20"/>
                <w:szCs w:val="20"/>
              </w:rPr>
              <w:t>Age of maturity</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09F854CD" w14:textId="3B2FDBA8"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6D9EF94" w14:textId="360A9A38"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1C8AF99" w14:textId="4FCB162F" w:rsidR="00586B7D" w:rsidRPr="00586B7D" w:rsidRDefault="00586B7D" w:rsidP="00586B7D">
            <w:pPr>
              <w:rPr>
                <w:sz w:val="20"/>
                <w:szCs w:val="20"/>
                <w:lang w:val="en-AU"/>
              </w:rPr>
            </w:pPr>
            <w:r w:rsidRPr="00586B7D">
              <w:rPr>
                <w:sz w:val="20"/>
                <w:szCs w:val="20"/>
              </w:rPr>
              <w:t>Asia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B054837" w14:textId="3D1ED99F"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4B03256" w14:textId="638F8CB7" w:rsidR="00586B7D" w:rsidRPr="00586B7D" w:rsidRDefault="00586B7D" w:rsidP="00586B7D">
            <w:pPr>
              <w:rPr>
                <w:sz w:val="20"/>
                <w:szCs w:val="20"/>
                <w:lang w:val="en-AU"/>
              </w:rPr>
            </w:pPr>
            <w:r w:rsidRPr="00586B7D">
              <w:rPr>
                <w:sz w:val="20"/>
                <w:szCs w:val="20"/>
              </w:rPr>
              <w:t>Africa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687C43E" w14:textId="15162E29" w:rsidR="00586B7D" w:rsidRPr="00586B7D" w:rsidRDefault="00586B7D" w:rsidP="00586B7D">
            <w:pPr>
              <w:rPr>
                <w:sz w:val="20"/>
                <w:szCs w:val="20"/>
                <w:lang w:val="en-AU"/>
              </w:rPr>
            </w:pPr>
            <w:r w:rsidRPr="00586B7D">
              <w:rPr>
                <w:sz w:val="20"/>
                <w:szCs w:val="20"/>
              </w:rPr>
              <w:t>South America</w:t>
            </w:r>
          </w:p>
        </w:tc>
      </w:tr>
      <w:tr w:rsidR="00586B7D" w:rsidRPr="00586B7D" w14:paraId="34F983DB"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FE82634" w14:textId="0EF5A108" w:rsidR="00586B7D" w:rsidRPr="00586B7D" w:rsidRDefault="00586B7D" w:rsidP="00586B7D">
            <w:pPr>
              <w:rPr>
                <w:sz w:val="20"/>
                <w:szCs w:val="20"/>
                <w:lang w:val="en-AU"/>
              </w:rPr>
            </w:pPr>
            <w:r w:rsidRPr="00586B7D">
              <w:rPr>
                <w:sz w:val="20"/>
                <w:szCs w:val="20"/>
              </w:rPr>
              <w:t>Animals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80E78B9" w14:textId="002F63FC" w:rsidR="00586B7D" w:rsidRPr="00586B7D" w:rsidRDefault="00586B7D" w:rsidP="00586B7D">
            <w:pPr>
              <w:rPr>
                <w:sz w:val="20"/>
                <w:szCs w:val="20"/>
                <w:lang w:val="en-AU"/>
              </w:rPr>
            </w:pPr>
            <w:r w:rsidRPr="00586B7D">
              <w:rPr>
                <w:sz w:val="20"/>
                <w:szCs w:val="20"/>
              </w:rPr>
              <w:t>Birds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0E3A3743" w14:textId="351B773D" w:rsidR="00586B7D" w:rsidRPr="00F52174" w:rsidRDefault="00586B7D" w:rsidP="00586B7D">
            <w:pPr>
              <w:rPr>
                <w:sz w:val="20"/>
                <w:szCs w:val="20"/>
                <w:lang w:val="en-AU"/>
              </w:rPr>
            </w:pPr>
            <w:r w:rsidRPr="00F52174">
              <w:rPr>
                <w:sz w:val="20"/>
                <w:szCs w:val="20"/>
              </w:rPr>
              <w:t>Ann. production rate to hatching</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6A66C7F3" w14:textId="79BA3DF1"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411A17A" w14:textId="78E74C85"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36C83E3" w14:textId="5C6F81D3" w:rsidR="00586B7D" w:rsidRPr="00586B7D" w:rsidRDefault="00586B7D" w:rsidP="00586B7D">
            <w:pPr>
              <w:rPr>
                <w:sz w:val="20"/>
                <w:szCs w:val="20"/>
                <w:lang w:val="en-AU"/>
              </w:rPr>
            </w:pPr>
            <w:r w:rsidRPr="00586B7D">
              <w:rPr>
                <w:sz w:val="20"/>
                <w:szCs w:val="20"/>
              </w:rPr>
              <w:t>Africa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50C68A4" w14:textId="3CD47111"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81738DE" w14:textId="3D0264DB" w:rsidR="00586B7D" w:rsidRPr="00586B7D" w:rsidRDefault="00586B7D" w:rsidP="00586B7D">
            <w:pPr>
              <w:rPr>
                <w:sz w:val="20"/>
                <w:szCs w:val="20"/>
                <w:lang w:val="en-AU"/>
              </w:rPr>
            </w:pPr>
            <w:r w:rsidRPr="00586B7D">
              <w:rPr>
                <w:sz w:val="20"/>
                <w:szCs w:val="20"/>
              </w:rPr>
              <w:t>North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DED5599" w14:textId="1FE3EA92" w:rsidR="00586B7D" w:rsidRPr="00586B7D" w:rsidRDefault="00586B7D" w:rsidP="00586B7D">
            <w:pPr>
              <w:rPr>
                <w:sz w:val="20"/>
                <w:szCs w:val="20"/>
                <w:lang w:val="en-AU"/>
              </w:rPr>
            </w:pPr>
            <w:r w:rsidRPr="00586B7D">
              <w:rPr>
                <w:sz w:val="20"/>
                <w:szCs w:val="20"/>
              </w:rPr>
              <w:t>Europe</w:t>
            </w:r>
          </w:p>
        </w:tc>
      </w:tr>
      <w:tr w:rsidR="00586B7D" w:rsidRPr="00586B7D" w14:paraId="7F087E6A"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3444804" w14:textId="05AAA1AF" w:rsidR="00586B7D" w:rsidRPr="00586B7D" w:rsidRDefault="00586B7D" w:rsidP="00586B7D">
            <w:pPr>
              <w:rPr>
                <w:sz w:val="20"/>
                <w:szCs w:val="20"/>
                <w:lang w:val="en-AU"/>
              </w:rPr>
            </w:pPr>
            <w:r w:rsidRPr="00586B7D">
              <w:rPr>
                <w:sz w:val="20"/>
                <w:szCs w:val="20"/>
              </w:rPr>
              <w:t>Animals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D8BAB07" w14:textId="7E09645A" w:rsidR="00586B7D" w:rsidRPr="00586B7D" w:rsidRDefault="00586B7D" w:rsidP="00586B7D">
            <w:pPr>
              <w:rPr>
                <w:sz w:val="20"/>
                <w:szCs w:val="20"/>
                <w:lang w:val="en-AU"/>
              </w:rPr>
            </w:pPr>
            <w:r w:rsidRPr="00586B7D">
              <w:rPr>
                <w:sz w:val="20"/>
                <w:szCs w:val="20"/>
              </w:rPr>
              <w:t>Birds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022D02C3" w14:textId="495BD039" w:rsidR="00586B7D" w:rsidRPr="00F52174" w:rsidRDefault="00586B7D" w:rsidP="00586B7D">
            <w:pPr>
              <w:rPr>
                <w:sz w:val="20"/>
                <w:szCs w:val="20"/>
                <w:lang w:val="en-AU"/>
              </w:rPr>
            </w:pPr>
            <w:r w:rsidRPr="00F52174">
              <w:rPr>
                <w:sz w:val="20"/>
                <w:szCs w:val="20"/>
              </w:rPr>
              <w:t>Post hatch growth rate</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13CFB6CE" w14:textId="624FFA8A"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2A4A6A6" w14:textId="314B6630"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19A066C" w14:textId="349C020D" w:rsidR="00586B7D" w:rsidRPr="00586B7D" w:rsidRDefault="00586B7D" w:rsidP="00586B7D">
            <w:pPr>
              <w:rPr>
                <w:sz w:val="20"/>
                <w:szCs w:val="20"/>
                <w:lang w:val="en-AU"/>
              </w:rPr>
            </w:pPr>
            <w:r w:rsidRPr="00586B7D">
              <w:rPr>
                <w:sz w:val="20"/>
                <w:szCs w:val="20"/>
              </w:rPr>
              <w:t>Europe</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CF52817" w14:textId="6007728E" w:rsidR="00586B7D" w:rsidRPr="00586B7D" w:rsidRDefault="00586B7D" w:rsidP="00586B7D">
            <w:pPr>
              <w:rPr>
                <w:sz w:val="20"/>
                <w:szCs w:val="20"/>
                <w:lang w:val="en-AU"/>
              </w:rPr>
            </w:pPr>
            <w:r w:rsidRPr="00586B7D">
              <w:rPr>
                <w:sz w:val="20"/>
                <w:szCs w:val="20"/>
              </w:rPr>
              <w:t>South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40FBF70" w14:textId="18C29684" w:rsidR="00586B7D" w:rsidRPr="00586B7D" w:rsidRDefault="00586B7D" w:rsidP="00586B7D">
            <w:pPr>
              <w:rPr>
                <w:sz w:val="20"/>
                <w:szCs w:val="20"/>
                <w:lang w:val="en-AU"/>
              </w:rPr>
            </w:pPr>
            <w:r w:rsidRPr="00586B7D">
              <w:rPr>
                <w:sz w:val="20"/>
                <w:szCs w:val="20"/>
              </w:rPr>
              <w:t>Asia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B3017A8" w14:textId="7C151320" w:rsidR="00586B7D" w:rsidRPr="00586B7D" w:rsidRDefault="00586B7D" w:rsidP="00586B7D">
            <w:pPr>
              <w:rPr>
                <w:sz w:val="20"/>
                <w:szCs w:val="20"/>
                <w:lang w:val="en-AU"/>
              </w:rPr>
            </w:pPr>
            <w:r w:rsidRPr="00586B7D">
              <w:rPr>
                <w:sz w:val="20"/>
                <w:szCs w:val="20"/>
              </w:rPr>
              <w:t>Africa</w:t>
            </w:r>
          </w:p>
        </w:tc>
      </w:tr>
      <w:tr w:rsidR="00586B7D" w:rsidRPr="00586B7D" w14:paraId="612A84F0"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3E6A86A" w14:textId="4F8BB646" w:rsidR="00586B7D" w:rsidRPr="00586B7D" w:rsidRDefault="00586B7D" w:rsidP="00586B7D">
            <w:pPr>
              <w:rPr>
                <w:sz w:val="20"/>
                <w:szCs w:val="20"/>
                <w:lang w:val="en-AU"/>
              </w:rPr>
            </w:pPr>
            <w:r w:rsidRPr="00586B7D">
              <w:rPr>
                <w:sz w:val="20"/>
                <w:szCs w:val="20"/>
              </w:rPr>
              <w:t>Animals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2D7A062" w14:textId="3DDC7AD0" w:rsidR="00586B7D" w:rsidRPr="00586B7D" w:rsidRDefault="00586B7D" w:rsidP="00586B7D">
            <w:pPr>
              <w:rPr>
                <w:sz w:val="20"/>
                <w:szCs w:val="20"/>
                <w:lang w:val="en-AU"/>
              </w:rPr>
            </w:pPr>
            <w:r w:rsidRPr="00586B7D">
              <w:rPr>
                <w:sz w:val="20"/>
                <w:szCs w:val="20"/>
              </w:rPr>
              <w:t>Birds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65309A14" w14:textId="4E60602B" w:rsidR="00586B7D" w:rsidRPr="00F52174" w:rsidRDefault="00586B7D" w:rsidP="00586B7D">
            <w:pPr>
              <w:rPr>
                <w:sz w:val="20"/>
                <w:szCs w:val="20"/>
                <w:lang w:val="en-AU"/>
              </w:rPr>
            </w:pPr>
            <w:r w:rsidRPr="00F52174">
              <w:rPr>
                <w:sz w:val="20"/>
                <w:szCs w:val="20"/>
              </w:rPr>
              <w:t>Lifespan</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1493E03D" w14:textId="62562CF5"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80E3804" w14:textId="1F079CF4"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487993E" w14:textId="021D1057" w:rsidR="00586B7D" w:rsidRPr="00586B7D" w:rsidRDefault="00586B7D" w:rsidP="00586B7D">
            <w:pPr>
              <w:rPr>
                <w:sz w:val="20"/>
                <w:szCs w:val="20"/>
                <w:lang w:val="en-AU"/>
              </w:rPr>
            </w:pPr>
            <w:r w:rsidRPr="00586B7D">
              <w:rPr>
                <w:sz w:val="20"/>
                <w:szCs w:val="20"/>
              </w:rPr>
              <w:t>Africa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10EA450" w14:textId="300888F6"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9C23ACD" w14:textId="527B176A" w:rsidR="00586B7D" w:rsidRPr="00586B7D" w:rsidRDefault="00586B7D" w:rsidP="00586B7D">
            <w:pPr>
              <w:rPr>
                <w:sz w:val="20"/>
                <w:szCs w:val="20"/>
                <w:lang w:val="en-AU"/>
              </w:rPr>
            </w:pPr>
            <w:r w:rsidRPr="00586B7D">
              <w:rPr>
                <w:sz w:val="20"/>
                <w:szCs w:val="20"/>
              </w:rPr>
              <w:t>Asia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B56849F" w14:textId="573E2A61" w:rsidR="00586B7D" w:rsidRPr="00586B7D" w:rsidRDefault="00586B7D" w:rsidP="00586B7D">
            <w:pPr>
              <w:rPr>
                <w:sz w:val="20"/>
                <w:szCs w:val="20"/>
                <w:lang w:val="en-AU"/>
              </w:rPr>
            </w:pPr>
            <w:r w:rsidRPr="00586B7D">
              <w:rPr>
                <w:sz w:val="20"/>
                <w:szCs w:val="20"/>
              </w:rPr>
              <w:t>South America</w:t>
            </w:r>
          </w:p>
        </w:tc>
      </w:tr>
      <w:tr w:rsidR="00586B7D" w:rsidRPr="00586B7D" w14:paraId="202EA8A0"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73AE416" w14:textId="06ECA229" w:rsidR="00586B7D" w:rsidRPr="00586B7D" w:rsidRDefault="00586B7D" w:rsidP="00586B7D">
            <w:pPr>
              <w:rPr>
                <w:sz w:val="20"/>
                <w:szCs w:val="20"/>
                <w:lang w:val="en-AU"/>
              </w:rPr>
            </w:pPr>
            <w:r w:rsidRPr="00586B7D">
              <w:rPr>
                <w:sz w:val="20"/>
                <w:szCs w:val="20"/>
              </w:rPr>
              <w:t>Animals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94CE992" w14:textId="3F15A6FB" w:rsidR="00586B7D" w:rsidRPr="00586B7D" w:rsidRDefault="00586B7D" w:rsidP="00586B7D">
            <w:pPr>
              <w:rPr>
                <w:sz w:val="20"/>
                <w:szCs w:val="20"/>
                <w:lang w:val="en-AU"/>
              </w:rPr>
            </w:pPr>
            <w:r w:rsidRPr="00586B7D">
              <w:rPr>
                <w:sz w:val="20"/>
                <w:szCs w:val="20"/>
              </w:rPr>
              <w:t>Mammals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46A96E1D" w14:textId="3CB3CBD7" w:rsidR="00586B7D" w:rsidRPr="00F52174" w:rsidRDefault="00586B7D" w:rsidP="00586B7D">
            <w:pPr>
              <w:rPr>
                <w:sz w:val="20"/>
                <w:szCs w:val="20"/>
                <w:lang w:val="en-AU"/>
              </w:rPr>
            </w:pPr>
            <w:r w:rsidRPr="00F52174">
              <w:rPr>
                <w:sz w:val="20"/>
                <w:szCs w:val="20"/>
              </w:rPr>
              <w:t>Lifespan</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6CF233D6" w14:textId="589FDD15"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2BB88C3" w14:textId="07F150A4"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F7A6999" w14:textId="4FAF472B" w:rsidR="00586B7D" w:rsidRPr="00586B7D" w:rsidRDefault="00586B7D" w:rsidP="00586B7D">
            <w:pPr>
              <w:rPr>
                <w:sz w:val="20"/>
                <w:szCs w:val="20"/>
                <w:lang w:val="en-AU"/>
              </w:rPr>
            </w:pPr>
            <w:r w:rsidRPr="00586B7D">
              <w:rPr>
                <w:sz w:val="20"/>
                <w:szCs w:val="20"/>
              </w:rPr>
              <w:t>Australia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631D45E" w14:textId="124A212E"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0AD066C" w14:textId="40E78C0C"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8DC22C5" w14:textId="0DF473E4" w:rsidR="00586B7D" w:rsidRPr="00586B7D" w:rsidRDefault="00586B7D" w:rsidP="00586B7D">
            <w:pPr>
              <w:rPr>
                <w:sz w:val="20"/>
                <w:szCs w:val="20"/>
                <w:lang w:val="en-AU"/>
              </w:rPr>
            </w:pPr>
            <w:r w:rsidRPr="00586B7D">
              <w:rPr>
                <w:sz w:val="20"/>
                <w:szCs w:val="20"/>
              </w:rPr>
              <w:t>Europe</w:t>
            </w:r>
          </w:p>
        </w:tc>
      </w:tr>
      <w:tr w:rsidR="00586B7D" w:rsidRPr="00586B7D" w14:paraId="0A9D2D1F"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907B96C" w14:textId="760EA8E6" w:rsidR="00586B7D" w:rsidRPr="00586B7D" w:rsidRDefault="00586B7D" w:rsidP="00586B7D">
            <w:pPr>
              <w:rPr>
                <w:sz w:val="20"/>
                <w:szCs w:val="20"/>
                <w:lang w:val="en-AU"/>
              </w:rPr>
            </w:pPr>
            <w:r w:rsidRPr="00586B7D">
              <w:rPr>
                <w:sz w:val="20"/>
                <w:szCs w:val="20"/>
              </w:rPr>
              <w:t>Animals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8614005" w14:textId="2B726CCD" w:rsidR="00586B7D" w:rsidRPr="00586B7D" w:rsidRDefault="00586B7D" w:rsidP="00586B7D">
            <w:pPr>
              <w:rPr>
                <w:sz w:val="20"/>
                <w:szCs w:val="20"/>
                <w:lang w:val="en-AU"/>
              </w:rPr>
            </w:pPr>
            <w:r w:rsidRPr="00586B7D">
              <w:rPr>
                <w:sz w:val="20"/>
                <w:szCs w:val="20"/>
              </w:rPr>
              <w:t>Mammals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45E1ED36" w14:textId="5FC4C804" w:rsidR="00586B7D" w:rsidRPr="00F52174" w:rsidRDefault="00586B7D" w:rsidP="00586B7D">
            <w:pPr>
              <w:rPr>
                <w:sz w:val="20"/>
                <w:szCs w:val="20"/>
                <w:lang w:val="en-AU"/>
              </w:rPr>
            </w:pPr>
            <w:r w:rsidRPr="00F52174">
              <w:rPr>
                <w:sz w:val="20"/>
                <w:szCs w:val="20"/>
              </w:rPr>
              <w:t>Age of maturity</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075611F4" w14:textId="1B3A2F9A"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BFB6F3F" w14:textId="2240DADF"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7E780CE" w14:textId="2D197222"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7452C2A" w14:textId="443C4304"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3BC0C1E" w14:textId="56E3C0ED"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029B1F6" w14:textId="7A6D2115" w:rsidR="00586B7D" w:rsidRPr="00586B7D" w:rsidRDefault="00586B7D" w:rsidP="00586B7D">
            <w:pPr>
              <w:rPr>
                <w:sz w:val="20"/>
                <w:szCs w:val="20"/>
                <w:lang w:val="en-AU"/>
              </w:rPr>
            </w:pPr>
            <w:r w:rsidRPr="00586B7D">
              <w:rPr>
                <w:sz w:val="20"/>
                <w:szCs w:val="20"/>
              </w:rPr>
              <w:t>Asia</w:t>
            </w:r>
          </w:p>
        </w:tc>
      </w:tr>
      <w:tr w:rsidR="00586B7D" w:rsidRPr="00586B7D" w14:paraId="5EF4B58E"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AD8B063" w14:textId="479B0C6D" w:rsidR="00586B7D" w:rsidRPr="00586B7D" w:rsidRDefault="00586B7D" w:rsidP="00586B7D">
            <w:pPr>
              <w:rPr>
                <w:sz w:val="20"/>
                <w:szCs w:val="20"/>
                <w:lang w:val="en-AU"/>
              </w:rPr>
            </w:pPr>
            <w:r w:rsidRPr="00586B7D">
              <w:rPr>
                <w:sz w:val="20"/>
                <w:szCs w:val="20"/>
              </w:rPr>
              <w:t>Animals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5F3B3A8" w14:textId="22389DB9" w:rsidR="00586B7D" w:rsidRPr="00586B7D" w:rsidRDefault="00586B7D" w:rsidP="00586B7D">
            <w:pPr>
              <w:rPr>
                <w:sz w:val="20"/>
                <w:szCs w:val="20"/>
                <w:lang w:val="en-AU"/>
              </w:rPr>
            </w:pPr>
            <w:r w:rsidRPr="00586B7D">
              <w:rPr>
                <w:sz w:val="20"/>
                <w:szCs w:val="20"/>
              </w:rPr>
              <w:t>Mammals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2140313D" w14:textId="710779CD" w:rsidR="00586B7D" w:rsidRPr="00F52174" w:rsidRDefault="00586B7D" w:rsidP="00586B7D">
            <w:pPr>
              <w:rPr>
                <w:sz w:val="20"/>
                <w:szCs w:val="20"/>
                <w:lang w:val="en-AU"/>
              </w:rPr>
            </w:pPr>
            <w:r w:rsidRPr="00F52174">
              <w:rPr>
                <w:sz w:val="20"/>
                <w:szCs w:val="20"/>
              </w:rPr>
              <w:t>Ann. production rate to birth</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36ADB8B8" w14:textId="46D8A522"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194303A" w14:textId="0043E657"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D0B028D" w14:textId="47E85B0A" w:rsidR="00586B7D" w:rsidRPr="00586B7D" w:rsidRDefault="00586B7D" w:rsidP="00586B7D">
            <w:pPr>
              <w:rPr>
                <w:sz w:val="20"/>
                <w:szCs w:val="20"/>
                <w:lang w:val="en-AU"/>
              </w:rPr>
            </w:pPr>
            <w:r w:rsidRPr="00586B7D">
              <w:rPr>
                <w:sz w:val="20"/>
                <w:szCs w:val="20"/>
              </w:rPr>
              <w:t>Europe</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A6DC120" w14:textId="37F97AC2"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F96C3AA" w14:textId="78E72A75" w:rsidR="00586B7D" w:rsidRPr="00586B7D" w:rsidRDefault="00586B7D" w:rsidP="00586B7D">
            <w:pPr>
              <w:rPr>
                <w:sz w:val="20"/>
                <w:szCs w:val="20"/>
                <w:lang w:val="en-AU"/>
              </w:rPr>
            </w:pPr>
            <w:r w:rsidRPr="00586B7D">
              <w:rPr>
                <w:sz w:val="20"/>
                <w:szCs w:val="20"/>
              </w:rPr>
              <w:t>Africa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5DD1ED6" w14:textId="5754BD5E" w:rsidR="00586B7D" w:rsidRPr="00586B7D" w:rsidRDefault="00586B7D" w:rsidP="00586B7D">
            <w:pPr>
              <w:rPr>
                <w:sz w:val="20"/>
                <w:szCs w:val="20"/>
                <w:lang w:val="en-AU"/>
              </w:rPr>
            </w:pPr>
            <w:r w:rsidRPr="00586B7D">
              <w:rPr>
                <w:sz w:val="20"/>
                <w:szCs w:val="20"/>
              </w:rPr>
              <w:t>South America</w:t>
            </w:r>
          </w:p>
        </w:tc>
      </w:tr>
      <w:tr w:rsidR="00586B7D" w:rsidRPr="00586B7D" w14:paraId="515C1A19"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CE6032B" w14:textId="68F1AA85" w:rsidR="00586B7D" w:rsidRPr="00586B7D" w:rsidRDefault="00586B7D" w:rsidP="00586B7D">
            <w:pPr>
              <w:rPr>
                <w:sz w:val="20"/>
                <w:szCs w:val="20"/>
                <w:lang w:val="en-AU"/>
              </w:rPr>
            </w:pPr>
            <w:r w:rsidRPr="00586B7D">
              <w:rPr>
                <w:sz w:val="20"/>
                <w:szCs w:val="20"/>
              </w:rPr>
              <w:t>Animals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F1468C1" w14:textId="1A279553" w:rsidR="00586B7D" w:rsidRPr="00586B7D" w:rsidRDefault="00586B7D" w:rsidP="00586B7D">
            <w:pPr>
              <w:rPr>
                <w:sz w:val="20"/>
                <w:szCs w:val="20"/>
                <w:lang w:val="en-AU"/>
              </w:rPr>
            </w:pPr>
            <w:r w:rsidRPr="00586B7D">
              <w:rPr>
                <w:sz w:val="20"/>
                <w:szCs w:val="20"/>
              </w:rPr>
              <w:t>Mammals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5D038FC0" w14:textId="7B983EEE" w:rsidR="00586B7D" w:rsidRPr="00F52174" w:rsidRDefault="00586B7D" w:rsidP="00586B7D">
            <w:pPr>
              <w:rPr>
                <w:sz w:val="20"/>
                <w:szCs w:val="20"/>
                <w:lang w:val="en-AU"/>
              </w:rPr>
            </w:pPr>
            <w:r w:rsidRPr="00F52174">
              <w:rPr>
                <w:sz w:val="20"/>
                <w:szCs w:val="20"/>
              </w:rPr>
              <w:t>Ann. production rate to weaning</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6CAE9835" w14:textId="1AB32FFE"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11212D5" w14:textId="6744DCBE"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D69264F" w14:textId="57D54B13"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5EF6FA1" w14:textId="2CAE00E1"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D9A4B0B" w14:textId="2A647D93"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33DB52B" w14:textId="6C322EF7" w:rsidR="00586B7D" w:rsidRPr="00586B7D" w:rsidRDefault="00586B7D" w:rsidP="00586B7D">
            <w:pPr>
              <w:rPr>
                <w:sz w:val="20"/>
                <w:szCs w:val="20"/>
                <w:lang w:val="en-AU"/>
              </w:rPr>
            </w:pPr>
            <w:r w:rsidRPr="00586B7D">
              <w:rPr>
                <w:sz w:val="20"/>
                <w:szCs w:val="20"/>
              </w:rPr>
              <w:t>Africa</w:t>
            </w:r>
          </w:p>
        </w:tc>
      </w:tr>
      <w:tr w:rsidR="00586B7D" w:rsidRPr="00586B7D" w14:paraId="022FF343"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5620500" w14:textId="5C40AD45" w:rsidR="00586B7D" w:rsidRPr="00586B7D" w:rsidRDefault="00586B7D" w:rsidP="00586B7D">
            <w:pPr>
              <w:rPr>
                <w:sz w:val="20"/>
                <w:szCs w:val="20"/>
                <w:lang w:val="en-AU"/>
              </w:rPr>
            </w:pPr>
            <w:r w:rsidRPr="00586B7D">
              <w:rPr>
                <w:sz w:val="20"/>
                <w:szCs w:val="20"/>
              </w:rPr>
              <w:t>Animals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C66BBA0" w14:textId="38440D81" w:rsidR="00586B7D" w:rsidRPr="00586B7D" w:rsidRDefault="00586B7D" w:rsidP="00586B7D">
            <w:pPr>
              <w:rPr>
                <w:sz w:val="20"/>
                <w:szCs w:val="20"/>
                <w:lang w:val="en-AU"/>
              </w:rPr>
            </w:pPr>
            <w:r w:rsidRPr="00586B7D">
              <w:rPr>
                <w:sz w:val="20"/>
                <w:szCs w:val="20"/>
              </w:rPr>
              <w:t>Mammals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7C38AECE" w14:textId="25C6D4BF" w:rsidR="00586B7D" w:rsidRPr="00F52174" w:rsidRDefault="00586B7D" w:rsidP="00586B7D">
            <w:pPr>
              <w:rPr>
                <w:sz w:val="20"/>
                <w:szCs w:val="20"/>
                <w:lang w:val="en-AU"/>
              </w:rPr>
            </w:pPr>
            <w:r w:rsidRPr="00F52174">
              <w:rPr>
                <w:sz w:val="20"/>
                <w:szCs w:val="20"/>
              </w:rPr>
              <w:t>Basal metabolic rate</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25971231" w14:textId="57DC76C8" w:rsidR="00586B7D" w:rsidRPr="00586B7D" w:rsidRDefault="00586B7D" w:rsidP="00586B7D">
            <w:pPr>
              <w:rPr>
                <w:sz w:val="20"/>
                <w:szCs w:val="20"/>
                <w:lang w:val="en-AU"/>
              </w:rPr>
            </w:pPr>
            <w:r w:rsidRPr="00586B7D">
              <w:rPr>
                <w:sz w:val="20"/>
                <w:szCs w:val="20"/>
              </w:rPr>
              <w:t>Europe</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FA1B74C" w14:textId="3FC5B6DD"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A019BC0" w14:textId="1F051ED1" w:rsidR="00586B7D" w:rsidRPr="00586B7D" w:rsidRDefault="00586B7D" w:rsidP="00586B7D">
            <w:pPr>
              <w:rPr>
                <w:sz w:val="20"/>
                <w:szCs w:val="20"/>
                <w:lang w:val="en-AU"/>
              </w:rPr>
            </w:pPr>
            <w:r w:rsidRPr="00586B7D">
              <w:rPr>
                <w:sz w:val="20"/>
                <w:szCs w:val="20"/>
              </w:rPr>
              <w:t>North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AC0F6FB" w14:textId="227C0C4C" w:rsidR="00586B7D" w:rsidRPr="00586B7D" w:rsidRDefault="00586B7D" w:rsidP="00586B7D">
            <w:pPr>
              <w:rPr>
                <w:sz w:val="20"/>
                <w:szCs w:val="20"/>
                <w:lang w:val="en-AU"/>
              </w:rPr>
            </w:pPr>
            <w:r w:rsidRPr="00586B7D">
              <w:rPr>
                <w:sz w:val="20"/>
                <w:szCs w:val="20"/>
              </w:rPr>
              <w:t>Australia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7CFDA0B" w14:textId="0BF08752" w:rsidR="00586B7D" w:rsidRPr="00586B7D" w:rsidRDefault="00586B7D" w:rsidP="00586B7D">
            <w:pPr>
              <w:rPr>
                <w:sz w:val="20"/>
                <w:szCs w:val="20"/>
                <w:lang w:val="en-AU"/>
              </w:rPr>
            </w:pPr>
            <w:r w:rsidRPr="00586B7D">
              <w:rPr>
                <w:sz w:val="20"/>
                <w:szCs w:val="20"/>
              </w:rPr>
              <w:t>South America</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BECB030" w14:textId="258401BF" w:rsidR="00586B7D" w:rsidRPr="00586B7D" w:rsidRDefault="00586B7D" w:rsidP="00586B7D">
            <w:pPr>
              <w:rPr>
                <w:sz w:val="20"/>
                <w:szCs w:val="20"/>
                <w:lang w:val="en-AU"/>
              </w:rPr>
            </w:pPr>
            <w:r w:rsidRPr="00586B7D">
              <w:rPr>
                <w:sz w:val="20"/>
                <w:szCs w:val="20"/>
              </w:rPr>
              <w:t>Asia</w:t>
            </w:r>
          </w:p>
        </w:tc>
      </w:tr>
      <w:tr w:rsidR="00586B7D" w:rsidRPr="00586B7D" w14:paraId="433070ED" w14:textId="77777777" w:rsidTr="00100114">
        <w:trPr>
          <w:jc w:val="center"/>
        </w:trPr>
        <w:tc>
          <w:tcPr>
            <w:tcW w:w="15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494124E" w14:textId="5443D5A0" w:rsidR="00586B7D" w:rsidRPr="00586B7D" w:rsidRDefault="00586B7D" w:rsidP="00586B7D">
            <w:pPr>
              <w:rPr>
                <w:sz w:val="20"/>
                <w:szCs w:val="20"/>
                <w:lang w:val="en-AU"/>
              </w:rPr>
            </w:pPr>
            <w:r w:rsidRPr="00586B7D">
              <w:rPr>
                <w:sz w:val="20"/>
                <w:szCs w:val="20"/>
              </w:rPr>
              <w:t>Animals</w:t>
            </w:r>
          </w:p>
        </w:tc>
        <w:tc>
          <w:tcPr>
            <w:tcW w:w="17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F8F0052" w14:textId="496741C7" w:rsidR="00586B7D" w:rsidRPr="00586B7D" w:rsidRDefault="00586B7D" w:rsidP="00586B7D">
            <w:pPr>
              <w:rPr>
                <w:sz w:val="20"/>
                <w:szCs w:val="20"/>
                <w:lang w:val="en-AU"/>
              </w:rPr>
            </w:pPr>
            <w:r w:rsidRPr="00586B7D">
              <w:rPr>
                <w:sz w:val="20"/>
                <w:szCs w:val="20"/>
              </w:rPr>
              <w:t>Mammals</w:t>
            </w:r>
          </w:p>
        </w:tc>
        <w:tc>
          <w:tcPr>
            <w:tcW w:w="2206"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tcPr>
          <w:p w14:paraId="6C0C2D48" w14:textId="1953434A" w:rsidR="00586B7D" w:rsidRPr="00F52174" w:rsidRDefault="00586B7D" w:rsidP="00586B7D">
            <w:pPr>
              <w:rPr>
                <w:sz w:val="20"/>
                <w:szCs w:val="20"/>
                <w:lang w:val="en-AU"/>
              </w:rPr>
            </w:pPr>
            <w:r w:rsidRPr="00F52174">
              <w:rPr>
                <w:sz w:val="20"/>
                <w:szCs w:val="20"/>
              </w:rPr>
              <w:t>Adult body mass</w:t>
            </w:r>
          </w:p>
        </w:tc>
        <w:tc>
          <w:tcPr>
            <w:tcW w:w="1177"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tcPr>
          <w:p w14:paraId="2A321C78" w14:textId="2A49391D" w:rsidR="00586B7D" w:rsidRPr="00586B7D" w:rsidRDefault="00586B7D" w:rsidP="00586B7D">
            <w:pPr>
              <w:rPr>
                <w:sz w:val="20"/>
                <w:szCs w:val="20"/>
                <w:lang w:val="en-AU"/>
              </w:rPr>
            </w:pPr>
            <w:r w:rsidRPr="00586B7D">
              <w:rPr>
                <w:sz w:val="20"/>
                <w:szCs w:val="20"/>
              </w:rPr>
              <w:t>North America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F7ADE11" w14:textId="5620CF19" w:rsidR="00586B7D" w:rsidRPr="00586B7D" w:rsidRDefault="00586B7D" w:rsidP="00586B7D">
            <w:pPr>
              <w:rPr>
                <w:sz w:val="20"/>
                <w:szCs w:val="20"/>
                <w:lang w:val="en-AU"/>
              </w:rPr>
            </w:pPr>
            <w:r w:rsidRPr="00586B7D">
              <w:rPr>
                <w:sz w:val="20"/>
                <w:szCs w:val="20"/>
              </w:rPr>
              <w:t>Asia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7A60E0B" w14:textId="43B5C973" w:rsidR="00586B7D" w:rsidRPr="00586B7D" w:rsidRDefault="00586B7D" w:rsidP="00586B7D">
            <w:pPr>
              <w:rPr>
                <w:sz w:val="20"/>
                <w:szCs w:val="20"/>
                <w:lang w:val="en-AU"/>
              </w:rPr>
            </w:pPr>
            <w:r w:rsidRPr="00586B7D">
              <w:rPr>
                <w:sz w:val="20"/>
                <w:szCs w:val="20"/>
              </w:rPr>
              <w:t>South America</w:t>
            </w:r>
          </w:p>
        </w:tc>
        <w:tc>
          <w:tcPr>
            <w:tcW w:w="13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87563A3" w14:textId="2FFE12AD" w:rsidR="00586B7D" w:rsidRPr="00586B7D" w:rsidRDefault="00586B7D" w:rsidP="00586B7D">
            <w:pPr>
              <w:rPr>
                <w:sz w:val="20"/>
                <w:szCs w:val="20"/>
                <w:lang w:val="en-AU"/>
              </w:rPr>
            </w:pPr>
            <w:r w:rsidRPr="00586B7D">
              <w:rPr>
                <w:sz w:val="20"/>
                <w:szCs w:val="20"/>
              </w:rPr>
              <w:t>Africa</w:t>
            </w:r>
          </w:p>
        </w:tc>
        <w:tc>
          <w:tcPr>
            <w:tcW w:w="14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A7C1B11" w14:textId="411F3EC7" w:rsidR="00586B7D" w:rsidRPr="00586B7D" w:rsidRDefault="00586B7D" w:rsidP="00586B7D">
            <w:pPr>
              <w:rPr>
                <w:sz w:val="20"/>
                <w:szCs w:val="20"/>
                <w:lang w:val="en-AU"/>
              </w:rPr>
            </w:pPr>
            <w:r w:rsidRPr="00586B7D">
              <w:rPr>
                <w:sz w:val="20"/>
                <w:szCs w:val="20"/>
              </w:rPr>
              <w:t>Europe</w:t>
            </w:r>
          </w:p>
        </w:tc>
        <w:tc>
          <w:tcPr>
            <w:tcW w:w="153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6270D28" w14:textId="66B84084" w:rsidR="00586B7D" w:rsidRPr="00586B7D" w:rsidRDefault="00586B7D" w:rsidP="00586B7D">
            <w:pPr>
              <w:rPr>
                <w:sz w:val="20"/>
                <w:szCs w:val="20"/>
                <w:lang w:val="en-AU"/>
              </w:rPr>
            </w:pPr>
            <w:r w:rsidRPr="00586B7D">
              <w:rPr>
                <w:sz w:val="20"/>
                <w:szCs w:val="20"/>
              </w:rPr>
              <w:t>Australia</w:t>
            </w:r>
          </w:p>
        </w:tc>
      </w:tr>
    </w:tbl>
    <w:p w14:paraId="51A7FD86" w14:textId="13A5A394" w:rsidR="0049609D" w:rsidRPr="00535F26" w:rsidRDefault="0049609D" w:rsidP="00A34A1A">
      <w:pPr>
        <w:pStyle w:val="EndNoteBibliography"/>
        <w:rPr>
          <w:szCs w:val="24"/>
          <w:lang w:val="en-AU"/>
        </w:rPr>
      </w:pPr>
    </w:p>
    <w:p w14:paraId="72CF0362" w14:textId="77777777" w:rsidR="00F35C35" w:rsidRDefault="00F35C35" w:rsidP="00362104">
      <w:pPr>
        <w:pStyle w:val="EndNoteBibliography"/>
        <w:ind w:left="720" w:hanging="720"/>
        <w:rPr>
          <w:szCs w:val="24"/>
          <w:lang w:val="en-AU"/>
        </w:rPr>
        <w:sectPr w:rsidR="00F35C35" w:rsidSect="006E48A1">
          <w:pgSz w:w="15840" w:h="12240" w:orient="landscape"/>
          <w:pgMar w:top="1080" w:right="900" w:bottom="900" w:left="1440" w:header="720" w:footer="720" w:gutter="0"/>
          <w:cols w:space="720"/>
          <w:docGrid w:linePitch="360"/>
        </w:sectPr>
      </w:pPr>
    </w:p>
    <w:p w14:paraId="23910089" w14:textId="2A53FAF3" w:rsidR="00A34A1A" w:rsidRPr="00535F26" w:rsidRDefault="00A34A1A" w:rsidP="00362104">
      <w:pPr>
        <w:pStyle w:val="EndNoteBibliography"/>
        <w:ind w:left="720" w:hanging="720"/>
        <w:rPr>
          <w:szCs w:val="24"/>
          <w:lang w:val="en-AU"/>
        </w:rPr>
      </w:pPr>
    </w:p>
    <w:p w14:paraId="62EC6F4F" w14:textId="02EE80B4" w:rsidR="007E35D5" w:rsidRPr="00535F26" w:rsidRDefault="007E35D5" w:rsidP="00362104">
      <w:pPr>
        <w:pStyle w:val="EndNoteBibliography"/>
        <w:ind w:left="720" w:hanging="720"/>
        <w:rPr>
          <w:szCs w:val="24"/>
          <w:lang w:val="en-AU"/>
        </w:rPr>
      </w:pPr>
      <w:r w:rsidRPr="00535F26">
        <w:rPr>
          <w:szCs w:val="24"/>
          <w:lang w:val="en-AU"/>
        </w:rPr>
        <w:t xml:space="preserve">Table S4: </w:t>
      </w:r>
      <w:r w:rsidR="00F35C35">
        <w:rPr>
          <w:szCs w:val="24"/>
          <w:lang w:val="en-AU"/>
        </w:rPr>
        <w:t>Count</w:t>
      </w:r>
      <w:r w:rsidR="00F35C35" w:rsidRPr="00535F26">
        <w:rPr>
          <w:szCs w:val="24"/>
          <w:lang w:val="en-AU"/>
        </w:rPr>
        <w:t xml:space="preserve"> </w:t>
      </w:r>
      <w:r w:rsidRPr="00535F26">
        <w:rPr>
          <w:szCs w:val="24"/>
          <w:lang w:val="en-AU"/>
        </w:rPr>
        <w:t>of rank distinctiveness of continents</w:t>
      </w:r>
      <w:r w:rsidR="00F35C35">
        <w:rPr>
          <w:szCs w:val="24"/>
          <w:lang w:val="en-AU"/>
        </w:rPr>
        <w:t xml:space="preserve"> for each level. Ranking was conducted using the </w:t>
      </w:r>
      <w:r w:rsidR="00F35C35" w:rsidRPr="00F35C35">
        <w:rPr>
          <w:szCs w:val="24"/>
          <w:lang w:val="en-AU"/>
        </w:rPr>
        <w:t>Kolmogorov–Smirnov Importance (KSI) index</w:t>
      </w:r>
      <w:r w:rsidR="00F35C35">
        <w:rPr>
          <w:szCs w:val="24"/>
          <w:lang w:val="en-AU"/>
        </w:rPr>
        <w:t>.</w:t>
      </w:r>
    </w:p>
    <w:p w14:paraId="3A7BA9DF" w14:textId="77777777" w:rsidR="007E35D5" w:rsidRPr="00535F26" w:rsidRDefault="007E35D5" w:rsidP="00362104">
      <w:pPr>
        <w:pStyle w:val="EndNoteBibliography"/>
        <w:ind w:left="720" w:hanging="720"/>
        <w:rPr>
          <w:szCs w:val="24"/>
          <w:lang w:val="en-AU"/>
        </w:rPr>
      </w:pPr>
    </w:p>
    <w:tbl>
      <w:tblPr>
        <w:tblW w:w="10386" w:type="dxa"/>
        <w:tblLook w:val="04A0" w:firstRow="1" w:lastRow="0" w:firstColumn="1" w:lastColumn="0" w:noHBand="0" w:noVBand="1"/>
      </w:tblPr>
      <w:tblGrid>
        <w:gridCol w:w="1962"/>
        <w:gridCol w:w="1403"/>
        <w:gridCol w:w="1403"/>
        <w:gridCol w:w="1403"/>
        <w:gridCol w:w="1403"/>
        <w:gridCol w:w="1403"/>
        <w:gridCol w:w="1409"/>
      </w:tblGrid>
      <w:tr w:rsidR="007E35D5" w:rsidRPr="00F35C35" w14:paraId="353C2538" w14:textId="77777777" w:rsidTr="00235A7F">
        <w:trPr>
          <w:trHeight w:val="463"/>
        </w:trPr>
        <w:tc>
          <w:tcPr>
            <w:tcW w:w="1962" w:type="dxa"/>
            <w:tcBorders>
              <w:top w:val="single" w:sz="4" w:space="0" w:color="auto"/>
              <w:bottom w:val="single" w:sz="4" w:space="0" w:color="auto"/>
            </w:tcBorders>
            <w:shd w:val="clear" w:color="auto" w:fill="D9D9D9" w:themeFill="background1" w:themeFillShade="D9"/>
            <w:noWrap/>
            <w:vAlign w:val="bottom"/>
          </w:tcPr>
          <w:p w14:paraId="6627E034" w14:textId="77777777" w:rsidR="007E35D5" w:rsidRPr="00F35C35" w:rsidRDefault="007E35D5">
            <w:pPr>
              <w:rPr>
                <w:sz w:val="22"/>
                <w:szCs w:val="22"/>
                <w:lang w:val="en-AU"/>
              </w:rPr>
            </w:pPr>
          </w:p>
        </w:tc>
        <w:tc>
          <w:tcPr>
            <w:tcW w:w="8424" w:type="dxa"/>
            <w:gridSpan w:val="6"/>
            <w:tcBorders>
              <w:top w:val="single" w:sz="4" w:space="0" w:color="auto"/>
              <w:bottom w:val="single" w:sz="4" w:space="0" w:color="D9D9D9" w:themeColor="background1" w:themeShade="D9"/>
            </w:tcBorders>
            <w:shd w:val="clear" w:color="auto" w:fill="D9D9D9" w:themeFill="background1" w:themeFillShade="D9"/>
            <w:noWrap/>
            <w:vAlign w:val="bottom"/>
          </w:tcPr>
          <w:p w14:paraId="439B3B3B" w14:textId="4DBFBBED" w:rsidR="007E35D5" w:rsidRPr="00F35C35" w:rsidRDefault="007E35D5" w:rsidP="00A34A1A">
            <w:pPr>
              <w:jc w:val="center"/>
              <w:rPr>
                <w:bCs/>
                <w:color w:val="000000"/>
                <w:sz w:val="22"/>
                <w:szCs w:val="22"/>
                <w:lang w:val="en-AU"/>
              </w:rPr>
            </w:pPr>
            <w:r w:rsidRPr="00F35C35">
              <w:rPr>
                <w:bCs/>
                <w:color w:val="000000"/>
                <w:sz w:val="22"/>
                <w:szCs w:val="22"/>
                <w:lang w:val="en-AU"/>
              </w:rPr>
              <w:t>Rank</w:t>
            </w:r>
          </w:p>
        </w:tc>
      </w:tr>
      <w:tr w:rsidR="00F35C35" w:rsidRPr="00F35C35" w14:paraId="52AC13C0" w14:textId="77777777" w:rsidTr="00235A7F">
        <w:trPr>
          <w:trHeight w:val="463"/>
        </w:trPr>
        <w:tc>
          <w:tcPr>
            <w:tcW w:w="196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472CD05" w14:textId="0AECADE7" w:rsidR="0049609D" w:rsidRPr="00F35C35" w:rsidRDefault="0049609D">
            <w:pPr>
              <w:rPr>
                <w:bCs/>
                <w:sz w:val="22"/>
                <w:szCs w:val="22"/>
                <w:lang w:val="en-AU"/>
              </w:rPr>
            </w:pPr>
            <w:r w:rsidRPr="00F35C35">
              <w:rPr>
                <w:bCs/>
                <w:sz w:val="22"/>
                <w:szCs w:val="22"/>
                <w:lang w:val="en-AU"/>
              </w:rPr>
              <w:t>Continent</w:t>
            </w:r>
          </w:p>
        </w:tc>
        <w:tc>
          <w:tcPr>
            <w:tcW w:w="1403"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32FF030" w14:textId="77777777" w:rsidR="007E35D5" w:rsidRPr="00F35C35" w:rsidRDefault="007E35D5">
            <w:pPr>
              <w:jc w:val="right"/>
              <w:rPr>
                <w:bCs/>
                <w:color w:val="000000"/>
                <w:sz w:val="22"/>
                <w:szCs w:val="22"/>
                <w:lang w:val="en-AU"/>
              </w:rPr>
            </w:pPr>
            <w:r w:rsidRPr="00F35C35">
              <w:rPr>
                <w:bCs/>
                <w:color w:val="000000"/>
                <w:sz w:val="22"/>
                <w:szCs w:val="22"/>
                <w:lang w:val="en-AU"/>
              </w:rPr>
              <w:t>1</w:t>
            </w:r>
          </w:p>
        </w:tc>
        <w:tc>
          <w:tcPr>
            <w:tcW w:w="1403" w:type="dxa"/>
            <w:tcBorders>
              <w:top w:val="single" w:sz="4" w:space="0" w:color="auto"/>
              <w:bottom w:val="single" w:sz="4" w:space="0" w:color="auto"/>
            </w:tcBorders>
            <w:shd w:val="clear" w:color="auto" w:fill="F2F2F2" w:themeFill="background1" w:themeFillShade="F2"/>
            <w:noWrap/>
            <w:vAlign w:val="bottom"/>
            <w:hideMark/>
          </w:tcPr>
          <w:p w14:paraId="411E4431" w14:textId="77777777" w:rsidR="007E35D5" w:rsidRPr="00F35C35" w:rsidRDefault="007E35D5">
            <w:pPr>
              <w:jc w:val="right"/>
              <w:rPr>
                <w:bCs/>
                <w:color w:val="000000"/>
                <w:sz w:val="22"/>
                <w:szCs w:val="22"/>
                <w:lang w:val="en-AU"/>
              </w:rPr>
            </w:pPr>
            <w:r w:rsidRPr="00F35C35">
              <w:rPr>
                <w:bCs/>
                <w:color w:val="000000"/>
                <w:sz w:val="22"/>
                <w:szCs w:val="22"/>
                <w:lang w:val="en-AU"/>
              </w:rPr>
              <w:t>2</w:t>
            </w:r>
          </w:p>
        </w:tc>
        <w:tc>
          <w:tcPr>
            <w:tcW w:w="1403" w:type="dxa"/>
            <w:tcBorders>
              <w:top w:val="single" w:sz="4" w:space="0" w:color="auto"/>
              <w:bottom w:val="single" w:sz="4" w:space="0" w:color="auto"/>
            </w:tcBorders>
            <w:shd w:val="clear" w:color="auto" w:fill="F2F2F2" w:themeFill="background1" w:themeFillShade="F2"/>
            <w:noWrap/>
            <w:vAlign w:val="bottom"/>
            <w:hideMark/>
          </w:tcPr>
          <w:p w14:paraId="412AF513" w14:textId="77777777" w:rsidR="007E35D5" w:rsidRPr="00F35C35" w:rsidRDefault="007E35D5">
            <w:pPr>
              <w:jc w:val="right"/>
              <w:rPr>
                <w:bCs/>
                <w:color w:val="000000"/>
                <w:sz w:val="22"/>
                <w:szCs w:val="22"/>
                <w:lang w:val="en-AU"/>
              </w:rPr>
            </w:pPr>
            <w:r w:rsidRPr="00F35C35">
              <w:rPr>
                <w:bCs/>
                <w:color w:val="000000"/>
                <w:sz w:val="22"/>
                <w:szCs w:val="22"/>
                <w:lang w:val="en-AU"/>
              </w:rPr>
              <w:t>3</w:t>
            </w:r>
          </w:p>
        </w:tc>
        <w:tc>
          <w:tcPr>
            <w:tcW w:w="1403" w:type="dxa"/>
            <w:tcBorders>
              <w:top w:val="single" w:sz="4" w:space="0" w:color="auto"/>
              <w:bottom w:val="single" w:sz="4" w:space="0" w:color="auto"/>
            </w:tcBorders>
            <w:shd w:val="clear" w:color="auto" w:fill="F2F2F2" w:themeFill="background1" w:themeFillShade="F2"/>
            <w:noWrap/>
            <w:vAlign w:val="bottom"/>
            <w:hideMark/>
          </w:tcPr>
          <w:p w14:paraId="2808BB9C" w14:textId="77777777" w:rsidR="007E35D5" w:rsidRPr="00F35C35" w:rsidRDefault="007E35D5">
            <w:pPr>
              <w:jc w:val="right"/>
              <w:rPr>
                <w:bCs/>
                <w:color w:val="000000"/>
                <w:sz w:val="22"/>
                <w:szCs w:val="22"/>
                <w:lang w:val="en-AU"/>
              </w:rPr>
            </w:pPr>
            <w:r w:rsidRPr="00F35C35">
              <w:rPr>
                <w:bCs/>
                <w:color w:val="000000"/>
                <w:sz w:val="22"/>
                <w:szCs w:val="22"/>
                <w:lang w:val="en-AU"/>
              </w:rPr>
              <w:t>4</w:t>
            </w:r>
          </w:p>
        </w:tc>
        <w:tc>
          <w:tcPr>
            <w:tcW w:w="1403" w:type="dxa"/>
            <w:tcBorders>
              <w:top w:val="single" w:sz="4" w:space="0" w:color="auto"/>
              <w:bottom w:val="single" w:sz="4" w:space="0" w:color="auto"/>
            </w:tcBorders>
            <w:shd w:val="clear" w:color="auto" w:fill="F2F2F2" w:themeFill="background1" w:themeFillShade="F2"/>
            <w:noWrap/>
            <w:vAlign w:val="bottom"/>
            <w:hideMark/>
          </w:tcPr>
          <w:p w14:paraId="7212241D" w14:textId="77777777" w:rsidR="007E35D5" w:rsidRPr="00F35C35" w:rsidRDefault="007E35D5">
            <w:pPr>
              <w:jc w:val="right"/>
              <w:rPr>
                <w:bCs/>
                <w:color w:val="000000"/>
                <w:sz w:val="22"/>
                <w:szCs w:val="22"/>
                <w:lang w:val="en-AU"/>
              </w:rPr>
            </w:pPr>
            <w:r w:rsidRPr="00F35C35">
              <w:rPr>
                <w:bCs/>
                <w:color w:val="000000"/>
                <w:sz w:val="22"/>
                <w:szCs w:val="22"/>
                <w:lang w:val="en-AU"/>
              </w:rPr>
              <w:t>5</w:t>
            </w:r>
          </w:p>
        </w:tc>
        <w:tc>
          <w:tcPr>
            <w:tcW w:w="1409" w:type="dxa"/>
            <w:tcBorders>
              <w:top w:val="single" w:sz="4" w:space="0" w:color="auto"/>
              <w:bottom w:val="single" w:sz="4" w:space="0" w:color="auto"/>
            </w:tcBorders>
            <w:shd w:val="clear" w:color="auto" w:fill="F2F2F2" w:themeFill="background1" w:themeFillShade="F2"/>
            <w:noWrap/>
            <w:vAlign w:val="bottom"/>
            <w:hideMark/>
          </w:tcPr>
          <w:p w14:paraId="3D006193" w14:textId="77777777" w:rsidR="007E35D5" w:rsidRPr="00F35C35" w:rsidRDefault="007E35D5">
            <w:pPr>
              <w:jc w:val="right"/>
              <w:rPr>
                <w:bCs/>
                <w:color w:val="000000"/>
                <w:sz w:val="22"/>
                <w:szCs w:val="22"/>
                <w:lang w:val="en-AU"/>
              </w:rPr>
            </w:pPr>
            <w:r w:rsidRPr="00F35C35">
              <w:rPr>
                <w:bCs/>
                <w:color w:val="000000"/>
                <w:sz w:val="22"/>
                <w:szCs w:val="22"/>
                <w:lang w:val="en-AU"/>
              </w:rPr>
              <w:t>6</w:t>
            </w:r>
          </w:p>
        </w:tc>
      </w:tr>
      <w:tr w:rsidR="00235A7F" w:rsidRPr="00235A7F" w14:paraId="4A213347" w14:textId="77777777" w:rsidTr="00235A7F">
        <w:trPr>
          <w:trHeight w:val="463"/>
        </w:trPr>
        <w:tc>
          <w:tcPr>
            <w:tcW w:w="1962" w:type="dxa"/>
            <w:tcBorders>
              <w:top w:val="single" w:sz="4" w:space="0" w:color="auto"/>
              <w:right w:val="single" w:sz="4" w:space="0" w:color="auto"/>
            </w:tcBorders>
            <w:shd w:val="clear" w:color="auto" w:fill="auto"/>
            <w:noWrap/>
            <w:vAlign w:val="bottom"/>
            <w:hideMark/>
          </w:tcPr>
          <w:p w14:paraId="2E7E944D" w14:textId="10EC41B0" w:rsidR="00235A7F" w:rsidRPr="00235A7F" w:rsidRDefault="00235A7F" w:rsidP="00235A7F">
            <w:pPr>
              <w:rPr>
                <w:color w:val="000000"/>
                <w:sz w:val="22"/>
                <w:szCs w:val="22"/>
                <w:lang w:val="en-AU"/>
              </w:rPr>
            </w:pPr>
            <w:r w:rsidRPr="00235A7F">
              <w:rPr>
                <w:color w:val="000000"/>
                <w:sz w:val="22"/>
                <w:szCs w:val="22"/>
              </w:rPr>
              <w:t>Australia</w:t>
            </w:r>
          </w:p>
        </w:tc>
        <w:tc>
          <w:tcPr>
            <w:tcW w:w="1403" w:type="dxa"/>
            <w:tcBorders>
              <w:top w:val="single" w:sz="4" w:space="0" w:color="auto"/>
              <w:left w:val="single" w:sz="4" w:space="0" w:color="auto"/>
            </w:tcBorders>
            <w:shd w:val="clear" w:color="auto" w:fill="auto"/>
            <w:noWrap/>
            <w:hideMark/>
          </w:tcPr>
          <w:p w14:paraId="490C28DC" w14:textId="52A0A52C" w:rsidR="00235A7F" w:rsidRPr="00235A7F" w:rsidRDefault="00235A7F" w:rsidP="00235A7F">
            <w:pPr>
              <w:jc w:val="right"/>
              <w:rPr>
                <w:color w:val="000000"/>
                <w:sz w:val="20"/>
                <w:szCs w:val="20"/>
                <w:lang w:val="en-AU"/>
              </w:rPr>
            </w:pPr>
            <w:r w:rsidRPr="00235A7F">
              <w:rPr>
                <w:sz w:val="20"/>
                <w:szCs w:val="20"/>
              </w:rPr>
              <w:t>26</w:t>
            </w:r>
          </w:p>
        </w:tc>
        <w:tc>
          <w:tcPr>
            <w:tcW w:w="1403" w:type="dxa"/>
            <w:tcBorders>
              <w:top w:val="single" w:sz="4" w:space="0" w:color="auto"/>
            </w:tcBorders>
            <w:shd w:val="clear" w:color="auto" w:fill="auto"/>
            <w:noWrap/>
            <w:hideMark/>
          </w:tcPr>
          <w:p w14:paraId="7288666C" w14:textId="77ED7793" w:rsidR="00235A7F" w:rsidRPr="00235A7F" w:rsidRDefault="00235A7F" w:rsidP="00235A7F">
            <w:pPr>
              <w:jc w:val="right"/>
              <w:rPr>
                <w:color w:val="000000"/>
                <w:sz w:val="20"/>
                <w:szCs w:val="20"/>
                <w:lang w:val="en-AU"/>
              </w:rPr>
            </w:pPr>
            <w:r w:rsidRPr="00235A7F">
              <w:rPr>
                <w:sz w:val="20"/>
                <w:szCs w:val="20"/>
              </w:rPr>
              <w:t>17</w:t>
            </w:r>
          </w:p>
        </w:tc>
        <w:tc>
          <w:tcPr>
            <w:tcW w:w="1403" w:type="dxa"/>
            <w:tcBorders>
              <w:top w:val="single" w:sz="4" w:space="0" w:color="auto"/>
            </w:tcBorders>
            <w:shd w:val="clear" w:color="auto" w:fill="auto"/>
            <w:noWrap/>
            <w:hideMark/>
          </w:tcPr>
          <w:p w14:paraId="75CE29A7" w14:textId="6C114680" w:rsidR="00235A7F" w:rsidRPr="00235A7F" w:rsidRDefault="00235A7F" w:rsidP="00235A7F">
            <w:pPr>
              <w:jc w:val="right"/>
              <w:rPr>
                <w:color w:val="000000"/>
                <w:sz w:val="20"/>
                <w:szCs w:val="20"/>
                <w:lang w:val="en-AU"/>
              </w:rPr>
            </w:pPr>
            <w:r w:rsidRPr="00235A7F">
              <w:rPr>
                <w:sz w:val="20"/>
                <w:szCs w:val="20"/>
              </w:rPr>
              <w:t>17</w:t>
            </w:r>
          </w:p>
        </w:tc>
        <w:tc>
          <w:tcPr>
            <w:tcW w:w="1403" w:type="dxa"/>
            <w:tcBorders>
              <w:top w:val="single" w:sz="4" w:space="0" w:color="auto"/>
            </w:tcBorders>
            <w:shd w:val="clear" w:color="auto" w:fill="auto"/>
            <w:noWrap/>
            <w:hideMark/>
          </w:tcPr>
          <w:p w14:paraId="0120E595" w14:textId="6DCA7F54" w:rsidR="00235A7F" w:rsidRPr="00235A7F" w:rsidRDefault="00235A7F" w:rsidP="00235A7F">
            <w:pPr>
              <w:jc w:val="right"/>
              <w:rPr>
                <w:color w:val="000000"/>
                <w:sz w:val="20"/>
                <w:szCs w:val="20"/>
                <w:lang w:val="en-AU"/>
              </w:rPr>
            </w:pPr>
            <w:r w:rsidRPr="00235A7F">
              <w:rPr>
                <w:sz w:val="20"/>
                <w:szCs w:val="20"/>
              </w:rPr>
              <w:t>10</w:t>
            </w:r>
          </w:p>
        </w:tc>
        <w:tc>
          <w:tcPr>
            <w:tcW w:w="1403" w:type="dxa"/>
            <w:tcBorders>
              <w:top w:val="single" w:sz="4" w:space="0" w:color="auto"/>
            </w:tcBorders>
            <w:shd w:val="clear" w:color="auto" w:fill="auto"/>
            <w:noWrap/>
            <w:hideMark/>
          </w:tcPr>
          <w:p w14:paraId="6614269F" w14:textId="0C83A9D6" w:rsidR="00235A7F" w:rsidRPr="00235A7F" w:rsidRDefault="00235A7F" w:rsidP="00235A7F">
            <w:pPr>
              <w:jc w:val="right"/>
              <w:rPr>
                <w:color w:val="000000"/>
                <w:sz w:val="20"/>
                <w:szCs w:val="20"/>
                <w:lang w:val="en-AU"/>
              </w:rPr>
            </w:pPr>
            <w:r w:rsidRPr="00235A7F">
              <w:rPr>
                <w:sz w:val="20"/>
                <w:szCs w:val="20"/>
              </w:rPr>
              <w:t>7</w:t>
            </w:r>
          </w:p>
        </w:tc>
        <w:tc>
          <w:tcPr>
            <w:tcW w:w="1409" w:type="dxa"/>
            <w:tcBorders>
              <w:top w:val="single" w:sz="4" w:space="0" w:color="auto"/>
            </w:tcBorders>
            <w:shd w:val="clear" w:color="auto" w:fill="auto"/>
            <w:noWrap/>
            <w:hideMark/>
          </w:tcPr>
          <w:p w14:paraId="2E1A8305" w14:textId="32173502" w:rsidR="00235A7F" w:rsidRPr="00235A7F" w:rsidRDefault="00235A7F" w:rsidP="00235A7F">
            <w:pPr>
              <w:jc w:val="right"/>
              <w:rPr>
                <w:color w:val="000000"/>
                <w:sz w:val="20"/>
                <w:szCs w:val="20"/>
                <w:lang w:val="en-AU"/>
              </w:rPr>
            </w:pPr>
            <w:r w:rsidRPr="00235A7F">
              <w:rPr>
                <w:sz w:val="20"/>
                <w:szCs w:val="20"/>
              </w:rPr>
              <w:t>8</w:t>
            </w:r>
          </w:p>
        </w:tc>
      </w:tr>
      <w:tr w:rsidR="00235A7F" w:rsidRPr="00235A7F" w14:paraId="25138902" w14:textId="77777777" w:rsidTr="00235A7F">
        <w:trPr>
          <w:trHeight w:val="463"/>
        </w:trPr>
        <w:tc>
          <w:tcPr>
            <w:tcW w:w="1962" w:type="dxa"/>
            <w:tcBorders>
              <w:right w:val="single" w:sz="4" w:space="0" w:color="auto"/>
            </w:tcBorders>
            <w:shd w:val="clear" w:color="auto" w:fill="auto"/>
            <w:noWrap/>
            <w:vAlign w:val="bottom"/>
            <w:hideMark/>
          </w:tcPr>
          <w:p w14:paraId="76B90A2C" w14:textId="3F596565" w:rsidR="00235A7F" w:rsidRPr="00235A7F" w:rsidRDefault="00235A7F" w:rsidP="00235A7F">
            <w:pPr>
              <w:rPr>
                <w:color w:val="000000"/>
                <w:sz w:val="22"/>
                <w:szCs w:val="22"/>
                <w:lang w:val="en-AU"/>
              </w:rPr>
            </w:pPr>
            <w:r w:rsidRPr="00235A7F">
              <w:rPr>
                <w:color w:val="000000"/>
                <w:sz w:val="22"/>
                <w:szCs w:val="22"/>
              </w:rPr>
              <w:t>Europe</w:t>
            </w:r>
          </w:p>
        </w:tc>
        <w:tc>
          <w:tcPr>
            <w:tcW w:w="1403" w:type="dxa"/>
            <w:tcBorders>
              <w:left w:val="single" w:sz="4" w:space="0" w:color="auto"/>
            </w:tcBorders>
            <w:shd w:val="clear" w:color="auto" w:fill="auto"/>
            <w:noWrap/>
            <w:hideMark/>
          </w:tcPr>
          <w:p w14:paraId="33C842F4" w14:textId="63939B19" w:rsidR="00235A7F" w:rsidRPr="00235A7F" w:rsidRDefault="00235A7F" w:rsidP="00235A7F">
            <w:pPr>
              <w:jc w:val="right"/>
              <w:rPr>
                <w:color w:val="000000"/>
                <w:sz w:val="20"/>
                <w:szCs w:val="20"/>
                <w:lang w:val="en-AU"/>
              </w:rPr>
            </w:pPr>
            <w:r w:rsidRPr="00235A7F">
              <w:rPr>
                <w:sz w:val="20"/>
                <w:szCs w:val="20"/>
              </w:rPr>
              <w:t>15</w:t>
            </w:r>
          </w:p>
        </w:tc>
        <w:tc>
          <w:tcPr>
            <w:tcW w:w="1403" w:type="dxa"/>
            <w:shd w:val="clear" w:color="auto" w:fill="auto"/>
            <w:noWrap/>
            <w:hideMark/>
          </w:tcPr>
          <w:p w14:paraId="24BD65FB" w14:textId="30B1EBE5" w:rsidR="00235A7F" w:rsidRPr="00235A7F" w:rsidRDefault="00235A7F" w:rsidP="00235A7F">
            <w:pPr>
              <w:jc w:val="right"/>
              <w:rPr>
                <w:color w:val="000000"/>
                <w:sz w:val="20"/>
                <w:szCs w:val="20"/>
                <w:lang w:val="en-AU"/>
              </w:rPr>
            </w:pPr>
            <w:r w:rsidRPr="00235A7F">
              <w:rPr>
                <w:sz w:val="20"/>
                <w:szCs w:val="20"/>
              </w:rPr>
              <w:t>15</w:t>
            </w:r>
          </w:p>
        </w:tc>
        <w:tc>
          <w:tcPr>
            <w:tcW w:w="1403" w:type="dxa"/>
            <w:shd w:val="clear" w:color="auto" w:fill="auto"/>
            <w:noWrap/>
            <w:hideMark/>
          </w:tcPr>
          <w:p w14:paraId="10FE11C6" w14:textId="34B3738E" w:rsidR="00235A7F" w:rsidRPr="00235A7F" w:rsidRDefault="00235A7F" w:rsidP="00235A7F">
            <w:pPr>
              <w:jc w:val="right"/>
              <w:rPr>
                <w:color w:val="000000"/>
                <w:sz w:val="20"/>
                <w:szCs w:val="20"/>
                <w:lang w:val="en-AU"/>
              </w:rPr>
            </w:pPr>
            <w:r w:rsidRPr="00235A7F">
              <w:rPr>
                <w:sz w:val="20"/>
                <w:szCs w:val="20"/>
              </w:rPr>
              <w:t>20</w:t>
            </w:r>
          </w:p>
        </w:tc>
        <w:tc>
          <w:tcPr>
            <w:tcW w:w="1403" w:type="dxa"/>
            <w:shd w:val="clear" w:color="auto" w:fill="auto"/>
            <w:noWrap/>
            <w:hideMark/>
          </w:tcPr>
          <w:p w14:paraId="7DFC8642" w14:textId="6364CD60" w:rsidR="00235A7F" w:rsidRPr="00235A7F" w:rsidRDefault="00235A7F" w:rsidP="00235A7F">
            <w:pPr>
              <w:jc w:val="right"/>
              <w:rPr>
                <w:color w:val="000000"/>
                <w:sz w:val="20"/>
                <w:szCs w:val="20"/>
                <w:lang w:val="en-AU"/>
              </w:rPr>
            </w:pPr>
            <w:r w:rsidRPr="00235A7F">
              <w:rPr>
                <w:sz w:val="20"/>
                <w:szCs w:val="20"/>
              </w:rPr>
              <w:t>20</w:t>
            </w:r>
          </w:p>
        </w:tc>
        <w:tc>
          <w:tcPr>
            <w:tcW w:w="1403" w:type="dxa"/>
            <w:shd w:val="clear" w:color="auto" w:fill="auto"/>
            <w:noWrap/>
            <w:hideMark/>
          </w:tcPr>
          <w:p w14:paraId="5BB78E0E" w14:textId="2D27BDF5" w:rsidR="00235A7F" w:rsidRPr="00235A7F" w:rsidRDefault="00235A7F" w:rsidP="00235A7F">
            <w:pPr>
              <w:jc w:val="right"/>
              <w:rPr>
                <w:color w:val="000000"/>
                <w:sz w:val="20"/>
                <w:szCs w:val="20"/>
                <w:lang w:val="en-AU"/>
              </w:rPr>
            </w:pPr>
            <w:r w:rsidRPr="00235A7F">
              <w:rPr>
                <w:sz w:val="20"/>
                <w:szCs w:val="20"/>
              </w:rPr>
              <w:t>9</w:t>
            </w:r>
          </w:p>
        </w:tc>
        <w:tc>
          <w:tcPr>
            <w:tcW w:w="1409" w:type="dxa"/>
            <w:shd w:val="clear" w:color="auto" w:fill="auto"/>
            <w:noWrap/>
            <w:hideMark/>
          </w:tcPr>
          <w:p w14:paraId="2BD1A77F" w14:textId="68AF30ED" w:rsidR="00235A7F" w:rsidRPr="00235A7F" w:rsidRDefault="00235A7F" w:rsidP="00235A7F">
            <w:pPr>
              <w:jc w:val="right"/>
              <w:rPr>
                <w:color w:val="000000"/>
                <w:sz w:val="20"/>
                <w:szCs w:val="20"/>
                <w:lang w:val="en-AU"/>
              </w:rPr>
            </w:pPr>
            <w:r w:rsidRPr="00235A7F">
              <w:rPr>
                <w:sz w:val="20"/>
                <w:szCs w:val="20"/>
              </w:rPr>
              <w:t>5</w:t>
            </w:r>
          </w:p>
        </w:tc>
      </w:tr>
      <w:tr w:rsidR="00235A7F" w:rsidRPr="00235A7F" w14:paraId="6A3E3441" w14:textId="77777777" w:rsidTr="00235A7F">
        <w:trPr>
          <w:trHeight w:val="463"/>
        </w:trPr>
        <w:tc>
          <w:tcPr>
            <w:tcW w:w="1962" w:type="dxa"/>
            <w:tcBorders>
              <w:right w:val="single" w:sz="4" w:space="0" w:color="auto"/>
            </w:tcBorders>
            <w:shd w:val="clear" w:color="auto" w:fill="auto"/>
            <w:noWrap/>
            <w:vAlign w:val="bottom"/>
            <w:hideMark/>
          </w:tcPr>
          <w:p w14:paraId="797BCB58" w14:textId="23F4D488" w:rsidR="00235A7F" w:rsidRPr="00235A7F" w:rsidRDefault="00235A7F" w:rsidP="00235A7F">
            <w:pPr>
              <w:rPr>
                <w:color w:val="000000"/>
                <w:sz w:val="22"/>
                <w:szCs w:val="22"/>
                <w:lang w:val="en-AU"/>
              </w:rPr>
            </w:pPr>
            <w:r w:rsidRPr="00235A7F">
              <w:rPr>
                <w:color w:val="000000"/>
                <w:sz w:val="22"/>
                <w:szCs w:val="22"/>
              </w:rPr>
              <w:t>Africa</w:t>
            </w:r>
          </w:p>
        </w:tc>
        <w:tc>
          <w:tcPr>
            <w:tcW w:w="1403" w:type="dxa"/>
            <w:tcBorders>
              <w:left w:val="single" w:sz="4" w:space="0" w:color="auto"/>
            </w:tcBorders>
            <w:shd w:val="clear" w:color="auto" w:fill="auto"/>
            <w:noWrap/>
            <w:hideMark/>
          </w:tcPr>
          <w:p w14:paraId="1D34E2F6" w14:textId="028A367C" w:rsidR="00235A7F" w:rsidRPr="00235A7F" w:rsidRDefault="00235A7F" w:rsidP="00235A7F">
            <w:pPr>
              <w:jc w:val="right"/>
              <w:rPr>
                <w:color w:val="000000"/>
                <w:sz w:val="20"/>
                <w:szCs w:val="20"/>
                <w:lang w:val="en-AU"/>
              </w:rPr>
            </w:pPr>
            <w:r w:rsidRPr="00235A7F">
              <w:rPr>
                <w:sz w:val="20"/>
                <w:szCs w:val="20"/>
              </w:rPr>
              <w:t>13</w:t>
            </w:r>
          </w:p>
        </w:tc>
        <w:tc>
          <w:tcPr>
            <w:tcW w:w="1403" w:type="dxa"/>
            <w:shd w:val="clear" w:color="auto" w:fill="auto"/>
            <w:noWrap/>
            <w:hideMark/>
          </w:tcPr>
          <w:p w14:paraId="10F3B1BD" w14:textId="0B58D4B1" w:rsidR="00235A7F" w:rsidRPr="00235A7F" w:rsidRDefault="00235A7F" w:rsidP="00235A7F">
            <w:pPr>
              <w:jc w:val="right"/>
              <w:rPr>
                <w:color w:val="000000"/>
                <w:sz w:val="20"/>
                <w:szCs w:val="20"/>
                <w:lang w:val="en-AU"/>
              </w:rPr>
            </w:pPr>
            <w:r w:rsidRPr="00235A7F">
              <w:rPr>
                <w:sz w:val="20"/>
                <w:szCs w:val="20"/>
              </w:rPr>
              <w:t>11</w:t>
            </w:r>
          </w:p>
        </w:tc>
        <w:tc>
          <w:tcPr>
            <w:tcW w:w="1403" w:type="dxa"/>
            <w:shd w:val="clear" w:color="auto" w:fill="auto"/>
            <w:noWrap/>
            <w:hideMark/>
          </w:tcPr>
          <w:p w14:paraId="6FF6663D" w14:textId="69E45322" w:rsidR="00235A7F" w:rsidRPr="00235A7F" w:rsidRDefault="00235A7F" w:rsidP="00235A7F">
            <w:pPr>
              <w:jc w:val="right"/>
              <w:rPr>
                <w:color w:val="000000"/>
                <w:sz w:val="20"/>
                <w:szCs w:val="20"/>
                <w:lang w:val="en-AU"/>
              </w:rPr>
            </w:pPr>
            <w:r w:rsidRPr="00235A7F">
              <w:rPr>
                <w:sz w:val="20"/>
                <w:szCs w:val="20"/>
              </w:rPr>
              <w:t>11</w:t>
            </w:r>
          </w:p>
        </w:tc>
        <w:tc>
          <w:tcPr>
            <w:tcW w:w="1403" w:type="dxa"/>
            <w:shd w:val="clear" w:color="auto" w:fill="auto"/>
            <w:noWrap/>
            <w:hideMark/>
          </w:tcPr>
          <w:p w14:paraId="5ABD3668" w14:textId="77561F19" w:rsidR="00235A7F" w:rsidRPr="00235A7F" w:rsidRDefault="00235A7F" w:rsidP="00235A7F">
            <w:pPr>
              <w:jc w:val="right"/>
              <w:rPr>
                <w:color w:val="000000"/>
                <w:sz w:val="20"/>
                <w:szCs w:val="20"/>
                <w:lang w:val="en-AU"/>
              </w:rPr>
            </w:pPr>
            <w:r w:rsidRPr="00235A7F">
              <w:rPr>
                <w:sz w:val="20"/>
                <w:szCs w:val="20"/>
              </w:rPr>
              <w:t>8</w:t>
            </w:r>
          </w:p>
        </w:tc>
        <w:tc>
          <w:tcPr>
            <w:tcW w:w="1403" w:type="dxa"/>
            <w:shd w:val="clear" w:color="auto" w:fill="auto"/>
            <w:noWrap/>
            <w:hideMark/>
          </w:tcPr>
          <w:p w14:paraId="27DD248D" w14:textId="53874D98" w:rsidR="00235A7F" w:rsidRPr="00235A7F" w:rsidRDefault="00235A7F" w:rsidP="00235A7F">
            <w:pPr>
              <w:jc w:val="right"/>
              <w:rPr>
                <w:color w:val="000000"/>
                <w:sz w:val="20"/>
                <w:szCs w:val="20"/>
                <w:lang w:val="en-AU"/>
              </w:rPr>
            </w:pPr>
            <w:r w:rsidRPr="00235A7F">
              <w:rPr>
                <w:sz w:val="20"/>
                <w:szCs w:val="20"/>
              </w:rPr>
              <w:t>7</w:t>
            </w:r>
          </w:p>
        </w:tc>
        <w:tc>
          <w:tcPr>
            <w:tcW w:w="1409" w:type="dxa"/>
            <w:shd w:val="clear" w:color="auto" w:fill="auto"/>
            <w:noWrap/>
            <w:hideMark/>
          </w:tcPr>
          <w:p w14:paraId="69CFF6DC" w14:textId="08B8AFB7" w:rsidR="00235A7F" w:rsidRPr="00235A7F" w:rsidRDefault="00235A7F" w:rsidP="00235A7F">
            <w:pPr>
              <w:jc w:val="right"/>
              <w:rPr>
                <w:color w:val="000000"/>
                <w:sz w:val="20"/>
                <w:szCs w:val="20"/>
                <w:lang w:val="en-AU"/>
              </w:rPr>
            </w:pPr>
            <w:r w:rsidRPr="00235A7F">
              <w:rPr>
                <w:sz w:val="20"/>
                <w:szCs w:val="20"/>
              </w:rPr>
              <w:t>15</w:t>
            </w:r>
          </w:p>
        </w:tc>
      </w:tr>
      <w:tr w:rsidR="00235A7F" w:rsidRPr="00235A7F" w14:paraId="740B4C34" w14:textId="77777777" w:rsidTr="00235A7F">
        <w:trPr>
          <w:trHeight w:val="463"/>
        </w:trPr>
        <w:tc>
          <w:tcPr>
            <w:tcW w:w="1962" w:type="dxa"/>
            <w:tcBorders>
              <w:right w:val="single" w:sz="4" w:space="0" w:color="auto"/>
            </w:tcBorders>
            <w:shd w:val="clear" w:color="auto" w:fill="auto"/>
            <w:noWrap/>
            <w:vAlign w:val="bottom"/>
            <w:hideMark/>
          </w:tcPr>
          <w:p w14:paraId="6F6795C0" w14:textId="3039BDBF" w:rsidR="00235A7F" w:rsidRPr="00235A7F" w:rsidRDefault="00235A7F" w:rsidP="00235A7F">
            <w:pPr>
              <w:rPr>
                <w:color w:val="000000"/>
                <w:sz w:val="22"/>
                <w:szCs w:val="22"/>
                <w:lang w:val="en-AU"/>
              </w:rPr>
            </w:pPr>
            <w:r w:rsidRPr="00235A7F">
              <w:rPr>
                <w:color w:val="000000"/>
                <w:sz w:val="22"/>
                <w:szCs w:val="22"/>
              </w:rPr>
              <w:t>Asia</w:t>
            </w:r>
          </w:p>
        </w:tc>
        <w:tc>
          <w:tcPr>
            <w:tcW w:w="1403" w:type="dxa"/>
            <w:tcBorders>
              <w:left w:val="single" w:sz="4" w:space="0" w:color="auto"/>
            </w:tcBorders>
            <w:shd w:val="clear" w:color="auto" w:fill="auto"/>
            <w:noWrap/>
            <w:hideMark/>
          </w:tcPr>
          <w:p w14:paraId="73E8D56B" w14:textId="3231200E" w:rsidR="00235A7F" w:rsidRPr="00235A7F" w:rsidRDefault="00235A7F" w:rsidP="00235A7F">
            <w:pPr>
              <w:jc w:val="right"/>
              <w:rPr>
                <w:color w:val="000000"/>
                <w:sz w:val="20"/>
                <w:szCs w:val="20"/>
                <w:lang w:val="en-AU"/>
              </w:rPr>
            </w:pPr>
            <w:r w:rsidRPr="00235A7F">
              <w:rPr>
                <w:sz w:val="20"/>
                <w:szCs w:val="20"/>
              </w:rPr>
              <w:t>12</w:t>
            </w:r>
          </w:p>
        </w:tc>
        <w:tc>
          <w:tcPr>
            <w:tcW w:w="1403" w:type="dxa"/>
            <w:shd w:val="clear" w:color="auto" w:fill="auto"/>
            <w:noWrap/>
            <w:hideMark/>
          </w:tcPr>
          <w:p w14:paraId="46504EA6" w14:textId="21A7807F" w:rsidR="00235A7F" w:rsidRPr="00235A7F" w:rsidRDefault="00235A7F" w:rsidP="00235A7F">
            <w:pPr>
              <w:jc w:val="right"/>
              <w:rPr>
                <w:color w:val="000000"/>
                <w:sz w:val="20"/>
                <w:szCs w:val="20"/>
                <w:lang w:val="en-AU"/>
              </w:rPr>
            </w:pPr>
            <w:r w:rsidRPr="00235A7F">
              <w:rPr>
                <w:sz w:val="20"/>
                <w:szCs w:val="20"/>
              </w:rPr>
              <w:t>11</w:t>
            </w:r>
          </w:p>
        </w:tc>
        <w:tc>
          <w:tcPr>
            <w:tcW w:w="1403" w:type="dxa"/>
            <w:shd w:val="clear" w:color="auto" w:fill="auto"/>
            <w:noWrap/>
            <w:hideMark/>
          </w:tcPr>
          <w:p w14:paraId="11E61BFC" w14:textId="31F93F96" w:rsidR="00235A7F" w:rsidRPr="00235A7F" w:rsidRDefault="00235A7F" w:rsidP="00235A7F">
            <w:pPr>
              <w:jc w:val="right"/>
              <w:rPr>
                <w:color w:val="000000"/>
                <w:sz w:val="20"/>
                <w:szCs w:val="20"/>
                <w:lang w:val="en-AU"/>
              </w:rPr>
            </w:pPr>
            <w:r w:rsidRPr="00235A7F">
              <w:rPr>
                <w:sz w:val="20"/>
                <w:szCs w:val="20"/>
              </w:rPr>
              <w:t>9</w:t>
            </w:r>
          </w:p>
        </w:tc>
        <w:tc>
          <w:tcPr>
            <w:tcW w:w="1403" w:type="dxa"/>
            <w:shd w:val="clear" w:color="auto" w:fill="auto"/>
            <w:noWrap/>
            <w:hideMark/>
          </w:tcPr>
          <w:p w14:paraId="43CC58AE" w14:textId="420920DA" w:rsidR="00235A7F" w:rsidRPr="00235A7F" w:rsidRDefault="00235A7F" w:rsidP="00235A7F">
            <w:pPr>
              <w:jc w:val="right"/>
              <w:rPr>
                <w:color w:val="000000"/>
                <w:sz w:val="20"/>
                <w:szCs w:val="20"/>
                <w:lang w:val="en-AU"/>
              </w:rPr>
            </w:pPr>
            <w:r w:rsidRPr="00235A7F">
              <w:rPr>
                <w:sz w:val="20"/>
                <w:szCs w:val="20"/>
              </w:rPr>
              <w:t>22</w:t>
            </w:r>
          </w:p>
        </w:tc>
        <w:tc>
          <w:tcPr>
            <w:tcW w:w="1403" w:type="dxa"/>
            <w:shd w:val="clear" w:color="auto" w:fill="auto"/>
            <w:noWrap/>
            <w:hideMark/>
          </w:tcPr>
          <w:p w14:paraId="1172E5A7" w14:textId="733E3059" w:rsidR="00235A7F" w:rsidRPr="00235A7F" w:rsidRDefault="00235A7F" w:rsidP="00235A7F">
            <w:pPr>
              <w:jc w:val="right"/>
              <w:rPr>
                <w:color w:val="000000"/>
                <w:sz w:val="20"/>
                <w:szCs w:val="20"/>
                <w:lang w:val="en-AU"/>
              </w:rPr>
            </w:pPr>
            <w:r w:rsidRPr="00235A7F">
              <w:rPr>
                <w:sz w:val="20"/>
                <w:szCs w:val="20"/>
              </w:rPr>
              <w:t>11</w:t>
            </w:r>
          </w:p>
        </w:tc>
        <w:tc>
          <w:tcPr>
            <w:tcW w:w="1409" w:type="dxa"/>
            <w:shd w:val="clear" w:color="auto" w:fill="auto"/>
            <w:noWrap/>
            <w:hideMark/>
          </w:tcPr>
          <w:p w14:paraId="7FE0F45B" w14:textId="33D1A86A" w:rsidR="00235A7F" w:rsidRPr="00235A7F" w:rsidRDefault="00235A7F" w:rsidP="00235A7F">
            <w:pPr>
              <w:jc w:val="right"/>
              <w:rPr>
                <w:color w:val="000000"/>
                <w:sz w:val="20"/>
                <w:szCs w:val="20"/>
                <w:lang w:val="en-AU"/>
              </w:rPr>
            </w:pPr>
            <w:r w:rsidRPr="00235A7F">
              <w:rPr>
                <w:sz w:val="20"/>
                <w:szCs w:val="20"/>
              </w:rPr>
              <w:t>19</w:t>
            </w:r>
          </w:p>
        </w:tc>
      </w:tr>
      <w:tr w:rsidR="00235A7F" w:rsidRPr="00235A7F" w14:paraId="270C0C34" w14:textId="77777777" w:rsidTr="00235A7F">
        <w:trPr>
          <w:trHeight w:val="463"/>
        </w:trPr>
        <w:tc>
          <w:tcPr>
            <w:tcW w:w="1962" w:type="dxa"/>
            <w:tcBorders>
              <w:right w:val="single" w:sz="4" w:space="0" w:color="auto"/>
            </w:tcBorders>
            <w:shd w:val="clear" w:color="auto" w:fill="auto"/>
            <w:noWrap/>
            <w:vAlign w:val="bottom"/>
            <w:hideMark/>
          </w:tcPr>
          <w:p w14:paraId="70775E8C" w14:textId="0D36BB82" w:rsidR="00235A7F" w:rsidRPr="00235A7F" w:rsidRDefault="00235A7F" w:rsidP="00235A7F">
            <w:pPr>
              <w:rPr>
                <w:color w:val="000000"/>
                <w:sz w:val="22"/>
                <w:szCs w:val="22"/>
                <w:lang w:val="en-AU"/>
              </w:rPr>
            </w:pPr>
            <w:r w:rsidRPr="00235A7F">
              <w:rPr>
                <w:color w:val="000000"/>
                <w:sz w:val="22"/>
                <w:szCs w:val="22"/>
              </w:rPr>
              <w:t>South America</w:t>
            </w:r>
          </w:p>
        </w:tc>
        <w:tc>
          <w:tcPr>
            <w:tcW w:w="1403" w:type="dxa"/>
            <w:tcBorders>
              <w:left w:val="single" w:sz="4" w:space="0" w:color="auto"/>
            </w:tcBorders>
            <w:shd w:val="clear" w:color="auto" w:fill="auto"/>
            <w:noWrap/>
            <w:hideMark/>
          </w:tcPr>
          <w:p w14:paraId="2E732436" w14:textId="07C42B45" w:rsidR="00235A7F" w:rsidRPr="00235A7F" w:rsidRDefault="00235A7F" w:rsidP="00235A7F">
            <w:pPr>
              <w:jc w:val="right"/>
              <w:rPr>
                <w:color w:val="000000"/>
                <w:sz w:val="20"/>
                <w:szCs w:val="20"/>
                <w:lang w:val="en-AU"/>
              </w:rPr>
            </w:pPr>
            <w:r w:rsidRPr="00235A7F">
              <w:rPr>
                <w:sz w:val="20"/>
                <w:szCs w:val="20"/>
              </w:rPr>
              <w:t>11</w:t>
            </w:r>
          </w:p>
        </w:tc>
        <w:tc>
          <w:tcPr>
            <w:tcW w:w="1403" w:type="dxa"/>
            <w:shd w:val="clear" w:color="auto" w:fill="auto"/>
            <w:noWrap/>
            <w:hideMark/>
          </w:tcPr>
          <w:p w14:paraId="1240EF21" w14:textId="0BBC9CA8" w:rsidR="00235A7F" w:rsidRPr="00235A7F" w:rsidRDefault="00235A7F" w:rsidP="00235A7F">
            <w:pPr>
              <w:jc w:val="right"/>
              <w:rPr>
                <w:color w:val="000000"/>
                <w:sz w:val="20"/>
                <w:szCs w:val="20"/>
                <w:lang w:val="en-AU"/>
              </w:rPr>
            </w:pPr>
            <w:r w:rsidRPr="00235A7F">
              <w:rPr>
                <w:sz w:val="20"/>
                <w:szCs w:val="20"/>
              </w:rPr>
              <w:t>9</w:t>
            </w:r>
          </w:p>
        </w:tc>
        <w:tc>
          <w:tcPr>
            <w:tcW w:w="1403" w:type="dxa"/>
            <w:shd w:val="clear" w:color="auto" w:fill="auto"/>
            <w:noWrap/>
            <w:hideMark/>
          </w:tcPr>
          <w:p w14:paraId="602291B7" w14:textId="5DD2A169" w:rsidR="00235A7F" w:rsidRPr="00235A7F" w:rsidRDefault="00235A7F" w:rsidP="00235A7F">
            <w:pPr>
              <w:jc w:val="right"/>
              <w:rPr>
                <w:color w:val="000000"/>
                <w:sz w:val="20"/>
                <w:szCs w:val="20"/>
                <w:lang w:val="en-AU"/>
              </w:rPr>
            </w:pPr>
            <w:r w:rsidRPr="00235A7F">
              <w:rPr>
                <w:sz w:val="20"/>
                <w:szCs w:val="20"/>
              </w:rPr>
              <w:t>5</w:t>
            </w:r>
          </w:p>
        </w:tc>
        <w:tc>
          <w:tcPr>
            <w:tcW w:w="1403" w:type="dxa"/>
            <w:shd w:val="clear" w:color="auto" w:fill="auto"/>
            <w:noWrap/>
            <w:hideMark/>
          </w:tcPr>
          <w:p w14:paraId="293CF352" w14:textId="748724D0" w:rsidR="00235A7F" w:rsidRPr="00235A7F" w:rsidRDefault="00235A7F" w:rsidP="00235A7F">
            <w:pPr>
              <w:jc w:val="right"/>
              <w:rPr>
                <w:color w:val="000000"/>
                <w:sz w:val="20"/>
                <w:szCs w:val="20"/>
                <w:lang w:val="en-AU"/>
              </w:rPr>
            </w:pPr>
            <w:r w:rsidRPr="00235A7F">
              <w:rPr>
                <w:sz w:val="20"/>
                <w:szCs w:val="20"/>
              </w:rPr>
              <w:t>13</w:t>
            </w:r>
          </w:p>
        </w:tc>
        <w:tc>
          <w:tcPr>
            <w:tcW w:w="1403" w:type="dxa"/>
            <w:shd w:val="clear" w:color="auto" w:fill="auto"/>
            <w:noWrap/>
            <w:hideMark/>
          </w:tcPr>
          <w:p w14:paraId="224F6277" w14:textId="7F9C4070" w:rsidR="00235A7F" w:rsidRPr="00235A7F" w:rsidRDefault="00235A7F" w:rsidP="00235A7F">
            <w:pPr>
              <w:jc w:val="right"/>
              <w:rPr>
                <w:color w:val="000000"/>
                <w:sz w:val="20"/>
                <w:szCs w:val="20"/>
                <w:lang w:val="en-AU"/>
              </w:rPr>
            </w:pPr>
            <w:r w:rsidRPr="00235A7F">
              <w:rPr>
                <w:sz w:val="20"/>
                <w:szCs w:val="20"/>
              </w:rPr>
              <w:t>34</w:t>
            </w:r>
          </w:p>
        </w:tc>
        <w:tc>
          <w:tcPr>
            <w:tcW w:w="1409" w:type="dxa"/>
            <w:shd w:val="clear" w:color="auto" w:fill="auto"/>
            <w:noWrap/>
            <w:hideMark/>
          </w:tcPr>
          <w:p w14:paraId="5A812241" w14:textId="2860F2B6" w:rsidR="00235A7F" w:rsidRPr="00235A7F" w:rsidRDefault="00235A7F" w:rsidP="00235A7F">
            <w:pPr>
              <w:jc w:val="right"/>
              <w:rPr>
                <w:color w:val="000000"/>
                <w:sz w:val="20"/>
                <w:szCs w:val="20"/>
                <w:lang w:val="en-AU"/>
              </w:rPr>
            </w:pPr>
            <w:r w:rsidRPr="00235A7F">
              <w:rPr>
                <w:sz w:val="20"/>
                <w:szCs w:val="20"/>
              </w:rPr>
              <w:t>11</w:t>
            </w:r>
          </w:p>
        </w:tc>
      </w:tr>
      <w:tr w:rsidR="00235A7F" w:rsidRPr="00235A7F" w14:paraId="0310336F" w14:textId="77777777" w:rsidTr="00235A7F">
        <w:trPr>
          <w:trHeight w:val="463"/>
        </w:trPr>
        <w:tc>
          <w:tcPr>
            <w:tcW w:w="1962" w:type="dxa"/>
            <w:tcBorders>
              <w:right w:val="single" w:sz="4" w:space="0" w:color="auto"/>
            </w:tcBorders>
            <w:shd w:val="clear" w:color="auto" w:fill="auto"/>
            <w:noWrap/>
            <w:vAlign w:val="bottom"/>
            <w:hideMark/>
          </w:tcPr>
          <w:p w14:paraId="143CF2A5" w14:textId="2A4C0ADB" w:rsidR="00235A7F" w:rsidRPr="00235A7F" w:rsidRDefault="00235A7F" w:rsidP="00235A7F">
            <w:pPr>
              <w:rPr>
                <w:color w:val="000000"/>
                <w:sz w:val="22"/>
                <w:szCs w:val="22"/>
                <w:lang w:val="en-AU"/>
              </w:rPr>
            </w:pPr>
            <w:r w:rsidRPr="00235A7F">
              <w:rPr>
                <w:color w:val="000000"/>
                <w:sz w:val="22"/>
                <w:szCs w:val="22"/>
              </w:rPr>
              <w:t>North America</w:t>
            </w:r>
          </w:p>
        </w:tc>
        <w:tc>
          <w:tcPr>
            <w:tcW w:w="1403" w:type="dxa"/>
            <w:tcBorders>
              <w:left w:val="single" w:sz="4" w:space="0" w:color="auto"/>
            </w:tcBorders>
            <w:shd w:val="clear" w:color="auto" w:fill="auto"/>
            <w:noWrap/>
            <w:hideMark/>
          </w:tcPr>
          <w:p w14:paraId="01356FEC" w14:textId="42494C20" w:rsidR="00235A7F" w:rsidRPr="00235A7F" w:rsidRDefault="00235A7F" w:rsidP="00235A7F">
            <w:pPr>
              <w:jc w:val="right"/>
              <w:rPr>
                <w:color w:val="000000"/>
                <w:sz w:val="20"/>
                <w:szCs w:val="20"/>
                <w:lang w:val="en-AU"/>
              </w:rPr>
            </w:pPr>
            <w:r w:rsidRPr="00235A7F">
              <w:rPr>
                <w:sz w:val="20"/>
                <w:szCs w:val="20"/>
              </w:rPr>
              <w:t>8</w:t>
            </w:r>
          </w:p>
        </w:tc>
        <w:tc>
          <w:tcPr>
            <w:tcW w:w="1403" w:type="dxa"/>
            <w:shd w:val="clear" w:color="auto" w:fill="auto"/>
            <w:noWrap/>
            <w:hideMark/>
          </w:tcPr>
          <w:p w14:paraId="7A136B40" w14:textId="10FA35EE" w:rsidR="00235A7F" w:rsidRPr="00235A7F" w:rsidRDefault="00235A7F" w:rsidP="00235A7F">
            <w:pPr>
              <w:jc w:val="right"/>
              <w:rPr>
                <w:color w:val="000000"/>
                <w:sz w:val="20"/>
                <w:szCs w:val="20"/>
                <w:lang w:val="en-AU"/>
              </w:rPr>
            </w:pPr>
            <w:r w:rsidRPr="00235A7F">
              <w:rPr>
                <w:sz w:val="20"/>
                <w:szCs w:val="20"/>
              </w:rPr>
              <w:t>22</w:t>
            </w:r>
          </w:p>
        </w:tc>
        <w:tc>
          <w:tcPr>
            <w:tcW w:w="1403" w:type="dxa"/>
            <w:shd w:val="clear" w:color="auto" w:fill="auto"/>
            <w:noWrap/>
            <w:hideMark/>
          </w:tcPr>
          <w:p w14:paraId="56067122" w14:textId="69F397D1" w:rsidR="00235A7F" w:rsidRPr="00235A7F" w:rsidRDefault="00235A7F" w:rsidP="00235A7F">
            <w:pPr>
              <w:jc w:val="right"/>
              <w:rPr>
                <w:color w:val="000000"/>
                <w:sz w:val="20"/>
                <w:szCs w:val="20"/>
                <w:lang w:val="en-AU"/>
              </w:rPr>
            </w:pPr>
            <w:r w:rsidRPr="00235A7F">
              <w:rPr>
                <w:sz w:val="20"/>
                <w:szCs w:val="20"/>
              </w:rPr>
              <w:t>23</w:t>
            </w:r>
          </w:p>
        </w:tc>
        <w:tc>
          <w:tcPr>
            <w:tcW w:w="1403" w:type="dxa"/>
            <w:shd w:val="clear" w:color="auto" w:fill="auto"/>
            <w:noWrap/>
            <w:hideMark/>
          </w:tcPr>
          <w:p w14:paraId="502F0688" w14:textId="41141B25" w:rsidR="00235A7F" w:rsidRPr="00235A7F" w:rsidRDefault="00235A7F" w:rsidP="00235A7F">
            <w:pPr>
              <w:jc w:val="right"/>
              <w:rPr>
                <w:color w:val="000000"/>
                <w:sz w:val="20"/>
                <w:szCs w:val="20"/>
                <w:lang w:val="en-AU"/>
              </w:rPr>
            </w:pPr>
            <w:r w:rsidRPr="00235A7F">
              <w:rPr>
                <w:sz w:val="20"/>
                <w:szCs w:val="20"/>
              </w:rPr>
              <w:t>12</w:t>
            </w:r>
          </w:p>
        </w:tc>
        <w:tc>
          <w:tcPr>
            <w:tcW w:w="1403" w:type="dxa"/>
            <w:shd w:val="clear" w:color="auto" w:fill="auto"/>
            <w:noWrap/>
            <w:hideMark/>
          </w:tcPr>
          <w:p w14:paraId="371A7FCD" w14:textId="3B623BB3" w:rsidR="00235A7F" w:rsidRPr="00235A7F" w:rsidRDefault="00235A7F" w:rsidP="00235A7F">
            <w:pPr>
              <w:jc w:val="right"/>
              <w:rPr>
                <w:color w:val="000000"/>
                <w:sz w:val="20"/>
                <w:szCs w:val="20"/>
                <w:lang w:val="en-AU"/>
              </w:rPr>
            </w:pPr>
            <w:r w:rsidRPr="00235A7F">
              <w:rPr>
                <w:sz w:val="20"/>
                <w:szCs w:val="20"/>
              </w:rPr>
              <w:t>12</w:t>
            </w:r>
          </w:p>
        </w:tc>
        <w:tc>
          <w:tcPr>
            <w:tcW w:w="1409" w:type="dxa"/>
            <w:shd w:val="clear" w:color="auto" w:fill="auto"/>
            <w:noWrap/>
            <w:hideMark/>
          </w:tcPr>
          <w:p w14:paraId="0EA5A0A3" w14:textId="42991306" w:rsidR="00235A7F" w:rsidRPr="00235A7F" w:rsidRDefault="00235A7F" w:rsidP="00235A7F">
            <w:pPr>
              <w:jc w:val="right"/>
              <w:rPr>
                <w:color w:val="000000"/>
                <w:sz w:val="20"/>
                <w:szCs w:val="20"/>
                <w:lang w:val="en-AU"/>
              </w:rPr>
            </w:pPr>
            <w:r w:rsidRPr="00235A7F">
              <w:rPr>
                <w:sz w:val="20"/>
                <w:szCs w:val="20"/>
              </w:rPr>
              <w:t>7</w:t>
            </w:r>
          </w:p>
        </w:tc>
      </w:tr>
    </w:tbl>
    <w:p w14:paraId="2C6AA095" w14:textId="77777777" w:rsidR="001F4B45" w:rsidRDefault="001F4B45" w:rsidP="001F4B45">
      <w:pPr>
        <w:pStyle w:val="EndNoteBibliography"/>
        <w:ind w:left="720" w:hanging="720"/>
        <w:rPr>
          <w:szCs w:val="24"/>
          <w:lang w:val="en-AU"/>
        </w:rPr>
      </w:pPr>
    </w:p>
    <w:p w14:paraId="1209A867" w14:textId="77777777" w:rsidR="001F4B45" w:rsidRDefault="001F4B45" w:rsidP="001F4B45">
      <w:pPr>
        <w:pStyle w:val="EndNoteBibliography"/>
        <w:ind w:left="720" w:hanging="720"/>
        <w:rPr>
          <w:szCs w:val="24"/>
          <w:lang w:val="en-AU"/>
        </w:rPr>
      </w:pPr>
    </w:p>
    <w:p w14:paraId="1BB1C206" w14:textId="06AC10B5" w:rsidR="001F4B45" w:rsidRPr="00535F26" w:rsidRDefault="001F4B45" w:rsidP="001F4B45">
      <w:pPr>
        <w:pStyle w:val="EndNoteBibliography"/>
        <w:ind w:left="720" w:hanging="720"/>
        <w:rPr>
          <w:szCs w:val="24"/>
          <w:lang w:val="en-AU"/>
        </w:rPr>
      </w:pPr>
      <w:r w:rsidRPr="00535F26">
        <w:rPr>
          <w:szCs w:val="24"/>
          <w:lang w:val="en-AU"/>
        </w:rPr>
        <w:t>Table S</w:t>
      </w:r>
      <w:r>
        <w:rPr>
          <w:szCs w:val="24"/>
          <w:lang w:val="en-AU"/>
        </w:rPr>
        <w:t>5</w:t>
      </w:r>
      <w:r w:rsidRPr="00535F26">
        <w:rPr>
          <w:szCs w:val="24"/>
          <w:lang w:val="en-AU"/>
        </w:rPr>
        <w:t xml:space="preserve">: </w:t>
      </w:r>
      <w:r>
        <w:rPr>
          <w:szCs w:val="24"/>
          <w:lang w:val="en-AU"/>
        </w:rPr>
        <w:t>Count</w:t>
      </w:r>
      <w:r w:rsidRPr="00535F26">
        <w:rPr>
          <w:szCs w:val="24"/>
          <w:lang w:val="en-AU"/>
        </w:rPr>
        <w:t xml:space="preserve"> of rank distinctiveness of </w:t>
      </w:r>
      <w:r>
        <w:rPr>
          <w:szCs w:val="24"/>
          <w:lang w:val="en-AU"/>
        </w:rPr>
        <w:t xml:space="preserve">biogeographic realms for each level. Ranking was conducted using the </w:t>
      </w:r>
      <w:r w:rsidRPr="00F35C35">
        <w:rPr>
          <w:szCs w:val="24"/>
          <w:lang w:val="en-AU"/>
        </w:rPr>
        <w:t>Kolmogorov–Smirnov Importance (KSI) index</w:t>
      </w:r>
      <w:r>
        <w:rPr>
          <w:szCs w:val="24"/>
          <w:lang w:val="en-AU"/>
        </w:rPr>
        <w:t>.</w:t>
      </w:r>
    </w:p>
    <w:p w14:paraId="58AD28AD" w14:textId="77777777" w:rsidR="007874C0" w:rsidRDefault="009D39E8">
      <w:pPr>
        <w:rPr>
          <w:lang w:val="en-AU"/>
        </w:rPr>
      </w:pPr>
      <w:r>
        <w:rPr>
          <w:lang w:val="en-AU"/>
        </w:rPr>
        <w:tab/>
      </w:r>
    </w:p>
    <w:tbl>
      <w:tblPr>
        <w:tblW w:w="10456" w:type="dxa"/>
        <w:tblLook w:val="04A0" w:firstRow="1" w:lastRow="0" w:firstColumn="1" w:lastColumn="0" w:noHBand="0" w:noVBand="1"/>
      </w:tblPr>
      <w:tblGrid>
        <w:gridCol w:w="2041"/>
        <w:gridCol w:w="765"/>
        <w:gridCol w:w="765"/>
        <w:gridCol w:w="765"/>
        <w:gridCol w:w="765"/>
        <w:gridCol w:w="765"/>
        <w:gridCol w:w="765"/>
        <w:gridCol w:w="765"/>
        <w:gridCol w:w="765"/>
        <w:gridCol w:w="765"/>
        <w:gridCol w:w="765"/>
        <w:gridCol w:w="765"/>
      </w:tblGrid>
      <w:tr w:rsidR="007874C0" w:rsidRPr="007874C0" w14:paraId="273574C0" w14:textId="77777777" w:rsidTr="00E64D71">
        <w:trPr>
          <w:trHeight w:val="320"/>
        </w:trPr>
        <w:tc>
          <w:tcPr>
            <w:tcW w:w="10456" w:type="dxa"/>
            <w:gridSpan w:val="12"/>
            <w:tcBorders>
              <w:top w:val="single" w:sz="4" w:space="0" w:color="auto"/>
              <w:bottom w:val="single" w:sz="4" w:space="0" w:color="auto"/>
            </w:tcBorders>
            <w:shd w:val="clear" w:color="auto" w:fill="D9D9D9" w:themeFill="background1" w:themeFillShade="D9"/>
            <w:noWrap/>
            <w:hideMark/>
          </w:tcPr>
          <w:p w14:paraId="59121ED3" w14:textId="507D22B5" w:rsidR="007874C0" w:rsidRPr="00E64D71" w:rsidRDefault="007874C0" w:rsidP="00E64D71">
            <w:pPr>
              <w:jc w:val="center"/>
              <w:rPr>
                <w:sz w:val="22"/>
                <w:szCs w:val="22"/>
              </w:rPr>
            </w:pPr>
            <w:r w:rsidRPr="00E64D71">
              <w:rPr>
                <w:color w:val="000000"/>
                <w:sz w:val="22"/>
                <w:szCs w:val="22"/>
              </w:rPr>
              <w:t>Ranks</w:t>
            </w:r>
          </w:p>
        </w:tc>
      </w:tr>
      <w:tr w:rsidR="007874C0" w:rsidRPr="007874C0" w14:paraId="6C540FA5" w14:textId="77777777" w:rsidTr="007874C0">
        <w:trPr>
          <w:trHeight w:val="320"/>
        </w:trPr>
        <w:tc>
          <w:tcPr>
            <w:tcW w:w="2041"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8CC9E80" w14:textId="77777777" w:rsidR="007874C0" w:rsidRPr="00E64D71" w:rsidRDefault="007874C0">
            <w:pPr>
              <w:rPr>
                <w:bCs/>
                <w:sz w:val="22"/>
                <w:szCs w:val="22"/>
                <w:lang w:val="en-AU"/>
              </w:rPr>
            </w:pPr>
            <w:r w:rsidRPr="00E64D71">
              <w:rPr>
                <w:bCs/>
                <w:sz w:val="22"/>
                <w:szCs w:val="22"/>
                <w:lang w:val="en-AU"/>
              </w:rPr>
              <w:t>Biogeographic realms</w:t>
            </w:r>
          </w:p>
        </w:tc>
        <w:tc>
          <w:tcPr>
            <w:tcW w:w="765"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CE9698B" w14:textId="77777777" w:rsidR="007874C0" w:rsidRPr="00E64D71" w:rsidRDefault="007874C0">
            <w:pPr>
              <w:jc w:val="right"/>
              <w:rPr>
                <w:bCs/>
                <w:sz w:val="22"/>
                <w:szCs w:val="22"/>
                <w:lang w:val="en-AU"/>
              </w:rPr>
            </w:pPr>
            <w:r w:rsidRPr="00E64D71">
              <w:rPr>
                <w:bCs/>
                <w:sz w:val="22"/>
                <w:szCs w:val="22"/>
                <w:lang w:val="en-AU"/>
              </w:rPr>
              <w:t>1</w:t>
            </w:r>
          </w:p>
        </w:tc>
        <w:tc>
          <w:tcPr>
            <w:tcW w:w="765" w:type="dxa"/>
            <w:tcBorders>
              <w:top w:val="single" w:sz="4" w:space="0" w:color="auto"/>
              <w:bottom w:val="single" w:sz="4" w:space="0" w:color="auto"/>
            </w:tcBorders>
            <w:shd w:val="clear" w:color="auto" w:fill="F2F2F2" w:themeFill="background1" w:themeFillShade="F2"/>
            <w:noWrap/>
            <w:vAlign w:val="bottom"/>
            <w:hideMark/>
          </w:tcPr>
          <w:p w14:paraId="5182D98E" w14:textId="77777777" w:rsidR="007874C0" w:rsidRPr="00E64D71" w:rsidRDefault="007874C0">
            <w:pPr>
              <w:jc w:val="right"/>
              <w:rPr>
                <w:bCs/>
                <w:sz w:val="22"/>
                <w:szCs w:val="22"/>
                <w:lang w:val="en-AU"/>
              </w:rPr>
            </w:pPr>
            <w:r w:rsidRPr="00E64D71">
              <w:rPr>
                <w:bCs/>
                <w:sz w:val="22"/>
                <w:szCs w:val="22"/>
                <w:lang w:val="en-AU"/>
              </w:rPr>
              <w:t>2</w:t>
            </w:r>
          </w:p>
        </w:tc>
        <w:tc>
          <w:tcPr>
            <w:tcW w:w="765" w:type="dxa"/>
            <w:tcBorders>
              <w:top w:val="single" w:sz="4" w:space="0" w:color="auto"/>
              <w:bottom w:val="single" w:sz="4" w:space="0" w:color="auto"/>
            </w:tcBorders>
            <w:shd w:val="clear" w:color="auto" w:fill="F2F2F2" w:themeFill="background1" w:themeFillShade="F2"/>
            <w:noWrap/>
            <w:vAlign w:val="bottom"/>
            <w:hideMark/>
          </w:tcPr>
          <w:p w14:paraId="23E0F155" w14:textId="77777777" w:rsidR="007874C0" w:rsidRPr="00E64D71" w:rsidRDefault="007874C0">
            <w:pPr>
              <w:jc w:val="right"/>
              <w:rPr>
                <w:bCs/>
                <w:sz w:val="22"/>
                <w:szCs w:val="22"/>
                <w:lang w:val="en-AU"/>
              </w:rPr>
            </w:pPr>
            <w:r w:rsidRPr="00E64D71">
              <w:rPr>
                <w:bCs/>
                <w:sz w:val="22"/>
                <w:szCs w:val="22"/>
                <w:lang w:val="en-AU"/>
              </w:rPr>
              <w:t>3</w:t>
            </w:r>
          </w:p>
        </w:tc>
        <w:tc>
          <w:tcPr>
            <w:tcW w:w="765" w:type="dxa"/>
            <w:tcBorders>
              <w:top w:val="single" w:sz="4" w:space="0" w:color="auto"/>
              <w:bottom w:val="single" w:sz="4" w:space="0" w:color="auto"/>
            </w:tcBorders>
            <w:shd w:val="clear" w:color="auto" w:fill="F2F2F2" w:themeFill="background1" w:themeFillShade="F2"/>
            <w:noWrap/>
            <w:vAlign w:val="bottom"/>
            <w:hideMark/>
          </w:tcPr>
          <w:p w14:paraId="07970E11" w14:textId="77777777" w:rsidR="007874C0" w:rsidRPr="00E64D71" w:rsidRDefault="007874C0">
            <w:pPr>
              <w:jc w:val="right"/>
              <w:rPr>
                <w:bCs/>
                <w:sz w:val="22"/>
                <w:szCs w:val="22"/>
                <w:lang w:val="en-AU"/>
              </w:rPr>
            </w:pPr>
            <w:r w:rsidRPr="00E64D71">
              <w:rPr>
                <w:bCs/>
                <w:sz w:val="22"/>
                <w:szCs w:val="22"/>
                <w:lang w:val="en-AU"/>
              </w:rPr>
              <w:t>4</w:t>
            </w:r>
          </w:p>
        </w:tc>
        <w:tc>
          <w:tcPr>
            <w:tcW w:w="765" w:type="dxa"/>
            <w:tcBorders>
              <w:top w:val="single" w:sz="4" w:space="0" w:color="auto"/>
              <w:bottom w:val="single" w:sz="4" w:space="0" w:color="auto"/>
            </w:tcBorders>
            <w:shd w:val="clear" w:color="auto" w:fill="F2F2F2" w:themeFill="background1" w:themeFillShade="F2"/>
            <w:noWrap/>
            <w:vAlign w:val="bottom"/>
            <w:hideMark/>
          </w:tcPr>
          <w:p w14:paraId="490360E4" w14:textId="77777777" w:rsidR="007874C0" w:rsidRPr="00E64D71" w:rsidRDefault="007874C0">
            <w:pPr>
              <w:jc w:val="right"/>
              <w:rPr>
                <w:bCs/>
                <w:sz w:val="22"/>
                <w:szCs w:val="22"/>
                <w:lang w:val="en-AU"/>
              </w:rPr>
            </w:pPr>
            <w:r w:rsidRPr="00E64D71">
              <w:rPr>
                <w:bCs/>
                <w:sz w:val="22"/>
                <w:szCs w:val="22"/>
                <w:lang w:val="en-AU"/>
              </w:rPr>
              <w:t>5</w:t>
            </w:r>
          </w:p>
        </w:tc>
        <w:tc>
          <w:tcPr>
            <w:tcW w:w="765" w:type="dxa"/>
            <w:tcBorders>
              <w:top w:val="single" w:sz="4" w:space="0" w:color="auto"/>
              <w:bottom w:val="single" w:sz="4" w:space="0" w:color="auto"/>
            </w:tcBorders>
            <w:shd w:val="clear" w:color="auto" w:fill="F2F2F2" w:themeFill="background1" w:themeFillShade="F2"/>
            <w:noWrap/>
            <w:vAlign w:val="bottom"/>
            <w:hideMark/>
          </w:tcPr>
          <w:p w14:paraId="21A8E5F1" w14:textId="77777777" w:rsidR="007874C0" w:rsidRPr="00E64D71" w:rsidRDefault="007874C0">
            <w:pPr>
              <w:jc w:val="right"/>
              <w:rPr>
                <w:bCs/>
                <w:sz w:val="22"/>
                <w:szCs w:val="22"/>
                <w:lang w:val="en-AU"/>
              </w:rPr>
            </w:pPr>
            <w:r w:rsidRPr="00E64D71">
              <w:rPr>
                <w:bCs/>
                <w:sz w:val="22"/>
                <w:szCs w:val="22"/>
                <w:lang w:val="en-AU"/>
              </w:rPr>
              <w:t>6</w:t>
            </w:r>
          </w:p>
        </w:tc>
        <w:tc>
          <w:tcPr>
            <w:tcW w:w="765" w:type="dxa"/>
            <w:tcBorders>
              <w:top w:val="single" w:sz="4" w:space="0" w:color="auto"/>
              <w:bottom w:val="single" w:sz="4" w:space="0" w:color="auto"/>
            </w:tcBorders>
            <w:shd w:val="clear" w:color="auto" w:fill="F2F2F2" w:themeFill="background1" w:themeFillShade="F2"/>
            <w:noWrap/>
            <w:vAlign w:val="bottom"/>
            <w:hideMark/>
          </w:tcPr>
          <w:p w14:paraId="678A2398" w14:textId="77777777" w:rsidR="007874C0" w:rsidRPr="00E64D71" w:rsidRDefault="007874C0">
            <w:pPr>
              <w:jc w:val="right"/>
              <w:rPr>
                <w:bCs/>
                <w:sz w:val="22"/>
                <w:szCs w:val="22"/>
                <w:lang w:val="en-AU"/>
              </w:rPr>
            </w:pPr>
            <w:r w:rsidRPr="00E64D71">
              <w:rPr>
                <w:bCs/>
                <w:sz w:val="22"/>
                <w:szCs w:val="22"/>
                <w:lang w:val="en-AU"/>
              </w:rPr>
              <w:t>7</w:t>
            </w:r>
          </w:p>
        </w:tc>
        <w:tc>
          <w:tcPr>
            <w:tcW w:w="765" w:type="dxa"/>
            <w:tcBorders>
              <w:top w:val="single" w:sz="4" w:space="0" w:color="auto"/>
              <w:bottom w:val="single" w:sz="4" w:space="0" w:color="auto"/>
            </w:tcBorders>
            <w:shd w:val="clear" w:color="auto" w:fill="F2F2F2" w:themeFill="background1" w:themeFillShade="F2"/>
            <w:noWrap/>
            <w:vAlign w:val="bottom"/>
            <w:hideMark/>
          </w:tcPr>
          <w:p w14:paraId="39845E47" w14:textId="77777777" w:rsidR="007874C0" w:rsidRPr="00E64D71" w:rsidRDefault="007874C0">
            <w:pPr>
              <w:jc w:val="right"/>
              <w:rPr>
                <w:bCs/>
                <w:sz w:val="22"/>
                <w:szCs w:val="22"/>
                <w:lang w:val="en-AU"/>
              </w:rPr>
            </w:pPr>
            <w:r w:rsidRPr="00E64D71">
              <w:rPr>
                <w:bCs/>
                <w:sz w:val="22"/>
                <w:szCs w:val="22"/>
                <w:lang w:val="en-AU"/>
              </w:rPr>
              <w:t>8</w:t>
            </w:r>
          </w:p>
        </w:tc>
        <w:tc>
          <w:tcPr>
            <w:tcW w:w="765" w:type="dxa"/>
            <w:tcBorders>
              <w:top w:val="single" w:sz="4" w:space="0" w:color="auto"/>
              <w:bottom w:val="single" w:sz="4" w:space="0" w:color="auto"/>
            </w:tcBorders>
            <w:shd w:val="clear" w:color="auto" w:fill="F2F2F2" w:themeFill="background1" w:themeFillShade="F2"/>
            <w:noWrap/>
            <w:vAlign w:val="bottom"/>
            <w:hideMark/>
          </w:tcPr>
          <w:p w14:paraId="26219E64" w14:textId="77777777" w:rsidR="007874C0" w:rsidRPr="00E64D71" w:rsidRDefault="007874C0">
            <w:pPr>
              <w:jc w:val="right"/>
              <w:rPr>
                <w:bCs/>
                <w:sz w:val="22"/>
                <w:szCs w:val="22"/>
                <w:lang w:val="en-AU"/>
              </w:rPr>
            </w:pPr>
            <w:r w:rsidRPr="00E64D71">
              <w:rPr>
                <w:bCs/>
                <w:sz w:val="22"/>
                <w:szCs w:val="22"/>
                <w:lang w:val="en-AU"/>
              </w:rPr>
              <w:t>9</w:t>
            </w:r>
          </w:p>
        </w:tc>
        <w:tc>
          <w:tcPr>
            <w:tcW w:w="765" w:type="dxa"/>
            <w:tcBorders>
              <w:top w:val="single" w:sz="4" w:space="0" w:color="auto"/>
              <w:bottom w:val="single" w:sz="4" w:space="0" w:color="auto"/>
            </w:tcBorders>
            <w:shd w:val="clear" w:color="auto" w:fill="F2F2F2" w:themeFill="background1" w:themeFillShade="F2"/>
            <w:noWrap/>
            <w:vAlign w:val="bottom"/>
            <w:hideMark/>
          </w:tcPr>
          <w:p w14:paraId="72C61893" w14:textId="77777777" w:rsidR="007874C0" w:rsidRPr="00E64D71" w:rsidRDefault="007874C0">
            <w:pPr>
              <w:jc w:val="right"/>
              <w:rPr>
                <w:bCs/>
                <w:sz w:val="22"/>
                <w:szCs w:val="22"/>
                <w:lang w:val="en-AU"/>
              </w:rPr>
            </w:pPr>
            <w:r w:rsidRPr="00E64D71">
              <w:rPr>
                <w:bCs/>
                <w:sz w:val="22"/>
                <w:szCs w:val="22"/>
                <w:lang w:val="en-AU"/>
              </w:rPr>
              <w:t>10</w:t>
            </w:r>
          </w:p>
        </w:tc>
        <w:tc>
          <w:tcPr>
            <w:tcW w:w="765" w:type="dxa"/>
            <w:tcBorders>
              <w:top w:val="single" w:sz="4" w:space="0" w:color="auto"/>
              <w:bottom w:val="single" w:sz="4" w:space="0" w:color="auto"/>
            </w:tcBorders>
            <w:shd w:val="clear" w:color="auto" w:fill="F2F2F2" w:themeFill="background1" w:themeFillShade="F2"/>
            <w:noWrap/>
            <w:vAlign w:val="bottom"/>
            <w:hideMark/>
          </w:tcPr>
          <w:p w14:paraId="34A9ACB9" w14:textId="77777777" w:rsidR="007874C0" w:rsidRPr="00E64D71" w:rsidRDefault="007874C0">
            <w:pPr>
              <w:jc w:val="right"/>
              <w:rPr>
                <w:bCs/>
                <w:sz w:val="22"/>
                <w:szCs w:val="22"/>
                <w:lang w:val="en-AU"/>
              </w:rPr>
            </w:pPr>
            <w:r w:rsidRPr="00E64D71">
              <w:rPr>
                <w:bCs/>
                <w:sz w:val="22"/>
                <w:szCs w:val="22"/>
                <w:lang w:val="en-AU"/>
              </w:rPr>
              <w:t>11</w:t>
            </w:r>
          </w:p>
        </w:tc>
      </w:tr>
      <w:tr w:rsidR="007874C0" w:rsidRPr="007874C0" w14:paraId="145CE191" w14:textId="77777777" w:rsidTr="00E64D71">
        <w:trPr>
          <w:trHeight w:val="320"/>
        </w:trPr>
        <w:tc>
          <w:tcPr>
            <w:tcW w:w="2041" w:type="dxa"/>
            <w:tcBorders>
              <w:top w:val="single" w:sz="4" w:space="0" w:color="auto"/>
              <w:right w:val="single" w:sz="4" w:space="0" w:color="auto"/>
            </w:tcBorders>
            <w:shd w:val="clear" w:color="auto" w:fill="auto"/>
            <w:noWrap/>
            <w:vAlign w:val="bottom"/>
            <w:hideMark/>
          </w:tcPr>
          <w:p w14:paraId="6FE90FFE" w14:textId="77777777" w:rsidR="007874C0" w:rsidRPr="00E64D71" w:rsidRDefault="007874C0">
            <w:pPr>
              <w:rPr>
                <w:color w:val="000000"/>
                <w:sz w:val="22"/>
                <w:szCs w:val="22"/>
              </w:rPr>
            </w:pPr>
            <w:r w:rsidRPr="00E64D71">
              <w:rPr>
                <w:color w:val="000000"/>
                <w:sz w:val="22"/>
                <w:szCs w:val="22"/>
              </w:rPr>
              <w:t>Africa</w:t>
            </w:r>
          </w:p>
        </w:tc>
        <w:tc>
          <w:tcPr>
            <w:tcW w:w="765" w:type="dxa"/>
            <w:tcBorders>
              <w:top w:val="single" w:sz="4" w:space="0" w:color="auto"/>
              <w:left w:val="single" w:sz="4" w:space="0" w:color="auto"/>
            </w:tcBorders>
            <w:shd w:val="clear" w:color="auto" w:fill="auto"/>
            <w:noWrap/>
            <w:vAlign w:val="bottom"/>
            <w:hideMark/>
          </w:tcPr>
          <w:p w14:paraId="5B178892" w14:textId="77777777" w:rsidR="007874C0" w:rsidRPr="00E64D71" w:rsidRDefault="007874C0">
            <w:pPr>
              <w:jc w:val="right"/>
              <w:rPr>
                <w:color w:val="000000"/>
                <w:sz w:val="22"/>
                <w:szCs w:val="22"/>
              </w:rPr>
            </w:pPr>
            <w:r w:rsidRPr="00E64D71">
              <w:rPr>
                <w:color w:val="000000"/>
                <w:sz w:val="22"/>
                <w:szCs w:val="22"/>
              </w:rPr>
              <w:t>1</w:t>
            </w:r>
          </w:p>
        </w:tc>
        <w:tc>
          <w:tcPr>
            <w:tcW w:w="765" w:type="dxa"/>
            <w:tcBorders>
              <w:top w:val="single" w:sz="4" w:space="0" w:color="auto"/>
            </w:tcBorders>
            <w:shd w:val="clear" w:color="auto" w:fill="auto"/>
            <w:noWrap/>
            <w:vAlign w:val="bottom"/>
            <w:hideMark/>
          </w:tcPr>
          <w:p w14:paraId="30DF2846" w14:textId="77777777" w:rsidR="007874C0" w:rsidRPr="00E64D71" w:rsidRDefault="007874C0">
            <w:pPr>
              <w:jc w:val="right"/>
              <w:rPr>
                <w:color w:val="000000"/>
                <w:sz w:val="22"/>
                <w:szCs w:val="22"/>
              </w:rPr>
            </w:pPr>
          </w:p>
        </w:tc>
        <w:tc>
          <w:tcPr>
            <w:tcW w:w="765" w:type="dxa"/>
            <w:tcBorders>
              <w:top w:val="single" w:sz="4" w:space="0" w:color="auto"/>
            </w:tcBorders>
            <w:shd w:val="clear" w:color="auto" w:fill="auto"/>
            <w:noWrap/>
            <w:vAlign w:val="bottom"/>
            <w:hideMark/>
          </w:tcPr>
          <w:p w14:paraId="7C18DA18" w14:textId="77777777" w:rsidR="007874C0" w:rsidRPr="00E64D71" w:rsidRDefault="007874C0">
            <w:pPr>
              <w:jc w:val="right"/>
              <w:rPr>
                <w:color w:val="000000"/>
                <w:sz w:val="22"/>
                <w:szCs w:val="22"/>
              </w:rPr>
            </w:pPr>
            <w:r w:rsidRPr="00E64D71">
              <w:rPr>
                <w:color w:val="000000"/>
                <w:sz w:val="22"/>
                <w:szCs w:val="22"/>
              </w:rPr>
              <w:t>1</w:t>
            </w:r>
          </w:p>
        </w:tc>
        <w:tc>
          <w:tcPr>
            <w:tcW w:w="765" w:type="dxa"/>
            <w:tcBorders>
              <w:top w:val="single" w:sz="4" w:space="0" w:color="auto"/>
            </w:tcBorders>
            <w:shd w:val="clear" w:color="auto" w:fill="auto"/>
            <w:noWrap/>
            <w:vAlign w:val="bottom"/>
            <w:hideMark/>
          </w:tcPr>
          <w:p w14:paraId="6073D4A9" w14:textId="77777777" w:rsidR="007874C0" w:rsidRPr="00E64D71" w:rsidRDefault="007874C0">
            <w:pPr>
              <w:jc w:val="right"/>
              <w:rPr>
                <w:color w:val="000000"/>
                <w:sz w:val="22"/>
                <w:szCs w:val="22"/>
              </w:rPr>
            </w:pPr>
          </w:p>
        </w:tc>
        <w:tc>
          <w:tcPr>
            <w:tcW w:w="765" w:type="dxa"/>
            <w:tcBorders>
              <w:top w:val="single" w:sz="4" w:space="0" w:color="auto"/>
            </w:tcBorders>
            <w:shd w:val="clear" w:color="auto" w:fill="auto"/>
            <w:noWrap/>
            <w:vAlign w:val="bottom"/>
            <w:hideMark/>
          </w:tcPr>
          <w:p w14:paraId="56B240AB" w14:textId="77777777" w:rsidR="007874C0" w:rsidRPr="00E64D71" w:rsidRDefault="007874C0">
            <w:pPr>
              <w:jc w:val="right"/>
              <w:rPr>
                <w:color w:val="000000"/>
                <w:sz w:val="22"/>
                <w:szCs w:val="22"/>
              </w:rPr>
            </w:pPr>
            <w:r w:rsidRPr="00E64D71">
              <w:rPr>
                <w:color w:val="000000"/>
                <w:sz w:val="22"/>
                <w:szCs w:val="22"/>
              </w:rPr>
              <w:t>1</w:t>
            </w:r>
          </w:p>
        </w:tc>
        <w:tc>
          <w:tcPr>
            <w:tcW w:w="765" w:type="dxa"/>
            <w:tcBorders>
              <w:top w:val="single" w:sz="4" w:space="0" w:color="auto"/>
            </w:tcBorders>
            <w:shd w:val="clear" w:color="auto" w:fill="auto"/>
            <w:noWrap/>
            <w:vAlign w:val="bottom"/>
            <w:hideMark/>
          </w:tcPr>
          <w:p w14:paraId="0F67C1D5" w14:textId="77777777" w:rsidR="007874C0" w:rsidRPr="00E64D71" w:rsidRDefault="007874C0">
            <w:pPr>
              <w:jc w:val="right"/>
              <w:rPr>
                <w:color w:val="000000"/>
                <w:sz w:val="22"/>
                <w:szCs w:val="22"/>
              </w:rPr>
            </w:pPr>
          </w:p>
        </w:tc>
        <w:tc>
          <w:tcPr>
            <w:tcW w:w="765" w:type="dxa"/>
            <w:tcBorders>
              <w:top w:val="single" w:sz="4" w:space="0" w:color="auto"/>
            </w:tcBorders>
            <w:shd w:val="clear" w:color="auto" w:fill="auto"/>
            <w:noWrap/>
            <w:vAlign w:val="bottom"/>
            <w:hideMark/>
          </w:tcPr>
          <w:p w14:paraId="1A83B676" w14:textId="77777777" w:rsidR="007874C0" w:rsidRPr="00E64D71" w:rsidRDefault="007874C0">
            <w:pPr>
              <w:rPr>
                <w:sz w:val="22"/>
                <w:szCs w:val="22"/>
              </w:rPr>
            </w:pPr>
          </w:p>
        </w:tc>
        <w:tc>
          <w:tcPr>
            <w:tcW w:w="765" w:type="dxa"/>
            <w:tcBorders>
              <w:top w:val="single" w:sz="4" w:space="0" w:color="auto"/>
            </w:tcBorders>
            <w:shd w:val="clear" w:color="auto" w:fill="auto"/>
            <w:noWrap/>
            <w:vAlign w:val="bottom"/>
            <w:hideMark/>
          </w:tcPr>
          <w:p w14:paraId="49FB9B8B" w14:textId="77777777" w:rsidR="007874C0" w:rsidRPr="00E64D71" w:rsidRDefault="007874C0">
            <w:pPr>
              <w:rPr>
                <w:sz w:val="22"/>
                <w:szCs w:val="22"/>
              </w:rPr>
            </w:pPr>
          </w:p>
        </w:tc>
        <w:tc>
          <w:tcPr>
            <w:tcW w:w="765" w:type="dxa"/>
            <w:tcBorders>
              <w:top w:val="single" w:sz="4" w:space="0" w:color="auto"/>
            </w:tcBorders>
            <w:shd w:val="clear" w:color="auto" w:fill="auto"/>
            <w:noWrap/>
            <w:vAlign w:val="bottom"/>
            <w:hideMark/>
          </w:tcPr>
          <w:p w14:paraId="548AF2B2" w14:textId="77777777" w:rsidR="007874C0" w:rsidRPr="00E64D71" w:rsidRDefault="007874C0">
            <w:pPr>
              <w:rPr>
                <w:sz w:val="22"/>
                <w:szCs w:val="22"/>
              </w:rPr>
            </w:pPr>
          </w:p>
        </w:tc>
        <w:tc>
          <w:tcPr>
            <w:tcW w:w="765" w:type="dxa"/>
            <w:tcBorders>
              <w:top w:val="single" w:sz="4" w:space="0" w:color="auto"/>
            </w:tcBorders>
            <w:shd w:val="clear" w:color="auto" w:fill="auto"/>
            <w:noWrap/>
            <w:vAlign w:val="bottom"/>
            <w:hideMark/>
          </w:tcPr>
          <w:p w14:paraId="718D7047" w14:textId="77777777" w:rsidR="007874C0" w:rsidRPr="00E64D71" w:rsidRDefault="007874C0">
            <w:pPr>
              <w:rPr>
                <w:sz w:val="22"/>
                <w:szCs w:val="22"/>
              </w:rPr>
            </w:pPr>
          </w:p>
        </w:tc>
        <w:tc>
          <w:tcPr>
            <w:tcW w:w="765" w:type="dxa"/>
            <w:tcBorders>
              <w:top w:val="single" w:sz="4" w:space="0" w:color="auto"/>
            </w:tcBorders>
            <w:shd w:val="clear" w:color="auto" w:fill="auto"/>
            <w:noWrap/>
            <w:vAlign w:val="bottom"/>
            <w:hideMark/>
          </w:tcPr>
          <w:p w14:paraId="5A1936EC" w14:textId="77777777" w:rsidR="007874C0" w:rsidRPr="00E64D71" w:rsidRDefault="007874C0">
            <w:pPr>
              <w:rPr>
                <w:sz w:val="22"/>
                <w:szCs w:val="22"/>
              </w:rPr>
            </w:pPr>
          </w:p>
        </w:tc>
      </w:tr>
      <w:tr w:rsidR="007874C0" w:rsidRPr="007874C0" w14:paraId="55AA40F2" w14:textId="77777777" w:rsidTr="00E64D71">
        <w:trPr>
          <w:trHeight w:val="320"/>
        </w:trPr>
        <w:tc>
          <w:tcPr>
            <w:tcW w:w="2041" w:type="dxa"/>
            <w:tcBorders>
              <w:right w:val="single" w:sz="4" w:space="0" w:color="auto"/>
            </w:tcBorders>
            <w:shd w:val="clear" w:color="auto" w:fill="auto"/>
            <w:noWrap/>
            <w:vAlign w:val="bottom"/>
            <w:hideMark/>
          </w:tcPr>
          <w:p w14:paraId="4A462562" w14:textId="77777777" w:rsidR="007874C0" w:rsidRPr="00E64D71" w:rsidRDefault="007874C0">
            <w:pPr>
              <w:rPr>
                <w:color w:val="000000"/>
                <w:sz w:val="22"/>
                <w:szCs w:val="22"/>
              </w:rPr>
            </w:pPr>
            <w:r w:rsidRPr="00E64D71">
              <w:rPr>
                <w:color w:val="000000"/>
                <w:sz w:val="22"/>
                <w:szCs w:val="22"/>
              </w:rPr>
              <w:t>Afrotropical</w:t>
            </w:r>
          </w:p>
        </w:tc>
        <w:tc>
          <w:tcPr>
            <w:tcW w:w="765" w:type="dxa"/>
            <w:tcBorders>
              <w:left w:val="single" w:sz="4" w:space="0" w:color="auto"/>
            </w:tcBorders>
            <w:shd w:val="clear" w:color="auto" w:fill="auto"/>
            <w:noWrap/>
            <w:vAlign w:val="bottom"/>
            <w:hideMark/>
          </w:tcPr>
          <w:p w14:paraId="0014F2CD" w14:textId="77777777" w:rsidR="007874C0" w:rsidRPr="00E64D71" w:rsidRDefault="007874C0">
            <w:pPr>
              <w:jc w:val="right"/>
              <w:rPr>
                <w:color w:val="000000"/>
                <w:sz w:val="22"/>
                <w:szCs w:val="22"/>
              </w:rPr>
            </w:pPr>
            <w:r w:rsidRPr="00E64D71">
              <w:rPr>
                <w:color w:val="000000"/>
                <w:sz w:val="22"/>
                <w:szCs w:val="22"/>
              </w:rPr>
              <w:t>2</w:t>
            </w:r>
          </w:p>
        </w:tc>
        <w:tc>
          <w:tcPr>
            <w:tcW w:w="765" w:type="dxa"/>
            <w:shd w:val="clear" w:color="auto" w:fill="auto"/>
            <w:noWrap/>
            <w:vAlign w:val="bottom"/>
            <w:hideMark/>
          </w:tcPr>
          <w:p w14:paraId="3EB35FEA" w14:textId="77777777" w:rsidR="007874C0" w:rsidRPr="00E64D71" w:rsidRDefault="007874C0">
            <w:pPr>
              <w:jc w:val="right"/>
              <w:rPr>
                <w:color w:val="000000"/>
                <w:sz w:val="22"/>
                <w:szCs w:val="22"/>
              </w:rPr>
            </w:pPr>
            <w:r w:rsidRPr="00E64D71">
              <w:rPr>
                <w:color w:val="000000"/>
                <w:sz w:val="22"/>
                <w:szCs w:val="22"/>
              </w:rPr>
              <w:t>6</w:t>
            </w:r>
          </w:p>
        </w:tc>
        <w:tc>
          <w:tcPr>
            <w:tcW w:w="765" w:type="dxa"/>
            <w:shd w:val="clear" w:color="auto" w:fill="auto"/>
            <w:noWrap/>
            <w:vAlign w:val="bottom"/>
            <w:hideMark/>
          </w:tcPr>
          <w:p w14:paraId="02736BC1" w14:textId="77777777" w:rsidR="007874C0" w:rsidRPr="00E64D71" w:rsidRDefault="007874C0">
            <w:pPr>
              <w:jc w:val="right"/>
              <w:rPr>
                <w:color w:val="000000"/>
                <w:sz w:val="22"/>
                <w:szCs w:val="22"/>
              </w:rPr>
            </w:pPr>
            <w:r w:rsidRPr="00E64D71">
              <w:rPr>
                <w:color w:val="000000"/>
                <w:sz w:val="22"/>
                <w:szCs w:val="22"/>
              </w:rPr>
              <w:t>4</w:t>
            </w:r>
          </w:p>
        </w:tc>
        <w:tc>
          <w:tcPr>
            <w:tcW w:w="765" w:type="dxa"/>
            <w:shd w:val="clear" w:color="auto" w:fill="auto"/>
            <w:noWrap/>
            <w:vAlign w:val="bottom"/>
            <w:hideMark/>
          </w:tcPr>
          <w:p w14:paraId="20F980C4" w14:textId="77777777" w:rsidR="007874C0" w:rsidRPr="00E64D71" w:rsidRDefault="007874C0">
            <w:pPr>
              <w:jc w:val="right"/>
              <w:rPr>
                <w:color w:val="000000"/>
                <w:sz w:val="22"/>
                <w:szCs w:val="22"/>
              </w:rPr>
            </w:pPr>
            <w:r w:rsidRPr="00E64D71">
              <w:rPr>
                <w:color w:val="000000"/>
                <w:sz w:val="22"/>
                <w:szCs w:val="22"/>
              </w:rPr>
              <w:t>3</w:t>
            </w:r>
          </w:p>
        </w:tc>
        <w:tc>
          <w:tcPr>
            <w:tcW w:w="765" w:type="dxa"/>
            <w:shd w:val="clear" w:color="auto" w:fill="auto"/>
            <w:noWrap/>
            <w:vAlign w:val="bottom"/>
            <w:hideMark/>
          </w:tcPr>
          <w:p w14:paraId="1ECD94C8" w14:textId="77777777" w:rsidR="007874C0" w:rsidRPr="00E64D71" w:rsidRDefault="007874C0">
            <w:pPr>
              <w:jc w:val="right"/>
              <w:rPr>
                <w:color w:val="000000"/>
                <w:sz w:val="22"/>
                <w:szCs w:val="22"/>
              </w:rPr>
            </w:pPr>
            <w:r w:rsidRPr="00E64D71">
              <w:rPr>
                <w:color w:val="000000"/>
                <w:sz w:val="22"/>
                <w:szCs w:val="22"/>
              </w:rPr>
              <w:t>10</w:t>
            </w:r>
          </w:p>
        </w:tc>
        <w:tc>
          <w:tcPr>
            <w:tcW w:w="765" w:type="dxa"/>
            <w:shd w:val="clear" w:color="auto" w:fill="auto"/>
            <w:noWrap/>
            <w:vAlign w:val="bottom"/>
            <w:hideMark/>
          </w:tcPr>
          <w:p w14:paraId="4FD18244" w14:textId="77777777" w:rsidR="007874C0" w:rsidRPr="00E64D71" w:rsidRDefault="007874C0">
            <w:pPr>
              <w:jc w:val="right"/>
              <w:rPr>
                <w:color w:val="000000"/>
                <w:sz w:val="22"/>
                <w:szCs w:val="22"/>
              </w:rPr>
            </w:pPr>
            <w:r w:rsidRPr="00E64D71">
              <w:rPr>
                <w:color w:val="000000"/>
                <w:sz w:val="22"/>
                <w:szCs w:val="22"/>
              </w:rPr>
              <w:t>9</w:t>
            </w:r>
          </w:p>
        </w:tc>
        <w:tc>
          <w:tcPr>
            <w:tcW w:w="765" w:type="dxa"/>
            <w:shd w:val="clear" w:color="auto" w:fill="auto"/>
            <w:noWrap/>
            <w:vAlign w:val="bottom"/>
            <w:hideMark/>
          </w:tcPr>
          <w:p w14:paraId="337F3ABA" w14:textId="77777777" w:rsidR="007874C0" w:rsidRPr="00E64D71" w:rsidRDefault="007874C0">
            <w:pPr>
              <w:jc w:val="right"/>
              <w:rPr>
                <w:color w:val="000000"/>
                <w:sz w:val="22"/>
                <w:szCs w:val="22"/>
              </w:rPr>
            </w:pPr>
            <w:r w:rsidRPr="00E64D71">
              <w:rPr>
                <w:color w:val="000000"/>
                <w:sz w:val="22"/>
                <w:szCs w:val="22"/>
              </w:rPr>
              <w:t>4</w:t>
            </w:r>
          </w:p>
        </w:tc>
        <w:tc>
          <w:tcPr>
            <w:tcW w:w="765" w:type="dxa"/>
            <w:shd w:val="clear" w:color="auto" w:fill="auto"/>
            <w:noWrap/>
            <w:vAlign w:val="bottom"/>
            <w:hideMark/>
          </w:tcPr>
          <w:p w14:paraId="32FCCB1C" w14:textId="77777777" w:rsidR="007874C0" w:rsidRPr="00E64D71" w:rsidRDefault="007874C0">
            <w:pPr>
              <w:jc w:val="right"/>
              <w:rPr>
                <w:color w:val="000000"/>
                <w:sz w:val="22"/>
                <w:szCs w:val="22"/>
              </w:rPr>
            </w:pPr>
            <w:r w:rsidRPr="00E64D71">
              <w:rPr>
                <w:color w:val="000000"/>
                <w:sz w:val="22"/>
                <w:szCs w:val="22"/>
              </w:rPr>
              <w:t>3</w:t>
            </w:r>
          </w:p>
        </w:tc>
        <w:tc>
          <w:tcPr>
            <w:tcW w:w="765" w:type="dxa"/>
            <w:shd w:val="clear" w:color="auto" w:fill="auto"/>
            <w:noWrap/>
            <w:vAlign w:val="bottom"/>
            <w:hideMark/>
          </w:tcPr>
          <w:p w14:paraId="2708CD56" w14:textId="77777777" w:rsidR="007874C0" w:rsidRPr="00E64D71" w:rsidRDefault="007874C0">
            <w:pPr>
              <w:jc w:val="right"/>
              <w:rPr>
                <w:color w:val="000000"/>
                <w:sz w:val="22"/>
                <w:szCs w:val="22"/>
              </w:rPr>
            </w:pPr>
            <w:r w:rsidRPr="00E64D71">
              <w:rPr>
                <w:color w:val="000000"/>
                <w:sz w:val="22"/>
                <w:szCs w:val="22"/>
              </w:rPr>
              <w:t>3</w:t>
            </w:r>
          </w:p>
        </w:tc>
        <w:tc>
          <w:tcPr>
            <w:tcW w:w="765" w:type="dxa"/>
            <w:shd w:val="clear" w:color="auto" w:fill="auto"/>
            <w:noWrap/>
            <w:vAlign w:val="bottom"/>
            <w:hideMark/>
          </w:tcPr>
          <w:p w14:paraId="17BA1FC1" w14:textId="77777777" w:rsidR="007874C0" w:rsidRPr="00E64D71" w:rsidRDefault="007874C0">
            <w:pPr>
              <w:jc w:val="right"/>
              <w:rPr>
                <w:color w:val="000000"/>
                <w:sz w:val="22"/>
                <w:szCs w:val="22"/>
              </w:rPr>
            </w:pPr>
          </w:p>
        </w:tc>
        <w:tc>
          <w:tcPr>
            <w:tcW w:w="765" w:type="dxa"/>
            <w:shd w:val="clear" w:color="auto" w:fill="auto"/>
            <w:noWrap/>
            <w:vAlign w:val="bottom"/>
            <w:hideMark/>
          </w:tcPr>
          <w:p w14:paraId="5A60FBD7" w14:textId="77777777" w:rsidR="007874C0" w:rsidRPr="00E64D71" w:rsidRDefault="007874C0">
            <w:pPr>
              <w:rPr>
                <w:sz w:val="22"/>
                <w:szCs w:val="22"/>
              </w:rPr>
            </w:pPr>
          </w:p>
        </w:tc>
      </w:tr>
      <w:tr w:rsidR="007874C0" w:rsidRPr="007874C0" w14:paraId="146A04F5" w14:textId="77777777" w:rsidTr="00E64D71">
        <w:trPr>
          <w:trHeight w:val="320"/>
        </w:trPr>
        <w:tc>
          <w:tcPr>
            <w:tcW w:w="2041" w:type="dxa"/>
            <w:tcBorders>
              <w:right w:val="single" w:sz="4" w:space="0" w:color="auto"/>
            </w:tcBorders>
            <w:shd w:val="clear" w:color="auto" w:fill="auto"/>
            <w:noWrap/>
            <w:vAlign w:val="bottom"/>
            <w:hideMark/>
          </w:tcPr>
          <w:p w14:paraId="7F8A5595" w14:textId="77777777" w:rsidR="007874C0" w:rsidRPr="00E64D71" w:rsidRDefault="007874C0">
            <w:pPr>
              <w:rPr>
                <w:color w:val="000000"/>
                <w:sz w:val="22"/>
                <w:szCs w:val="22"/>
              </w:rPr>
            </w:pPr>
            <w:r w:rsidRPr="00E64D71">
              <w:rPr>
                <w:color w:val="000000"/>
                <w:sz w:val="22"/>
                <w:szCs w:val="22"/>
              </w:rPr>
              <w:t>Asia</w:t>
            </w:r>
          </w:p>
        </w:tc>
        <w:tc>
          <w:tcPr>
            <w:tcW w:w="765" w:type="dxa"/>
            <w:tcBorders>
              <w:left w:val="single" w:sz="4" w:space="0" w:color="auto"/>
            </w:tcBorders>
            <w:shd w:val="clear" w:color="auto" w:fill="auto"/>
            <w:noWrap/>
            <w:vAlign w:val="bottom"/>
            <w:hideMark/>
          </w:tcPr>
          <w:p w14:paraId="790234E1" w14:textId="77777777" w:rsidR="007874C0" w:rsidRPr="00E64D71" w:rsidRDefault="007874C0">
            <w:pPr>
              <w:rPr>
                <w:color w:val="000000"/>
                <w:sz w:val="22"/>
                <w:szCs w:val="22"/>
              </w:rPr>
            </w:pPr>
          </w:p>
        </w:tc>
        <w:tc>
          <w:tcPr>
            <w:tcW w:w="765" w:type="dxa"/>
            <w:shd w:val="clear" w:color="auto" w:fill="auto"/>
            <w:noWrap/>
            <w:vAlign w:val="bottom"/>
            <w:hideMark/>
          </w:tcPr>
          <w:p w14:paraId="64B39066" w14:textId="77777777" w:rsidR="007874C0" w:rsidRPr="00E64D71" w:rsidRDefault="007874C0">
            <w:pPr>
              <w:rPr>
                <w:sz w:val="22"/>
                <w:szCs w:val="22"/>
              </w:rPr>
            </w:pPr>
          </w:p>
        </w:tc>
        <w:tc>
          <w:tcPr>
            <w:tcW w:w="765" w:type="dxa"/>
            <w:shd w:val="clear" w:color="auto" w:fill="auto"/>
            <w:noWrap/>
            <w:vAlign w:val="bottom"/>
            <w:hideMark/>
          </w:tcPr>
          <w:p w14:paraId="57B79236" w14:textId="77777777" w:rsidR="007874C0" w:rsidRPr="00E64D71" w:rsidRDefault="007874C0">
            <w:pPr>
              <w:rPr>
                <w:sz w:val="22"/>
                <w:szCs w:val="22"/>
              </w:rPr>
            </w:pPr>
          </w:p>
        </w:tc>
        <w:tc>
          <w:tcPr>
            <w:tcW w:w="765" w:type="dxa"/>
            <w:shd w:val="clear" w:color="auto" w:fill="auto"/>
            <w:noWrap/>
            <w:vAlign w:val="bottom"/>
            <w:hideMark/>
          </w:tcPr>
          <w:p w14:paraId="387116CE"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6584B9F8"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2FDF56D5"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2612E6E6" w14:textId="77777777" w:rsidR="007874C0" w:rsidRPr="00E64D71" w:rsidRDefault="007874C0">
            <w:pPr>
              <w:jc w:val="right"/>
              <w:rPr>
                <w:color w:val="000000"/>
                <w:sz w:val="22"/>
                <w:szCs w:val="22"/>
              </w:rPr>
            </w:pPr>
          </w:p>
        </w:tc>
        <w:tc>
          <w:tcPr>
            <w:tcW w:w="765" w:type="dxa"/>
            <w:shd w:val="clear" w:color="auto" w:fill="auto"/>
            <w:noWrap/>
            <w:vAlign w:val="bottom"/>
            <w:hideMark/>
          </w:tcPr>
          <w:p w14:paraId="3E30BDE7" w14:textId="77777777" w:rsidR="007874C0" w:rsidRPr="00E64D71" w:rsidRDefault="007874C0">
            <w:pPr>
              <w:rPr>
                <w:sz w:val="22"/>
                <w:szCs w:val="22"/>
              </w:rPr>
            </w:pPr>
          </w:p>
        </w:tc>
        <w:tc>
          <w:tcPr>
            <w:tcW w:w="765" w:type="dxa"/>
            <w:shd w:val="clear" w:color="auto" w:fill="auto"/>
            <w:noWrap/>
            <w:vAlign w:val="bottom"/>
            <w:hideMark/>
          </w:tcPr>
          <w:p w14:paraId="6EF2112B" w14:textId="77777777" w:rsidR="007874C0" w:rsidRPr="00E64D71" w:rsidRDefault="007874C0">
            <w:pPr>
              <w:rPr>
                <w:sz w:val="22"/>
                <w:szCs w:val="22"/>
              </w:rPr>
            </w:pPr>
          </w:p>
        </w:tc>
        <w:tc>
          <w:tcPr>
            <w:tcW w:w="765" w:type="dxa"/>
            <w:shd w:val="clear" w:color="auto" w:fill="auto"/>
            <w:noWrap/>
            <w:vAlign w:val="bottom"/>
            <w:hideMark/>
          </w:tcPr>
          <w:p w14:paraId="57899F0C" w14:textId="77777777" w:rsidR="007874C0" w:rsidRPr="00E64D71" w:rsidRDefault="007874C0">
            <w:pPr>
              <w:rPr>
                <w:sz w:val="22"/>
                <w:szCs w:val="22"/>
              </w:rPr>
            </w:pPr>
          </w:p>
        </w:tc>
        <w:tc>
          <w:tcPr>
            <w:tcW w:w="765" w:type="dxa"/>
            <w:shd w:val="clear" w:color="auto" w:fill="auto"/>
            <w:noWrap/>
            <w:vAlign w:val="bottom"/>
            <w:hideMark/>
          </w:tcPr>
          <w:p w14:paraId="55A77616" w14:textId="77777777" w:rsidR="007874C0" w:rsidRPr="00E64D71" w:rsidRDefault="007874C0">
            <w:pPr>
              <w:rPr>
                <w:sz w:val="22"/>
                <w:szCs w:val="22"/>
              </w:rPr>
            </w:pPr>
          </w:p>
        </w:tc>
      </w:tr>
      <w:tr w:rsidR="007874C0" w:rsidRPr="007874C0" w14:paraId="4450F904" w14:textId="77777777" w:rsidTr="00E64D71">
        <w:trPr>
          <w:trHeight w:val="320"/>
        </w:trPr>
        <w:tc>
          <w:tcPr>
            <w:tcW w:w="2041" w:type="dxa"/>
            <w:tcBorders>
              <w:right w:val="single" w:sz="4" w:space="0" w:color="auto"/>
            </w:tcBorders>
            <w:shd w:val="clear" w:color="auto" w:fill="auto"/>
            <w:noWrap/>
            <w:vAlign w:val="bottom"/>
            <w:hideMark/>
          </w:tcPr>
          <w:p w14:paraId="424CF21C" w14:textId="77777777" w:rsidR="007874C0" w:rsidRPr="00E64D71" w:rsidRDefault="007874C0">
            <w:pPr>
              <w:rPr>
                <w:color w:val="000000"/>
                <w:sz w:val="22"/>
                <w:szCs w:val="22"/>
              </w:rPr>
            </w:pPr>
            <w:r w:rsidRPr="00E64D71">
              <w:rPr>
                <w:color w:val="000000"/>
                <w:sz w:val="22"/>
                <w:szCs w:val="22"/>
              </w:rPr>
              <w:t>Australian</w:t>
            </w:r>
          </w:p>
        </w:tc>
        <w:tc>
          <w:tcPr>
            <w:tcW w:w="765" w:type="dxa"/>
            <w:tcBorders>
              <w:left w:val="single" w:sz="4" w:space="0" w:color="auto"/>
            </w:tcBorders>
            <w:shd w:val="clear" w:color="auto" w:fill="auto"/>
            <w:noWrap/>
            <w:vAlign w:val="bottom"/>
            <w:hideMark/>
          </w:tcPr>
          <w:p w14:paraId="1CF10479" w14:textId="77777777" w:rsidR="007874C0" w:rsidRPr="00E64D71" w:rsidRDefault="007874C0">
            <w:pPr>
              <w:jc w:val="right"/>
              <w:rPr>
                <w:color w:val="000000"/>
                <w:sz w:val="22"/>
                <w:szCs w:val="22"/>
              </w:rPr>
            </w:pPr>
            <w:r w:rsidRPr="00E64D71">
              <w:rPr>
                <w:color w:val="000000"/>
                <w:sz w:val="22"/>
                <w:szCs w:val="22"/>
              </w:rPr>
              <w:t>21</w:t>
            </w:r>
          </w:p>
        </w:tc>
        <w:tc>
          <w:tcPr>
            <w:tcW w:w="765" w:type="dxa"/>
            <w:shd w:val="clear" w:color="auto" w:fill="auto"/>
            <w:noWrap/>
            <w:vAlign w:val="bottom"/>
            <w:hideMark/>
          </w:tcPr>
          <w:p w14:paraId="654569CD" w14:textId="77777777" w:rsidR="007874C0" w:rsidRPr="00E64D71" w:rsidRDefault="007874C0">
            <w:pPr>
              <w:jc w:val="right"/>
              <w:rPr>
                <w:color w:val="000000"/>
                <w:sz w:val="22"/>
                <w:szCs w:val="22"/>
              </w:rPr>
            </w:pPr>
            <w:r w:rsidRPr="00E64D71">
              <w:rPr>
                <w:color w:val="000000"/>
                <w:sz w:val="22"/>
                <w:szCs w:val="22"/>
              </w:rPr>
              <w:t>20</w:t>
            </w:r>
          </w:p>
        </w:tc>
        <w:tc>
          <w:tcPr>
            <w:tcW w:w="765" w:type="dxa"/>
            <w:shd w:val="clear" w:color="auto" w:fill="auto"/>
            <w:noWrap/>
            <w:vAlign w:val="bottom"/>
            <w:hideMark/>
          </w:tcPr>
          <w:p w14:paraId="32F8C121" w14:textId="77777777" w:rsidR="007874C0" w:rsidRPr="00E64D71" w:rsidRDefault="007874C0">
            <w:pPr>
              <w:jc w:val="right"/>
              <w:rPr>
                <w:color w:val="000000"/>
                <w:sz w:val="22"/>
                <w:szCs w:val="22"/>
              </w:rPr>
            </w:pPr>
            <w:r w:rsidRPr="00E64D71">
              <w:rPr>
                <w:color w:val="000000"/>
                <w:sz w:val="22"/>
                <w:szCs w:val="22"/>
              </w:rPr>
              <w:t>5</w:t>
            </w:r>
          </w:p>
        </w:tc>
        <w:tc>
          <w:tcPr>
            <w:tcW w:w="765" w:type="dxa"/>
            <w:shd w:val="clear" w:color="auto" w:fill="auto"/>
            <w:noWrap/>
            <w:vAlign w:val="bottom"/>
            <w:hideMark/>
          </w:tcPr>
          <w:p w14:paraId="0C15D8CC" w14:textId="77777777" w:rsidR="007874C0" w:rsidRPr="00E64D71" w:rsidRDefault="007874C0">
            <w:pPr>
              <w:jc w:val="right"/>
              <w:rPr>
                <w:color w:val="000000"/>
                <w:sz w:val="22"/>
                <w:szCs w:val="22"/>
              </w:rPr>
            </w:pPr>
            <w:r w:rsidRPr="00E64D71">
              <w:rPr>
                <w:color w:val="000000"/>
                <w:sz w:val="22"/>
                <w:szCs w:val="22"/>
              </w:rPr>
              <w:t>5</w:t>
            </w:r>
          </w:p>
        </w:tc>
        <w:tc>
          <w:tcPr>
            <w:tcW w:w="765" w:type="dxa"/>
            <w:shd w:val="clear" w:color="auto" w:fill="auto"/>
            <w:noWrap/>
            <w:vAlign w:val="bottom"/>
            <w:hideMark/>
          </w:tcPr>
          <w:p w14:paraId="3D2ABA5D" w14:textId="77777777" w:rsidR="007874C0" w:rsidRPr="00E64D71" w:rsidRDefault="007874C0">
            <w:pPr>
              <w:jc w:val="right"/>
              <w:rPr>
                <w:color w:val="000000"/>
                <w:sz w:val="22"/>
                <w:szCs w:val="22"/>
              </w:rPr>
            </w:pPr>
            <w:r w:rsidRPr="00E64D71">
              <w:rPr>
                <w:color w:val="000000"/>
                <w:sz w:val="22"/>
                <w:szCs w:val="22"/>
              </w:rPr>
              <w:t>5</w:t>
            </w:r>
          </w:p>
        </w:tc>
        <w:tc>
          <w:tcPr>
            <w:tcW w:w="765" w:type="dxa"/>
            <w:shd w:val="clear" w:color="auto" w:fill="auto"/>
            <w:noWrap/>
            <w:vAlign w:val="bottom"/>
            <w:hideMark/>
          </w:tcPr>
          <w:p w14:paraId="2B3C5ABA" w14:textId="77777777" w:rsidR="007874C0" w:rsidRPr="00E64D71" w:rsidRDefault="007874C0">
            <w:pPr>
              <w:jc w:val="right"/>
              <w:rPr>
                <w:color w:val="000000"/>
                <w:sz w:val="22"/>
                <w:szCs w:val="22"/>
              </w:rPr>
            </w:pPr>
            <w:r w:rsidRPr="00E64D71">
              <w:rPr>
                <w:color w:val="000000"/>
                <w:sz w:val="22"/>
                <w:szCs w:val="22"/>
              </w:rPr>
              <w:t>6</w:t>
            </w:r>
          </w:p>
        </w:tc>
        <w:tc>
          <w:tcPr>
            <w:tcW w:w="765" w:type="dxa"/>
            <w:shd w:val="clear" w:color="auto" w:fill="auto"/>
            <w:noWrap/>
            <w:vAlign w:val="bottom"/>
            <w:hideMark/>
          </w:tcPr>
          <w:p w14:paraId="45715C59" w14:textId="77777777" w:rsidR="007874C0" w:rsidRPr="00E64D71" w:rsidRDefault="007874C0">
            <w:pPr>
              <w:jc w:val="right"/>
              <w:rPr>
                <w:color w:val="000000"/>
                <w:sz w:val="22"/>
                <w:szCs w:val="22"/>
              </w:rPr>
            </w:pPr>
            <w:r w:rsidRPr="00E64D71">
              <w:rPr>
                <w:color w:val="000000"/>
                <w:sz w:val="22"/>
                <w:szCs w:val="22"/>
              </w:rPr>
              <w:t>4</w:t>
            </w:r>
          </w:p>
        </w:tc>
        <w:tc>
          <w:tcPr>
            <w:tcW w:w="765" w:type="dxa"/>
            <w:shd w:val="clear" w:color="auto" w:fill="auto"/>
            <w:noWrap/>
            <w:vAlign w:val="bottom"/>
            <w:hideMark/>
          </w:tcPr>
          <w:p w14:paraId="28F0A6D0" w14:textId="77777777" w:rsidR="007874C0" w:rsidRPr="00E64D71" w:rsidRDefault="007874C0">
            <w:pPr>
              <w:jc w:val="right"/>
              <w:rPr>
                <w:color w:val="000000"/>
                <w:sz w:val="22"/>
                <w:szCs w:val="22"/>
              </w:rPr>
            </w:pPr>
            <w:r w:rsidRPr="00E64D71">
              <w:rPr>
                <w:color w:val="000000"/>
                <w:sz w:val="22"/>
                <w:szCs w:val="22"/>
              </w:rPr>
              <w:t>3</w:t>
            </w:r>
          </w:p>
        </w:tc>
        <w:tc>
          <w:tcPr>
            <w:tcW w:w="765" w:type="dxa"/>
            <w:shd w:val="clear" w:color="auto" w:fill="auto"/>
            <w:noWrap/>
            <w:vAlign w:val="bottom"/>
            <w:hideMark/>
          </w:tcPr>
          <w:p w14:paraId="333C434B" w14:textId="77777777" w:rsidR="007874C0" w:rsidRPr="00E64D71" w:rsidRDefault="007874C0">
            <w:pPr>
              <w:jc w:val="right"/>
              <w:rPr>
                <w:color w:val="000000"/>
                <w:sz w:val="22"/>
                <w:szCs w:val="22"/>
              </w:rPr>
            </w:pPr>
          </w:p>
        </w:tc>
        <w:tc>
          <w:tcPr>
            <w:tcW w:w="765" w:type="dxa"/>
            <w:shd w:val="clear" w:color="auto" w:fill="auto"/>
            <w:noWrap/>
            <w:vAlign w:val="bottom"/>
            <w:hideMark/>
          </w:tcPr>
          <w:p w14:paraId="29EE63E6" w14:textId="77777777" w:rsidR="007874C0" w:rsidRPr="00E64D71" w:rsidRDefault="007874C0">
            <w:pPr>
              <w:jc w:val="right"/>
              <w:rPr>
                <w:color w:val="000000"/>
                <w:sz w:val="22"/>
                <w:szCs w:val="22"/>
              </w:rPr>
            </w:pPr>
            <w:r w:rsidRPr="00E64D71">
              <w:rPr>
                <w:color w:val="000000"/>
                <w:sz w:val="22"/>
                <w:szCs w:val="22"/>
              </w:rPr>
              <w:t>2</w:t>
            </w:r>
          </w:p>
        </w:tc>
        <w:tc>
          <w:tcPr>
            <w:tcW w:w="765" w:type="dxa"/>
            <w:shd w:val="clear" w:color="auto" w:fill="auto"/>
            <w:noWrap/>
            <w:vAlign w:val="bottom"/>
            <w:hideMark/>
          </w:tcPr>
          <w:p w14:paraId="397B2541" w14:textId="77777777" w:rsidR="007874C0" w:rsidRPr="00E64D71" w:rsidRDefault="007874C0">
            <w:pPr>
              <w:jc w:val="right"/>
              <w:rPr>
                <w:color w:val="000000"/>
                <w:sz w:val="22"/>
                <w:szCs w:val="22"/>
              </w:rPr>
            </w:pPr>
          </w:p>
        </w:tc>
      </w:tr>
      <w:tr w:rsidR="007874C0" w:rsidRPr="007874C0" w14:paraId="096F10BA" w14:textId="77777777" w:rsidTr="00E64D71">
        <w:trPr>
          <w:trHeight w:val="320"/>
        </w:trPr>
        <w:tc>
          <w:tcPr>
            <w:tcW w:w="2041" w:type="dxa"/>
            <w:tcBorders>
              <w:right w:val="single" w:sz="4" w:space="0" w:color="auto"/>
            </w:tcBorders>
            <w:shd w:val="clear" w:color="auto" w:fill="auto"/>
            <w:noWrap/>
            <w:vAlign w:val="bottom"/>
            <w:hideMark/>
          </w:tcPr>
          <w:p w14:paraId="716DF673" w14:textId="77777777" w:rsidR="007874C0" w:rsidRPr="00E64D71" w:rsidRDefault="007874C0">
            <w:pPr>
              <w:rPr>
                <w:color w:val="000000"/>
                <w:sz w:val="22"/>
                <w:szCs w:val="22"/>
              </w:rPr>
            </w:pPr>
            <w:r w:rsidRPr="00E64D71">
              <w:rPr>
                <w:color w:val="000000"/>
                <w:sz w:val="22"/>
                <w:szCs w:val="22"/>
              </w:rPr>
              <w:t>Europe</w:t>
            </w:r>
          </w:p>
        </w:tc>
        <w:tc>
          <w:tcPr>
            <w:tcW w:w="765" w:type="dxa"/>
            <w:tcBorders>
              <w:left w:val="single" w:sz="4" w:space="0" w:color="auto"/>
            </w:tcBorders>
            <w:shd w:val="clear" w:color="auto" w:fill="auto"/>
            <w:noWrap/>
            <w:vAlign w:val="bottom"/>
            <w:hideMark/>
          </w:tcPr>
          <w:p w14:paraId="22949E7A" w14:textId="77777777" w:rsidR="007874C0" w:rsidRPr="00E64D71" w:rsidRDefault="007874C0">
            <w:pPr>
              <w:rPr>
                <w:color w:val="000000"/>
                <w:sz w:val="22"/>
                <w:szCs w:val="22"/>
              </w:rPr>
            </w:pPr>
          </w:p>
        </w:tc>
        <w:tc>
          <w:tcPr>
            <w:tcW w:w="765" w:type="dxa"/>
            <w:shd w:val="clear" w:color="auto" w:fill="auto"/>
            <w:noWrap/>
            <w:vAlign w:val="bottom"/>
            <w:hideMark/>
          </w:tcPr>
          <w:p w14:paraId="3A907C2C"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53F87342" w14:textId="77777777" w:rsidR="007874C0" w:rsidRPr="00E64D71" w:rsidRDefault="007874C0">
            <w:pPr>
              <w:jc w:val="right"/>
              <w:rPr>
                <w:color w:val="000000"/>
                <w:sz w:val="22"/>
                <w:szCs w:val="22"/>
              </w:rPr>
            </w:pPr>
          </w:p>
        </w:tc>
        <w:tc>
          <w:tcPr>
            <w:tcW w:w="765" w:type="dxa"/>
            <w:shd w:val="clear" w:color="auto" w:fill="auto"/>
            <w:noWrap/>
            <w:vAlign w:val="bottom"/>
            <w:hideMark/>
          </w:tcPr>
          <w:p w14:paraId="7D6A8B8E" w14:textId="77777777" w:rsidR="007874C0" w:rsidRPr="00E64D71" w:rsidRDefault="007874C0">
            <w:pPr>
              <w:jc w:val="right"/>
              <w:rPr>
                <w:color w:val="000000"/>
                <w:sz w:val="22"/>
                <w:szCs w:val="22"/>
              </w:rPr>
            </w:pPr>
            <w:r w:rsidRPr="00E64D71">
              <w:rPr>
                <w:color w:val="000000"/>
                <w:sz w:val="22"/>
                <w:szCs w:val="22"/>
              </w:rPr>
              <w:t>2</w:t>
            </w:r>
          </w:p>
        </w:tc>
        <w:tc>
          <w:tcPr>
            <w:tcW w:w="765" w:type="dxa"/>
            <w:shd w:val="clear" w:color="auto" w:fill="auto"/>
            <w:noWrap/>
            <w:vAlign w:val="bottom"/>
            <w:hideMark/>
          </w:tcPr>
          <w:p w14:paraId="7B78CBF4" w14:textId="77777777" w:rsidR="007874C0" w:rsidRPr="00E64D71" w:rsidRDefault="007874C0">
            <w:pPr>
              <w:jc w:val="right"/>
              <w:rPr>
                <w:color w:val="000000"/>
                <w:sz w:val="22"/>
                <w:szCs w:val="22"/>
              </w:rPr>
            </w:pPr>
          </w:p>
        </w:tc>
        <w:tc>
          <w:tcPr>
            <w:tcW w:w="765" w:type="dxa"/>
            <w:shd w:val="clear" w:color="auto" w:fill="auto"/>
            <w:noWrap/>
            <w:vAlign w:val="bottom"/>
            <w:hideMark/>
          </w:tcPr>
          <w:p w14:paraId="64355C21" w14:textId="77777777" w:rsidR="007874C0" w:rsidRPr="00E64D71" w:rsidRDefault="007874C0">
            <w:pPr>
              <w:rPr>
                <w:sz w:val="22"/>
                <w:szCs w:val="22"/>
              </w:rPr>
            </w:pPr>
          </w:p>
        </w:tc>
        <w:tc>
          <w:tcPr>
            <w:tcW w:w="765" w:type="dxa"/>
            <w:shd w:val="clear" w:color="auto" w:fill="auto"/>
            <w:noWrap/>
            <w:vAlign w:val="bottom"/>
            <w:hideMark/>
          </w:tcPr>
          <w:p w14:paraId="6E1C4E01" w14:textId="77777777" w:rsidR="007874C0" w:rsidRPr="00E64D71" w:rsidRDefault="007874C0">
            <w:pPr>
              <w:rPr>
                <w:sz w:val="22"/>
                <w:szCs w:val="22"/>
              </w:rPr>
            </w:pPr>
          </w:p>
        </w:tc>
        <w:tc>
          <w:tcPr>
            <w:tcW w:w="765" w:type="dxa"/>
            <w:shd w:val="clear" w:color="auto" w:fill="auto"/>
            <w:noWrap/>
            <w:vAlign w:val="bottom"/>
            <w:hideMark/>
          </w:tcPr>
          <w:p w14:paraId="4EE96B68" w14:textId="77777777" w:rsidR="007874C0" w:rsidRPr="00E64D71" w:rsidRDefault="007874C0">
            <w:pPr>
              <w:rPr>
                <w:sz w:val="22"/>
                <w:szCs w:val="22"/>
              </w:rPr>
            </w:pPr>
          </w:p>
        </w:tc>
        <w:tc>
          <w:tcPr>
            <w:tcW w:w="765" w:type="dxa"/>
            <w:shd w:val="clear" w:color="auto" w:fill="auto"/>
            <w:noWrap/>
            <w:vAlign w:val="bottom"/>
            <w:hideMark/>
          </w:tcPr>
          <w:p w14:paraId="6BCA561C" w14:textId="77777777" w:rsidR="007874C0" w:rsidRPr="00E64D71" w:rsidRDefault="007874C0">
            <w:pPr>
              <w:rPr>
                <w:sz w:val="22"/>
                <w:szCs w:val="22"/>
              </w:rPr>
            </w:pPr>
          </w:p>
        </w:tc>
        <w:tc>
          <w:tcPr>
            <w:tcW w:w="765" w:type="dxa"/>
            <w:shd w:val="clear" w:color="auto" w:fill="auto"/>
            <w:noWrap/>
            <w:vAlign w:val="bottom"/>
            <w:hideMark/>
          </w:tcPr>
          <w:p w14:paraId="4C566E80" w14:textId="77777777" w:rsidR="007874C0" w:rsidRPr="00E64D71" w:rsidRDefault="007874C0">
            <w:pPr>
              <w:rPr>
                <w:sz w:val="22"/>
                <w:szCs w:val="22"/>
              </w:rPr>
            </w:pPr>
          </w:p>
        </w:tc>
        <w:tc>
          <w:tcPr>
            <w:tcW w:w="765" w:type="dxa"/>
            <w:shd w:val="clear" w:color="auto" w:fill="auto"/>
            <w:noWrap/>
            <w:vAlign w:val="bottom"/>
            <w:hideMark/>
          </w:tcPr>
          <w:p w14:paraId="2ADA07EE" w14:textId="77777777" w:rsidR="007874C0" w:rsidRPr="00E64D71" w:rsidRDefault="007874C0">
            <w:pPr>
              <w:rPr>
                <w:sz w:val="22"/>
                <w:szCs w:val="22"/>
              </w:rPr>
            </w:pPr>
          </w:p>
        </w:tc>
      </w:tr>
      <w:tr w:rsidR="007874C0" w:rsidRPr="007874C0" w14:paraId="46BF2932" w14:textId="77777777" w:rsidTr="00E64D71">
        <w:trPr>
          <w:trHeight w:val="320"/>
        </w:trPr>
        <w:tc>
          <w:tcPr>
            <w:tcW w:w="2041" w:type="dxa"/>
            <w:tcBorders>
              <w:right w:val="single" w:sz="4" w:space="0" w:color="auto"/>
            </w:tcBorders>
            <w:shd w:val="clear" w:color="auto" w:fill="auto"/>
            <w:noWrap/>
            <w:vAlign w:val="bottom"/>
            <w:hideMark/>
          </w:tcPr>
          <w:p w14:paraId="72FAB538" w14:textId="77777777" w:rsidR="007874C0" w:rsidRPr="007874C0" w:rsidRDefault="007874C0">
            <w:pPr>
              <w:rPr>
                <w:color w:val="000000"/>
                <w:sz w:val="22"/>
                <w:szCs w:val="22"/>
              </w:rPr>
            </w:pPr>
            <w:r w:rsidRPr="00E64D71">
              <w:rPr>
                <w:color w:val="000000"/>
                <w:sz w:val="22"/>
                <w:szCs w:val="22"/>
              </w:rPr>
              <w:t>Madagascan</w:t>
            </w:r>
          </w:p>
        </w:tc>
        <w:tc>
          <w:tcPr>
            <w:tcW w:w="765" w:type="dxa"/>
            <w:tcBorders>
              <w:left w:val="single" w:sz="4" w:space="0" w:color="auto"/>
            </w:tcBorders>
            <w:shd w:val="clear" w:color="auto" w:fill="auto"/>
            <w:vAlign w:val="bottom"/>
          </w:tcPr>
          <w:p w14:paraId="04E16C31" w14:textId="750F9CAE" w:rsidR="007874C0" w:rsidRPr="00E64D71" w:rsidRDefault="007874C0">
            <w:pPr>
              <w:rPr>
                <w:color w:val="000000"/>
                <w:sz w:val="22"/>
                <w:szCs w:val="22"/>
              </w:rPr>
            </w:pPr>
          </w:p>
        </w:tc>
        <w:tc>
          <w:tcPr>
            <w:tcW w:w="765" w:type="dxa"/>
            <w:shd w:val="clear" w:color="auto" w:fill="auto"/>
            <w:noWrap/>
            <w:vAlign w:val="bottom"/>
            <w:hideMark/>
          </w:tcPr>
          <w:p w14:paraId="57004541" w14:textId="77777777" w:rsidR="007874C0" w:rsidRPr="00E64D71" w:rsidRDefault="007874C0">
            <w:pPr>
              <w:rPr>
                <w:color w:val="000000"/>
                <w:sz w:val="22"/>
                <w:szCs w:val="22"/>
              </w:rPr>
            </w:pPr>
          </w:p>
        </w:tc>
        <w:tc>
          <w:tcPr>
            <w:tcW w:w="765" w:type="dxa"/>
            <w:shd w:val="clear" w:color="auto" w:fill="auto"/>
            <w:noWrap/>
            <w:vAlign w:val="bottom"/>
            <w:hideMark/>
          </w:tcPr>
          <w:p w14:paraId="406DA3F5" w14:textId="77777777" w:rsidR="007874C0" w:rsidRPr="00E64D71" w:rsidRDefault="007874C0">
            <w:pPr>
              <w:rPr>
                <w:sz w:val="22"/>
                <w:szCs w:val="22"/>
              </w:rPr>
            </w:pPr>
          </w:p>
        </w:tc>
        <w:tc>
          <w:tcPr>
            <w:tcW w:w="765" w:type="dxa"/>
            <w:shd w:val="clear" w:color="auto" w:fill="auto"/>
            <w:noWrap/>
            <w:vAlign w:val="bottom"/>
            <w:hideMark/>
          </w:tcPr>
          <w:p w14:paraId="4937C392" w14:textId="77777777" w:rsidR="007874C0" w:rsidRPr="00E64D71" w:rsidRDefault="007874C0">
            <w:pPr>
              <w:rPr>
                <w:sz w:val="22"/>
                <w:szCs w:val="22"/>
              </w:rPr>
            </w:pPr>
          </w:p>
        </w:tc>
        <w:tc>
          <w:tcPr>
            <w:tcW w:w="765" w:type="dxa"/>
            <w:shd w:val="clear" w:color="auto" w:fill="auto"/>
            <w:noWrap/>
            <w:vAlign w:val="bottom"/>
            <w:hideMark/>
          </w:tcPr>
          <w:p w14:paraId="7B56A282" w14:textId="77777777" w:rsidR="007874C0" w:rsidRPr="00E64D71" w:rsidRDefault="007874C0">
            <w:pPr>
              <w:rPr>
                <w:sz w:val="22"/>
                <w:szCs w:val="22"/>
              </w:rPr>
            </w:pPr>
          </w:p>
        </w:tc>
        <w:tc>
          <w:tcPr>
            <w:tcW w:w="765" w:type="dxa"/>
            <w:shd w:val="clear" w:color="auto" w:fill="auto"/>
            <w:noWrap/>
            <w:vAlign w:val="bottom"/>
            <w:hideMark/>
          </w:tcPr>
          <w:p w14:paraId="45A559B3"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736F0742" w14:textId="77777777" w:rsidR="007874C0" w:rsidRPr="00E64D71" w:rsidRDefault="007874C0">
            <w:pPr>
              <w:jc w:val="right"/>
              <w:rPr>
                <w:color w:val="000000"/>
                <w:sz w:val="22"/>
                <w:szCs w:val="22"/>
              </w:rPr>
            </w:pPr>
          </w:p>
        </w:tc>
        <w:tc>
          <w:tcPr>
            <w:tcW w:w="765" w:type="dxa"/>
            <w:shd w:val="clear" w:color="auto" w:fill="auto"/>
            <w:noWrap/>
            <w:vAlign w:val="bottom"/>
            <w:hideMark/>
          </w:tcPr>
          <w:p w14:paraId="05766A03" w14:textId="77777777" w:rsidR="007874C0" w:rsidRPr="00E64D71" w:rsidRDefault="007874C0">
            <w:pPr>
              <w:rPr>
                <w:sz w:val="22"/>
                <w:szCs w:val="22"/>
              </w:rPr>
            </w:pPr>
          </w:p>
        </w:tc>
        <w:tc>
          <w:tcPr>
            <w:tcW w:w="765" w:type="dxa"/>
            <w:shd w:val="clear" w:color="auto" w:fill="auto"/>
            <w:noWrap/>
            <w:vAlign w:val="bottom"/>
            <w:hideMark/>
          </w:tcPr>
          <w:p w14:paraId="2ACDB275" w14:textId="77777777" w:rsidR="007874C0" w:rsidRPr="00E64D71" w:rsidRDefault="007874C0">
            <w:pPr>
              <w:rPr>
                <w:sz w:val="22"/>
                <w:szCs w:val="22"/>
              </w:rPr>
            </w:pPr>
          </w:p>
        </w:tc>
        <w:tc>
          <w:tcPr>
            <w:tcW w:w="765" w:type="dxa"/>
            <w:shd w:val="clear" w:color="auto" w:fill="auto"/>
            <w:noWrap/>
            <w:vAlign w:val="bottom"/>
            <w:hideMark/>
          </w:tcPr>
          <w:p w14:paraId="30440347" w14:textId="77777777" w:rsidR="007874C0" w:rsidRPr="00E64D71" w:rsidRDefault="007874C0">
            <w:pPr>
              <w:rPr>
                <w:sz w:val="22"/>
                <w:szCs w:val="22"/>
              </w:rPr>
            </w:pPr>
          </w:p>
        </w:tc>
        <w:tc>
          <w:tcPr>
            <w:tcW w:w="765" w:type="dxa"/>
            <w:shd w:val="clear" w:color="auto" w:fill="auto"/>
            <w:noWrap/>
            <w:vAlign w:val="bottom"/>
            <w:hideMark/>
          </w:tcPr>
          <w:p w14:paraId="3C3E8D4A" w14:textId="77777777" w:rsidR="007874C0" w:rsidRPr="00E64D71" w:rsidRDefault="007874C0">
            <w:pPr>
              <w:jc w:val="right"/>
              <w:rPr>
                <w:color w:val="000000"/>
                <w:sz w:val="22"/>
                <w:szCs w:val="22"/>
              </w:rPr>
            </w:pPr>
            <w:r w:rsidRPr="00E64D71">
              <w:rPr>
                <w:color w:val="000000"/>
                <w:sz w:val="22"/>
                <w:szCs w:val="22"/>
              </w:rPr>
              <w:t>1</w:t>
            </w:r>
          </w:p>
        </w:tc>
      </w:tr>
      <w:tr w:rsidR="007874C0" w:rsidRPr="007874C0" w14:paraId="00628028" w14:textId="77777777" w:rsidTr="00E64D71">
        <w:trPr>
          <w:trHeight w:val="320"/>
        </w:trPr>
        <w:tc>
          <w:tcPr>
            <w:tcW w:w="2041" w:type="dxa"/>
            <w:tcBorders>
              <w:right w:val="single" w:sz="4" w:space="0" w:color="auto"/>
            </w:tcBorders>
            <w:shd w:val="clear" w:color="auto" w:fill="auto"/>
            <w:noWrap/>
            <w:vAlign w:val="bottom"/>
            <w:hideMark/>
          </w:tcPr>
          <w:p w14:paraId="2E9C50C9" w14:textId="77777777" w:rsidR="007874C0" w:rsidRPr="00E64D71" w:rsidRDefault="007874C0">
            <w:pPr>
              <w:rPr>
                <w:color w:val="000000"/>
                <w:sz w:val="22"/>
                <w:szCs w:val="22"/>
              </w:rPr>
            </w:pPr>
            <w:r w:rsidRPr="00E64D71">
              <w:rPr>
                <w:color w:val="000000"/>
                <w:sz w:val="22"/>
                <w:szCs w:val="22"/>
              </w:rPr>
              <w:t>Nearctic</w:t>
            </w:r>
          </w:p>
        </w:tc>
        <w:tc>
          <w:tcPr>
            <w:tcW w:w="765" w:type="dxa"/>
            <w:tcBorders>
              <w:left w:val="single" w:sz="4" w:space="0" w:color="auto"/>
            </w:tcBorders>
            <w:shd w:val="clear" w:color="auto" w:fill="auto"/>
            <w:noWrap/>
            <w:vAlign w:val="bottom"/>
            <w:hideMark/>
          </w:tcPr>
          <w:p w14:paraId="3DD3FEE5" w14:textId="77777777" w:rsidR="007874C0" w:rsidRPr="00E64D71" w:rsidRDefault="007874C0">
            <w:pPr>
              <w:jc w:val="right"/>
              <w:rPr>
                <w:color w:val="000000"/>
                <w:sz w:val="22"/>
                <w:szCs w:val="22"/>
              </w:rPr>
            </w:pPr>
            <w:r w:rsidRPr="00E64D71">
              <w:rPr>
                <w:color w:val="000000"/>
                <w:sz w:val="22"/>
                <w:szCs w:val="22"/>
              </w:rPr>
              <w:t>7</w:t>
            </w:r>
          </w:p>
        </w:tc>
        <w:tc>
          <w:tcPr>
            <w:tcW w:w="765" w:type="dxa"/>
            <w:shd w:val="clear" w:color="auto" w:fill="auto"/>
            <w:noWrap/>
            <w:vAlign w:val="bottom"/>
            <w:hideMark/>
          </w:tcPr>
          <w:p w14:paraId="08E662CC" w14:textId="77777777" w:rsidR="007874C0" w:rsidRPr="00E64D71" w:rsidRDefault="007874C0">
            <w:pPr>
              <w:jc w:val="right"/>
              <w:rPr>
                <w:color w:val="000000"/>
                <w:sz w:val="22"/>
                <w:szCs w:val="22"/>
              </w:rPr>
            </w:pPr>
            <w:r w:rsidRPr="00E64D71">
              <w:rPr>
                <w:color w:val="000000"/>
                <w:sz w:val="22"/>
                <w:szCs w:val="22"/>
              </w:rPr>
              <w:t>17</w:t>
            </w:r>
          </w:p>
        </w:tc>
        <w:tc>
          <w:tcPr>
            <w:tcW w:w="765" w:type="dxa"/>
            <w:shd w:val="clear" w:color="auto" w:fill="auto"/>
            <w:noWrap/>
            <w:vAlign w:val="bottom"/>
            <w:hideMark/>
          </w:tcPr>
          <w:p w14:paraId="0968EA27" w14:textId="77777777" w:rsidR="007874C0" w:rsidRPr="00E64D71" w:rsidRDefault="007874C0">
            <w:pPr>
              <w:jc w:val="right"/>
              <w:rPr>
                <w:color w:val="000000"/>
                <w:sz w:val="22"/>
                <w:szCs w:val="22"/>
              </w:rPr>
            </w:pPr>
            <w:r w:rsidRPr="00E64D71">
              <w:rPr>
                <w:color w:val="000000"/>
                <w:sz w:val="22"/>
                <w:szCs w:val="22"/>
              </w:rPr>
              <w:t>13</w:t>
            </w:r>
          </w:p>
        </w:tc>
        <w:tc>
          <w:tcPr>
            <w:tcW w:w="765" w:type="dxa"/>
            <w:shd w:val="clear" w:color="auto" w:fill="auto"/>
            <w:noWrap/>
            <w:vAlign w:val="bottom"/>
            <w:hideMark/>
          </w:tcPr>
          <w:p w14:paraId="18EB9CEF" w14:textId="77777777" w:rsidR="007874C0" w:rsidRPr="00E64D71" w:rsidRDefault="007874C0">
            <w:pPr>
              <w:jc w:val="right"/>
              <w:rPr>
                <w:color w:val="000000"/>
                <w:sz w:val="22"/>
                <w:szCs w:val="22"/>
              </w:rPr>
            </w:pPr>
            <w:r w:rsidRPr="00E64D71">
              <w:rPr>
                <w:color w:val="000000"/>
                <w:sz w:val="22"/>
                <w:szCs w:val="22"/>
              </w:rPr>
              <w:t>11</w:t>
            </w:r>
          </w:p>
        </w:tc>
        <w:tc>
          <w:tcPr>
            <w:tcW w:w="765" w:type="dxa"/>
            <w:shd w:val="clear" w:color="auto" w:fill="auto"/>
            <w:noWrap/>
            <w:vAlign w:val="bottom"/>
            <w:hideMark/>
          </w:tcPr>
          <w:p w14:paraId="21F02A3C" w14:textId="77777777" w:rsidR="007874C0" w:rsidRPr="00E64D71" w:rsidRDefault="007874C0">
            <w:pPr>
              <w:jc w:val="right"/>
              <w:rPr>
                <w:color w:val="000000"/>
                <w:sz w:val="22"/>
                <w:szCs w:val="22"/>
              </w:rPr>
            </w:pPr>
            <w:r w:rsidRPr="00E64D71">
              <w:rPr>
                <w:color w:val="000000"/>
                <w:sz w:val="22"/>
                <w:szCs w:val="22"/>
              </w:rPr>
              <w:t>8</w:t>
            </w:r>
          </w:p>
        </w:tc>
        <w:tc>
          <w:tcPr>
            <w:tcW w:w="765" w:type="dxa"/>
            <w:shd w:val="clear" w:color="auto" w:fill="auto"/>
            <w:noWrap/>
            <w:vAlign w:val="bottom"/>
            <w:hideMark/>
          </w:tcPr>
          <w:p w14:paraId="1590F61F" w14:textId="77777777" w:rsidR="007874C0" w:rsidRPr="00E64D71" w:rsidRDefault="007874C0">
            <w:pPr>
              <w:jc w:val="right"/>
              <w:rPr>
                <w:color w:val="000000"/>
                <w:sz w:val="22"/>
                <w:szCs w:val="22"/>
              </w:rPr>
            </w:pPr>
            <w:r w:rsidRPr="00E64D71">
              <w:rPr>
                <w:color w:val="000000"/>
                <w:sz w:val="22"/>
                <w:szCs w:val="22"/>
              </w:rPr>
              <w:t>6</w:t>
            </w:r>
          </w:p>
        </w:tc>
        <w:tc>
          <w:tcPr>
            <w:tcW w:w="765" w:type="dxa"/>
            <w:shd w:val="clear" w:color="auto" w:fill="auto"/>
            <w:noWrap/>
            <w:vAlign w:val="bottom"/>
            <w:hideMark/>
          </w:tcPr>
          <w:p w14:paraId="753ED12F" w14:textId="77777777" w:rsidR="007874C0" w:rsidRPr="00E64D71" w:rsidRDefault="007874C0">
            <w:pPr>
              <w:jc w:val="right"/>
              <w:rPr>
                <w:color w:val="000000"/>
                <w:sz w:val="22"/>
                <w:szCs w:val="22"/>
              </w:rPr>
            </w:pPr>
          </w:p>
        </w:tc>
        <w:tc>
          <w:tcPr>
            <w:tcW w:w="765" w:type="dxa"/>
            <w:shd w:val="clear" w:color="auto" w:fill="auto"/>
            <w:noWrap/>
            <w:vAlign w:val="bottom"/>
            <w:hideMark/>
          </w:tcPr>
          <w:p w14:paraId="05EBF4AF"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481693BF" w14:textId="77777777" w:rsidR="007874C0" w:rsidRPr="00E64D71" w:rsidRDefault="007874C0">
            <w:pPr>
              <w:jc w:val="right"/>
              <w:rPr>
                <w:color w:val="000000"/>
                <w:sz w:val="22"/>
                <w:szCs w:val="22"/>
              </w:rPr>
            </w:pPr>
          </w:p>
        </w:tc>
        <w:tc>
          <w:tcPr>
            <w:tcW w:w="765" w:type="dxa"/>
            <w:shd w:val="clear" w:color="auto" w:fill="auto"/>
            <w:noWrap/>
            <w:vAlign w:val="bottom"/>
            <w:hideMark/>
          </w:tcPr>
          <w:p w14:paraId="252EECBE" w14:textId="77777777" w:rsidR="007874C0" w:rsidRPr="00E64D71" w:rsidRDefault="007874C0">
            <w:pPr>
              <w:rPr>
                <w:sz w:val="22"/>
                <w:szCs w:val="22"/>
              </w:rPr>
            </w:pPr>
          </w:p>
        </w:tc>
        <w:tc>
          <w:tcPr>
            <w:tcW w:w="765" w:type="dxa"/>
            <w:shd w:val="clear" w:color="auto" w:fill="auto"/>
            <w:noWrap/>
            <w:vAlign w:val="bottom"/>
            <w:hideMark/>
          </w:tcPr>
          <w:p w14:paraId="143CED26" w14:textId="77777777" w:rsidR="007874C0" w:rsidRPr="00E64D71" w:rsidRDefault="007874C0">
            <w:pPr>
              <w:rPr>
                <w:sz w:val="22"/>
                <w:szCs w:val="22"/>
              </w:rPr>
            </w:pPr>
          </w:p>
        </w:tc>
      </w:tr>
      <w:tr w:rsidR="007874C0" w:rsidRPr="007874C0" w14:paraId="4AC7E32F" w14:textId="77777777" w:rsidTr="00E64D71">
        <w:trPr>
          <w:trHeight w:val="320"/>
        </w:trPr>
        <w:tc>
          <w:tcPr>
            <w:tcW w:w="2041" w:type="dxa"/>
            <w:tcBorders>
              <w:right w:val="single" w:sz="4" w:space="0" w:color="auto"/>
            </w:tcBorders>
            <w:shd w:val="clear" w:color="auto" w:fill="auto"/>
            <w:noWrap/>
            <w:vAlign w:val="bottom"/>
            <w:hideMark/>
          </w:tcPr>
          <w:p w14:paraId="5DDB3E98" w14:textId="77777777" w:rsidR="007874C0" w:rsidRPr="00E64D71" w:rsidRDefault="007874C0">
            <w:pPr>
              <w:rPr>
                <w:color w:val="000000"/>
                <w:sz w:val="22"/>
                <w:szCs w:val="22"/>
              </w:rPr>
            </w:pPr>
            <w:r w:rsidRPr="00E64D71">
              <w:rPr>
                <w:color w:val="000000"/>
                <w:sz w:val="22"/>
                <w:szCs w:val="22"/>
              </w:rPr>
              <w:t>Neotropical</w:t>
            </w:r>
          </w:p>
        </w:tc>
        <w:tc>
          <w:tcPr>
            <w:tcW w:w="765" w:type="dxa"/>
            <w:tcBorders>
              <w:left w:val="single" w:sz="4" w:space="0" w:color="auto"/>
            </w:tcBorders>
            <w:shd w:val="clear" w:color="auto" w:fill="auto"/>
            <w:noWrap/>
            <w:vAlign w:val="bottom"/>
            <w:hideMark/>
          </w:tcPr>
          <w:p w14:paraId="3EFD32AC" w14:textId="77777777" w:rsidR="007874C0" w:rsidRPr="00E64D71" w:rsidRDefault="007874C0">
            <w:pPr>
              <w:jc w:val="right"/>
              <w:rPr>
                <w:color w:val="000000"/>
                <w:sz w:val="22"/>
                <w:szCs w:val="22"/>
              </w:rPr>
            </w:pPr>
            <w:r w:rsidRPr="00E64D71">
              <w:rPr>
                <w:color w:val="000000"/>
                <w:sz w:val="22"/>
                <w:szCs w:val="22"/>
              </w:rPr>
              <w:t>8</w:t>
            </w:r>
          </w:p>
        </w:tc>
        <w:tc>
          <w:tcPr>
            <w:tcW w:w="765" w:type="dxa"/>
            <w:shd w:val="clear" w:color="auto" w:fill="auto"/>
            <w:noWrap/>
            <w:vAlign w:val="bottom"/>
            <w:hideMark/>
          </w:tcPr>
          <w:p w14:paraId="128DD677" w14:textId="77777777" w:rsidR="007874C0" w:rsidRPr="00E64D71" w:rsidRDefault="007874C0">
            <w:pPr>
              <w:jc w:val="right"/>
              <w:rPr>
                <w:color w:val="000000"/>
                <w:sz w:val="22"/>
                <w:szCs w:val="22"/>
              </w:rPr>
            </w:pPr>
            <w:r w:rsidRPr="00E64D71">
              <w:rPr>
                <w:color w:val="000000"/>
                <w:sz w:val="22"/>
                <w:szCs w:val="22"/>
              </w:rPr>
              <w:t>4</w:t>
            </w:r>
          </w:p>
        </w:tc>
        <w:tc>
          <w:tcPr>
            <w:tcW w:w="765" w:type="dxa"/>
            <w:shd w:val="clear" w:color="auto" w:fill="auto"/>
            <w:noWrap/>
            <w:vAlign w:val="bottom"/>
            <w:hideMark/>
          </w:tcPr>
          <w:p w14:paraId="66694EDF" w14:textId="77777777" w:rsidR="007874C0" w:rsidRPr="00E64D71" w:rsidRDefault="007874C0">
            <w:pPr>
              <w:jc w:val="right"/>
              <w:rPr>
                <w:color w:val="000000"/>
                <w:sz w:val="22"/>
                <w:szCs w:val="22"/>
              </w:rPr>
            </w:pPr>
            <w:r w:rsidRPr="00E64D71">
              <w:rPr>
                <w:color w:val="000000"/>
                <w:sz w:val="22"/>
                <w:szCs w:val="22"/>
              </w:rPr>
              <w:t>12</w:t>
            </w:r>
          </w:p>
        </w:tc>
        <w:tc>
          <w:tcPr>
            <w:tcW w:w="765" w:type="dxa"/>
            <w:shd w:val="clear" w:color="auto" w:fill="auto"/>
            <w:noWrap/>
            <w:vAlign w:val="bottom"/>
            <w:hideMark/>
          </w:tcPr>
          <w:p w14:paraId="7103B154" w14:textId="77777777" w:rsidR="007874C0" w:rsidRPr="00E64D71" w:rsidRDefault="007874C0">
            <w:pPr>
              <w:jc w:val="right"/>
              <w:rPr>
                <w:color w:val="000000"/>
                <w:sz w:val="22"/>
                <w:szCs w:val="22"/>
              </w:rPr>
            </w:pPr>
            <w:r w:rsidRPr="00E64D71">
              <w:rPr>
                <w:color w:val="000000"/>
                <w:sz w:val="22"/>
                <w:szCs w:val="22"/>
              </w:rPr>
              <w:t>18</w:t>
            </w:r>
          </w:p>
        </w:tc>
        <w:tc>
          <w:tcPr>
            <w:tcW w:w="765" w:type="dxa"/>
            <w:shd w:val="clear" w:color="auto" w:fill="auto"/>
            <w:noWrap/>
            <w:vAlign w:val="bottom"/>
            <w:hideMark/>
          </w:tcPr>
          <w:p w14:paraId="35B6C812" w14:textId="77777777" w:rsidR="007874C0" w:rsidRPr="00E64D71" w:rsidRDefault="007874C0">
            <w:pPr>
              <w:jc w:val="right"/>
              <w:rPr>
                <w:color w:val="000000"/>
                <w:sz w:val="22"/>
                <w:szCs w:val="22"/>
              </w:rPr>
            </w:pPr>
            <w:r w:rsidRPr="00E64D71">
              <w:rPr>
                <w:color w:val="000000"/>
                <w:sz w:val="22"/>
                <w:szCs w:val="22"/>
              </w:rPr>
              <w:t>7</w:t>
            </w:r>
          </w:p>
        </w:tc>
        <w:tc>
          <w:tcPr>
            <w:tcW w:w="765" w:type="dxa"/>
            <w:shd w:val="clear" w:color="auto" w:fill="auto"/>
            <w:noWrap/>
            <w:vAlign w:val="bottom"/>
            <w:hideMark/>
          </w:tcPr>
          <w:p w14:paraId="40262B63" w14:textId="77777777" w:rsidR="007874C0" w:rsidRPr="00E64D71" w:rsidRDefault="007874C0">
            <w:pPr>
              <w:jc w:val="right"/>
              <w:rPr>
                <w:color w:val="000000"/>
                <w:sz w:val="22"/>
                <w:szCs w:val="22"/>
              </w:rPr>
            </w:pPr>
            <w:r w:rsidRPr="00E64D71">
              <w:rPr>
                <w:color w:val="000000"/>
                <w:sz w:val="22"/>
                <w:szCs w:val="22"/>
              </w:rPr>
              <w:t>5</w:t>
            </w:r>
          </w:p>
        </w:tc>
        <w:tc>
          <w:tcPr>
            <w:tcW w:w="765" w:type="dxa"/>
            <w:shd w:val="clear" w:color="auto" w:fill="auto"/>
            <w:noWrap/>
            <w:vAlign w:val="bottom"/>
            <w:hideMark/>
          </w:tcPr>
          <w:p w14:paraId="135B4E6F" w14:textId="77777777" w:rsidR="007874C0" w:rsidRPr="00E64D71" w:rsidRDefault="007874C0">
            <w:pPr>
              <w:jc w:val="right"/>
              <w:rPr>
                <w:color w:val="000000"/>
                <w:sz w:val="22"/>
                <w:szCs w:val="22"/>
              </w:rPr>
            </w:pPr>
            <w:r w:rsidRPr="00E64D71">
              <w:rPr>
                <w:color w:val="000000"/>
                <w:sz w:val="22"/>
                <w:szCs w:val="22"/>
              </w:rPr>
              <w:t>3</w:t>
            </w:r>
          </w:p>
        </w:tc>
        <w:tc>
          <w:tcPr>
            <w:tcW w:w="765" w:type="dxa"/>
            <w:shd w:val="clear" w:color="auto" w:fill="auto"/>
            <w:noWrap/>
            <w:vAlign w:val="bottom"/>
            <w:hideMark/>
          </w:tcPr>
          <w:p w14:paraId="30DCA728" w14:textId="77777777" w:rsidR="007874C0" w:rsidRPr="00E64D71" w:rsidRDefault="007874C0">
            <w:pPr>
              <w:jc w:val="right"/>
              <w:rPr>
                <w:color w:val="000000"/>
                <w:sz w:val="22"/>
                <w:szCs w:val="22"/>
              </w:rPr>
            </w:pPr>
            <w:r w:rsidRPr="00E64D71">
              <w:rPr>
                <w:color w:val="000000"/>
                <w:sz w:val="22"/>
                <w:szCs w:val="22"/>
              </w:rPr>
              <w:t>3</w:t>
            </w:r>
          </w:p>
        </w:tc>
        <w:tc>
          <w:tcPr>
            <w:tcW w:w="765" w:type="dxa"/>
            <w:shd w:val="clear" w:color="auto" w:fill="auto"/>
            <w:noWrap/>
            <w:vAlign w:val="bottom"/>
            <w:hideMark/>
          </w:tcPr>
          <w:p w14:paraId="1C05712A" w14:textId="77777777" w:rsidR="007874C0" w:rsidRPr="00E64D71" w:rsidRDefault="007874C0">
            <w:pPr>
              <w:jc w:val="right"/>
              <w:rPr>
                <w:color w:val="000000"/>
                <w:sz w:val="22"/>
                <w:szCs w:val="22"/>
              </w:rPr>
            </w:pPr>
            <w:r w:rsidRPr="00E64D71">
              <w:rPr>
                <w:color w:val="000000"/>
                <w:sz w:val="22"/>
                <w:szCs w:val="22"/>
              </w:rPr>
              <w:t>2</w:t>
            </w:r>
          </w:p>
        </w:tc>
        <w:tc>
          <w:tcPr>
            <w:tcW w:w="765" w:type="dxa"/>
            <w:shd w:val="clear" w:color="auto" w:fill="auto"/>
            <w:noWrap/>
            <w:vAlign w:val="bottom"/>
            <w:hideMark/>
          </w:tcPr>
          <w:p w14:paraId="17D3249D" w14:textId="77777777" w:rsidR="007874C0" w:rsidRPr="00E64D71" w:rsidRDefault="007874C0">
            <w:pPr>
              <w:jc w:val="right"/>
              <w:rPr>
                <w:color w:val="000000"/>
                <w:sz w:val="22"/>
                <w:szCs w:val="22"/>
              </w:rPr>
            </w:pPr>
          </w:p>
        </w:tc>
        <w:tc>
          <w:tcPr>
            <w:tcW w:w="765" w:type="dxa"/>
            <w:shd w:val="clear" w:color="auto" w:fill="auto"/>
            <w:noWrap/>
            <w:vAlign w:val="bottom"/>
            <w:hideMark/>
          </w:tcPr>
          <w:p w14:paraId="1A305209" w14:textId="77777777" w:rsidR="007874C0" w:rsidRPr="00E64D71" w:rsidRDefault="007874C0">
            <w:pPr>
              <w:rPr>
                <w:sz w:val="22"/>
                <w:szCs w:val="22"/>
              </w:rPr>
            </w:pPr>
          </w:p>
        </w:tc>
      </w:tr>
      <w:tr w:rsidR="007874C0" w:rsidRPr="007874C0" w14:paraId="6B221D69" w14:textId="77777777" w:rsidTr="00E64D71">
        <w:trPr>
          <w:trHeight w:val="320"/>
        </w:trPr>
        <w:tc>
          <w:tcPr>
            <w:tcW w:w="2041" w:type="dxa"/>
            <w:tcBorders>
              <w:right w:val="single" w:sz="4" w:space="0" w:color="auto"/>
            </w:tcBorders>
            <w:shd w:val="clear" w:color="auto" w:fill="auto"/>
            <w:noWrap/>
            <w:vAlign w:val="bottom"/>
            <w:hideMark/>
          </w:tcPr>
          <w:p w14:paraId="71635996" w14:textId="77777777" w:rsidR="007874C0" w:rsidRPr="00E64D71" w:rsidRDefault="007874C0">
            <w:pPr>
              <w:rPr>
                <w:color w:val="000000"/>
                <w:sz w:val="22"/>
                <w:szCs w:val="22"/>
              </w:rPr>
            </w:pPr>
            <w:r w:rsidRPr="00E64D71">
              <w:rPr>
                <w:color w:val="000000"/>
                <w:sz w:val="22"/>
                <w:szCs w:val="22"/>
              </w:rPr>
              <w:t>North America</w:t>
            </w:r>
          </w:p>
        </w:tc>
        <w:tc>
          <w:tcPr>
            <w:tcW w:w="765" w:type="dxa"/>
            <w:tcBorders>
              <w:left w:val="single" w:sz="4" w:space="0" w:color="auto"/>
            </w:tcBorders>
            <w:shd w:val="clear" w:color="auto" w:fill="auto"/>
            <w:noWrap/>
            <w:vAlign w:val="bottom"/>
            <w:hideMark/>
          </w:tcPr>
          <w:p w14:paraId="0B70D5B1"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02C2A712"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009000C2"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2F79D431" w14:textId="77777777" w:rsidR="007874C0" w:rsidRPr="00E64D71" w:rsidRDefault="007874C0">
            <w:pPr>
              <w:jc w:val="right"/>
              <w:rPr>
                <w:color w:val="000000"/>
                <w:sz w:val="22"/>
                <w:szCs w:val="22"/>
              </w:rPr>
            </w:pPr>
          </w:p>
        </w:tc>
        <w:tc>
          <w:tcPr>
            <w:tcW w:w="765" w:type="dxa"/>
            <w:shd w:val="clear" w:color="auto" w:fill="auto"/>
            <w:noWrap/>
            <w:vAlign w:val="bottom"/>
            <w:hideMark/>
          </w:tcPr>
          <w:p w14:paraId="6FCE31BC" w14:textId="77777777" w:rsidR="007874C0" w:rsidRPr="00E64D71" w:rsidRDefault="007874C0">
            <w:pPr>
              <w:rPr>
                <w:sz w:val="22"/>
                <w:szCs w:val="22"/>
              </w:rPr>
            </w:pPr>
          </w:p>
        </w:tc>
        <w:tc>
          <w:tcPr>
            <w:tcW w:w="765" w:type="dxa"/>
            <w:shd w:val="clear" w:color="auto" w:fill="auto"/>
            <w:noWrap/>
            <w:vAlign w:val="bottom"/>
            <w:hideMark/>
          </w:tcPr>
          <w:p w14:paraId="5456F377" w14:textId="77777777" w:rsidR="007874C0" w:rsidRPr="00E64D71" w:rsidRDefault="007874C0">
            <w:pPr>
              <w:rPr>
                <w:sz w:val="22"/>
                <w:szCs w:val="22"/>
              </w:rPr>
            </w:pPr>
          </w:p>
        </w:tc>
        <w:tc>
          <w:tcPr>
            <w:tcW w:w="765" w:type="dxa"/>
            <w:shd w:val="clear" w:color="auto" w:fill="auto"/>
            <w:noWrap/>
            <w:vAlign w:val="bottom"/>
            <w:hideMark/>
          </w:tcPr>
          <w:p w14:paraId="26C70FB2" w14:textId="77777777" w:rsidR="007874C0" w:rsidRPr="00E64D71" w:rsidRDefault="007874C0">
            <w:pPr>
              <w:rPr>
                <w:sz w:val="22"/>
                <w:szCs w:val="22"/>
              </w:rPr>
            </w:pPr>
          </w:p>
        </w:tc>
        <w:tc>
          <w:tcPr>
            <w:tcW w:w="765" w:type="dxa"/>
            <w:shd w:val="clear" w:color="auto" w:fill="auto"/>
            <w:noWrap/>
            <w:vAlign w:val="bottom"/>
            <w:hideMark/>
          </w:tcPr>
          <w:p w14:paraId="3DB1F5FB" w14:textId="77777777" w:rsidR="007874C0" w:rsidRPr="00E64D71" w:rsidRDefault="007874C0">
            <w:pPr>
              <w:rPr>
                <w:sz w:val="22"/>
                <w:szCs w:val="22"/>
              </w:rPr>
            </w:pPr>
          </w:p>
        </w:tc>
        <w:tc>
          <w:tcPr>
            <w:tcW w:w="765" w:type="dxa"/>
            <w:shd w:val="clear" w:color="auto" w:fill="auto"/>
            <w:noWrap/>
            <w:vAlign w:val="bottom"/>
            <w:hideMark/>
          </w:tcPr>
          <w:p w14:paraId="6F36819C" w14:textId="77777777" w:rsidR="007874C0" w:rsidRPr="00E64D71" w:rsidRDefault="007874C0">
            <w:pPr>
              <w:rPr>
                <w:sz w:val="22"/>
                <w:szCs w:val="22"/>
              </w:rPr>
            </w:pPr>
          </w:p>
        </w:tc>
        <w:tc>
          <w:tcPr>
            <w:tcW w:w="765" w:type="dxa"/>
            <w:shd w:val="clear" w:color="auto" w:fill="auto"/>
            <w:noWrap/>
            <w:vAlign w:val="bottom"/>
            <w:hideMark/>
          </w:tcPr>
          <w:p w14:paraId="19173F4D" w14:textId="77777777" w:rsidR="007874C0" w:rsidRPr="00E64D71" w:rsidRDefault="007874C0">
            <w:pPr>
              <w:rPr>
                <w:sz w:val="22"/>
                <w:szCs w:val="22"/>
              </w:rPr>
            </w:pPr>
          </w:p>
        </w:tc>
        <w:tc>
          <w:tcPr>
            <w:tcW w:w="765" w:type="dxa"/>
            <w:shd w:val="clear" w:color="auto" w:fill="auto"/>
            <w:noWrap/>
            <w:vAlign w:val="bottom"/>
            <w:hideMark/>
          </w:tcPr>
          <w:p w14:paraId="2BE429BE" w14:textId="77777777" w:rsidR="007874C0" w:rsidRPr="00E64D71" w:rsidRDefault="007874C0">
            <w:pPr>
              <w:rPr>
                <w:sz w:val="22"/>
                <w:szCs w:val="22"/>
              </w:rPr>
            </w:pPr>
          </w:p>
        </w:tc>
      </w:tr>
      <w:tr w:rsidR="007874C0" w:rsidRPr="007874C0" w14:paraId="27AC0CB8" w14:textId="77777777" w:rsidTr="00E64D71">
        <w:trPr>
          <w:trHeight w:val="320"/>
        </w:trPr>
        <w:tc>
          <w:tcPr>
            <w:tcW w:w="2041" w:type="dxa"/>
            <w:tcBorders>
              <w:right w:val="single" w:sz="4" w:space="0" w:color="auto"/>
            </w:tcBorders>
            <w:shd w:val="clear" w:color="auto" w:fill="auto"/>
            <w:noWrap/>
            <w:vAlign w:val="bottom"/>
            <w:hideMark/>
          </w:tcPr>
          <w:p w14:paraId="16CF389D" w14:textId="77777777" w:rsidR="007874C0" w:rsidRPr="00E64D71" w:rsidRDefault="007874C0">
            <w:pPr>
              <w:rPr>
                <w:color w:val="000000"/>
                <w:sz w:val="22"/>
                <w:szCs w:val="22"/>
              </w:rPr>
            </w:pPr>
            <w:r w:rsidRPr="00E64D71">
              <w:rPr>
                <w:color w:val="000000"/>
                <w:sz w:val="22"/>
                <w:szCs w:val="22"/>
              </w:rPr>
              <w:t>Oriental</w:t>
            </w:r>
          </w:p>
        </w:tc>
        <w:tc>
          <w:tcPr>
            <w:tcW w:w="765" w:type="dxa"/>
            <w:tcBorders>
              <w:left w:val="single" w:sz="4" w:space="0" w:color="auto"/>
            </w:tcBorders>
            <w:shd w:val="clear" w:color="auto" w:fill="auto"/>
            <w:noWrap/>
            <w:vAlign w:val="bottom"/>
            <w:hideMark/>
          </w:tcPr>
          <w:p w14:paraId="26BB8F11"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046C4337"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485B45C2" w14:textId="77777777" w:rsidR="007874C0" w:rsidRPr="00E64D71" w:rsidRDefault="007874C0">
            <w:pPr>
              <w:jc w:val="right"/>
              <w:rPr>
                <w:color w:val="000000"/>
                <w:sz w:val="22"/>
                <w:szCs w:val="22"/>
              </w:rPr>
            </w:pPr>
            <w:r w:rsidRPr="00E64D71">
              <w:rPr>
                <w:color w:val="000000"/>
                <w:sz w:val="22"/>
                <w:szCs w:val="22"/>
              </w:rPr>
              <w:t>2</w:t>
            </w:r>
          </w:p>
        </w:tc>
        <w:tc>
          <w:tcPr>
            <w:tcW w:w="765" w:type="dxa"/>
            <w:shd w:val="clear" w:color="auto" w:fill="auto"/>
            <w:noWrap/>
            <w:vAlign w:val="bottom"/>
            <w:hideMark/>
          </w:tcPr>
          <w:p w14:paraId="709006D4" w14:textId="77777777" w:rsidR="007874C0" w:rsidRPr="00E64D71" w:rsidRDefault="007874C0">
            <w:pPr>
              <w:jc w:val="right"/>
              <w:rPr>
                <w:color w:val="000000"/>
                <w:sz w:val="22"/>
                <w:szCs w:val="22"/>
              </w:rPr>
            </w:pPr>
            <w:r w:rsidRPr="00E64D71">
              <w:rPr>
                <w:color w:val="000000"/>
                <w:sz w:val="22"/>
                <w:szCs w:val="22"/>
              </w:rPr>
              <w:t>5</w:t>
            </w:r>
          </w:p>
        </w:tc>
        <w:tc>
          <w:tcPr>
            <w:tcW w:w="765" w:type="dxa"/>
            <w:shd w:val="clear" w:color="auto" w:fill="auto"/>
            <w:noWrap/>
            <w:vAlign w:val="bottom"/>
            <w:hideMark/>
          </w:tcPr>
          <w:p w14:paraId="6062EDAC" w14:textId="77777777" w:rsidR="007874C0" w:rsidRPr="00E64D71" w:rsidRDefault="007874C0">
            <w:pPr>
              <w:jc w:val="right"/>
              <w:rPr>
                <w:color w:val="000000"/>
                <w:sz w:val="22"/>
                <w:szCs w:val="22"/>
              </w:rPr>
            </w:pPr>
            <w:r w:rsidRPr="00E64D71">
              <w:rPr>
                <w:color w:val="000000"/>
                <w:sz w:val="22"/>
                <w:szCs w:val="22"/>
              </w:rPr>
              <w:t>5</w:t>
            </w:r>
          </w:p>
        </w:tc>
        <w:tc>
          <w:tcPr>
            <w:tcW w:w="765" w:type="dxa"/>
            <w:shd w:val="clear" w:color="auto" w:fill="auto"/>
            <w:noWrap/>
            <w:vAlign w:val="bottom"/>
            <w:hideMark/>
          </w:tcPr>
          <w:p w14:paraId="4E44C6A9" w14:textId="77777777" w:rsidR="007874C0" w:rsidRPr="00E64D71" w:rsidRDefault="007874C0">
            <w:pPr>
              <w:jc w:val="right"/>
              <w:rPr>
                <w:color w:val="000000"/>
                <w:sz w:val="22"/>
                <w:szCs w:val="22"/>
              </w:rPr>
            </w:pPr>
            <w:r w:rsidRPr="00E64D71">
              <w:rPr>
                <w:color w:val="000000"/>
                <w:sz w:val="22"/>
                <w:szCs w:val="22"/>
              </w:rPr>
              <w:t>8</w:t>
            </w:r>
          </w:p>
        </w:tc>
        <w:tc>
          <w:tcPr>
            <w:tcW w:w="765" w:type="dxa"/>
            <w:shd w:val="clear" w:color="auto" w:fill="auto"/>
            <w:noWrap/>
            <w:vAlign w:val="bottom"/>
            <w:hideMark/>
          </w:tcPr>
          <w:p w14:paraId="3F861FCE" w14:textId="77777777" w:rsidR="007874C0" w:rsidRPr="00E64D71" w:rsidRDefault="007874C0">
            <w:pPr>
              <w:jc w:val="right"/>
              <w:rPr>
                <w:color w:val="000000"/>
                <w:sz w:val="22"/>
                <w:szCs w:val="22"/>
              </w:rPr>
            </w:pPr>
            <w:r w:rsidRPr="00E64D71">
              <w:rPr>
                <w:color w:val="000000"/>
                <w:sz w:val="22"/>
                <w:szCs w:val="22"/>
              </w:rPr>
              <w:t>14</w:t>
            </w:r>
          </w:p>
        </w:tc>
        <w:tc>
          <w:tcPr>
            <w:tcW w:w="765" w:type="dxa"/>
            <w:shd w:val="clear" w:color="auto" w:fill="auto"/>
            <w:noWrap/>
            <w:vAlign w:val="bottom"/>
            <w:hideMark/>
          </w:tcPr>
          <w:p w14:paraId="177EF695" w14:textId="77777777" w:rsidR="007874C0" w:rsidRPr="00E64D71" w:rsidRDefault="007874C0">
            <w:pPr>
              <w:jc w:val="right"/>
              <w:rPr>
                <w:color w:val="000000"/>
                <w:sz w:val="22"/>
                <w:szCs w:val="22"/>
              </w:rPr>
            </w:pPr>
            <w:r w:rsidRPr="00E64D71">
              <w:rPr>
                <w:color w:val="000000"/>
                <w:sz w:val="22"/>
                <w:szCs w:val="22"/>
              </w:rPr>
              <w:t>5</w:t>
            </w:r>
          </w:p>
        </w:tc>
        <w:tc>
          <w:tcPr>
            <w:tcW w:w="765" w:type="dxa"/>
            <w:shd w:val="clear" w:color="auto" w:fill="auto"/>
            <w:noWrap/>
            <w:vAlign w:val="bottom"/>
            <w:hideMark/>
          </w:tcPr>
          <w:p w14:paraId="7CC6764F" w14:textId="77777777" w:rsidR="007874C0" w:rsidRPr="00E64D71" w:rsidRDefault="007874C0">
            <w:pPr>
              <w:jc w:val="right"/>
              <w:rPr>
                <w:color w:val="000000"/>
                <w:sz w:val="22"/>
                <w:szCs w:val="22"/>
              </w:rPr>
            </w:pPr>
            <w:r w:rsidRPr="00E64D71">
              <w:rPr>
                <w:color w:val="000000"/>
                <w:sz w:val="22"/>
                <w:szCs w:val="22"/>
              </w:rPr>
              <w:t>2</w:t>
            </w:r>
          </w:p>
        </w:tc>
        <w:tc>
          <w:tcPr>
            <w:tcW w:w="765" w:type="dxa"/>
            <w:shd w:val="clear" w:color="auto" w:fill="auto"/>
            <w:noWrap/>
            <w:vAlign w:val="bottom"/>
            <w:hideMark/>
          </w:tcPr>
          <w:p w14:paraId="64B5C024"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2B990044" w14:textId="77777777" w:rsidR="007874C0" w:rsidRPr="00E64D71" w:rsidRDefault="007874C0">
            <w:pPr>
              <w:jc w:val="right"/>
              <w:rPr>
                <w:color w:val="000000"/>
                <w:sz w:val="22"/>
                <w:szCs w:val="22"/>
              </w:rPr>
            </w:pPr>
          </w:p>
        </w:tc>
      </w:tr>
      <w:tr w:rsidR="007874C0" w:rsidRPr="007874C0" w14:paraId="431A4392" w14:textId="77777777" w:rsidTr="00E64D71">
        <w:trPr>
          <w:trHeight w:val="320"/>
        </w:trPr>
        <w:tc>
          <w:tcPr>
            <w:tcW w:w="2041" w:type="dxa"/>
            <w:tcBorders>
              <w:right w:val="single" w:sz="4" w:space="0" w:color="auto"/>
            </w:tcBorders>
            <w:shd w:val="clear" w:color="auto" w:fill="auto"/>
            <w:noWrap/>
            <w:vAlign w:val="bottom"/>
            <w:hideMark/>
          </w:tcPr>
          <w:p w14:paraId="0E70A46C" w14:textId="77777777" w:rsidR="007874C0" w:rsidRPr="00E64D71" w:rsidRDefault="007874C0">
            <w:pPr>
              <w:rPr>
                <w:color w:val="000000"/>
                <w:sz w:val="22"/>
                <w:szCs w:val="22"/>
              </w:rPr>
            </w:pPr>
            <w:r w:rsidRPr="00E64D71">
              <w:rPr>
                <w:color w:val="000000"/>
                <w:sz w:val="22"/>
                <w:szCs w:val="22"/>
              </w:rPr>
              <w:t>Palearctic</w:t>
            </w:r>
          </w:p>
        </w:tc>
        <w:tc>
          <w:tcPr>
            <w:tcW w:w="765" w:type="dxa"/>
            <w:tcBorders>
              <w:left w:val="single" w:sz="4" w:space="0" w:color="auto"/>
            </w:tcBorders>
            <w:shd w:val="clear" w:color="auto" w:fill="auto"/>
            <w:noWrap/>
            <w:vAlign w:val="bottom"/>
            <w:hideMark/>
          </w:tcPr>
          <w:p w14:paraId="126071D8" w14:textId="77777777" w:rsidR="007874C0" w:rsidRPr="00E64D71" w:rsidRDefault="007874C0">
            <w:pPr>
              <w:jc w:val="right"/>
              <w:rPr>
                <w:color w:val="000000"/>
                <w:sz w:val="22"/>
                <w:szCs w:val="22"/>
              </w:rPr>
            </w:pPr>
            <w:r w:rsidRPr="00E64D71">
              <w:rPr>
                <w:color w:val="000000"/>
                <w:sz w:val="22"/>
                <w:szCs w:val="22"/>
              </w:rPr>
              <w:t>19</w:t>
            </w:r>
          </w:p>
        </w:tc>
        <w:tc>
          <w:tcPr>
            <w:tcW w:w="765" w:type="dxa"/>
            <w:shd w:val="clear" w:color="auto" w:fill="auto"/>
            <w:noWrap/>
            <w:vAlign w:val="bottom"/>
            <w:hideMark/>
          </w:tcPr>
          <w:p w14:paraId="18FC1E33" w14:textId="77777777" w:rsidR="007874C0" w:rsidRPr="00E64D71" w:rsidRDefault="007874C0">
            <w:pPr>
              <w:jc w:val="right"/>
              <w:rPr>
                <w:color w:val="000000"/>
                <w:sz w:val="22"/>
                <w:szCs w:val="22"/>
              </w:rPr>
            </w:pPr>
            <w:r w:rsidRPr="00E64D71">
              <w:rPr>
                <w:color w:val="000000"/>
                <w:sz w:val="22"/>
                <w:szCs w:val="22"/>
              </w:rPr>
              <w:t>13</w:t>
            </w:r>
          </w:p>
        </w:tc>
        <w:tc>
          <w:tcPr>
            <w:tcW w:w="765" w:type="dxa"/>
            <w:shd w:val="clear" w:color="auto" w:fill="auto"/>
            <w:noWrap/>
            <w:vAlign w:val="bottom"/>
            <w:hideMark/>
          </w:tcPr>
          <w:p w14:paraId="1B1F3CE2" w14:textId="77777777" w:rsidR="007874C0" w:rsidRPr="00E64D71" w:rsidRDefault="007874C0">
            <w:pPr>
              <w:jc w:val="right"/>
              <w:rPr>
                <w:color w:val="000000"/>
                <w:sz w:val="22"/>
                <w:szCs w:val="22"/>
              </w:rPr>
            </w:pPr>
            <w:r w:rsidRPr="00E64D71">
              <w:rPr>
                <w:color w:val="000000"/>
                <w:sz w:val="22"/>
                <w:szCs w:val="22"/>
              </w:rPr>
              <w:t>18</w:t>
            </w:r>
          </w:p>
        </w:tc>
        <w:tc>
          <w:tcPr>
            <w:tcW w:w="765" w:type="dxa"/>
            <w:shd w:val="clear" w:color="auto" w:fill="auto"/>
            <w:noWrap/>
            <w:vAlign w:val="bottom"/>
            <w:hideMark/>
          </w:tcPr>
          <w:p w14:paraId="186F5FFA" w14:textId="77777777" w:rsidR="007874C0" w:rsidRPr="00E64D71" w:rsidRDefault="007874C0">
            <w:pPr>
              <w:jc w:val="right"/>
              <w:rPr>
                <w:color w:val="000000"/>
                <w:sz w:val="22"/>
                <w:szCs w:val="22"/>
              </w:rPr>
            </w:pPr>
            <w:r w:rsidRPr="00E64D71">
              <w:rPr>
                <w:color w:val="000000"/>
                <w:sz w:val="22"/>
                <w:szCs w:val="22"/>
              </w:rPr>
              <w:t>10</w:t>
            </w:r>
          </w:p>
        </w:tc>
        <w:tc>
          <w:tcPr>
            <w:tcW w:w="765" w:type="dxa"/>
            <w:shd w:val="clear" w:color="auto" w:fill="auto"/>
            <w:noWrap/>
            <w:vAlign w:val="bottom"/>
            <w:hideMark/>
          </w:tcPr>
          <w:p w14:paraId="03C1C44E"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3B948694" w14:textId="77777777" w:rsidR="007874C0" w:rsidRPr="00E64D71" w:rsidRDefault="007874C0">
            <w:pPr>
              <w:jc w:val="right"/>
              <w:rPr>
                <w:color w:val="000000"/>
                <w:sz w:val="22"/>
                <w:szCs w:val="22"/>
              </w:rPr>
            </w:pPr>
            <w:r w:rsidRPr="00E64D71">
              <w:rPr>
                <w:color w:val="000000"/>
                <w:sz w:val="22"/>
                <w:szCs w:val="22"/>
              </w:rPr>
              <w:t>2</w:t>
            </w:r>
          </w:p>
        </w:tc>
        <w:tc>
          <w:tcPr>
            <w:tcW w:w="765" w:type="dxa"/>
            <w:shd w:val="clear" w:color="auto" w:fill="auto"/>
            <w:noWrap/>
            <w:vAlign w:val="bottom"/>
            <w:hideMark/>
          </w:tcPr>
          <w:p w14:paraId="4BFBB5FB" w14:textId="77777777" w:rsidR="007874C0" w:rsidRPr="00E64D71" w:rsidRDefault="007874C0">
            <w:pPr>
              <w:jc w:val="right"/>
              <w:rPr>
                <w:color w:val="000000"/>
                <w:sz w:val="22"/>
                <w:szCs w:val="22"/>
              </w:rPr>
            </w:pPr>
          </w:p>
        </w:tc>
        <w:tc>
          <w:tcPr>
            <w:tcW w:w="765" w:type="dxa"/>
            <w:shd w:val="clear" w:color="auto" w:fill="auto"/>
            <w:noWrap/>
            <w:vAlign w:val="bottom"/>
            <w:hideMark/>
          </w:tcPr>
          <w:p w14:paraId="12812C56"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008EA408" w14:textId="77777777" w:rsidR="007874C0" w:rsidRPr="00E64D71" w:rsidRDefault="007874C0">
            <w:pPr>
              <w:jc w:val="right"/>
              <w:rPr>
                <w:color w:val="000000"/>
                <w:sz w:val="22"/>
                <w:szCs w:val="22"/>
              </w:rPr>
            </w:pPr>
          </w:p>
        </w:tc>
        <w:tc>
          <w:tcPr>
            <w:tcW w:w="765" w:type="dxa"/>
            <w:shd w:val="clear" w:color="auto" w:fill="auto"/>
            <w:noWrap/>
            <w:vAlign w:val="bottom"/>
            <w:hideMark/>
          </w:tcPr>
          <w:p w14:paraId="7B3770A3" w14:textId="77777777" w:rsidR="007874C0" w:rsidRPr="00E64D71" w:rsidRDefault="007874C0">
            <w:pPr>
              <w:rPr>
                <w:sz w:val="22"/>
                <w:szCs w:val="22"/>
              </w:rPr>
            </w:pPr>
          </w:p>
        </w:tc>
        <w:tc>
          <w:tcPr>
            <w:tcW w:w="765" w:type="dxa"/>
            <w:shd w:val="clear" w:color="auto" w:fill="auto"/>
            <w:noWrap/>
            <w:vAlign w:val="bottom"/>
            <w:hideMark/>
          </w:tcPr>
          <w:p w14:paraId="18E92417" w14:textId="77777777" w:rsidR="007874C0" w:rsidRPr="00E64D71" w:rsidRDefault="007874C0">
            <w:pPr>
              <w:rPr>
                <w:sz w:val="22"/>
                <w:szCs w:val="22"/>
              </w:rPr>
            </w:pPr>
          </w:p>
        </w:tc>
      </w:tr>
      <w:tr w:rsidR="007874C0" w:rsidRPr="007874C0" w14:paraId="382A1D49" w14:textId="77777777" w:rsidTr="00E64D71">
        <w:trPr>
          <w:trHeight w:val="320"/>
        </w:trPr>
        <w:tc>
          <w:tcPr>
            <w:tcW w:w="2041" w:type="dxa"/>
            <w:tcBorders>
              <w:right w:val="single" w:sz="4" w:space="0" w:color="auto"/>
            </w:tcBorders>
            <w:shd w:val="clear" w:color="auto" w:fill="auto"/>
            <w:noWrap/>
            <w:vAlign w:val="bottom"/>
            <w:hideMark/>
          </w:tcPr>
          <w:p w14:paraId="619F213D" w14:textId="77777777" w:rsidR="007874C0" w:rsidRPr="00E64D71" w:rsidRDefault="007874C0">
            <w:pPr>
              <w:rPr>
                <w:color w:val="000000"/>
                <w:sz w:val="22"/>
                <w:szCs w:val="22"/>
              </w:rPr>
            </w:pPr>
            <w:r w:rsidRPr="00E64D71">
              <w:rPr>
                <w:color w:val="000000"/>
                <w:sz w:val="22"/>
                <w:szCs w:val="22"/>
              </w:rPr>
              <w:t>Panamanian</w:t>
            </w:r>
          </w:p>
        </w:tc>
        <w:tc>
          <w:tcPr>
            <w:tcW w:w="765" w:type="dxa"/>
            <w:tcBorders>
              <w:left w:val="single" w:sz="4" w:space="0" w:color="auto"/>
            </w:tcBorders>
            <w:shd w:val="clear" w:color="auto" w:fill="auto"/>
            <w:noWrap/>
            <w:vAlign w:val="bottom"/>
            <w:hideMark/>
          </w:tcPr>
          <w:p w14:paraId="30CAFBE6"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762E7F1E" w14:textId="77777777" w:rsidR="007874C0" w:rsidRPr="00E64D71" w:rsidRDefault="007874C0">
            <w:pPr>
              <w:jc w:val="right"/>
              <w:rPr>
                <w:color w:val="000000"/>
                <w:sz w:val="22"/>
                <w:szCs w:val="22"/>
              </w:rPr>
            </w:pPr>
          </w:p>
        </w:tc>
        <w:tc>
          <w:tcPr>
            <w:tcW w:w="765" w:type="dxa"/>
            <w:shd w:val="clear" w:color="auto" w:fill="auto"/>
            <w:noWrap/>
            <w:vAlign w:val="bottom"/>
            <w:hideMark/>
          </w:tcPr>
          <w:p w14:paraId="70CF968F" w14:textId="77777777" w:rsidR="007874C0" w:rsidRPr="00E64D71" w:rsidRDefault="007874C0">
            <w:pPr>
              <w:jc w:val="right"/>
              <w:rPr>
                <w:color w:val="000000"/>
                <w:sz w:val="22"/>
                <w:szCs w:val="22"/>
              </w:rPr>
            </w:pPr>
            <w:r w:rsidRPr="00E64D71">
              <w:rPr>
                <w:color w:val="000000"/>
                <w:sz w:val="22"/>
                <w:szCs w:val="22"/>
              </w:rPr>
              <w:t>2</w:t>
            </w:r>
          </w:p>
        </w:tc>
        <w:tc>
          <w:tcPr>
            <w:tcW w:w="765" w:type="dxa"/>
            <w:shd w:val="clear" w:color="auto" w:fill="auto"/>
            <w:noWrap/>
            <w:vAlign w:val="bottom"/>
            <w:hideMark/>
          </w:tcPr>
          <w:p w14:paraId="66CFE51B" w14:textId="77777777" w:rsidR="007874C0" w:rsidRPr="00E64D71" w:rsidRDefault="007874C0">
            <w:pPr>
              <w:jc w:val="right"/>
              <w:rPr>
                <w:color w:val="000000"/>
                <w:sz w:val="22"/>
                <w:szCs w:val="22"/>
              </w:rPr>
            </w:pPr>
            <w:r w:rsidRPr="00E64D71">
              <w:rPr>
                <w:color w:val="000000"/>
                <w:sz w:val="22"/>
                <w:szCs w:val="22"/>
              </w:rPr>
              <w:t>3</w:t>
            </w:r>
          </w:p>
        </w:tc>
        <w:tc>
          <w:tcPr>
            <w:tcW w:w="765" w:type="dxa"/>
            <w:shd w:val="clear" w:color="auto" w:fill="auto"/>
            <w:noWrap/>
            <w:vAlign w:val="bottom"/>
            <w:hideMark/>
          </w:tcPr>
          <w:p w14:paraId="50953212" w14:textId="77777777" w:rsidR="007874C0" w:rsidRPr="00E64D71" w:rsidRDefault="007874C0">
            <w:pPr>
              <w:jc w:val="right"/>
              <w:rPr>
                <w:color w:val="000000"/>
                <w:sz w:val="22"/>
                <w:szCs w:val="22"/>
              </w:rPr>
            </w:pPr>
            <w:r w:rsidRPr="00E64D71">
              <w:rPr>
                <w:color w:val="000000"/>
                <w:sz w:val="22"/>
                <w:szCs w:val="22"/>
              </w:rPr>
              <w:t>2</w:t>
            </w:r>
          </w:p>
        </w:tc>
        <w:tc>
          <w:tcPr>
            <w:tcW w:w="765" w:type="dxa"/>
            <w:shd w:val="clear" w:color="auto" w:fill="auto"/>
            <w:noWrap/>
            <w:vAlign w:val="bottom"/>
            <w:hideMark/>
          </w:tcPr>
          <w:p w14:paraId="06AEC0A6" w14:textId="77777777" w:rsidR="007874C0" w:rsidRPr="00E64D71" w:rsidRDefault="007874C0">
            <w:pPr>
              <w:jc w:val="right"/>
              <w:rPr>
                <w:color w:val="000000"/>
                <w:sz w:val="22"/>
                <w:szCs w:val="22"/>
              </w:rPr>
            </w:pPr>
            <w:r w:rsidRPr="00E64D71">
              <w:rPr>
                <w:color w:val="000000"/>
                <w:sz w:val="22"/>
                <w:szCs w:val="22"/>
              </w:rPr>
              <w:t>2</w:t>
            </w:r>
          </w:p>
        </w:tc>
        <w:tc>
          <w:tcPr>
            <w:tcW w:w="765" w:type="dxa"/>
            <w:shd w:val="clear" w:color="auto" w:fill="auto"/>
            <w:noWrap/>
            <w:vAlign w:val="bottom"/>
            <w:hideMark/>
          </w:tcPr>
          <w:p w14:paraId="79214730" w14:textId="77777777" w:rsidR="007874C0" w:rsidRPr="00E64D71" w:rsidRDefault="007874C0">
            <w:pPr>
              <w:jc w:val="right"/>
              <w:rPr>
                <w:color w:val="000000"/>
                <w:sz w:val="22"/>
                <w:szCs w:val="22"/>
              </w:rPr>
            </w:pPr>
            <w:r w:rsidRPr="00E64D71">
              <w:rPr>
                <w:color w:val="000000"/>
                <w:sz w:val="22"/>
                <w:szCs w:val="22"/>
              </w:rPr>
              <w:t>3</w:t>
            </w:r>
          </w:p>
        </w:tc>
        <w:tc>
          <w:tcPr>
            <w:tcW w:w="765" w:type="dxa"/>
            <w:shd w:val="clear" w:color="auto" w:fill="auto"/>
            <w:noWrap/>
            <w:vAlign w:val="bottom"/>
            <w:hideMark/>
          </w:tcPr>
          <w:p w14:paraId="0CB5070F" w14:textId="77777777" w:rsidR="007874C0" w:rsidRPr="00E64D71" w:rsidRDefault="007874C0">
            <w:pPr>
              <w:jc w:val="right"/>
              <w:rPr>
                <w:color w:val="000000"/>
                <w:sz w:val="22"/>
                <w:szCs w:val="22"/>
              </w:rPr>
            </w:pPr>
            <w:r w:rsidRPr="00E64D71">
              <w:rPr>
                <w:color w:val="000000"/>
                <w:sz w:val="22"/>
                <w:szCs w:val="22"/>
              </w:rPr>
              <w:t>7</w:t>
            </w:r>
          </w:p>
        </w:tc>
        <w:tc>
          <w:tcPr>
            <w:tcW w:w="765" w:type="dxa"/>
            <w:shd w:val="clear" w:color="auto" w:fill="auto"/>
            <w:noWrap/>
            <w:vAlign w:val="bottom"/>
            <w:hideMark/>
          </w:tcPr>
          <w:p w14:paraId="17DC7F6D" w14:textId="77777777" w:rsidR="007874C0" w:rsidRPr="00E64D71" w:rsidRDefault="007874C0">
            <w:pPr>
              <w:jc w:val="right"/>
              <w:rPr>
                <w:color w:val="000000"/>
                <w:sz w:val="22"/>
                <w:szCs w:val="22"/>
              </w:rPr>
            </w:pPr>
            <w:r w:rsidRPr="00E64D71">
              <w:rPr>
                <w:color w:val="000000"/>
                <w:sz w:val="22"/>
                <w:szCs w:val="22"/>
              </w:rPr>
              <w:t>23</w:t>
            </w:r>
          </w:p>
        </w:tc>
        <w:tc>
          <w:tcPr>
            <w:tcW w:w="765" w:type="dxa"/>
            <w:shd w:val="clear" w:color="auto" w:fill="auto"/>
            <w:noWrap/>
            <w:vAlign w:val="bottom"/>
            <w:hideMark/>
          </w:tcPr>
          <w:p w14:paraId="01113C30" w14:textId="77777777" w:rsidR="007874C0" w:rsidRPr="00E64D71" w:rsidRDefault="007874C0">
            <w:pPr>
              <w:jc w:val="right"/>
              <w:rPr>
                <w:color w:val="000000"/>
                <w:sz w:val="22"/>
                <w:szCs w:val="22"/>
              </w:rPr>
            </w:pPr>
          </w:p>
        </w:tc>
        <w:tc>
          <w:tcPr>
            <w:tcW w:w="765" w:type="dxa"/>
            <w:shd w:val="clear" w:color="auto" w:fill="auto"/>
            <w:noWrap/>
            <w:vAlign w:val="bottom"/>
            <w:hideMark/>
          </w:tcPr>
          <w:p w14:paraId="0D3EAAC6" w14:textId="77777777" w:rsidR="007874C0" w:rsidRPr="00E64D71" w:rsidRDefault="007874C0">
            <w:pPr>
              <w:rPr>
                <w:sz w:val="22"/>
                <w:szCs w:val="22"/>
              </w:rPr>
            </w:pPr>
          </w:p>
        </w:tc>
      </w:tr>
      <w:tr w:rsidR="007874C0" w:rsidRPr="007874C0" w14:paraId="573C112B" w14:textId="77777777" w:rsidTr="00E64D71">
        <w:trPr>
          <w:trHeight w:val="320"/>
        </w:trPr>
        <w:tc>
          <w:tcPr>
            <w:tcW w:w="2041" w:type="dxa"/>
            <w:tcBorders>
              <w:right w:val="single" w:sz="4" w:space="0" w:color="auto"/>
            </w:tcBorders>
            <w:shd w:val="clear" w:color="auto" w:fill="auto"/>
            <w:noWrap/>
            <w:vAlign w:val="bottom"/>
            <w:hideMark/>
          </w:tcPr>
          <w:p w14:paraId="42B25711" w14:textId="77777777" w:rsidR="007874C0" w:rsidRPr="00E64D71" w:rsidRDefault="007874C0">
            <w:pPr>
              <w:rPr>
                <w:color w:val="000000"/>
                <w:sz w:val="22"/>
                <w:szCs w:val="22"/>
              </w:rPr>
            </w:pPr>
            <w:r w:rsidRPr="00E64D71">
              <w:rPr>
                <w:color w:val="000000"/>
                <w:sz w:val="22"/>
                <w:szCs w:val="22"/>
              </w:rPr>
              <w:t>Saharo-Arabian</w:t>
            </w:r>
          </w:p>
        </w:tc>
        <w:tc>
          <w:tcPr>
            <w:tcW w:w="765" w:type="dxa"/>
            <w:tcBorders>
              <w:left w:val="single" w:sz="4" w:space="0" w:color="auto"/>
            </w:tcBorders>
            <w:shd w:val="clear" w:color="auto" w:fill="auto"/>
            <w:noWrap/>
            <w:vAlign w:val="bottom"/>
            <w:hideMark/>
          </w:tcPr>
          <w:p w14:paraId="4EC30BBB" w14:textId="77777777" w:rsidR="007874C0" w:rsidRPr="00E64D71" w:rsidRDefault="007874C0">
            <w:pPr>
              <w:jc w:val="right"/>
              <w:rPr>
                <w:color w:val="000000"/>
                <w:sz w:val="22"/>
                <w:szCs w:val="22"/>
              </w:rPr>
            </w:pPr>
            <w:r w:rsidRPr="00E64D71">
              <w:rPr>
                <w:color w:val="000000"/>
                <w:sz w:val="22"/>
                <w:szCs w:val="22"/>
              </w:rPr>
              <w:t>5</w:t>
            </w:r>
          </w:p>
        </w:tc>
        <w:tc>
          <w:tcPr>
            <w:tcW w:w="765" w:type="dxa"/>
            <w:shd w:val="clear" w:color="auto" w:fill="auto"/>
            <w:noWrap/>
            <w:vAlign w:val="bottom"/>
            <w:hideMark/>
          </w:tcPr>
          <w:p w14:paraId="2BA5D5A2" w14:textId="77777777" w:rsidR="007874C0" w:rsidRPr="00E64D71" w:rsidRDefault="007874C0">
            <w:pPr>
              <w:jc w:val="right"/>
              <w:rPr>
                <w:color w:val="000000"/>
                <w:sz w:val="22"/>
                <w:szCs w:val="22"/>
              </w:rPr>
            </w:pPr>
            <w:r w:rsidRPr="00E64D71">
              <w:rPr>
                <w:color w:val="000000"/>
                <w:sz w:val="22"/>
                <w:szCs w:val="22"/>
              </w:rPr>
              <w:t>3</w:t>
            </w:r>
          </w:p>
        </w:tc>
        <w:tc>
          <w:tcPr>
            <w:tcW w:w="765" w:type="dxa"/>
            <w:shd w:val="clear" w:color="auto" w:fill="auto"/>
            <w:noWrap/>
            <w:vAlign w:val="bottom"/>
            <w:hideMark/>
          </w:tcPr>
          <w:p w14:paraId="14017362" w14:textId="77777777" w:rsidR="007874C0" w:rsidRPr="00E64D71" w:rsidRDefault="007874C0">
            <w:pPr>
              <w:jc w:val="right"/>
              <w:rPr>
                <w:color w:val="000000"/>
                <w:sz w:val="22"/>
                <w:szCs w:val="22"/>
              </w:rPr>
            </w:pPr>
            <w:r w:rsidRPr="00E64D71">
              <w:rPr>
                <w:color w:val="000000"/>
                <w:sz w:val="22"/>
                <w:szCs w:val="22"/>
              </w:rPr>
              <w:t>8</w:t>
            </w:r>
          </w:p>
        </w:tc>
        <w:tc>
          <w:tcPr>
            <w:tcW w:w="765" w:type="dxa"/>
            <w:shd w:val="clear" w:color="auto" w:fill="auto"/>
            <w:noWrap/>
            <w:vAlign w:val="bottom"/>
            <w:hideMark/>
          </w:tcPr>
          <w:p w14:paraId="16B42DAD" w14:textId="77777777" w:rsidR="007874C0" w:rsidRPr="00E64D71" w:rsidRDefault="007874C0">
            <w:pPr>
              <w:jc w:val="right"/>
              <w:rPr>
                <w:color w:val="000000"/>
                <w:sz w:val="22"/>
                <w:szCs w:val="22"/>
              </w:rPr>
            </w:pPr>
            <w:r w:rsidRPr="00E64D71">
              <w:rPr>
                <w:color w:val="000000"/>
                <w:sz w:val="22"/>
                <w:szCs w:val="22"/>
              </w:rPr>
              <w:t>5</w:t>
            </w:r>
          </w:p>
        </w:tc>
        <w:tc>
          <w:tcPr>
            <w:tcW w:w="765" w:type="dxa"/>
            <w:shd w:val="clear" w:color="auto" w:fill="auto"/>
            <w:noWrap/>
            <w:vAlign w:val="bottom"/>
            <w:hideMark/>
          </w:tcPr>
          <w:p w14:paraId="19490CBC" w14:textId="77777777" w:rsidR="007874C0" w:rsidRPr="00E64D71" w:rsidRDefault="007874C0">
            <w:pPr>
              <w:jc w:val="right"/>
              <w:rPr>
                <w:color w:val="000000"/>
                <w:sz w:val="22"/>
                <w:szCs w:val="22"/>
              </w:rPr>
            </w:pPr>
            <w:r w:rsidRPr="00E64D71">
              <w:rPr>
                <w:color w:val="000000"/>
                <w:sz w:val="22"/>
                <w:szCs w:val="22"/>
              </w:rPr>
              <w:t>7</w:t>
            </w:r>
          </w:p>
        </w:tc>
        <w:tc>
          <w:tcPr>
            <w:tcW w:w="765" w:type="dxa"/>
            <w:shd w:val="clear" w:color="auto" w:fill="auto"/>
            <w:noWrap/>
            <w:vAlign w:val="bottom"/>
            <w:hideMark/>
          </w:tcPr>
          <w:p w14:paraId="227A3555" w14:textId="77777777" w:rsidR="007874C0" w:rsidRPr="00E64D71" w:rsidRDefault="007874C0">
            <w:pPr>
              <w:jc w:val="right"/>
              <w:rPr>
                <w:color w:val="000000"/>
                <w:sz w:val="22"/>
                <w:szCs w:val="22"/>
              </w:rPr>
            </w:pPr>
            <w:r w:rsidRPr="00E64D71">
              <w:rPr>
                <w:color w:val="000000"/>
                <w:sz w:val="22"/>
                <w:szCs w:val="22"/>
              </w:rPr>
              <w:t>2</w:t>
            </w:r>
          </w:p>
        </w:tc>
        <w:tc>
          <w:tcPr>
            <w:tcW w:w="765" w:type="dxa"/>
            <w:shd w:val="clear" w:color="auto" w:fill="auto"/>
            <w:noWrap/>
            <w:vAlign w:val="bottom"/>
            <w:hideMark/>
          </w:tcPr>
          <w:p w14:paraId="455CB7B9" w14:textId="77777777" w:rsidR="007874C0" w:rsidRPr="00E64D71" w:rsidRDefault="007874C0">
            <w:pPr>
              <w:jc w:val="right"/>
              <w:rPr>
                <w:color w:val="000000"/>
                <w:sz w:val="22"/>
                <w:szCs w:val="22"/>
              </w:rPr>
            </w:pPr>
            <w:r w:rsidRPr="00E64D71">
              <w:rPr>
                <w:color w:val="000000"/>
                <w:sz w:val="22"/>
                <w:szCs w:val="22"/>
              </w:rPr>
              <w:t>2</w:t>
            </w:r>
          </w:p>
        </w:tc>
        <w:tc>
          <w:tcPr>
            <w:tcW w:w="765" w:type="dxa"/>
            <w:shd w:val="clear" w:color="auto" w:fill="auto"/>
            <w:noWrap/>
            <w:vAlign w:val="bottom"/>
            <w:hideMark/>
          </w:tcPr>
          <w:p w14:paraId="110116BE" w14:textId="77777777" w:rsidR="007874C0" w:rsidRPr="00E64D71" w:rsidRDefault="007874C0">
            <w:pPr>
              <w:jc w:val="right"/>
              <w:rPr>
                <w:color w:val="000000"/>
                <w:sz w:val="22"/>
                <w:szCs w:val="22"/>
              </w:rPr>
            </w:pPr>
            <w:r w:rsidRPr="00E64D71">
              <w:rPr>
                <w:color w:val="000000"/>
                <w:sz w:val="22"/>
                <w:szCs w:val="22"/>
              </w:rPr>
              <w:t>2</w:t>
            </w:r>
          </w:p>
        </w:tc>
        <w:tc>
          <w:tcPr>
            <w:tcW w:w="765" w:type="dxa"/>
            <w:shd w:val="clear" w:color="auto" w:fill="auto"/>
            <w:noWrap/>
            <w:vAlign w:val="bottom"/>
            <w:hideMark/>
          </w:tcPr>
          <w:p w14:paraId="71D22507" w14:textId="77777777" w:rsidR="007874C0" w:rsidRPr="00E64D71" w:rsidRDefault="007874C0">
            <w:pPr>
              <w:jc w:val="right"/>
              <w:rPr>
                <w:color w:val="000000"/>
                <w:sz w:val="22"/>
                <w:szCs w:val="22"/>
              </w:rPr>
            </w:pPr>
            <w:r w:rsidRPr="00E64D71">
              <w:rPr>
                <w:color w:val="000000"/>
                <w:sz w:val="22"/>
                <w:szCs w:val="22"/>
              </w:rPr>
              <w:t>9</w:t>
            </w:r>
          </w:p>
        </w:tc>
        <w:tc>
          <w:tcPr>
            <w:tcW w:w="765" w:type="dxa"/>
            <w:shd w:val="clear" w:color="auto" w:fill="auto"/>
            <w:noWrap/>
            <w:vAlign w:val="bottom"/>
            <w:hideMark/>
          </w:tcPr>
          <w:p w14:paraId="25E36B9D" w14:textId="77777777" w:rsidR="007874C0" w:rsidRPr="00E64D71" w:rsidRDefault="007874C0">
            <w:pPr>
              <w:jc w:val="right"/>
              <w:rPr>
                <w:color w:val="000000"/>
                <w:sz w:val="22"/>
                <w:szCs w:val="22"/>
              </w:rPr>
            </w:pPr>
          </w:p>
        </w:tc>
        <w:tc>
          <w:tcPr>
            <w:tcW w:w="765" w:type="dxa"/>
            <w:shd w:val="clear" w:color="auto" w:fill="auto"/>
            <w:noWrap/>
            <w:vAlign w:val="bottom"/>
            <w:hideMark/>
          </w:tcPr>
          <w:p w14:paraId="20A4396F" w14:textId="77777777" w:rsidR="007874C0" w:rsidRPr="00E64D71" w:rsidRDefault="007874C0">
            <w:pPr>
              <w:rPr>
                <w:sz w:val="22"/>
                <w:szCs w:val="22"/>
              </w:rPr>
            </w:pPr>
          </w:p>
        </w:tc>
      </w:tr>
      <w:tr w:rsidR="007874C0" w:rsidRPr="007874C0" w14:paraId="79DE7735" w14:textId="77777777" w:rsidTr="00E64D71">
        <w:trPr>
          <w:trHeight w:val="320"/>
        </w:trPr>
        <w:tc>
          <w:tcPr>
            <w:tcW w:w="2041" w:type="dxa"/>
            <w:tcBorders>
              <w:right w:val="single" w:sz="4" w:space="0" w:color="auto"/>
            </w:tcBorders>
            <w:shd w:val="clear" w:color="auto" w:fill="auto"/>
            <w:noWrap/>
            <w:vAlign w:val="bottom"/>
            <w:hideMark/>
          </w:tcPr>
          <w:p w14:paraId="751D9A5C" w14:textId="77777777" w:rsidR="007874C0" w:rsidRPr="007874C0" w:rsidRDefault="007874C0">
            <w:pPr>
              <w:rPr>
                <w:color w:val="000000"/>
                <w:sz w:val="22"/>
                <w:szCs w:val="22"/>
              </w:rPr>
            </w:pPr>
            <w:r w:rsidRPr="00E64D71">
              <w:rPr>
                <w:color w:val="000000"/>
                <w:sz w:val="22"/>
                <w:szCs w:val="22"/>
              </w:rPr>
              <w:t>Sino-Japanese</w:t>
            </w:r>
          </w:p>
        </w:tc>
        <w:tc>
          <w:tcPr>
            <w:tcW w:w="765" w:type="dxa"/>
            <w:tcBorders>
              <w:left w:val="single" w:sz="4" w:space="0" w:color="auto"/>
            </w:tcBorders>
            <w:shd w:val="clear" w:color="auto" w:fill="auto"/>
            <w:vAlign w:val="bottom"/>
          </w:tcPr>
          <w:p w14:paraId="366B8127" w14:textId="41FF2AE6" w:rsidR="007874C0" w:rsidRPr="00E64D71" w:rsidRDefault="007874C0">
            <w:pPr>
              <w:rPr>
                <w:color w:val="000000"/>
                <w:sz w:val="22"/>
                <w:szCs w:val="22"/>
              </w:rPr>
            </w:pPr>
          </w:p>
        </w:tc>
        <w:tc>
          <w:tcPr>
            <w:tcW w:w="765" w:type="dxa"/>
            <w:shd w:val="clear" w:color="auto" w:fill="auto"/>
            <w:noWrap/>
            <w:vAlign w:val="bottom"/>
            <w:hideMark/>
          </w:tcPr>
          <w:p w14:paraId="55468989" w14:textId="77777777" w:rsidR="007874C0" w:rsidRPr="00E64D71" w:rsidRDefault="007874C0">
            <w:pPr>
              <w:rPr>
                <w:color w:val="000000"/>
                <w:sz w:val="22"/>
                <w:szCs w:val="22"/>
              </w:rPr>
            </w:pPr>
          </w:p>
        </w:tc>
        <w:tc>
          <w:tcPr>
            <w:tcW w:w="765" w:type="dxa"/>
            <w:shd w:val="clear" w:color="auto" w:fill="auto"/>
            <w:noWrap/>
            <w:vAlign w:val="bottom"/>
            <w:hideMark/>
          </w:tcPr>
          <w:p w14:paraId="0E173AD8" w14:textId="77777777" w:rsidR="007874C0" w:rsidRPr="00E64D71" w:rsidRDefault="007874C0">
            <w:pPr>
              <w:rPr>
                <w:sz w:val="22"/>
                <w:szCs w:val="22"/>
              </w:rPr>
            </w:pPr>
          </w:p>
        </w:tc>
        <w:tc>
          <w:tcPr>
            <w:tcW w:w="765" w:type="dxa"/>
            <w:shd w:val="clear" w:color="auto" w:fill="auto"/>
            <w:noWrap/>
            <w:vAlign w:val="bottom"/>
            <w:hideMark/>
          </w:tcPr>
          <w:p w14:paraId="2C391D6D"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262AB7D7" w14:textId="77777777" w:rsidR="007874C0" w:rsidRPr="00E64D71" w:rsidRDefault="007874C0">
            <w:pPr>
              <w:jc w:val="right"/>
              <w:rPr>
                <w:color w:val="000000"/>
                <w:sz w:val="22"/>
                <w:szCs w:val="22"/>
              </w:rPr>
            </w:pPr>
          </w:p>
        </w:tc>
        <w:tc>
          <w:tcPr>
            <w:tcW w:w="765" w:type="dxa"/>
            <w:shd w:val="clear" w:color="auto" w:fill="auto"/>
            <w:noWrap/>
            <w:vAlign w:val="bottom"/>
            <w:hideMark/>
          </w:tcPr>
          <w:p w14:paraId="4FDB7365" w14:textId="77777777" w:rsidR="007874C0" w:rsidRPr="00E64D71" w:rsidRDefault="007874C0">
            <w:pPr>
              <w:jc w:val="right"/>
              <w:rPr>
                <w:color w:val="000000"/>
                <w:sz w:val="22"/>
                <w:szCs w:val="22"/>
              </w:rPr>
            </w:pPr>
            <w:r w:rsidRPr="00E64D71">
              <w:rPr>
                <w:color w:val="000000"/>
                <w:sz w:val="22"/>
                <w:szCs w:val="22"/>
              </w:rPr>
              <w:t>5</w:t>
            </w:r>
          </w:p>
        </w:tc>
        <w:tc>
          <w:tcPr>
            <w:tcW w:w="765" w:type="dxa"/>
            <w:shd w:val="clear" w:color="auto" w:fill="auto"/>
            <w:noWrap/>
            <w:vAlign w:val="bottom"/>
            <w:hideMark/>
          </w:tcPr>
          <w:p w14:paraId="30E6BDB0" w14:textId="77777777" w:rsidR="007874C0" w:rsidRPr="00E64D71" w:rsidRDefault="007874C0">
            <w:pPr>
              <w:jc w:val="right"/>
              <w:rPr>
                <w:color w:val="000000"/>
                <w:sz w:val="22"/>
                <w:szCs w:val="22"/>
              </w:rPr>
            </w:pPr>
            <w:r w:rsidRPr="00E64D71">
              <w:rPr>
                <w:color w:val="000000"/>
                <w:sz w:val="22"/>
                <w:szCs w:val="22"/>
              </w:rPr>
              <w:t>14</w:t>
            </w:r>
          </w:p>
        </w:tc>
        <w:tc>
          <w:tcPr>
            <w:tcW w:w="765" w:type="dxa"/>
            <w:shd w:val="clear" w:color="auto" w:fill="auto"/>
            <w:noWrap/>
            <w:vAlign w:val="bottom"/>
            <w:hideMark/>
          </w:tcPr>
          <w:p w14:paraId="1F07D42B" w14:textId="77777777" w:rsidR="007874C0" w:rsidRPr="00E64D71" w:rsidRDefault="007874C0">
            <w:pPr>
              <w:jc w:val="right"/>
              <w:rPr>
                <w:color w:val="000000"/>
                <w:sz w:val="22"/>
                <w:szCs w:val="22"/>
              </w:rPr>
            </w:pPr>
            <w:r w:rsidRPr="00E64D71">
              <w:rPr>
                <w:color w:val="000000"/>
                <w:sz w:val="22"/>
                <w:szCs w:val="22"/>
              </w:rPr>
              <w:t>18</w:t>
            </w:r>
          </w:p>
        </w:tc>
        <w:tc>
          <w:tcPr>
            <w:tcW w:w="765" w:type="dxa"/>
            <w:shd w:val="clear" w:color="auto" w:fill="auto"/>
            <w:noWrap/>
            <w:vAlign w:val="bottom"/>
            <w:hideMark/>
          </w:tcPr>
          <w:p w14:paraId="0A633730" w14:textId="77777777" w:rsidR="007874C0" w:rsidRPr="00E64D71" w:rsidRDefault="007874C0">
            <w:pPr>
              <w:jc w:val="right"/>
              <w:rPr>
                <w:color w:val="000000"/>
                <w:sz w:val="22"/>
                <w:szCs w:val="22"/>
              </w:rPr>
            </w:pPr>
            <w:r w:rsidRPr="00E64D71">
              <w:rPr>
                <w:color w:val="000000"/>
                <w:sz w:val="22"/>
                <w:szCs w:val="22"/>
              </w:rPr>
              <w:t>4</w:t>
            </w:r>
          </w:p>
        </w:tc>
        <w:tc>
          <w:tcPr>
            <w:tcW w:w="765" w:type="dxa"/>
            <w:shd w:val="clear" w:color="auto" w:fill="auto"/>
            <w:noWrap/>
            <w:vAlign w:val="bottom"/>
            <w:hideMark/>
          </w:tcPr>
          <w:p w14:paraId="1B48DD71"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556409F2" w14:textId="77777777" w:rsidR="007874C0" w:rsidRPr="00E64D71" w:rsidRDefault="007874C0">
            <w:pPr>
              <w:jc w:val="right"/>
              <w:rPr>
                <w:color w:val="000000"/>
                <w:sz w:val="22"/>
                <w:szCs w:val="22"/>
              </w:rPr>
            </w:pPr>
            <w:r w:rsidRPr="00E64D71">
              <w:rPr>
                <w:color w:val="000000"/>
                <w:sz w:val="22"/>
                <w:szCs w:val="22"/>
              </w:rPr>
              <w:t>1</w:t>
            </w:r>
          </w:p>
        </w:tc>
      </w:tr>
      <w:tr w:rsidR="007874C0" w:rsidRPr="007874C0" w14:paraId="4F6ED1F7" w14:textId="77777777" w:rsidTr="00E64D71">
        <w:trPr>
          <w:trHeight w:val="320"/>
        </w:trPr>
        <w:tc>
          <w:tcPr>
            <w:tcW w:w="2041" w:type="dxa"/>
            <w:tcBorders>
              <w:right w:val="single" w:sz="4" w:space="0" w:color="auto"/>
            </w:tcBorders>
            <w:shd w:val="clear" w:color="auto" w:fill="auto"/>
            <w:noWrap/>
            <w:vAlign w:val="bottom"/>
            <w:hideMark/>
          </w:tcPr>
          <w:p w14:paraId="6690147A" w14:textId="77777777" w:rsidR="007874C0" w:rsidRPr="00E64D71" w:rsidRDefault="007874C0">
            <w:pPr>
              <w:rPr>
                <w:color w:val="000000"/>
                <w:sz w:val="22"/>
                <w:szCs w:val="22"/>
              </w:rPr>
            </w:pPr>
            <w:r w:rsidRPr="00E64D71">
              <w:rPr>
                <w:color w:val="000000"/>
                <w:sz w:val="22"/>
                <w:szCs w:val="22"/>
              </w:rPr>
              <w:t>South America</w:t>
            </w:r>
          </w:p>
        </w:tc>
        <w:tc>
          <w:tcPr>
            <w:tcW w:w="765" w:type="dxa"/>
            <w:tcBorders>
              <w:left w:val="single" w:sz="4" w:space="0" w:color="auto"/>
            </w:tcBorders>
            <w:shd w:val="clear" w:color="auto" w:fill="auto"/>
            <w:noWrap/>
            <w:vAlign w:val="bottom"/>
            <w:hideMark/>
          </w:tcPr>
          <w:p w14:paraId="406E7FA3"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6A235898"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690AAAE3" w14:textId="77777777" w:rsidR="007874C0" w:rsidRPr="00E64D71" w:rsidRDefault="007874C0">
            <w:pPr>
              <w:jc w:val="right"/>
              <w:rPr>
                <w:color w:val="000000"/>
                <w:sz w:val="22"/>
                <w:szCs w:val="22"/>
              </w:rPr>
            </w:pPr>
            <w:r w:rsidRPr="00E64D71">
              <w:rPr>
                <w:color w:val="000000"/>
                <w:sz w:val="22"/>
                <w:szCs w:val="22"/>
              </w:rPr>
              <w:t>1</w:t>
            </w:r>
          </w:p>
        </w:tc>
        <w:tc>
          <w:tcPr>
            <w:tcW w:w="765" w:type="dxa"/>
            <w:shd w:val="clear" w:color="auto" w:fill="auto"/>
            <w:noWrap/>
            <w:vAlign w:val="bottom"/>
            <w:hideMark/>
          </w:tcPr>
          <w:p w14:paraId="594AC757" w14:textId="77777777" w:rsidR="007874C0" w:rsidRPr="00E64D71" w:rsidRDefault="007874C0">
            <w:pPr>
              <w:jc w:val="right"/>
              <w:rPr>
                <w:color w:val="000000"/>
                <w:sz w:val="22"/>
                <w:szCs w:val="22"/>
              </w:rPr>
            </w:pPr>
          </w:p>
        </w:tc>
        <w:tc>
          <w:tcPr>
            <w:tcW w:w="765" w:type="dxa"/>
            <w:shd w:val="clear" w:color="auto" w:fill="auto"/>
            <w:noWrap/>
            <w:vAlign w:val="bottom"/>
            <w:hideMark/>
          </w:tcPr>
          <w:p w14:paraId="24CE3EA2" w14:textId="77777777" w:rsidR="007874C0" w:rsidRPr="00E64D71" w:rsidRDefault="007874C0">
            <w:pPr>
              <w:rPr>
                <w:sz w:val="22"/>
                <w:szCs w:val="22"/>
              </w:rPr>
            </w:pPr>
          </w:p>
        </w:tc>
        <w:tc>
          <w:tcPr>
            <w:tcW w:w="765" w:type="dxa"/>
            <w:shd w:val="clear" w:color="auto" w:fill="auto"/>
            <w:noWrap/>
            <w:vAlign w:val="bottom"/>
            <w:hideMark/>
          </w:tcPr>
          <w:p w14:paraId="17458128" w14:textId="77777777" w:rsidR="007874C0" w:rsidRPr="00E64D71" w:rsidRDefault="007874C0">
            <w:pPr>
              <w:rPr>
                <w:sz w:val="22"/>
                <w:szCs w:val="22"/>
              </w:rPr>
            </w:pPr>
          </w:p>
        </w:tc>
        <w:tc>
          <w:tcPr>
            <w:tcW w:w="765" w:type="dxa"/>
            <w:shd w:val="clear" w:color="auto" w:fill="auto"/>
            <w:noWrap/>
            <w:vAlign w:val="bottom"/>
            <w:hideMark/>
          </w:tcPr>
          <w:p w14:paraId="607886C3" w14:textId="77777777" w:rsidR="007874C0" w:rsidRPr="00E64D71" w:rsidRDefault="007874C0">
            <w:pPr>
              <w:rPr>
                <w:sz w:val="22"/>
                <w:szCs w:val="22"/>
              </w:rPr>
            </w:pPr>
          </w:p>
        </w:tc>
        <w:tc>
          <w:tcPr>
            <w:tcW w:w="765" w:type="dxa"/>
            <w:shd w:val="clear" w:color="auto" w:fill="auto"/>
            <w:noWrap/>
            <w:vAlign w:val="bottom"/>
            <w:hideMark/>
          </w:tcPr>
          <w:p w14:paraId="0AD6DFA1" w14:textId="77777777" w:rsidR="007874C0" w:rsidRPr="00E64D71" w:rsidRDefault="007874C0">
            <w:pPr>
              <w:rPr>
                <w:sz w:val="22"/>
                <w:szCs w:val="22"/>
              </w:rPr>
            </w:pPr>
          </w:p>
        </w:tc>
        <w:tc>
          <w:tcPr>
            <w:tcW w:w="765" w:type="dxa"/>
            <w:shd w:val="clear" w:color="auto" w:fill="auto"/>
            <w:noWrap/>
            <w:vAlign w:val="bottom"/>
            <w:hideMark/>
          </w:tcPr>
          <w:p w14:paraId="704DCF78" w14:textId="77777777" w:rsidR="007874C0" w:rsidRPr="00E64D71" w:rsidRDefault="007874C0">
            <w:pPr>
              <w:rPr>
                <w:sz w:val="22"/>
                <w:szCs w:val="22"/>
              </w:rPr>
            </w:pPr>
          </w:p>
        </w:tc>
        <w:tc>
          <w:tcPr>
            <w:tcW w:w="765" w:type="dxa"/>
            <w:shd w:val="clear" w:color="auto" w:fill="auto"/>
            <w:noWrap/>
            <w:vAlign w:val="bottom"/>
            <w:hideMark/>
          </w:tcPr>
          <w:p w14:paraId="741D2055" w14:textId="77777777" w:rsidR="007874C0" w:rsidRPr="00E64D71" w:rsidRDefault="007874C0">
            <w:pPr>
              <w:rPr>
                <w:sz w:val="22"/>
                <w:szCs w:val="22"/>
              </w:rPr>
            </w:pPr>
          </w:p>
        </w:tc>
        <w:tc>
          <w:tcPr>
            <w:tcW w:w="765" w:type="dxa"/>
            <w:shd w:val="clear" w:color="auto" w:fill="auto"/>
            <w:noWrap/>
            <w:vAlign w:val="bottom"/>
            <w:hideMark/>
          </w:tcPr>
          <w:p w14:paraId="1C6E52E5" w14:textId="77777777" w:rsidR="007874C0" w:rsidRPr="00E64D71" w:rsidRDefault="007874C0">
            <w:pPr>
              <w:rPr>
                <w:sz w:val="22"/>
                <w:szCs w:val="22"/>
              </w:rPr>
            </w:pPr>
          </w:p>
        </w:tc>
      </w:tr>
    </w:tbl>
    <w:p w14:paraId="6DA0085F" w14:textId="3765D51A" w:rsidR="00A34A1A" w:rsidRDefault="00A34A1A">
      <w:pPr>
        <w:rPr>
          <w:lang w:val="en-AU"/>
        </w:rPr>
      </w:pPr>
    </w:p>
    <w:p w14:paraId="52C0FA18" w14:textId="77777777" w:rsidR="001F4B45" w:rsidRDefault="001F4B45">
      <w:pPr>
        <w:rPr>
          <w:lang w:val="en-AU"/>
        </w:rPr>
      </w:pPr>
    </w:p>
    <w:p w14:paraId="504750EC" w14:textId="631E3557" w:rsidR="00BC07ED" w:rsidRPr="00245C1B" w:rsidRDefault="00BC07ED" w:rsidP="00BC07ED">
      <w:pPr>
        <w:rPr>
          <w:lang w:val="en-AU"/>
        </w:rPr>
      </w:pPr>
      <w:r w:rsidRPr="00245C1B">
        <w:rPr>
          <w:b/>
          <w:lang w:val="en-AU"/>
        </w:rPr>
        <w:lastRenderedPageBreak/>
        <w:t>Table S</w:t>
      </w:r>
      <w:r>
        <w:rPr>
          <w:b/>
          <w:lang w:val="en-AU"/>
        </w:rPr>
        <w:t>6</w:t>
      </w:r>
      <w:r w:rsidRPr="00245C1B">
        <w:rPr>
          <w:b/>
          <w:lang w:val="en-AU"/>
        </w:rPr>
        <w:t xml:space="preserve"> – Post-hoc Dunn’s test of multiple comparison for Kruskall-Wallis </w:t>
      </w:r>
      <w:r w:rsidRPr="00535F26">
        <w:rPr>
          <w:b/>
          <w:lang w:val="en-AU"/>
        </w:rPr>
        <w:t>test</w:t>
      </w:r>
      <w:r w:rsidRPr="00245C1B">
        <w:rPr>
          <w:b/>
          <w:lang w:val="en-AU"/>
        </w:rPr>
        <w:t xml:space="preserve"> on z-scores of continents. </w:t>
      </w:r>
      <w:r w:rsidRPr="00245C1B">
        <w:rPr>
          <w:lang w:val="en-AU"/>
        </w:rPr>
        <w:t xml:space="preserve">P values are adjusted using the Holm method. Z statistic refers to Dunn's pairwise z test statistic (not to be confused with the z-scores on which the analysis is based, see methods).  </w:t>
      </w:r>
    </w:p>
    <w:tbl>
      <w:tblPr>
        <w:tblStyle w:val="TableGrid"/>
        <w:tblW w:w="0" w:type="auto"/>
        <w:tblLook w:val="04A0" w:firstRow="1" w:lastRow="0" w:firstColumn="1" w:lastColumn="0" w:noHBand="0" w:noVBand="1"/>
      </w:tblPr>
      <w:tblGrid>
        <w:gridCol w:w="2562"/>
        <w:gridCol w:w="2562"/>
        <w:gridCol w:w="2563"/>
        <w:gridCol w:w="2563"/>
      </w:tblGrid>
      <w:tr w:rsidR="00BC07ED" w:rsidRPr="00535F26" w14:paraId="5E23A054" w14:textId="77777777" w:rsidTr="00F21732">
        <w:trPr>
          <w:trHeight w:val="350"/>
        </w:trPr>
        <w:tc>
          <w:tcPr>
            <w:tcW w:w="5124" w:type="dxa"/>
            <w:gridSpan w:val="2"/>
            <w:vAlign w:val="center"/>
          </w:tcPr>
          <w:p w14:paraId="5AF83E48" w14:textId="77777777" w:rsidR="00BC07ED" w:rsidRPr="00F32A6F" w:rsidRDefault="00BC07ED" w:rsidP="00F21732">
            <w:pPr>
              <w:jc w:val="center"/>
              <w:rPr>
                <w:b/>
                <w:lang w:val="en-AU"/>
              </w:rPr>
            </w:pPr>
            <w:r w:rsidRPr="00F32A6F">
              <w:rPr>
                <w:b/>
                <w:color w:val="000000"/>
                <w:lang w:val="en-AU"/>
              </w:rPr>
              <w:t>Continents compared</w:t>
            </w:r>
          </w:p>
        </w:tc>
        <w:tc>
          <w:tcPr>
            <w:tcW w:w="2563" w:type="dxa"/>
            <w:vAlign w:val="center"/>
          </w:tcPr>
          <w:p w14:paraId="007A341D" w14:textId="77777777" w:rsidR="00BC07ED" w:rsidRPr="00F32A6F" w:rsidRDefault="00BC07ED" w:rsidP="00F21732">
            <w:pPr>
              <w:rPr>
                <w:b/>
                <w:lang w:val="en-AU"/>
              </w:rPr>
            </w:pPr>
            <w:r w:rsidRPr="00F32A6F">
              <w:rPr>
                <w:b/>
                <w:lang w:val="en-AU"/>
              </w:rPr>
              <w:t>z statistic</w:t>
            </w:r>
          </w:p>
        </w:tc>
        <w:tc>
          <w:tcPr>
            <w:tcW w:w="2563" w:type="dxa"/>
            <w:vAlign w:val="center"/>
          </w:tcPr>
          <w:p w14:paraId="6B2DFBD9" w14:textId="77777777" w:rsidR="00BC07ED" w:rsidRPr="00F32A6F" w:rsidRDefault="00BC07ED" w:rsidP="00F21732">
            <w:pPr>
              <w:rPr>
                <w:b/>
                <w:lang w:val="en-AU"/>
              </w:rPr>
            </w:pPr>
            <w:r w:rsidRPr="00F32A6F">
              <w:rPr>
                <w:b/>
                <w:lang w:val="en-AU"/>
              </w:rPr>
              <w:t>P-value</w:t>
            </w:r>
          </w:p>
        </w:tc>
      </w:tr>
      <w:tr w:rsidR="00BC07ED" w:rsidRPr="00535F26" w14:paraId="7F710FC4" w14:textId="77777777" w:rsidTr="00F21732">
        <w:tc>
          <w:tcPr>
            <w:tcW w:w="2562" w:type="dxa"/>
            <w:vAlign w:val="bottom"/>
          </w:tcPr>
          <w:p w14:paraId="17CA9C7F" w14:textId="77777777" w:rsidR="00BC07ED" w:rsidRPr="00F32A6F" w:rsidRDefault="00BC07ED" w:rsidP="00F21732">
            <w:pPr>
              <w:rPr>
                <w:b/>
                <w:lang w:val="en-AU"/>
              </w:rPr>
            </w:pPr>
            <w:r w:rsidRPr="00F32A6F">
              <w:rPr>
                <w:color w:val="000000"/>
                <w:lang w:val="en-AU"/>
              </w:rPr>
              <w:t>Africa</w:t>
            </w:r>
          </w:p>
        </w:tc>
        <w:tc>
          <w:tcPr>
            <w:tcW w:w="2562" w:type="dxa"/>
            <w:vAlign w:val="bottom"/>
          </w:tcPr>
          <w:p w14:paraId="52E26FC7" w14:textId="77777777" w:rsidR="00BC07ED" w:rsidRPr="00F32A6F" w:rsidRDefault="00BC07ED" w:rsidP="00F21732">
            <w:pPr>
              <w:rPr>
                <w:b/>
                <w:lang w:val="en-AU"/>
              </w:rPr>
            </w:pPr>
            <w:r w:rsidRPr="00F32A6F">
              <w:rPr>
                <w:color w:val="000000"/>
                <w:lang w:val="en-AU"/>
              </w:rPr>
              <w:t>Asia</w:t>
            </w:r>
          </w:p>
        </w:tc>
        <w:tc>
          <w:tcPr>
            <w:tcW w:w="2563" w:type="dxa"/>
            <w:vAlign w:val="bottom"/>
          </w:tcPr>
          <w:p w14:paraId="53E7159C" w14:textId="77777777" w:rsidR="00BC07ED" w:rsidRPr="00F32A6F" w:rsidRDefault="00BC07ED" w:rsidP="00F21732">
            <w:pPr>
              <w:rPr>
                <w:b/>
                <w:lang w:val="en-AU"/>
              </w:rPr>
            </w:pPr>
            <w:r w:rsidRPr="00535F26">
              <w:rPr>
                <w:color w:val="000000"/>
                <w:lang w:val="en-AU"/>
              </w:rPr>
              <w:t>4.012</w:t>
            </w:r>
          </w:p>
        </w:tc>
        <w:tc>
          <w:tcPr>
            <w:tcW w:w="2563" w:type="dxa"/>
            <w:vAlign w:val="bottom"/>
          </w:tcPr>
          <w:p w14:paraId="6334E639" w14:textId="77777777" w:rsidR="00BC07ED" w:rsidRPr="00F32A6F" w:rsidRDefault="00BC07ED" w:rsidP="00F21732">
            <w:pPr>
              <w:rPr>
                <w:b/>
                <w:lang w:val="en-AU"/>
              </w:rPr>
            </w:pPr>
            <w:r w:rsidRPr="00F32A6F">
              <w:rPr>
                <w:b/>
                <w:color w:val="000000"/>
                <w:lang w:val="en-AU"/>
              </w:rPr>
              <w:t>0.00</w:t>
            </w:r>
            <w:r w:rsidRPr="00535F26">
              <w:rPr>
                <w:b/>
                <w:color w:val="000000"/>
                <w:lang w:val="en-AU"/>
              </w:rPr>
              <w:t>05</w:t>
            </w:r>
          </w:p>
        </w:tc>
      </w:tr>
      <w:tr w:rsidR="00BC07ED" w:rsidRPr="00535F26" w14:paraId="7E02FDDD" w14:textId="77777777" w:rsidTr="00F21732">
        <w:tc>
          <w:tcPr>
            <w:tcW w:w="2562" w:type="dxa"/>
            <w:vAlign w:val="bottom"/>
          </w:tcPr>
          <w:p w14:paraId="2F76C418" w14:textId="77777777" w:rsidR="00BC07ED" w:rsidRPr="00F32A6F" w:rsidRDefault="00BC07ED" w:rsidP="00F21732">
            <w:pPr>
              <w:rPr>
                <w:b/>
                <w:lang w:val="en-AU"/>
              </w:rPr>
            </w:pPr>
            <w:r w:rsidRPr="00F32A6F">
              <w:rPr>
                <w:color w:val="000000"/>
                <w:lang w:val="en-AU"/>
              </w:rPr>
              <w:t>Africa</w:t>
            </w:r>
          </w:p>
        </w:tc>
        <w:tc>
          <w:tcPr>
            <w:tcW w:w="2562" w:type="dxa"/>
            <w:vAlign w:val="bottom"/>
          </w:tcPr>
          <w:p w14:paraId="7A4DAA27" w14:textId="77777777" w:rsidR="00BC07ED" w:rsidRPr="00F32A6F" w:rsidRDefault="00BC07ED" w:rsidP="00F21732">
            <w:pPr>
              <w:rPr>
                <w:b/>
                <w:lang w:val="en-AU"/>
              </w:rPr>
            </w:pPr>
            <w:r w:rsidRPr="00F32A6F">
              <w:rPr>
                <w:color w:val="000000"/>
                <w:lang w:val="en-AU"/>
              </w:rPr>
              <w:t>Australia</w:t>
            </w:r>
          </w:p>
        </w:tc>
        <w:tc>
          <w:tcPr>
            <w:tcW w:w="2563" w:type="dxa"/>
            <w:vAlign w:val="bottom"/>
          </w:tcPr>
          <w:p w14:paraId="1085876B" w14:textId="77777777" w:rsidR="00BC07ED" w:rsidRPr="00F32A6F" w:rsidRDefault="00BC07ED" w:rsidP="00F21732">
            <w:pPr>
              <w:rPr>
                <w:b/>
                <w:lang w:val="en-AU"/>
              </w:rPr>
            </w:pPr>
            <w:r w:rsidRPr="00F32A6F">
              <w:rPr>
                <w:color w:val="000000"/>
                <w:lang w:val="en-AU"/>
              </w:rPr>
              <w:t>0.</w:t>
            </w:r>
            <w:r w:rsidRPr="00535F26">
              <w:rPr>
                <w:color w:val="000000"/>
                <w:lang w:val="en-AU"/>
              </w:rPr>
              <w:t>063</w:t>
            </w:r>
          </w:p>
        </w:tc>
        <w:tc>
          <w:tcPr>
            <w:tcW w:w="2563" w:type="dxa"/>
            <w:vAlign w:val="bottom"/>
          </w:tcPr>
          <w:p w14:paraId="6DA8C10D" w14:textId="77777777" w:rsidR="00BC07ED" w:rsidRPr="00F32A6F" w:rsidRDefault="00BC07ED" w:rsidP="00F21732">
            <w:pPr>
              <w:rPr>
                <w:b/>
                <w:lang w:val="en-AU"/>
              </w:rPr>
            </w:pPr>
            <w:r w:rsidRPr="00F32A6F">
              <w:rPr>
                <w:color w:val="000000"/>
                <w:lang w:val="en-AU"/>
              </w:rPr>
              <w:t>1.000</w:t>
            </w:r>
          </w:p>
        </w:tc>
      </w:tr>
      <w:tr w:rsidR="00BC07ED" w:rsidRPr="00535F26" w14:paraId="2E42C1E8" w14:textId="77777777" w:rsidTr="00F21732">
        <w:tc>
          <w:tcPr>
            <w:tcW w:w="2562" w:type="dxa"/>
            <w:vAlign w:val="bottom"/>
          </w:tcPr>
          <w:p w14:paraId="53D20816" w14:textId="77777777" w:rsidR="00BC07ED" w:rsidRPr="00F32A6F" w:rsidRDefault="00BC07ED" w:rsidP="00F21732">
            <w:pPr>
              <w:rPr>
                <w:b/>
                <w:lang w:val="en-AU"/>
              </w:rPr>
            </w:pPr>
            <w:r w:rsidRPr="00F32A6F">
              <w:rPr>
                <w:color w:val="000000"/>
                <w:lang w:val="en-AU"/>
              </w:rPr>
              <w:t>Asia</w:t>
            </w:r>
          </w:p>
        </w:tc>
        <w:tc>
          <w:tcPr>
            <w:tcW w:w="2562" w:type="dxa"/>
            <w:vAlign w:val="bottom"/>
          </w:tcPr>
          <w:p w14:paraId="3B8D171F" w14:textId="77777777" w:rsidR="00BC07ED" w:rsidRPr="00F32A6F" w:rsidRDefault="00BC07ED" w:rsidP="00F21732">
            <w:pPr>
              <w:rPr>
                <w:b/>
                <w:lang w:val="en-AU"/>
              </w:rPr>
            </w:pPr>
            <w:r w:rsidRPr="00F32A6F">
              <w:rPr>
                <w:color w:val="000000"/>
                <w:lang w:val="en-AU"/>
              </w:rPr>
              <w:t>Australia</w:t>
            </w:r>
          </w:p>
        </w:tc>
        <w:tc>
          <w:tcPr>
            <w:tcW w:w="2563" w:type="dxa"/>
            <w:vAlign w:val="bottom"/>
          </w:tcPr>
          <w:p w14:paraId="2EBCE604" w14:textId="77777777" w:rsidR="00BC07ED" w:rsidRPr="00F32A6F" w:rsidRDefault="00BC07ED" w:rsidP="00F21732">
            <w:pPr>
              <w:rPr>
                <w:b/>
                <w:lang w:val="en-AU"/>
              </w:rPr>
            </w:pPr>
            <w:r w:rsidRPr="00F32A6F">
              <w:rPr>
                <w:color w:val="000000"/>
                <w:lang w:val="en-AU"/>
              </w:rPr>
              <w:t>-</w:t>
            </w:r>
            <w:r w:rsidRPr="00535F26">
              <w:rPr>
                <w:color w:val="000000"/>
                <w:lang w:val="en-AU"/>
              </w:rPr>
              <w:t>4.245</w:t>
            </w:r>
          </w:p>
        </w:tc>
        <w:tc>
          <w:tcPr>
            <w:tcW w:w="2563" w:type="dxa"/>
            <w:vAlign w:val="bottom"/>
          </w:tcPr>
          <w:p w14:paraId="1FD0F48E" w14:textId="77777777" w:rsidR="00BC07ED" w:rsidRPr="00F32A6F" w:rsidRDefault="00BC07ED" w:rsidP="00F21732">
            <w:pPr>
              <w:rPr>
                <w:b/>
                <w:lang w:val="en-AU"/>
              </w:rPr>
            </w:pPr>
            <w:r w:rsidRPr="00F32A6F">
              <w:rPr>
                <w:b/>
                <w:color w:val="000000"/>
                <w:lang w:val="en-AU"/>
              </w:rPr>
              <w:t>0.00</w:t>
            </w:r>
            <w:r w:rsidRPr="00535F26">
              <w:rPr>
                <w:b/>
                <w:color w:val="000000"/>
                <w:lang w:val="en-AU"/>
              </w:rPr>
              <w:t>2</w:t>
            </w:r>
          </w:p>
        </w:tc>
      </w:tr>
      <w:tr w:rsidR="00BC07ED" w:rsidRPr="00535F26" w14:paraId="4C787E50" w14:textId="77777777" w:rsidTr="00F21732">
        <w:tc>
          <w:tcPr>
            <w:tcW w:w="2562" w:type="dxa"/>
            <w:vAlign w:val="bottom"/>
          </w:tcPr>
          <w:p w14:paraId="52159E59" w14:textId="77777777" w:rsidR="00BC07ED" w:rsidRPr="00F32A6F" w:rsidRDefault="00BC07ED" w:rsidP="00F21732">
            <w:pPr>
              <w:rPr>
                <w:b/>
                <w:lang w:val="en-AU"/>
              </w:rPr>
            </w:pPr>
            <w:r w:rsidRPr="00F32A6F">
              <w:rPr>
                <w:color w:val="000000"/>
                <w:lang w:val="en-AU"/>
              </w:rPr>
              <w:t>Africa</w:t>
            </w:r>
          </w:p>
        </w:tc>
        <w:tc>
          <w:tcPr>
            <w:tcW w:w="2562" w:type="dxa"/>
            <w:vAlign w:val="bottom"/>
          </w:tcPr>
          <w:p w14:paraId="22689799" w14:textId="77777777" w:rsidR="00BC07ED" w:rsidRPr="00F32A6F" w:rsidRDefault="00BC07ED" w:rsidP="00F21732">
            <w:pPr>
              <w:rPr>
                <w:b/>
                <w:lang w:val="en-AU"/>
              </w:rPr>
            </w:pPr>
            <w:r w:rsidRPr="00F32A6F">
              <w:rPr>
                <w:color w:val="000000"/>
                <w:lang w:val="en-AU"/>
              </w:rPr>
              <w:t>Europe</w:t>
            </w:r>
          </w:p>
        </w:tc>
        <w:tc>
          <w:tcPr>
            <w:tcW w:w="2563" w:type="dxa"/>
            <w:vAlign w:val="bottom"/>
          </w:tcPr>
          <w:p w14:paraId="218C8534" w14:textId="77777777" w:rsidR="00BC07ED" w:rsidRPr="00F32A6F" w:rsidRDefault="00BC07ED" w:rsidP="00F21732">
            <w:pPr>
              <w:rPr>
                <w:b/>
                <w:lang w:val="en-AU"/>
              </w:rPr>
            </w:pPr>
            <w:r w:rsidRPr="00535F26">
              <w:rPr>
                <w:color w:val="000000"/>
                <w:lang w:val="en-AU"/>
              </w:rPr>
              <w:t>0.893</w:t>
            </w:r>
          </w:p>
        </w:tc>
        <w:tc>
          <w:tcPr>
            <w:tcW w:w="2563" w:type="dxa"/>
            <w:vAlign w:val="bottom"/>
          </w:tcPr>
          <w:p w14:paraId="26DECD58" w14:textId="77777777" w:rsidR="00BC07ED" w:rsidRPr="00F32A6F" w:rsidRDefault="00BC07ED" w:rsidP="00F21732">
            <w:pPr>
              <w:rPr>
                <w:b/>
                <w:lang w:val="en-AU"/>
              </w:rPr>
            </w:pPr>
            <w:r w:rsidRPr="00F32A6F">
              <w:rPr>
                <w:color w:val="000000"/>
                <w:lang w:val="en-AU"/>
              </w:rPr>
              <w:t>1.000</w:t>
            </w:r>
          </w:p>
        </w:tc>
      </w:tr>
      <w:tr w:rsidR="00BC07ED" w:rsidRPr="00535F26" w14:paraId="28B76442" w14:textId="77777777" w:rsidTr="00F21732">
        <w:tc>
          <w:tcPr>
            <w:tcW w:w="2562" w:type="dxa"/>
            <w:vAlign w:val="bottom"/>
          </w:tcPr>
          <w:p w14:paraId="459298A1" w14:textId="77777777" w:rsidR="00BC07ED" w:rsidRPr="00F32A6F" w:rsidRDefault="00BC07ED" w:rsidP="00F21732">
            <w:pPr>
              <w:rPr>
                <w:b/>
                <w:lang w:val="en-AU"/>
              </w:rPr>
            </w:pPr>
            <w:r w:rsidRPr="00F32A6F">
              <w:rPr>
                <w:color w:val="000000"/>
                <w:lang w:val="en-AU"/>
              </w:rPr>
              <w:t>Asia</w:t>
            </w:r>
          </w:p>
        </w:tc>
        <w:tc>
          <w:tcPr>
            <w:tcW w:w="2562" w:type="dxa"/>
            <w:vAlign w:val="bottom"/>
          </w:tcPr>
          <w:p w14:paraId="23F642F7" w14:textId="77777777" w:rsidR="00BC07ED" w:rsidRPr="00F32A6F" w:rsidRDefault="00BC07ED" w:rsidP="00F21732">
            <w:pPr>
              <w:rPr>
                <w:b/>
                <w:lang w:val="en-AU"/>
              </w:rPr>
            </w:pPr>
            <w:r w:rsidRPr="00F32A6F">
              <w:rPr>
                <w:color w:val="000000"/>
                <w:lang w:val="en-AU"/>
              </w:rPr>
              <w:t>Europe</w:t>
            </w:r>
          </w:p>
        </w:tc>
        <w:tc>
          <w:tcPr>
            <w:tcW w:w="2563" w:type="dxa"/>
            <w:vAlign w:val="bottom"/>
          </w:tcPr>
          <w:p w14:paraId="3973B57A" w14:textId="77777777" w:rsidR="00BC07ED" w:rsidRPr="00F32A6F" w:rsidRDefault="00BC07ED" w:rsidP="00F21732">
            <w:pPr>
              <w:rPr>
                <w:b/>
                <w:lang w:val="en-AU"/>
              </w:rPr>
            </w:pPr>
            <w:r w:rsidRPr="00F32A6F">
              <w:rPr>
                <w:color w:val="000000"/>
                <w:lang w:val="en-AU"/>
              </w:rPr>
              <w:t>-</w:t>
            </w:r>
            <w:r w:rsidRPr="00535F26">
              <w:rPr>
                <w:color w:val="000000"/>
                <w:lang w:val="en-AU"/>
              </w:rPr>
              <w:t>3.343</w:t>
            </w:r>
          </w:p>
        </w:tc>
        <w:tc>
          <w:tcPr>
            <w:tcW w:w="2563" w:type="dxa"/>
            <w:vAlign w:val="bottom"/>
          </w:tcPr>
          <w:p w14:paraId="2705E88E" w14:textId="77777777" w:rsidR="00BC07ED" w:rsidRPr="00F32A6F" w:rsidRDefault="00BC07ED" w:rsidP="00F21732">
            <w:pPr>
              <w:rPr>
                <w:b/>
                <w:lang w:val="en-AU"/>
              </w:rPr>
            </w:pPr>
            <w:r w:rsidRPr="00F32A6F">
              <w:rPr>
                <w:b/>
                <w:color w:val="000000"/>
                <w:lang w:val="en-AU"/>
              </w:rPr>
              <w:t>0.0</w:t>
            </w:r>
            <w:r w:rsidRPr="00535F26">
              <w:rPr>
                <w:b/>
                <w:color w:val="000000"/>
                <w:lang w:val="en-AU"/>
              </w:rPr>
              <w:t>06</w:t>
            </w:r>
          </w:p>
        </w:tc>
      </w:tr>
      <w:tr w:rsidR="00BC07ED" w:rsidRPr="00535F26" w14:paraId="121A9260" w14:textId="77777777" w:rsidTr="00F21732">
        <w:tc>
          <w:tcPr>
            <w:tcW w:w="2562" w:type="dxa"/>
            <w:vAlign w:val="bottom"/>
          </w:tcPr>
          <w:p w14:paraId="1E8DF532" w14:textId="77777777" w:rsidR="00BC07ED" w:rsidRPr="00F32A6F" w:rsidRDefault="00BC07ED" w:rsidP="00F21732">
            <w:pPr>
              <w:rPr>
                <w:b/>
                <w:lang w:val="en-AU"/>
              </w:rPr>
            </w:pPr>
            <w:r w:rsidRPr="00F32A6F">
              <w:rPr>
                <w:color w:val="000000"/>
                <w:lang w:val="en-AU"/>
              </w:rPr>
              <w:t>Australia</w:t>
            </w:r>
          </w:p>
        </w:tc>
        <w:tc>
          <w:tcPr>
            <w:tcW w:w="2562" w:type="dxa"/>
            <w:vAlign w:val="bottom"/>
          </w:tcPr>
          <w:p w14:paraId="47044200" w14:textId="77777777" w:rsidR="00BC07ED" w:rsidRPr="00F32A6F" w:rsidRDefault="00BC07ED" w:rsidP="00F21732">
            <w:pPr>
              <w:rPr>
                <w:b/>
                <w:lang w:val="en-AU"/>
              </w:rPr>
            </w:pPr>
            <w:r w:rsidRPr="00F32A6F">
              <w:rPr>
                <w:color w:val="000000"/>
                <w:lang w:val="en-AU"/>
              </w:rPr>
              <w:t>Europe</w:t>
            </w:r>
          </w:p>
        </w:tc>
        <w:tc>
          <w:tcPr>
            <w:tcW w:w="2563" w:type="dxa"/>
            <w:vAlign w:val="bottom"/>
          </w:tcPr>
          <w:p w14:paraId="0964D4BE" w14:textId="77777777" w:rsidR="00BC07ED" w:rsidRPr="00F32A6F" w:rsidRDefault="00BC07ED" w:rsidP="00F21732">
            <w:pPr>
              <w:rPr>
                <w:b/>
                <w:lang w:val="en-AU"/>
              </w:rPr>
            </w:pPr>
            <w:r w:rsidRPr="00F32A6F">
              <w:rPr>
                <w:color w:val="000000"/>
                <w:lang w:val="en-AU"/>
              </w:rPr>
              <w:t>0.</w:t>
            </w:r>
            <w:r w:rsidRPr="00535F26">
              <w:rPr>
                <w:color w:val="000000"/>
                <w:lang w:val="en-AU"/>
              </w:rPr>
              <w:t>892</w:t>
            </w:r>
          </w:p>
        </w:tc>
        <w:tc>
          <w:tcPr>
            <w:tcW w:w="2563" w:type="dxa"/>
            <w:vAlign w:val="bottom"/>
          </w:tcPr>
          <w:p w14:paraId="7C422F39" w14:textId="77777777" w:rsidR="00BC07ED" w:rsidRPr="00F32A6F" w:rsidRDefault="00BC07ED" w:rsidP="00F21732">
            <w:pPr>
              <w:rPr>
                <w:b/>
                <w:lang w:val="en-AU"/>
              </w:rPr>
            </w:pPr>
            <w:r w:rsidRPr="00F32A6F">
              <w:rPr>
                <w:color w:val="000000"/>
                <w:lang w:val="en-AU"/>
              </w:rPr>
              <w:t>1.000</w:t>
            </w:r>
          </w:p>
        </w:tc>
      </w:tr>
      <w:tr w:rsidR="00BC07ED" w:rsidRPr="00535F26" w14:paraId="2271D97E" w14:textId="77777777" w:rsidTr="00F21732">
        <w:tc>
          <w:tcPr>
            <w:tcW w:w="2562" w:type="dxa"/>
            <w:vAlign w:val="bottom"/>
          </w:tcPr>
          <w:p w14:paraId="206E194F" w14:textId="77777777" w:rsidR="00BC07ED" w:rsidRPr="00F32A6F" w:rsidRDefault="00BC07ED" w:rsidP="00F21732">
            <w:pPr>
              <w:rPr>
                <w:b/>
                <w:lang w:val="en-AU"/>
              </w:rPr>
            </w:pPr>
            <w:r w:rsidRPr="00F32A6F">
              <w:rPr>
                <w:color w:val="000000"/>
                <w:lang w:val="en-AU"/>
              </w:rPr>
              <w:t>Africa</w:t>
            </w:r>
          </w:p>
        </w:tc>
        <w:tc>
          <w:tcPr>
            <w:tcW w:w="2562" w:type="dxa"/>
            <w:vAlign w:val="bottom"/>
          </w:tcPr>
          <w:p w14:paraId="3ACDBA86" w14:textId="77777777" w:rsidR="00BC07ED" w:rsidRPr="00F32A6F" w:rsidRDefault="00BC07ED" w:rsidP="00F21732">
            <w:pPr>
              <w:rPr>
                <w:b/>
                <w:lang w:val="en-AU"/>
              </w:rPr>
            </w:pPr>
            <w:r w:rsidRPr="00F32A6F">
              <w:rPr>
                <w:color w:val="000000"/>
                <w:lang w:val="en-AU"/>
              </w:rPr>
              <w:t>North America</w:t>
            </w:r>
          </w:p>
        </w:tc>
        <w:tc>
          <w:tcPr>
            <w:tcW w:w="2563" w:type="dxa"/>
            <w:vAlign w:val="bottom"/>
          </w:tcPr>
          <w:p w14:paraId="017983D2" w14:textId="77777777" w:rsidR="00BC07ED" w:rsidRPr="00F32A6F" w:rsidRDefault="00BC07ED" w:rsidP="00F21732">
            <w:pPr>
              <w:rPr>
                <w:b/>
                <w:lang w:val="en-AU"/>
              </w:rPr>
            </w:pPr>
            <w:r w:rsidRPr="00F32A6F">
              <w:rPr>
                <w:color w:val="000000"/>
                <w:lang w:val="en-AU"/>
              </w:rPr>
              <w:t>3.</w:t>
            </w:r>
            <w:r w:rsidRPr="00535F26">
              <w:rPr>
                <w:color w:val="000000"/>
                <w:lang w:val="en-AU"/>
              </w:rPr>
              <w:t>025</w:t>
            </w:r>
          </w:p>
        </w:tc>
        <w:tc>
          <w:tcPr>
            <w:tcW w:w="2563" w:type="dxa"/>
            <w:vAlign w:val="bottom"/>
          </w:tcPr>
          <w:p w14:paraId="2DC2BA4D" w14:textId="77777777" w:rsidR="00BC07ED" w:rsidRPr="00F32A6F" w:rsidRDefault="00BC07ED" w:rsidP="00F21732">
            <w:pPr>
              <w:rPr>
                <w:b/>
                <w:lang w:val="en-AU"/>
              </w:rPr>
            </w:pPr>
            <w:r w:rsidRPr="00F32A6F">
              <w:rPr>
                <w:b/>
                <w:color w:val="000000"/>
                <w:lang w:val="en-AU"/>
              </w:rPr>
              <w:t>0.0</w:t>
            </w:r>
            <w:r w:rsidRPr="00535F26">
              <w:rPr>
                <w:b/>
                <w:color w:val="000000"/>
                <w:lang w:val="en-AU"/>
              </w:rPr>
              <w:t>19</w:t>
            </w:r>
          </w:p>
        </w:tc>
      </w:tr>
      <w:tr w:rsidR="00BC07ED" w:rsidRPr="00535F26" w14:paraId="67339F12" w14:textId="77777777" w:rsidTr="00F21732">
        <w:tc>
          <w:tcPr>
            <w:tcW w:w="2562" w:type="dxa"/>
            <w:vAlign w:val="bottom"/>
          </w:tcPr>
          <w:p w14:paraId="04B17AA0" w14:textId="77777777" w:rsidR="00BC07ED" w:rsidRPr="00F32A6F" w:rsidRDefault="00BC07ED" w:rsidP="00F21732">
            <w:pPr>
              <w:rPr>
                <w:b/>
                <w:lang w:val="en-AU"/>
              </w:rPr>
            </w:pPr>
            <w:r w:rsidRPr="00F32A6F">
              <w:rPr>
                <w:color w:val="000000"/>
                <w:lang w:val="en-AU"/>
              </w:rPr>
              <w:t>Asia</w:t>
            </w:r>
          </w:p>
        </w:tc>
        <w:tc>
          <w:tcPr>
            <w:tcW w:w="2562" w:type="dxa"/>
            <w:vAlign w:val="bottom"/>
          </w:tcPr>
          <w:p w14:paraId="27B9FEAA" w14:textId="77777777" w:rsidR="00BC07ED" w:rsidRPr="00F32A6F" w:rsidRDefault="00BC07ED" w:rsidP="00F21732">
            <w:pPr>
              <w:rPr>
                <w:b/>
                <w:lang w:val="en-AU"/>
              </w:rPr>
            </w:pPr>
            <w:r w:rsidRPr="00F32A6F">
              <w:rPr>
                <w:color w:val="000000"/>
                <w:lang w:val="en-AU"/>
              </w:rPr>
              <w:t>North America</w:t>
            </w:r>
          </w:p>
        </w:tc>
        <w:tc>
          <w:tcPr>
            <w:tcW w:w="2563" w:type="dxa"/>
            <w:vAlign w:val="bottom"/>
          </w:tcPr>
          <w:p w14:paraId="256B9A3C" w14:textId="77777777" w:rsidR="00BC07ED" w:rsidRPr="00F32A6F" w:rsidRDefault="00BC07ED" w:rsidP="00F21732">
            <w:pPr>
              <w:rPr>
                <w:b/>
                <w:lang w:val="en-AU"/>
              </w:rPr>
            </w:pPr>
            <w:r w:rsidRPr="00F32A6F">
              <w:rPr>
                <w:color w:val="000000"/>
                <w:lang w:val="en-AU"/>
              </w:rPr>
              <w:t>-</w:t>
            </w:r>
            <w:r w:rsidRPr="00535F26">
              <w:rPr>
                <w:color w:val="000000"/>
                <w:lang w:val="en-AU"/>
              </w:rPr>
              <w:t>1.058</w:t>
            </w:r>
          </w:p>
        </w:tc>
        <w:tc>
          <w:tcPr>
            <w:tcW w:w="2563" w:type="dxa"/>
            <w:vAlign w:val="bottom"/>
          </w:tcPr>
          <w:p w14:paraId="2C08C328" w14:textId="77777777" w:rsidR="00BC07ED" w:rsidRPr="00F32A6F" w:rsidRDefault="00BC07ED" w:rsidP="00F21732">
            <w:pPr>
              <w:rPr>
                <w:b/>
                <w:lang w:val="en-AU"/>
              </w:rPr>
            </w:pPr>
            <w:r w:rsidRPr="00F32A6F">
              <w:rPr>
                <w:color w:val="000000"/>
                <w:lang w:val="en-AU"/>
              </w:rPr>
              <w:t>1.000</w:t>
            </w:r>
          </w:p>
        </w:tc>
      </w:tr>
      <w:tr w:rsidR="00BC07ED" w:rsidRPr="00535F26" w14:paraId="6D5563E7" w14:textId="77777777" w:rsidTr="00F21732">
        <w:trPr>
          <w:trHeight w:val="204"/>
        </w:trPr>
        <w:tc>
          <w:tcPr>
            <w:tcW w:w="2562" w:type="dxa"/>
            <w:vAlign w:val="bottom"/>
          </w:tcPr>
          <w:p w14:paraId="426A6D50" w14:textId="77777777" w:rsidR="00BC07ED" w:rsidRPr="00F32A6F" w:rsidRDefault="00BC07ED" w:rsidP="00F21732">
            <w:pPr>
              <w:rPr>
                <w:b/>
                <w:lang w:val="en-AU"/>
              </w:rPr>
            </w:pPr>
            <w:r w:rsidRPr="00F32A6F">
              <w:rPr>
                <w:color w:val="000000"/>
                <w:lang w:val="en-AU"/>
              </w:rPr>
              <w:t>Australia</w:t>
            </w:r>
          </w:p>
        </w:tc>
        <w:tc>
          <w:tcPr>
            <w:tcW w:w="2562" w:type="dxa"/>
            <w:vAlign w:val="bottom"/>
          </w:tcPr>
          <w:p w14:paraId="07F06A49" w14:textId="77777777" w:rsidR="00BC07ED" w:rsidRPr="00F32A6F" w:rsidRDefault="00BC07ED" w:rsidP="00F21732">
            <w:pPr>
              <w:rPr>
                <w:b/>
                <w:lang w:val="en-AU"/>
              </w:rPr>
            </w:pPr>
            <w:r w:rsidRPr="00F32A6F">
              <w:rPr>
                <w:color w:val="000000"/>
                <w:lang w:val="en-AU"/>
              </w:rPr>
              <w:t>North America</w:t>
            </w:r>
          </w:p>
        </w:tc>
        <w:tc>
          <w:tcPr>
            <w:tcW w:w="2563" w:type="dxa"/>
            <w:vAlign w:val="bottom"/>
          </w:tcPr>
          <w:p w14:paraId="2D2A2C4A" w14:textId="77777777" w:rsidR="00BC07ED" w:rsidRPr="00F32A6F" w:rsidRDefault="00BC07ED" w:rsidP="00F21732">
            <w:pPr>
              <w:rPr>
                <w:b/>
                <w:lang w:val="en-AU"/>
              </w:rPr>
            </w:pPr>
            <w:r w:rsidRPr="00535F26">
              <w:rPr>
                <w:color w:val="000000"/>
                <w:lang w:val="en-AU"/>
              </w:rPr>
              <w:t>3.184</w:t>
            </w:r>
          </w:p>
        </w:tc>
        <w:tc>
          <w:tcPr>
            <w:tcW w:w="2563" w:type="dxa"/>
            <w:vAlign w:val="bottom"/>
          </w:tcPr>
          <w:p w14:paraId="45F1EE72" w14:textId="77777777" w:rsidR="00BC07ED" w:rsidRPr="00F32A6F" w:rsidRDefault="00BC07ED" w:rsidP="00F21732">
            <w:pPr>
              <w:rPr>
                <w:b/>
                <w:lang w:val="en-AU"/>
              </w:rPr>
            </w:pPr>
            <w:r w:rsidRPr="00F32A6F">
              <w:rPr>
                <w:b/>
                <w:color w:val="000000"/>
                <w:lang w:val="en-AU"/>
              </w:rPr>
              <w:t>0.01</w:t>
            </w:r>
            <w:r w:rsidRPr="00535F26">
              <w:rPr>
                <w:b/>
                <w:color w:val="000000"/>
                <w:lang w:val="en-AU"/>
              </w:rPr>
              <w:t>1</w:t>
            </w:r>
          </w:p>
        </w:tc>
      </w:tr>
      <w:tr w:rsidR="00BC07ED" w:rsidRPr="00535F26" w14:paraId="760A23E7" w14:textId="77777777" w:rsidTr="00F21732">
        <w:tc>
          <w:tcPr>
            <w:tcW w:w="2562" w:type="dxa"/>
            <w:vAlign w:val="bottom"/>
          </w:tcPr>
          <w:p w14:paraId="7FE6829C" w14:textId="77777777" w:rsidR="00BC07ED" w:rsidRPr="00F32A6F" w:rsidRDefault="00BC07ED" w:rsidP="00F21732">
            <w:pPr>
              <w:rPr>
                <w:b/>
                <w:lang w:val="en-AU"/>
              </w:rPr>
            </w:pPr>
            <w:r w:rsidRPr="00F32A6F">
              <w:rPr>
                <w:color w:val="000000"/>
                <w:lang w:val="en-AU"/>
              </w:rPr>
              <w:t>Europe</w:t>
            </w:r>
          </w:p>
        </w:tc>
        <w:tc>
          <w:tcPr>
            <w:tcW w:w="2562" w:type="dxa"/>
            <w:vAlign w:val="bottom"/>
          </w:tcPr>
          <w:p w14:paraId="492D97E0" w14:textId="77777777" w:rsidR="00BC07ED" w:rsidRPr="00F32A6F" w:rsidRDefault="00BC07ED" w:rsidP="00F21732">
            <w:pPr>
              <w:rPr>
                <w:b/>
                <w:lang w:val="en-AU"/>
              </w:rPr>
            </w:pPr>
            <w:r w:rsidRPr="00F32A6F">
              <w:rPr>
                <w:color w:val="000000"/>
                <w:lang w:val="en-AU"/>
              </w:rPr>
              <w:t>North America</w:t>
            </w:r>
          </w:p>
        </w:tc>
        <w:tc>
          <w:tcPr>
            <w:tcW w:w="2563" w:type="dxa"/>
            <w:vAlign w:val="bottom"/>
          </w:tcPr>
          <w:p w14:paraId="75285A4B" w14:textId="77777777" w:rsidR="00BC07ED" w:rsidRPr="00F32A6F" w:rsidRDefault="00BC07ED" w:rsidP="00F21732">
            <w:pPr>
              <w:rPr>
                <w:b/>
                <w:lang w:val="en-AU"/>
              </w:rPr>
            </w:pPr>
            <w:r w:rsidRPr="00F32A6F">
              <w:rPr>
                <w:color w:val="000000"/>
                <w:lang w:val="en-AU"/>
              </w:rPr>
              <w:t>2.</w:t>
            </w:r>
            <w:r w:rsidRPr="00535F26">
              <w:rPr>
                <w:color w:val="000000"/>
                <w:lang w:val="en-AU"/>
              </w:rPr>
              <w:t>285</w:t>
            </w:r>
          </w:p>
        </w:tc>
        <w:tc>
          <w:tcPr>
            <w:tcW w:w="2563" w:type="dxa"/>
            <w:vAlign w:val="bottom"/>
          </w:tcPr>
          <w:p w14:paraId="281CDAFF" w14:textId="77777777" w:rsidR="00BC07ED" w:rsidRPr="00F32A6F" w:rsidRDefault="00BC07ED" w:rsidP="00F21732">
            <w:pPr>
              <w:rPr>
                <w:b/>
                <w:lang w:val="en-AU"/>
              </w:rPr>
            </w:pPr>
            <w:r w:rsidRPr="00F32A6F">
              <w:rPr>
                <w:color w:val="000000"/>
                <w:lang w:val="en-AU"/>
              </w:rPr>
              <w:t>0.1</w:t>
            </w:r>
            <w:r w:rsidRPr="00535F26">
              <w:rPr>
                <w:color w:val="000000"/>
                <w:lang w:val="en-AU"/>
              </w:rPr>
              <w:t>67</w:t>
            </w:r>
          </w:p>
        </w:tc>
      </w:tr>
      <w:tr w:rsidR="00BC07ED" w:rsidRPr="00535F26" w14:paraId="687D806B" w14:textId="77777777" w:rsidTr="00F21732">
        <w:tc>
          <w:tcPr>
            <w:tcW w:w="2562" w:type="dxa"/>
            <w:vAlign w:val="bottom"/>
          </w:tcPr>
          <w:p w14:paraId="7E1048C1" w14:textId="77777777" w:rsidR="00BC07ED" w:rsidRPr="00F32A6F" w:rsidRDefault="00BC07ED" w:rsidP="00F21732">
            <w:pPr>
              <w:rPr>
                <w:b/>
                <w:lang w:val="en-AU"/>
              </w:rPr>
            </w:pPr>
            <w:r w:rsidRPr="00F32A6F">
              <w:rPr>
                <w:color w:val="000000"/>
                <w:lang w:val="en-AU"/>
              </w:rPr>
              <w:t>Africa</w:t>
            </w:r>
          </w:p>
        </w:tc>
        <w:tc>
          <w:tcPr>
            <w:tcW w:w="2562" w:type="dxa"/>
            <w:vAlign w:val="bottom"/>
          </w:tcPr>
          <w:p w14:paraId="51C40D6C" w14:textId="77777777" w:rsidR="00BC07ED" w:rsidRPr="00F32A6F" w:rsidRDefault="00BC07ED" w:rsidP="00F21732">
            <w:pPr>
              <w:rPr>
                <w:b/>
                <w:lang w:val="en-AU"/>
              </w:rPr>
            </w:pPr>
            <w:r w:rsidRPr="00F32A6F">
              <w:rPr>
                <w:color w:val="000000"/>
                <w:lang w:val="en-AU"/>
              </w:rPr>
              <w:t>South America</w:t>
            </w:r>
          </w:p>
        </w:tc>
        <w:tc>
          <w:tcPr>
            <w:tcW w:w="2563" w:type="dxa"/>
            <w:vAlign w:val="bottom"/>
          </w:tcPr>
          <w:p w14:paraId="6943C511" w14:textId="77777777" w:rsidR="00BC07ED" w:rsidRPr="00F32A6F" w:rsidRDefault="00BC07ED" w:rsidP="00F21732">
            <w:pPr>
              <w:rPr>
                <w:b/>
                <w:lang w:val="en-AU"/>
              </w:rPr>
            </w:pPr>
            <w:r w:rsidRPr="00535F26">
              <w:rPr>
                <w:color w:val="000000"/>
                <w:lang w:val="en-AU"/>
              </w:rPr>
              <w:t>0.881</w:t>
            </w:r>
          </w:p>
        </w:tc>
        <w:tc>
          <w:tcPr>
            <w:tcW w:w="2563" w:type="dxa"/>
            <w:vAlign w:val="bottom"/>
          </w:tcPr>
          <w:p w14:paraId="67EC1F66" w14:textId="77777777" w:rsidR="00BC07ED" w:rsidRPr="00F32A6F" w:rsidRDefault="00BC07ED" w:rsidP="00F21732">
            <w:pPr>
              <w:rPr>
                <w:b/>
                <w:lang w:val="en-AU"/>
              </w:rPr>
            </w:pPr>
            <w:r w:rsidRPr="00F32A6F">
              <w:rPr>
                <w:color w:val="000000"/>
                <w:lang w:val="en-AU"/>
              </w:rPr>
              <w:t>1.000</w:t>
            </w:r>
          </w:p>
        </w:tc>
      </w:tr>
      <w:tr w:rsidR="00BC07ED" w:rsidRPr="00535F26" w14:paraId="345BBAA2" w14:textId="77777777" w:rsidTr="00F21732">
        <w:tc>
          <w:tcPr>
            <w:tcW w:w="2562" w:type="dxa"/>
            <w:vAlign w:val="bottom"/>
          </w:tcPr>
          <w:p w14:paraId="31B46615" w14:textId="77777777" w:rsidR="00BC07ED" w:rsidRPr="00F32A6F" w:rsidRDefault="00BC07ED" w:rsidP="00F21732">
            <w:pPr>
              <w:rPr>
                <w:b/>
                <w:lang w:val="en-AU"/>
              </w:rPr>
            </w:pPr>
            <w:r w:rsidRPr="00F32A6F">
              <w:rPr>
                <w:color w:val="000000"/>
                <w:lang w:val="en-AU"/>
              </w:rPr>
              <w:t>Asia</w:t>
            </w:r>
          </w:p>
        </w:tc>
        <w:tc>
          <w:tcPr>
            <w:tcW w:w="2562" w:type="dxa"/>
            <w:vAlign w:val="bottom"/>
          </w:tcPr>
          <w:p w14:paraId="70BD0BF7" w14:textId="77777777" w:rsidR="00BC07ED" w:rsidRPr="00F32A6F" w:rsidRDefault="00BC07ED" w:rsidP="00F21732">
            <w:pPr>
              <w:rPr>
                <w:b/>
                <w:lang w:val="en-AU"/>
              </w:rPr>
            </w:pPr>
            <w:r w:rsidRPr="00F32A6F">
              <w:rPr>
                <w:color w:val="000000"/>
                <w:lang w:val="en-AU"/>
              </w:rPr>
              <w:t>South America</w:t>
            </w:r>
          </w:p>
        </w:tc>
        <w:tc>
          <w:tcPr>
            <w:tcW w:w="2563" w:type="dxa"/>
            <w:vAlign w:val="bottom"/>
          </w:tcPr>
          <w:p w14:paraId="1F8108DB" w14:textId="77777777" w:rsidR="00BC07ED" w:rsidRPr="00F32A6F" w:rsidRDefault="00BC07ED" w:rsidP="00F21732">
            <w:pPr>
              <w:rPr>
                <w:b/>
                <w:lang w:val="en-AU"/>
              </w:rPr>
            </w:pPr>
            <w:r w:rsidRPr="00F32A6F">
              <w:rPr>
                <w:color w:val="000000"/>
                <w:lang w:val="en-AU"/>
              </w:rPr>
              <w:t>-</w:t>
            </w:r>
            <w:r w:rsidRPr="00535F26">
              <w:rPr>
                <w:color w:val="000000"/>
                <w:lang w:val="en-AU"/>
              </w:rPr>
              <w:t>3.343</w:t>
            </w:r>
          </w:p>
        </w:tc>
        <w:tc>
          <w:tcPr>
            <w:tcW w:w="2563" w:type="dxa"/>
            <w:vAlign w:val="bottom"/>
          </w:tcPr>
          <w:p w14:paraId="343D726E" w14:textId="77777777" w:rsidR="00BC07ED" w:rsidRPr="00F32A6F" w:rsidRDefault="00BC07ED" w:rsidP="00F21732">
            <w:pPr>
              <w:rPr>
                <w:b/>
                <w:lang w:val="en-AU"/>
              </w:rPr>
            </w:pPr>
            <w:r w:rsidRPr="00F32A6F">
              <w:rPr>
                <w:b/>
                <w:color w:val="000000"/>
                <w:lang w:val="en-AU"/>
              </w:rPr>
              <w:t>0.0</w:t>
            </w:r>
            <w:r w:rsidRPr="00535F26">
              <w:rPr>
                <w:b/>
                <w:color w:val="000000"/>
                <w:lang w:val="en-AU"/>
              </w:rPr>
              <w:t>06</w:t>
            </w:r>
          </w:p>
        </w:tc>
      </w:tr>
      <w:tr w:rsidR="00BC07ED" w:rsidRPr="00535F26" w14:paraId="1DED093F" w14:textId="77777777" w:rsidTr="00F21732">
        <w:tc>
          <w:tcPr>
            <w:tcW w:w="2562" w:type="dxa"/>
            <w:vAlign w:val="bottom"/>
          </w:tcPr>
          <w:p w14:paraId="3E139612" w14:textId="77777777" w:rsidR="00BC07ED" w:rsidRPr="00F32A6F" w:rsidRDefault="00BC07ED" w:rsidP="00F21732">
            <w:pPr>
              <w:rPr>
                <w:b/>
                <w:lang w:val="en-AU"/>
              </w:rPr>
            </w:pPr>
            <w:r w:rsidRPr="00F32A6F">
              <w:rPr>
                <w:color w:val="000000"/>
                <w:lang w:val="en-AU"/>
              </w:rPr>
              <w:t>Australia</w:t>
            </w:r>
          </w:p>
        </w:tc>
        <w:tc>
          <w:tcPr>
            <w:tcW w:w="2562" w:type="dxa"/>
            <w:vAlign w:val="bottom"/>
          </w:tcPr>
          <w:p w14:paraId="1070F361" w14:textId="77777777" w:rsidR="00BC07ED" w:rsidRPr="00F32A6F" w:rsidRDefault="00BC07ED" w:rsidP="00F21732">
            <w:pPr>
              <w:rPr>
                <w:b/>
                <w:lang w:val="en-AU"/>
              </w:rPr>
            </w:pPr>
            <w:r w:rsidRPr="00F32A6F">
              <w:rPr>
                <w:color w:val="000000"/>
                <w:lang w:val="en-AU"/>
              </w:rPr>
              <w:t>South America</w:t>
            </w:r>
          </w:p>
        </w:tc>
        <w:tc>
          <w:tcPr>
            <w:tcW w:w="2563" w:type="dxa"/>
            <w:vAlign w:val="bottom"/>
          </w:tcPr>
          <w:p w14:paraId="5835849D" w14:textId="77777777" w:rsidR="00BC07ED" w:rsidRPr="00F32A6F" w:rsidRDefault="00BC07ED" w:rsidP="00F21732">
            <w:pPr>
              <w:rPr>
                <w:b/>
                <w:lang w:val="en-AU"/>
              </w:rPr>
            </w:pPr>
            <w:r w:rsidRPr="00F32A6F">
              <w:rPr>
                <w:color w:val="000000"/>
                <w:lang w:val="en-AU"/>
              </w:rPr>
              <w:t>0.</w:t>
            </w:r>
            <w:r w:rsidRPr="00535F26">
              <w:rPr>
                <w:color w:val="000000"/>
                <w:lang w:val="en-AU"/>
              </w:rPr>
              <w:t>879</w:t>
            </w:r>
          </w:p>
        </w:tc>
        <w:tc>
          <w:tcPr>
            <w:tcW w:w="2563" w:type="dxa"/>
            <w:vAlign w:val="bottom"/>
          </w:tcPr>
          <w:p w14:paraId="182D539A" w14:textId="77777777" w:rsidR="00BC07ED" w:rsidRPr="00F32A6F" w:rsidRDefault="00BC07ED" w:rsidP="00F21732">
            <w:pPr>
              <w:rPr>
                <w:b/>
                <w:lang w:val="en-AU"/>
              </w:rPr>
            </w:pPr>
            <w:r w:rsidRPr="00F32A6F">
              <w:rPr>
                <w:color w:val="000000"/>
                <w:lang w:val="en-AU"/>
              </w:rPr>
              <w:t>1.000</w:t>
            </w:r>
          </w:p>
        </w:tc>
      </w:tr>
      <w:tr w:rsidR="00BC07ED" w:rsidRPr="00535F26" w14:paraId="493B4F3C" w14:textId="77777777" w:rsidTr="00F21732">
        <w:tc>
          <w:tcPr>
            <w:tcW w:w="2562" w:type="dxa"/>
            <w:vAlign w:val="bottom"/>
          </w:tcPr>
          <w:p w14:paraId="2988889C" w14:textId="77777777" w:rsidR="00BC07ED" w:rsidRPr="00F32A6F" w:rsidRDefault="00BC07ED" w:rsidP="00F21732">
            <w:pPr>
              <w:rPr>
                <w:b/>
                <w:lang w:val="en-AU"/>
              </w:rPr>
            </w:pPr>
            <w:r w:rsidRPr="00F32A6F">
              <w:rPr>
                <w:color w:val="000000"/>
                <w:lang w:val="en-AU"/>
              </w:rPr>
              <w:t>Europe</w:t>
            </w:r>
          </w:p>
        </w:tc>
        <w:tc>
          <w:tcPr>
            <w:tcW w:w="2562" w:type="dxa"/>
            <w:vAlign w:val="bottom"/>
          </w:tcPr>
          <w:p w14:paraId="75ED9086" w14:textId="77777777" w:rsidR="00BC07ED" w:rsidRPr="00F32A6F" w:rsidRDefault="00BC07ED" w:rsidP="00F21732">
            <w:pPr>
              <w:rPr>
                <w:b/>
                <w:lang w:val="en-AU"/>
              </w:rPr>
            </w:pPr>
            <w:r w:rsidRPr="00F32A6F">
              <w:rPr>
                <w:color w:val="000000"/>
                <w:lang w:val="en-AU"/>
              </w:rPr>
              <w:t>South America</w:t>
            </w:r>
          </w:p>
        </w:tc>
        <w:tc>
          <w:tcPr>
            <w:tcW w:w="2563" w:type="dxa"/>
            <w:vAlign w:val="bottom"/>
          </w:tcPr>
          <w:p w14:paraId="35CE6C4D" w14:textId="77777777" w:rsidR="00BC07ED" w:rsidRPr="00F32A6F" w:rsidRDefault="00BC07ED" w:rsidP="00F21732">
            <w:pPr>
              <w:rPr>
                <w:b/>
                <w:lang w:val="en-AU"/>
              </w:rPr>
            </w:pPr>
            <w:r w:rsidRPr="00535F26">
              <w:rPr>
                <w:color w:val="000000"/>
                <w:lang w:val="en-AU"/>
              </w:rPr>
              <w:t>-0.01</w:t>
            </w:r>
          </w:p>
        </w:tc>
        <w:tc>
          <w:tcPr>
            <w:tcW w:w="2563" w:type="dxa"/>
            <w:vAlign w:val="bottom"/>
          </w:tcPr>
          <w:p w14:paraId="4B1D971F" w14:textId="77777777" w:rsidR="00BC07ED" w:rsidRPr="00F32A6F" w:rsidRDefault="00BC07ED" w:rsidP="00F21732">
            <w:pPr>
              <w:rPr>
                <w:b/>
                <w:lang w:val="en-AU"/>
              </w:rPr>
            </w:pPr>
            <w:r w:rsidRPr="00535F26">
              <w:rPr>
                <w:color w:val="000000"/>
                <w:lang w:val="en-AU"/>
              </w:rPr>
              <w:t>1.000</w:t>
            </w:r>
          </w:p>
        </w:tc>
      </w:tr>
      <w:tr w:rsidR="00BC07ED" w:rsidRPr="00535F26" w14:paraId="153C7184" w14:textId="77777777" w:rsidTr="00F21732">
        <w:tc>
          <w:tcPr>
            <w:tcW w:w="2562" w:type="dxa"/>
            <w:vAlign w:val="bottom"/>
          </w:tcPr>
          <w:p w14:paraId="035B9BE0" w14:textId="77777777" w:rsidR="00BC07ED" w:rsidRPr="00F32A6F" w:rsidRDefault="00BC07ED" w:rsidP="00F21732">
            <w:pPr>
              <w:rPr>
                <w:b/>
                <w:lang w:val="en-AU"/>
              </w:rPr>
            </w:pPr>
            <w:r w:rsidRPr="00F32A6F">
              <w:rPr>
                <w:color w:val="000000"/>
                <w:lang w:val="en-AU"/>
              </w:rPr>
              <w:t>North America</w:t>
            </w:r>
          </w:p>
        </w:tc>
        <w:tc>
          <w:tcPr>
            <w:tcW w:w="2562" w:type="dxa"/>
            <w:vAlign w:val="bottom"/>
          </w:tcPr>
          <w:p w14:paraId="6C778324" w14:textId="77777777" w:rsidR="00BC07ED" w:rsidRPr="00F32A6F" w:rsidRDefault="00BC07ED" w:rsidP="00F21732">
            <w:pPr>
              <w:rPr>
                <w:b/>
                <w:lang w:val="en-AU"/>
              </w:rPr>
            </w:pPr>
            <w:r w:rsidRPr="00F32A6F">
              <w:rPr>
                <w:color w:val="000000"/>
                <w:lang w:val="en-AU"/>
              </w:rPr>
              <w:t>South America</w:t>
            </w:r>
          </w:p>
        </w:tc>
        <w:tc>
          <w:tcPr>
            <w:tcW w:w="2563" w:type="dxa"/>
            <w:vAlign w:val="bottom"/>
          </w:tcPr>
          <w:p w14:paraId="3FEEE0B5" w14:textId="77777777" w:rsidR="00BC07ED" w:rsidRPr="00F32A6F" w:rsidRDefault="00BC07ED" w:rsidP="00F21732">
            <w:pPr>
              <w:rPr>
                <w:b/>
                <w:lang w:val="en-AU"/>
              </w:rPr>
            </w:pPr>
            <w:r w:rsidRPr="00F32A6F">
              <w:rPr>
                <w:color w:val="000000"/>
                <w:lang w:val="en-AU"/>
              </w:rPr>
              <w:t>-2.</w:t>
            </w:r>
            <w:r w:rsidRPr="00535F26">
              <w:rPr>
                <w:color w:val="000000"/>
                <w:lang w:val="en-AU"/>
              </w:rPr>
              <w:t>288</w:t>
            </w:r>
          </w:p>
        </w:tc>
        <w:tc>
          <w:tcPr>
            <w:tcW w:w="2563" w:type="dxa"/>
            <w:vAlign w:val="bottom"/>
          </w:tcPr>
          <w:p w14:paraId="4A2F577F" w14:textId="77777777" w:rsidR="00BC07ED" w:rsidRPr="00F32A6F" w:rsidRDefault="00BC07ED" w:rsidP="00F21732">
            <w:pPr>
              <w:rPr>
                <w:b/>
                <w:lang w:val="en-AU"/>
              </w:rPr>
            </w:pPr>
            <w:r w:rsidRPr="00F32A6F">
              <w:rPr>
                <w:color w:val="000000"/>
                <w:lang w:val="en-AU"/>
              </w:rPr>
              <w:t>0.16</w:t>
            </w:r>
            <w:r w:rsidRPr="00535F26">
              <w:rPr>
                <w:color w:val="000000"/>
                <w:lang w:val="en-AU"/>
              </w:rPr>
              <w:t>6</w:t>
            </w:r>
          </w:p>
        </w:tc>
      </w:tr>
    </w:tbl>
    <w:p w14:paraId="0A0253CA" w14:textId="77777777" w:rsidR="00BC07ED" w:rsidRDefault="00BC07ED" w:rsidP="00BC07ED">
      <w:pPr>
        <w:rPr>
          <w:b/>
          <w:lang w:val="en-AU"/>
        </w:rPr>
      </w:pPr>
    </w:p>
    <w:p w14:paraId="590A9FBC" w14:textId="77777777" w:rsidR="00BC07ED" w:rsidRDefault="00BC07ED" w:rsidP="00BC07ED">
      <w:pPr>
        <w:rPr>
          <w:b/>
          <w:lang w:val="en-AU"/>
        </w:rPr>
      </w:pPr>
    </w:p>
    <w:p w14:paraId="079EC4CB" w14:textId="6CFDBC3D" w:rsidR="00BC07ED" w:rsidRPr="00F32A6F" w:rsidRDefault="00BC07ED" w:rsidP="00BC07ED">
      <w:pPr>
        <w:rPr>
          <w:b/>
          <w:lang w:val="en-AU"/>
        </w:rPr>
      </w:pPr>
      <w:r w:rsidRPr="00F32A6F">
        <w:rPr>
          <w:b/>
          <w:lang w:val="en-AU"/>
        </w:rPr>
        <w:t>Table S</w:t>
      </w:r>
      <w:r>
        <w:rPr>
          <w:b/>
          <w:lang w:val="en-AU"/>
        </w:rPr>
        <w:t>7</w:t>
      </w:r>
      <w:r w:rsidRPr="00F32A6F">
        <w:rPr>
          <w:b/>
          <w:lang w:val="en-AU"/>
        </w:rPr>
        <w:t xml:space="preserve"> – Post-hoc Dunn’s test of multiple comparison for Kruskall-Wallis </w:t>
      </w:r>
      <w:r>
        <w:rPr>
          <w:b/>
          <w:lang w:val="en-AU"/>
        </w:rPr>
        <w:t>test</w:t>
      </w:r>
      <w:r w:rsidRPr="00F32A6F">
        <w:rPr>
          <w:b/>
          <w:lang w:val="en-AU"/>
        </w:rPr>
        <w:t xml:space="preserve"> on Z-scores of biogeographic realms. </w:t>
      </w:r>
      <w:r w:rsidRPr="00F32A6F">
        <w:rPr>
          <w:lang w:val="en-AU"/>
        </w:rPr>
        <w:t>P values are adjusted using the Holm method. Z statistic refers to Dunn's pairwise z test statistic (not to be confused with the Z-scores on which the analysis is based, see methods).</w:t>
      </w:r>
      <w:r w:rsidRPr="00F32A6F">
        <w:rPr>
          <w:b/>
          <w:lang w:val="en-AU"/>
        </w:rPr>
        <w:t xml:space="preserve">  </w:t>
      </w:r>
    </w:p>
    <w:tbl>
      <w:tblPr>
        <w:tblStyle w:val="TableGrid"/>
        <w:tblW w:w="0" w:type="auto"/>
        <w:tblLook w:val="04A0" w:firstRow="1" w:lastRow="0" w:firstColumn="1" w:lastColumn="0" w:noHBand="0" w:noVBand="1"/>
      </w:tblPr>
      <w:tblGrid>
        <w:gridCol w:w="3416"/>
        <w:gridCol w:w="2699"/>
        <w:gridCol w:w="1800"/>
      </w:tblGrid>
      <w:tr w:rsidR="00BC07ED" w:rsidRPr="00CE418C" w14:paraId="3955ADBE" w14:textId="77777777" w:rsidTr="00F21732">
        <w:tc>
          <w:tcPr>
            <w:tcW w:w="3416" w:type="dxa"/>
            <w:vAlign w:val="center"/>
          </w:tcPr>
          <w:p w14:paraId="70F05CE3" w14:textId="77777777" w:rsidR="00BC07ED" w:rsidRPr="00CE418C" w:rsidRDefault="00BC07ED" w:rsidP="00F21732">
            <w:pPr>
              <w:rPr>
                <w:b/>
                <w:lang w:val="en-AU"/>
              </w:rPr>
            </w:pPr>
            <w:r w:rsidRPr="00CE418C">
              <w:rPr>
                <w:b/>
                <w:color w:val="000000"/>
                <w:lang w:val="en-AU"/>
              </w:rPr>
              <w:t>Biogeographic realms compared</w:t>
            </w:r>
          </w:p>
        </w:tc>
        <w:tc>
          <w:tcPr>
            <w:tcW w:w="2699" w:type="dxa"/>
            <w:vAlign w:val="center"/>
          </w:tcPr>
          <w:p w14:paraId="502852B2" w14:textId="77777777" w:rsidR="00BC07ED" w:rsidRPr="00CE418C" w:rsidRDefault="00BC07ED" w:rsidP="00F21732">
            <w:pPr>
              <w:rPr>
                <w:b/>
                <w:lang w:val="en-AU"/>
              </w:rPr>
            </w:pPr>
            <w:r w:rsidRPr="00CE418C">
              <w:rPr>
                <w:b/>
                <w:lang w:val="en-AU"/>
              </w:rPr>
              <w:t>z statistic</w:t>
            </w:r>
          </w:p>
        </w:tc>
        <w:tc>
          <w:tcPr>
            <w:tcW w:w="1800" w:type="dxa"/>
            <w:vAlign w:val="center"/>
          </w:tcPr>
          <w:p w14:paraId="35F95599" w14:textId="77777777" w:rsidR="00BC07ED" w:rsidRPr="00CE418C" w:rsidRDefault="00BC07ED" w:rsidP="00F21732">
            <w:pPr>
              <w:rPr>
                <w:b/>
                <w:lang w:val="en-AU"/>
              </w:rPr>
            </w:pPr>
            <w:r w:rsidRPr="00CE418C">
              <w:rPr>
                <w:b/>
                <w:lang w:val="en-AU"/>
              </w:rPr>
              <w:t>P-value</w:t>
            </w:r>
          </w:p>
        </w:tc>
      </w:tr>
      <w:tr w:rsidR="00BC07ED" w:rsidRPr="00CE418C" w14:paraId="2021FE25" w14:textId="77777777" w:rsidTr="00F21732">
        <w:tc>
          <w:tcPr>
            <w:tcW w:w="3416" w:type="dxa"/>
            <w:vAlign w:val="bottom"/>
          </w:tcPr>
          <w:p w14:paraId="26F71FBA" w14:textId="77777777" w:rsidR="00BC07ED" w:rsidRPr="00CE418C" w:rsidRDefault="00BC07ED" w:rsidP="00F21732">
            <w:pPr>
              <w:rPr>
                <w:b/>
                <w:lang w:val="en-AU"/>
              </w:rPr>
            </w:pPr>
            <w:r w:rsidRPr="00245C1B">
              <w:rPr>
                <w:color w:val="000000"/>
              </w:rPr>
              <w:t>Afrotropical - Australian</w:t>
            </w:r>
          </w:p>
        </w:tc>
        <w:tc>
          <w:tcPr>
            <w:tcW w:w="2699" w:type="dxa"/>
            <w:vAlign w:val="bottom"/>
          </w:tcPr>
          <w:p w14:paraId="7188E3E8" w14:textId="77777777" w:rsidR="00BC07ED" w:rsidRPr="00CE418C" w:rsidRDefault="00BC07ED" w:rsidP="00F21732">
            <w:pPr>
              <w:rPr>
                <w:b/>
                <w:lang w:val="en-AU"/>
              </w:rPr>
            </w:pPr>
            <w:r w:rsidRPr="00245C1B">
              <w:rPr>
                <w:color w:val="000000"/>
              </w:rPr>
              <w:t>0.699</w:t>
            </w:r>
          </w:p>
        </w:tc>
        <w:tc>
          <w:tcPr>
            <w:tcW w:w="1800" w:type="dxa"/>
            <w:vAlign w:val="bottom"/>
          </w:tcPr>
          <w:p w14:paraId="2B9C241C" w14:textId="77777777" w:rsidR="00BC07ED" w:rsidRPr="00CE418C" w:rsidRDefault="00BC07ED" w:rsidP="00F21732">
            <w:pPr>
              <w:rPr>
                <w:b/>
                <w:lang w:val="en-AU"/>
              </w:rPr>
            </w:pPr>
            <w:r w:rsidRPr="00245C1B">
              <w:rPr>
                <w:color w:val="000000"/>
              </w:rPr>
              <w:t>1</w:t>
            </w:r>
          </w:p>
        </w:tc>
      </w:tr>
      <w:tr w:rsidR="00BC07ED" w:rsidRPr="00CE418C" w14:paraId="2CF5635D" w14:textId="77777777" w:rsidTr="00F21732">
        <w:tc>
          <w:tcPr>
            <w:tcW w:w="3416" w:type="dxa"/>
            <w:vAlign w:val="bottom"/>
          </w:tcPr>
          <w:p w14:paraId="531F9F37" w14:textId="77777777" w:rsidR="00BC07ED" w:rsidRPr="00CE418C" w:rsidRDefault="00BC07ED" w:rsidP="00F21732">
            <w:pPr>
              <w:rPr>
                <w:b/>
                <w:lang w:val="en-AU"/>
              </w:rPr>
            </w:pPr>
            <w:r w:rsidRPr="00245C1B">
              <w:rPr>
                <w:color w:val="000000"/>
              </w:rPr>
              <w:t>Afrotropical - Madagascan</w:t>
            </w:r>
          </w:p>
        </w:tc>
        <w:tc>
          <w:tcPr>
            <w:tcW w:w="2699" w:type="dxa"/>
            <w:vAlign w:val="bottom"/>
          </w:tcPr>
          <w:p w14:paraId="7F2BEFA5" w14:textId="77777777" w:rsidR="00BC07ED" w:rsidRPr="00CE418C" w:rsidRDefault="00BC07ED" w:rsidP="00F21732">
            <w:pPr>
              <w:rPr>
                <w:b/>
                <w:lang w:val="en-AU"/>
              </w:rPr>
            </w:pPr>
            <w:r w:rsidRPr="00245C1B">
              <w:rPr>
                <w:color w:val="000000"/>
              </w:rPr>
              <w:t>0.931</w:t>
            </w:r>
          </w:p>
        </w:tc>
        <w:tc>
          <w:tcPr>
            <w:tcW w:w="1800" w:type="dxa"/>
            <w:vAlign w:val="bottom"/>
          </w:tcPr>
          <w:p w14:paraId="53959802" w14:textId="77777777" w:rsidR="00BC07ED" w:rsidRPr="00CE418C" w:rsidRDefault="00BC07ED" w:rsidP="00F21732">
            <w:pPr>
              <w:rPr>
                <w:b/>
                <w:lang w:val="en-AU"/>
              </w:rPr>
            </w:pPr>
            <w:r w:rsidRPr="00245C1B">
              <w:rPr>
                <w:color w:val="000000"/>
              </w:rPr>
              <w:t>1</w:t>
            </w:r>
          </w:p>
        </w:tc>
      </w:tr>
      <w:tr w:rsidR="00BC07ED" w:rsidRPr="00CE418C" w14:paraId="6888B1B1" w14:textId="77777777" w:rsidTr="00F21732">
        <w:tc>
          <w:tcPr>
            <w:tcW w:w="3416" w:type="dxa"/>
            <w:vAlign w:val="bottom"/>
          </w:tcPr>
          <w:p w14:paraId="5CF1AA12" w14:textId="77777777" w:rsidR="00BC07ED" w:rsidRPr="00CE418C" w:rsidRDefault="00BC07ED" w:rsidP="00F21732">
            <w:pPr>
              <w:rPr>
                <w:b/>
                <w:lang w:val="en-AU"/>
              </w:rPr>
            </w:pPr>
            <w:r w:rsidRPr="00245C1B">
              <w:rPr>
                <w:color w:val="000000"/>
              </w:rPr>
              <w:t>Australian - Madagascan</w:t>
            </w:r>
          </w:p>
        </w:tc>
        <w:tc>
          <w:tcPr>
            <w:tcW w:w="2699" w:type="dxa"/>
            <w:vAlign w:val="bottom"/>
          </w:tcPr>
          <w:p w14:paraId="3E1652B9" w14:textId="77777777" w:rsidR="00BC07ED" w:rsidRPr="00CE418C" w:rsidRDefault="00BC07ED" w:rsidP="00F21732">
            <w:pPr>
              <w:rPr>
                <w:b/>
                <w:lang w:val="en-AU"/>
              </w:rPr>
            </w:pPr>
            <w:r w:rsidRPr="00245C1B">
              <w:rPr>
                <w:color w:val="000000"/>
              </w:rPr>
              <w:t>0.614</w:t>
            </w:r>
          </w:p>
        </w:tc>
        <w:tc>
          <w:tcPr>
            <w:tcW w:w="1800" w:type="dxa"/>
            <w:vAlign w:val="bottom"/>
          </w:tcPr>
          <w:p w14:paraId="79706968" w14:textId="77777777" w:rsidR="00BC07ED" w:rsidRPr="00CE418C" w:rsidRDefault="00BC07ED" w:rsidP="00F21732">
            <w:pPr>
              <w:rPr>
                <w:b/>
                <w:lang w:val="en-AU"/>
              </w:rPr>
            </w:pPr>
            <w:r w:rsidRPr="00245C1B">
              <w:rPr>
                <w:color w:val="000000"/>
              </w:rPr>
              <w:t>1</w:t>
            </w:r>
          </w:p>
        </w:tc>
      </w:tr>
      <w:tr w:rsidR="00BC07ED" w:rsidRPr="00CE418C" w14:paraId="461458E1" w14:textId="77777777" w:rsidTr="00F21732">
        <w:tc>
          <w:tcPr>
            <w:tcW w:w="3416" w:type="dxa"/>
            <w:vAlign w:val="bottom"/>
          </w:tcPr>
          <w:p w14:paraId="5F15B754" w14:textId="77777777" w:rsidR="00BC07ED" w:rsidRPr="00CE418C" w:rsidRDefault="00BC07ED" w:rsidP="00F21732">
            <w:pPr>
              <w:rPr>
                <w:b/>
                <w:lang w:val="en-AU"/>
              </w:rPr>
            </w:pPr>
            <w:r w:rsidRPr="00245C1B">
              <w:rPr>
                <w:color w:val="000000"/>
              </w:rPr>
              <w:t>Afrotropical - Nearctic</w:t>
            </w:r>
          </w:p>
        </w:tc>
        <w:tc>
          <w:tcPr>
            <w:tcW w:w="2699" w:type="dxa"/>
            <w:vAlign w:val="bottom"/>
          </w:tcPr>
          <w:p w14:paraId="5F26FE29" w14:textId="77777777" w:rsidR="00BC07ED" w:rsidRPr="00CE418C" w:rsidRDefault="00BC07ED" w:rsidP="00F21732">
            <w:pPr>
              <w:rPr>
                <w:b/>
                <w:lang w:val="en-AU"/>
              </w:rPr>
            </w:pPr>
            <w:r w:rsidRPr="00245C1B">
              <w:rPr>
                <w:color w:val="000000"/>
              </w:rPr>
              <w:t>2.946</w:t>
            </w:r>
          </w:p>
        </w:tc>
        <w:tc>
          <w:tcPr>
            <w:tcW w:w="1800" w:type="dxa"/>
            <w:vAlign w:val="bottom"/>
          </w:tcPr>
          <w:p w14:paraId="75F15344" w14:textId="77777777" w:rsidR="00BC07ED" w:rsidRPr="00CE418C" w:rsidRDefault="00BC07ED" w:rsidP="00F21732">
            <w:pPr>
              <w:rPr>
                <w:b/>
                <w:lang w:val="en-AU"/>
              </w:rPr>
            </w:pPr>
            <w:r w:rsidRPr="00245C1B">
              <w:rPr>
                <w:color w:val="000000"/>
              </w:rPr>
              <w:t>0.089</w:t>
            </w:r>
          </w:p>
        </w:tc>
      </w:tr>
      <w:tr w:rsidR="00BC07ED" w:rsidRPr="00CE418C" w14:paraId="0D795AE8" w14:textId="77777777" w:rsidTr="00F21732">
        <w:tc>
          <w:tcPr>
            <w:tcW w:w="3416" w:type="dxa"/>
            <w:vAlign w:val="bottom"/>
          </w:tcPr>
          <w:p w14:paraId="15A28F46" w14:textId="77777777" w:rsidR="00BC07ED" w:rsidRPr="00CE418C" w:rsidRDefault="00BC07ED" w:rsidP="00F21732">
            <w:pPr>
              <w:rPr>
                <w:b/>
                <w:lang w:val="en-AU"/>
              </w:rPr>
            </w:pPr>
            <w:r w:rsidRPr="00245C1B">
              <w:rPr>
                <w:color w:val="000000"/>
              </w:rPr>
              <w:t>Australian - Nearctic</w:t>
            </w:r>
          </w:p>
        </w:tc>
        <w:tc>
          <w:tcPr>
            <w:tcW w:w="2699" w:type="dxa"/>
            <w:vAlign w:val="bottom"/>
          </w:tcPr>
          <w:p w14:paraId="185F3A9D" w14:textId="77777777" w:rsidR="00BC07ED" w:rsidRPr="00CE418C" w:rsidRDefault="00BC07ED" w:rsidP="00F21732">
            <w:pPr>
              <w:rPr>
                <w:b/>
                <w:lang w:val="en-AU"/>
              </w:rPr>
            </w:pPr>
            <w:r w:rsidRPr="00245C1B">
              <w:rPr>
                <w:color w:val="000000"/>
              </w:rPr>
              <w:t>2.475</w:t>
            </w:r>
          </w:p>
        </w:tc>
        <w:tc>
          <w:tcPr>
            <w:tcW w:w="1800" w:type="dxa"/>
            <w:vAlign w:val="bottom"/>
          </w:tcPr>
          <w:p w14:paraId="185845C5" w14:textId="77777777" w:rsidR="00BC07ED" w:rsidRPr="00CE418C" w:rsidRDefault="00BC07ED" w:rsidP="00F21732">
            <w:pPr>
              <w:rPr>
                <w:b/>
                <w:lang w:val="en-AU"/>
              </w:rPr>
            </w:pPr>
            <w:r w:rsidRPr="00245C1B">
              <w:rPr>
                <w:color w:val="000000"/>
              </w:rPr>
              <w:t>0.366</w:t>
            </w:r>
          </w:p>
        </w:tc>
      </w:tr>
      <w:tr w:rsidR="00BC07ED" w:rsidRPr="00CE418C" w14:paraId="0F6178B5" w14:textId="77777777" w:rsidTr="00F21732">
        <w:tc>
          <w:tcPr>
            <w:tcW w:w="3416" w:type="dxa"/>
            <w:vAlign w:val="bottom"/>
          </w:tcPr>
          <w:p w14:paraId="03A11C93" w14:textId="77777777" w:rsidR="00BC07ED" w:rsidRPr="00CE418C" w:rsidRDefault="00BC07ED" w:rsidP="00F21732">
            <w:pPr>
              <w:rPr>
                <w:b/>
                <w:lang w:val="en-AU"/>
              </w:rPr>
            </w:pPr>
            <w:r w:rsidRPr="00245C1B">
              <w:rPr>
                <w:color w:val="000000"/>
              </w:rPr>
              <w:t>Madagascan - Nearctic</w:t>
            </w:r>
          </w:p>
        </w:tc>
        <w:tc>
          <w:tcPr>
            <w:tcW w:w="2699" w:type="dxa"/>
            <w:vAlign w:val="bottom"/>
          </w:tcPr>
          <w:p w14:paraId="56D1DFE9" w14:textId="77777777" w:rsidR="00BC07ED" w:rsidRPr="00CE418C" w:rsidRDefault="00BC07ED" w:rsidP="00F21732">
            <w:pPr>
              <w:rPr>
                <w:b/>
                <w:lang w:val="en-AU"/>
              </w:rPr>
            </w:pPr>
            <w:r w:rsidRPr="00245C1B">
              <w:rPr>
                <w:color w:val="000000"/>
              </w:rPr>
              <w:t>0.466</w:t>
            </w:r>
          </w:p>
        </w:tc>
        <w:tc>
          <w:tcPr>
            <w:tcW w:w="1800" w:type="dxa"/>
            <w:vAlign w:val="bottom"/>
          </w:tcPr>
          <w:p w14:paraId="4C87C370" w14:textId="77777777" w:rsidR="00BC07ED" w:rsidRPr="00CE418C" w:rsidRDefault="00BC07ED" w:rsidP="00F21732">
            <w:pPr>
              <w:rPr>
                <w:b/>
                <w:lang w:val="en-AU"/>
              </w:rPr>
            </w:pPr>
            <w:r w:rsidRPr="00245C1B">
              <w:rPr>
                <w:color w:val="000000"/>
              </w:rPr>
              <w:t>1</w:t>
            </w:r>
          </w:p>
        </w:tc>
      </w:tr>
      <w:tr w:rsidR="00BC07ED" w:rsidRPr="00CE418C" w14:paraId="3A4495EE" w14:textId="77777777" w:rsidTr="00F21732">
        <w:tc>
          <w:tcPr>
            <w:tcW w:w="3416" w:type="dxa"/>
            <w:vAlign w:val="bottom"/>
          </w:tcPr>
          <w:p w14:paraId="29606324" w14:textId="77777777" w:rsidR="00BC07ED" w:rsidRPr="00CE418C" w:rsidRDefault="00BC07ED" w:rsidP="00F21732">
            <w:pPr>
              <w:rPr>
                <w:b/>
                <w:lang w:val="en-AU"/>
              </w:rPr>
            </w:pPr>
            <w:r w:rsidRPr="00245C1B">
              <w:rPr>
                <w:color w:val="000000"/>
              </w:rPr>
              <w:t>Afrotropical - Neotropical</w:t>
            </w:r>
          </w:p>
        </w:tc>
        <w:tc>
          <w:tcPr>
            <w:tcW w:w="2699" w:type="dxa"/>
            <w:vAlign w:val="bottom"/>
          </w:tcPr>
          <w:p w14:paraId="71C81612" w14:textId="77777777" w:rsidR="00BC07ED" w:rsidRPr="00CE418C" w:rsidRDefault="00BC07ED" w:rsidP="00F21732">
            <w:pPr>
              <w:rPr>
                <w:b/>
                <w:lang w:val="en-AU"/>
              </w:rPr>
            </w:pPr>
            <w:r w:rsidRPr="00245C1B">
              <w:rPr>
                <w:color w:val="000000"/>
              </w:rPr>
              <w:t>-0.016</w:t>
            </w:r>
          </w:p>
        </w:tc>
        <w:tc>
          <w:tcPr>
            <w:tcW w:w="1800" w:type="dxa"/>
            <w:vAlign w:val="bottom"/>
          </w:tcPr>
          <w:p w14:paraId="2403A102" w14:textId="77777777" w:rsidR="00BC07ED" w:rsidRPr="00CE418C" w:rsidRDefault="00BC07ED" w:rsidP="00F21732">
            <w:pPr>
              <w:rPr>
                <w:b/>
                <w:lang w:val="en-AU"/>
              </w:rPr>
            </w:pPr>
            <w:r w:rsidRPr="00245C1B">
              <w:rPr>
                <w:color w:val="000000"/>
              </w:rPr>
              <w:t>1</w:t>
            </w:r>
          </w:p>
        </w:tc>
      </w:tr>
      <w:tr w:rsidR="00BC07ED" w:rsidRPr="00CE418C" w14:paraId="6C76F1CA" w14:textId="77777777" w:rsidTr="00F21732">
        <w:tc>
          <w:tcPr>
            <w:tcW w:w="3416" w:type="dxa"/>
            <w:vAlign w:val="bottom"/>
          </w:tcPr>
          <w:p w14:paraId="74389AE2" w14:textId="77777777" w:rsidR="00BC07ED" w:rsidRPr="00CE418C" w:rsidRDefault="00BC07ED" w:rsidP="00F21732">
            <w:pPr>
              <w:rPr>
                <w:b/>
                <w:lang w:val="en-AU"/>
              </w:rPr>
            </w:pPr>
            <w:r w:rsidRPr="00245C1B">
              <w:rPr>
                <w:color w:val="000000"/>
              </w:rPr>
              <w:t>Australian - Neotropical</w:t>
            </w:r>
          </w:p>
        </w:tc>
        <w:tc>
          <w:tcPr>
            <w:tcW w:w="2699" w:type="dxa"/>
            <w:vAlign w:val="bottom"/>
          </w:tcPr>
          <w:p w14:paraId="3A9ABE9F" w14:textId="77777777" w:rsidR="00BC07ED" w:rsidRPr="00CE418C" w:rsidRDefault="00BC07ED" w:rsidP="00F21732">
            <w:pPr>
              <w:rPr>
                <w:b/>
                <w:lang w:val="en-AU"/>
              </w:rPr>
            </w:pPr>
            <w:r w:rsidRPr="00245C1B">
              <w:rPr>
                <w:color w:val="000000"/>
              </w:rPr>
              <w:t>-0.782</w:t>
            </w:r>
          </w:p>
        </w:tc>
        <w:tc>
          <w:tcPr>
            <w:tcW w:w="1800" w:type="dxa"/>
            <w:vAlign w:val="bottom"/>
          </w:tcPr>
          <w:p w14:paraId="5D8FB09A" w14:textId="77777777" w:rsidR="00BC07ED" w:rsidRPr="00CE418C" w:rsidRDefault="00BC07ED" w:rsidP="00F21732">
            <w:pPr>
              <w:rPr>
                <w:b/>
                <w:lang w:val="en-AU"/>
              </w:rPr>
            </w:pPr>
            <w:r w:rsidRPr="00245C1B">
              <w:rPr>
                <w:color w:val="000000"/>
              </w:rPr>
              <w:t>1</w:t>
            </w:r>
          </w:p>
        </w:tc>
      </w:tr>
      <w:tr w:rsidR="00BC07ED" w:rsidRPr="00CE418C" w14:paraId="4E424835" w14:textId="77777777" w:rsidTr="00F21732">
        <w:tc>
          <w:tcPr>
            <w:tcW w:w="3416" w:type="dxa"/>
            <w:vAlign w:val="bottom"/>
          </w:tcPr>
          <w:p w14:paraId="2A26B72A" w14:textId="77777777" w:rsidR="00BC07ED" w:rsidRPr="00CE418C" w:rsidRDefault="00BC07ED" w:rsidP="00F21732">
            <w:pPr>
              <w:rPr>
                <w:b/>
                <w:lang w:val="en-AU"/>
              </w:rPr>
            </w:pPr>
            <w:r w:rsidRPr="00245C1B">
              <w:rPr>
                <w:color w:val="000000"/>
              </w:rPr>
              <w:t>Madagascan - Neotropical</w:t>
            </w:r>
          </w:p>
        </w:tc>
        <w:tc>
          <w:tcPr>
            <w:tcW w:w="2699" w:type="dxa"/>
            <w:vAlign w:val="bottom"/>
          </w:tcPr>
          <w:p w14:paraId="2A4D8593" w14:textId="77777777" w:rsidR="00BC07ED" w:rsidRPr="00CE418C" w:rsidRDefault="00BC07ED" w:rsidP="00F21732">
            <w:pPr>
              <w:rPr>
                <w:b/>
                <w:lang w:val="en-AU"/>
              </w:rPr>
            </w:pPr>
            <w:r w:rsidRPr="00245C1B">
              <w:rPr>
                <w:color w:val="000000"/>
              </w:rPr>
              <w:t>-0.956</w:t>
            </w:r>
          </w:p>
        </w:tc>
        <w:tc>
          <w:tcPr>
            <w:tcW w:w="1800" w:type="dxa"/>
            <w:vAlign w:val="bottom"/>
          </w:tcPr>
          <w:p w14:paraId="7B0A1E88" w14:textId="77777777" w:rsidR="00BC07ED" w:rsidRPr="00CE418C" w:rsidRDefault="00BC07ED" w:rsidP="00F21732">
            <w:pPr>
              <w:rPr>
                <w:b/>
                <w:lang w:val="en-AU"/>
              </w:rPr>
            </w:pPr>
            <w:r w:rsidRPr="00245C1B">
              <w:rPr>
                <w:color w:val="000000"/>
              </w:rPr>
              <w:t>1</w:t>
            </w:r>
          </w:p>
        </w:tc>
      </w:tr>
      <w:tr w:rsidR="00BC07ED" w:rsidRPr="00CE418C" w14:paraId="49139436" w14:textId="77777777" w:rsidTr="00F21732">
        <w:tc>
          <w:tcPr>
            <w:tcW w:w="3416" w:type="dxa"/>
            <w:vAlign w:val="bottom"/>
          </w:tcPr>
          <w:p w14:paraId="5FD8FC62" w14:textId="77777777" w:rsidR="00BC07ED" w:rsidRPr="00CE418C" w:rsidRDefault="00BC07ED" w:rsidP="00F21732">
            <w:pPr>
              <w:rPr>
                <w:b/>
                <w:lang w:val="en-AU"/>
              </w:rPr>
            </w:pPr>
            <w:r w:rsidRPr="00245C1B">
              <w:rPr>
                <w:color w:val="000000"/>
              </w:rPr>
              <w:t>Nearctic - Neotropical</w:t>
            </w:r>
          </w:p>
        </w:tc>
        <w:tc>
          <w:tcPr>
            <w:tcW w:w="2699" w:type="dxa"/>
            <w:vAlign w:val="bottom"/>
          </w:tcPr>
          <w:p w14:paraId="2257215B" w14:textId="77777777" w:rsidR="00BC07ED" w:rsidRPr="00CE418C" w:rsidRDefault="00BC07ED" w:rsidP="00F21732">
            <w:pPr>
              <w:rPr>
                <w:b/>
                <w:lang w:val="en-AU"/>
              </w:rPr>
            </w:pPr>
            <w:r w:rsidRPr="00245C1B">
              <w:rPr>
                <w:color w:val="000000"/>
              </w:rPr>
              <w:t>-3.235</w:t>
            </w:r>
          </w:p>
        </w:tc>
        <w:tc>
          <w:tcPr>
            <w:tcW w:w="1800" w:type="dxa"/>
            <w:vAlign w:val="bottom"/>
          </w:tcPr>
          <w:p w14:paraId="03A76D2A" w14:textId="77777777" w:rsidR="00BC07ED" w:rsidRPr="00CE418C" w:rsidRDefault="00BC07ED" w:rsidP="00F21732">
            <w:pPr>
              <w:rPr>
                <w:b/>
                <w:bCs/>
                <w:lang w:val="en-AU"/>
              </w:rPr>
            </w:pPr>
            <w:r w:rsidRPr="00245C1B">
              <w:rPr>
                <w:b/>
                <w:bCs/>
                <w:color w:val="000000"/>
              </w:rPr>
              <w:t>0.033</w:t>
            </w:r>
          </w:p>
        </w:tc>
      </w:tr>
      <w:tr w:rsidR="00BC07ED" w:rsidRPr="00CE418C" w14:paraId="695848D6" w14:textId="77777777" w:rsidTr="00F21732">
        <w:tc>
          <w:tcPr>
            <w:tcW w:w="3416" w:type="dxa"/>
            <w:vAlign w:val="bottom"/>
          </w:tcPr>
          <w:p w14:paraId="0F29BF0D" w14:textId="77777777" w:rsidR="00BC07ED" w:rsidRPr="00CE418C" w:rsidRDefault="00BC07ED" w:rsidP="00F21732">
            <w:pPr>
              <w:rPr>
                <w:b/>
                <w:lang w:val="en-AU"/>
              </w:rPr>
            </w:pPr>
            <w:r w:rsidRPr="00245C1B">
              <w:rPr>
                <w:color w:val="000000"/>
              </w:rPr>
              <w:t>Afrotropical - Oceanina</w:t>
            </w:r>
          </w:p>
        </w:tc>
        <w:tc>
          <w:tcPr>
            <w:tcW w:w="2699" w:type="dxa"/>
            <w:vAlign w:val="bottom"/>
          </w:tcPr>
          <w:p w14:paraId="4F930A9F" w14:textId="77777777" w:rsidR="00BC07ED" w:rsidRPr="00CE418C" w:rsidRDefault="00BC07ED" w:rsidP="00F21732">
            <w:pPr>
              <w:rPr>
                <w:b/>
                <w:lang w:val="en-AU"/>
              </w:rPr>
            </w:pPr>
            <w:r w:rsidRPr="00245C1B">
              <w:rPr>
                <w:color w:val="000000"/>
              </w:rPr>
              <w:t>0.45</w:t>
            </w:r>
          </w:p>
        </w:tc>
        <w:tc>
          <w:tcPr>
            <w:tcW w:w="1800" w:type="dxa"/>
            <w:vAlign w:val="bottom"/>
          </w:tcPr>
          <w:p w14:paraId="570B58BE" w14:textId="77777777" w:rsidR="00BC07ED" w:rsidRPr="00CE418C" w:rsidRDefault="00BC07ED" w:rsidP="00F21732">
            <w:pPr>
              <w:rPr>
                <w:b/>
                <w:lang w:val="en-AU"/>
              </w:rPr>
            </w:pPr>
            <w:r w:rsidRPr="00245C1B">
              <w:rPr>
                <w:color w:val="000000"/>
              </w:rPr>
              <w:t>1</w:t>
            </w:r>
          </w:p>
        </w:tc>
      </w:tr>
      <w:tr w:rsidR="00BC07ED" w:rsidRPr="00CE418C" w14:paraId="76B760E6" w14:textId="77777777" w:rsidTr="00F21732">
        <w:tc>
          <w:tcPr>
            <w:tcW w:w="3416" w:type="dxa"/>
            <w:vAlign w:val="bottom"/>
          </w:tcPr>
          <w:p w14:paraId="7AEF3572" w14:textId="77777777" w:rsidR="00BC07ED" w:rsidRPr="00CE418C" w:rsidRDefault="00BC07ED" w:rsidP="00F21732">
            <w:pPr>
              <w:rPr>
                <w:b/>
                <w:lang w:val="en-AU"/>
              </w:rPr>
            </w:pPr>
            <w:r w:rsidRPr="00245C1B">
              <w:rPr>
                <w:color w:val="000000"/>
              </w:rPr>
              <w:t>Australian - Oceanina</w:t>
            </w:r>
          </w:p>
        </w:tc>
        <w:tc>
          <w:tcPr>
            <w:tcW w:w="2699" w:type="dxa"/>
            <w:vAlign w:val="bottom"/>
          </w:tcPr>
          <w:p w14:paraId="45E25258" w14:textId="77777777" w:rsidR="00BC07ED" w:rsidRPr="00CE418C" w:rsidRDefault="00BC07ED" w:rsidP="00F21732">
            <w:pPr>
              <w:rPr>
                <w:b/>
                <w:lang w:val="en-AU"/>
              </w:rPr>
            </w:pPr>
            <w:r w:rsidRPr="00245C1B">
              <w:rPr>
                <w:color w:val="000000"/>
              </w:rPr>
              <w:t>0.026</w:t>
            </w:r>
          </w:p>
        </w:tc>
        <w:tc>
          <w:tcPr>
            <w:tcW w:w="1800" w:type="dxa"/>
            <w:vAlign w:val="bottom"/>
          </w:tcPr>
          <w:p w14:paraId="167DE498" w14:textId="77777777" w:rsidR="00BC07ED" w:rsidRPr="00CE418C" w:rsidRDefault="00BC07ED" w:rsidP="00F21732">
            <w:pPr>
              <w:rPr>
                <w:b/>
                <w:lang w:val="en-AU"/>
              </w:rPr>
            </w:pPr>
            <w:r w:rsidRPr="00245C1B">
              <w:rPr>
                <w:color w:val="000000"/>
              </w:rPr>
              <w:t>1</w:t>
            </w:r>
          </w:p>
        </w:tc>
      </w:tr>
      <w:tr w:rsidR="00BC07ED" w:rsidRPr="00CE418C" w14:paraId="64DAE472" w14:textId="77777777" w:rsidTr="00F21732">
        <w:tc>
          <w:tcPr>
            <w:tcW w:w="3416" w:type="dxa"/>
            <w:vAlign w:val="bottom"/>
          </w:tcPr>
          <w:p w14:paraId="740D54E8" w14:textId="77777777" w:rsidR="00BC07ED" w:rsidRPr="00CE418C" w:rsidRDefault="00BC07ED" w:rsidP="00F21732">
            <w:pPr>
              <w:rPr>
                <w:b/>
                <w:lang w:val="en-AU"/>
              </w:rPr>
            </w:pPr>
            <w:r w:rsidRPr="00245C1B">
              <w:rPr>
                <w:color w:val="000000"/>
              </w:rPr>
              <w:t>Madagascan - Oceanina</w:t>
            </w:r>
          </w:p>
        </w:tc>
        <w:tc>
          <w:tcPr>
            <w:tcW w:w="2699" w:type="dxa"/>
            <w:vAlign w:val="bottom"/>
          </w:tcPr>
          <w:p w14:paraId="3E7F4423" w14:textId="77777777" w:rsidR="00BC07ED" w:rsidRPr="00CE418C" w:rsidRDefault="00BC07ED" w:rsidP="00F21732">
            <w:pPr>
              <w:rPr>
                <w:b/>
                <w:lang w:val="en-AU"/>
              </w:rPr>
            </w:pPr>
            <w:r w:rsidRPr="00245C1B">
              <w:rPr>
                <w:color w:val="000000"/>
              </w:rPr>
              <w:t>-0.503</w:t>
            </w:r>
          </w:p>
        </w:tc>
        <w:tc>
          <w:tcPr>
            <w:tcW w:w="1800" w:type="dxa"/>
            <w:vAlign w:val="bottom"/>
          </w:tcPr>
          <w:p w14:paraId="3365D64C" w14:textId="77777777" w:rsidR="00BC07ED" w:rsidRPr="00CE418C" w:rsidRDefault="00BC07ED" w:rsidP="00F21732">
            <w:pPr>
              <w:rPr>
                <w:b/>
                <w:lang w:val="en-AU"/>
              </w:rPr>
            </w:pPr>
            <w:r w:rsidRPr="00245C1B">
              <w:rPr>
                <w:color w:val="000000"/>
              </w:rPr>
              <w:t>1</w:t>
            </w:r>
          </w:p>
        </w:tc>
      </w:tr>
      <w:tr w:rsidR="00BC07ED" w:rsidRPr="00CE418C" w14:paraId="0F44964E" w14:textId="77777777" w:rsidTr="00F21732">
        <w:tc>
          <w:tcPr>
            <w:tcW w:w="3416" w:type="dxa"/>
            <w:vAlign w:val="bottom"/>
          </w:tcPr>
          <w:p w14:paraId="3C7AC427" w14:textId="77777777" w:rsidR="00BC07ED" w:rsidRPr="00CE418C" w:rsidRDefault="00BC07ED" w:rsidP="00F21732">
            <w:pPr>
              <w:rPr>
                <w:b/>
                <w:lang w:val="en-AU"/>
              </w:rPr>
            </w:pPr>
            <w:r w:rsidRPr="00245C1B">
              <w:rPr>
                <w:color w:val="000000"/>
              </w:rPr>
              <w:t>Nearctic - Oceanina</w:t>
            </w:r>
          </w:p>
        </w:tc>
        <w:tc>
          <w:tcPr>
            <w:tcW w:w="2699" w:type="dxa"/>
            <w:vAlign w:val="bottom"/>
          </w:tcPr>
          <w:p w14:paraId="4CC3E4BC" w14:textId="77777777" w:rsidR="00BC07ED" w:rsidRPr="00CE418C" w:rsidRDefault="00BC07ED" w:rsidP="00F21732">
            <w:pPr>
              <w:rPr>
                <w:b/>
                <w:lang w:val="en-AU"/>
              </w:rPr>
            </w:pPr>
            <w:r w:rsidRPr="00245C1B">
              <w:rPr>
                <w:color w:val="000000"/>
              </w:rPr>
              <w:t>-1.388</w:t>
            </w:r>
          </w:p>
        </w:tc>
        <w:tc>
          <w:tcPr>
            <w:tcW w:w="1800" w:type="dxa"/>
            <w:vAlign w:val="bottom"/>
          </w:tcPr>
          <w:p w14:paraId="122ACE9A" w14:textId="77777777" w:rsidR="00BC07ED" w:rsidRPr="00CE418C" w:rsidRDefault="00BC07ED" w:rsidP="00F21732">
            <w:pPr>
              <w:rPr>
                <w:b/>
                <w:lang w:val="en-AU"/>
              </w:rPr>
            </w:pPr>
            <w:r w:rsidRPr="00245C1B">
              <w:rPr>
                <w:color w:val="000000"/>
              </w:rPr>
              <w:t>1</w:t>
            </w:r>
          </w:p>
        </w:tc>
      </w:tr>
      <w:tr w:rsidR="00BC07ED" w:rsidRPr="00CE418C" w14:paraId="407F5BD1" w14:textId="77777777" w:rsidTr="00F21732">
        <w:tc>
          <w:tcPr>
            <w:tcW w:w="3416" w:type="dxa"/>
            <w:vAlign w:val="bottom"/>
          </w:tcPr>
          <w:p w14:paraId="5546F631" w14:textId="77777777" w:rsidR="00BC07ED" w:rsidRPr="00CE418C" w:rsidRDefault="00BC07ED" w:rsidP="00F21732">
            <w:pPr>
              <w:rPr>
                <w:b/>
                <w:lang w:val="en-AU"/>
              </w:rPr>
            </w:pPr>
            <w:r w:rsidRPr="00245C1B">
              <w:rPr>
                <w:color w:val="000000"/>
              </w:rPr>
              <w:t>Neotropical - Oceanina</w:t>
            </w:r>
          </w:p>
        </w:tc>
        <w:tc>
          <w:tcPr>
            <w:tcW w:w="2699" w:type="dxa"/>
            <w:vAlign w:val="bottom"/>
          </w:tcPr>
          <w:p w14:paraId="1E5F970F" w14:textId="77777777" w:rsidR="00BC07ED" w:rsidRPr="00CE418C" w:rsidRDefault="00BC07ED" w:rsidP="00F21732">
            <w:pPr>
              <w:rPr>
                <w:b/>
                <w:lang w:val="en-AU"/>
              </w:rPr>
            </w:pPr>
            <w:r w:rsidRPr="00245C1B">
              <w:rPr>
                <w:color w:val="000000"/>
              </w:rPr>
              <w:t>0.474</w:t>
            </w:r>
          </w:p>
        </w:tc>
        <w:tc>
          <w:tcPr>
            <w:tcW w:w="1800" w:type="dxa"/>
            <w:vAlign w:val="bottom"/>
          </w:tcPr>
          <w:p w14:paraId="5432EB72" w14:textId="77777777" w:rsidR="00BC07ED" w:rsidRPr="00CE418C" w:rsidRDefault="00BC07ED" w:rsidP="00F21732">
            <w:pPr>
              <w:rPr>
                <w:b/>
                <w:lang w:val="en-AU"/>
              </w:rPr>
            </w:pPr>
            <w:r w:rsidRPr="00245C1B">
              <w:rPr>
                <w:color w:val="000000"/>
              </w:rPr>
              <w:t>1</w:t>
            </w:r>
          </w:p>
        </w:tc>
      </w:tr>
      <w:tr w:rsidR="00BC07ED" w:rsidRPr="00CE418C" w14:paraId="311D5E4C" w14:textId="77777777" w:rsidTr="00F21732">
        <w:tc>
          <w:tcPr>
            <w:tcW w:w="3416" w:type="dxa"/>
            <w:vAlign w:val="bottom"/>
          </w:tcPr>
          <w:p w14:paraId="70F22DE0" w14:textId="77777777" w:rsidR="00BC07ED" w:rsidRPr="00CE418C" w:rsidRDefault="00BC07ED" w:rsidP="00F21732">
            <w:pPr>
              <w:rPr>
                <w:b/>
                <w:lang w:val="en-AU"/>
              </w:rPr>
            </w:pPr>
            <w:r w:rsidRPr="00245C1B">
              <w:rPr>
                <w:color w:val="000000"/>
              </w:rPr>
              <w:t>Afrotropical - Oriental</w:t>
            </w:r>
          </w:p>
        </w:tc>
        <w:tc>
          <w:tcPr>
            <w:tcW w:w="2699" w:type="dxa"/>
            <w:vAlign w:val="bottom"/>
          </w:tcPr>
          <w:p w14:paraId="15D6D91F" w14:textId="77777777" w:rsidR="00BC07ED" w:rsidRPr="00CE418C" w:rsidRDefault="00BC07ED" w:rsidP="00F21732">
            <w:pPr>
              <w:rPr>
                <w:b/>
                <w:lang w:val="en-AU"/>
              </w:rPr>
            </w:pPr>
            <w:r w:rsidRPr="00245C1B">
              <w:rPr>
                <w:color w:val="000000"/>
              </w:rPr>
              <w:t>-0.014</w:t>
            </w:r>
          </w:p>
        </w:tc>
        <w:tc>
          <w:tcPr>
            <w:tcW w:w="1800" w:type="dxa"/>
            <w:vAlign w:val="bottom"/>
          </w:tcPr>
          <w:p w14:paraId="6E543FB8" w14:textId="77777777" w:rsidR="00BC07ED" w:rsidRPr="00CE418C" w:rsidRDefault="00BC07ED" w:rsidP="00F21732">
            <w:pPr>
              <w:rPr>
                <w:b/>
                <w:lang w:val="en-AU"/>
              </w:rPr>
            </w:pPr>
            <w:r w:rsidRPr="00245C1B">
              <w:rPr>
                <w:color w:val="000000"/>
              </w:rPr>
              <w:t>1</w:t>
            </w:r>
          </w:p>
        </w:tc>
      </w:tr>
      <w:tr w:rsidR="00BC07ED" w:rsidRPr="00CE418C" w14:paraId="4CCE72EE" w14:textId="77777777" w:rsidTr="00F21732">
        <w:tc>
          <w:tcPr>
            <w:tcW w:w="3416" w:type="dxa"/>
            <w:vAlign w:val="bottom"/>
          </w:tcPr>
          <w:p w14:paraId="4EB7452D" w14:textId="77777777" w:rsidR="00BC07ED" w:rsidRPr="00CE418C" w:rsidRDefault="00BC07ED" w:rsidP="00F21732">
            <w:pPr>
              <w:rPr>
                <w:b/>
                <w:lang w:val="en-AU"/>
              </w:rPr>
            </w:pPr>
            <w:r w:rsidRPr="00245C1B">
              <w:rPr>
                <w:color w:val="000000"/>
              </w:rPr>
              <w:t>Australian - Oriental</w:t>
            </w:r>
          </w:p>
        </w:tc>
        <w:tc>
          <w:tcPr>
            <w:tcW w:w="2699" w:type="dxa"/>
            <w:vAlign w:val="bottom"/>
          </w:tcPr>
          <w:p w14:paraId="67E5B8B2" w14:textId="77777777" w:rsidR="00BC07ED" w:rsidRPr="00CE418C" w:rsidRDefault="00BC07ED" w:rsidP="00F21732">
            <w:pPr>
              <w:rPr>
                <w:b/>
                <w:lang w:val="en-AU"/>
              </w:rPr>
            </w:pPr>
            <w:r w:rsidRPr="00245C1B">
              <w:rPr>
                <w:color w:val="000000"/>
              </w:rPr>
              <w:t>-0.714</w:t>
            </w:r>
          </w:p>
        </w:tc>
        <w:tc>
          <w:tcPr>
            <w:tcW w:w="1800" w:type="dxa"/>
            <w:vAlign w:val="bottom"/>
          </w:tcPr>
          <w:p w14:paraId="72EB6D56" w14:textId="77777777" w:rsidR="00BC07ED" w:rsidRPr="00CE418C" w:rsidRDefault="00BC07ED" w:rsidP="00F21732">
            <w:pPr>
              <w:rPr>
                <w:b/>
                <w:lang w:val="en-AU"/>
              </w:rPr>
            </w:pPr>
            <w:r w:rsidRPr="00245C1B">
              <w:rPr>
                <w:color w:val="000000"/>
              </w:rPr>
              <w:t>1</w:t>
            </w:r>
          </w:p>
        </w:tc>
      </w:tr>
      <w:tr w:rsidR="00BC07ED" w:rsidRPr="00CE418C" w14:paraId="166EEDFC" w14:textId="77777777" w:rsidTr="00F21732">
        <w:tc>
          <w:tcPr>
            <w:tcW w:w="3416" w:type="dxa"/>
            <w:vAlign w:val="bottom"/>
          </w:tcPr>
          <w:p w14:paraId="271BE383" w14:textId="77777777" w:rsidR="00BC07ED" w:rsidRPr="00CE418C" w:rsidRDefault="00BC07ED" w:rsidP="00F21732">
            <w:pPr>
              <w:rPr>
                <w:b/>
                <w:lang w:val="en-AU"/>
              </w:rPr>
            </w:pPr>
            <w:r w:rsidRPr="00245C1B">
              <w:rPr>
                <w:color w:val="000000"/>
              </w:rPr>
              <w:t>Madagascan - Oriental</w:t>
            </w:r>
          </w:p>
        </w:tc>
        <w:tc>
          <w:tcPr>
            <w:tcW w:w="2699" w:type="dxa"/>
            <w:vAlign w:val="bottom"/>
          </w:tcPr>
          <w:p w14:paraId="73F3E444" w14:textId="77777777" w:rsidR="00BC07ED" w:rsidRPr="00CE418C" w:rsidRDefault="00BC07ED" w:rsidP="00F21732">
            <w:pPr>
              <w:rPr>
                <w:b/>
                <w:lang w:val="en-AU"/>
              </w:rPr>
            </w:pPr>
            <w:r w:rsidRPr="00245C1B">
              <w:rPr>
                <w:color w:val="000000"/>
              </w:rPr>
              <w:t>-0.938</w:t>
            </w:r>
          </w:p>
        </w:tc>
        <w:tc>
          <w:tcPr>
            <w:tcW w:w="1800" w:type="dxa"/>
            <w:vAlign w:val="bottom"/>
          </w:tcPr>
          <w:p w14:paraId="6E88F013" w14:textId="77777777" w:rsidR="00BC07ED" w:rsidRPr="00CE418C" w:rsidRDefault="00BC07ED" w:rsidP="00F21732">
            <w:pPr>
              <w:rPr>
                <w:b/>
                <w:lang w:val="en-AU"/>
              </w:rPr>
            </w:pPr>
            <w:r w:rsidRPr="00245C1B">
              <w:rPr>
                <w:color w:val="000000"/>
              </w:rPr>
              <w:t>1</w:t>
            </w:r>
          </w:p>
        </w:tc>
      </w:tr>
      <w:tr w:rsidR="00BC07ED" w:rsidRPr="00CE418C" w14:paraId="7A605F5D" w14:textId="77777777" w:rsidTr="00F21732">
        <w:tc>
          <w:tcPr>
            <w:tcW w:w="3416" w:type="dxa"/>
            <w:vAlign w:val="bottom"/>
          </w:tcPr>
          <w:p w14:paraId="38AC915F" w14:textId="77777777" w:rsidR="00BC07ED" w:rsidRPr="00CE418C" w:rsidRDefault="00BC07ED" w:rsidP="00F21732">
            <w:pPr>
              <w:rPr>
                <w:b/>
                <w:lang w:val="en-AU"/>
              </w:rPr>
            </w:pPr>
            <w:r w:rsidRPr="00245C1B">
              <w:rPr>
                <w:color w:val="000000"/>
              </w:rPr>
              <w:t>Nearctic - Oriental</w:t>
            </w:r>
          </w:p>
        </w:tc>
        <w:tc>
          <w:tcPr>
            <w:tcW w:w="2699" w:type="dxa"/>
            <w:vAlign w:val="bottom"/>
          </w:tcPr>
          <w:p w14:paraId="4F51C586" w14:textId="77777777" w:rsidR="00BC07ED" w:rsidRPr="00CE418C" w:rsidRDefault="00BC07ED" w:rsidP="00F21732">
            <w:pPr>
              <w:rPr>
                <w:b/>
                <w:lang w:val="en-AU"/>
              </w:rPr>
            </w:pPr>
            <w:r w:rsidRPr="00245C1B">
              <w:rPr>
                <w:color w:val="000000"/>
              </w:rPr>
              <w:t>-2.961</w:t>
            </w:r>
          </w:p>
        </w:tc>
        <w:tc>
          <w:tcPr>
            <w:tcW w:w="1800" w:type="dxa"/>
            <w:vAlign w:val="bottom"/>
          </w:tcPr>
          <w:p w14:paraId="0F13819F" w14:textId="77777777" w:rsidR="00BC07ED" w:rsidRPr="00CE418C" w:rsidRDefault="00BC07ED" w:rsidP="00F21732">
            <w:pPr>
              <w:rPr>
                <w:b/>
                <w:lang w:val="en-AU"/>
              </w:rPr>
            </w:pPr>
            <w:r w:rsidRPr="00245C1B">
              <w:rPr>
                <w:color w:val="000000"/>
              </w:rPr>
              <w:t>0.084</w:t>
            </w:r>
          </w:p>
        </w:tc>
      </w:tr>
      <w:tr w:rsidR="00BC07ED" w:rsidRPr="00CE418C" w14:paraId="6EEA6A67" w14:textId="77777777" w:rsidTr="00F21732">
        <w:tc>
          <w:tcPr>
            <w:tcW w:w="3416" w:type="dxa"/>
            <w:vAlign w:val="bottom"/>
          </w:tcPr>
          <w:p w14:paraId="5E37723D" w14:textId="77777777" w:rsidR="00BC07ED" w:rsidRPr="00CE418C" w:rsidRDefault="00BC07ED" w:rsidP="00F21732">
            <w:pPr>
              <w:rPr>
                <w:b/>
                <w:lang w:val="en-AU"/>
              </w:rPr>
            </w:pPr>
            <w:r w:rsidRPr="00245C1B">
              <w:rPr>
                <w:color w:val="000000"/>
              </w:rPr>
              <w:t>Neotropical - Oriental</w:t>
            </w:r>
          </w:p>
        </w:tc>
        <w:tc>
          <w:tcPr>
            <w:tcW w:w="2699" w:type="dxa"/>
            <w:vAlign w:val="bottom"/>
          </w:tcPr>
          <w:p w14:paraId="102666F4" w14:textId="77777777" w:rsidR="00BC07ED" w:rsidRPr="00CE418C" w:rsidRDefault="00BC07ED" w:rsidP="00F21732">
            <w:pPr>
              <w:rPr>
                <w:b/>
                <w:lang w:val="en-AU"/>
              </w:rPr>
            </w:pPr>
            <w:r w:rsidRPr="00245C1B">
              <w:rPr>
                <w:color w:val="000000"/>
              </w:rPr>
              <w:t>0.001</w:t>
            </w:r>
          </w:p>
        </w:tc>
        <w:tc>
          <w:tcPr>
            <w:tcW w:w="1800" w:type="dxa"/>
            <w:vAlign w:val="bottom"/>
          </w:tcPr>
          <w:p w14:paraId="2C485B7C" w14:textId="77777777" w:rsidR="00BC07ED" w:rsidRPr="00CE418C" w:rsidRDefault="00BC07ED" w:rsidP="00F21732">
            <w:pPr>
              <w:rPr>
                <w:b/>
                <w:lang w:val="en-AU"/>
              </w:rPr>
            </w:pPr>
            <w:r w:rsidRPr="00245C1B">
              <w:rPr>
                <w:color w:val="000000"/>
              </w:rPr>
              <w:t>1</w:t>
            </w:r>
          </w:p>
        </w:tc>
      </w:tr>
      <w:tr w:rsidR="00BC07ED" w:rsidRPr="00CE418C" w14:paraId="1D7D81DE" w14:textId="77777777" w:rsidTr="00F21732">
        <w:tc>
          <w:tcPr>
            <w:tcW w:w="3416" w:type="dxa"/>
            <w:vAlign w:val="bottom"/>
          </w:tcPr>
          <w:p w14:paraId="3200E0C3" w14:textId="77777777" w:rsidR="00BC07ED" w:rsidRPr="00CE418C" w:rsidRDefault="00BC07ED" w:rsidP="00F21732">
            <w:pPr>
              <w:rPr>
                <w:b/>
                <w:lang w:val="en-AU"/>
              </w:rPr>
            </w:pPr>
            <w:r w:rsidRPr="00245C1B">
              <w:rPr>
                <w:color w:val="000000"/>
              </w:rPr>
              <w:lastRenderedPageBreak/>
              <w:t>Oceanina - Oriental</w:t>
            </w:r>
          </w:p>
        </w:tc>
        <w:tc>
          <w:tcPr>
            <w:tcW w:w="2699" w:type="dxa"/>
            <w:vAlign w:val="bottom"/>
          </w:tcPr>
          <w:p w14:paraId="66BB6FAE" w14:textId="77777777" w:rsidR="00BC07ED" w:rsidRPr="00CE418C" w:rsidRDefault="00BC07ED" w:rsidP="00F21732">
            <w:pPr>
              <w:rPr>
                <w:b/>
                <w:lang w:val="en-AU"/>
              </w:rPr>
            </w:pPr>
            <w:r w:rsidRPr="00245C1B">
              <w:rPr>
                <w:color w:val="000000"/>
              </w:rPr>
              <w:t>-0.459</w:t>
            </w:r>
          </w:p>
        </w:tc>
        <w:tc>
          <w:tcPr>
            <w:tcW w:w="1800" w:type="dxa"/>
            <w:vAlign w:val="bottom"/>
          </w:tcPr>
          <w:p w14:paraId="3FB8540E" w14:textId="77777777" w:rsidR="00BC07ED" w:rsidRPr="00CE418C" w:rsidRDefault="00BC07ED" w:rsidP="00F21732">
            <w:pPr>
              <w:rPr>
                <w:b/>
                <w:lang w:val="en-AU"/>
              </w:rPr>
            </w:pPr>
            <w:r w:rsidRPr="00245C1B">
              <w:rPr>
                <w:color w:val="000000"/>
              </w:rPr>
              <w:t>1</w:t>
            </w:r>
          </w:p>
        </w:tc>
      </w:tr>
      <w:tr w:rsidR="00BC07ED" w:rsidRPr="00CE418C" w14:paraId="027974EF" w14:textId="77777777" w:rsidTr="00F21732">
        <w:tc>
          <w:tcPr>
            <w:tcW w:w="3416" w:type="dxa"/>
            <w:vAlign w:val="bottom"/>
          </w:tcPr>
          <w:p w14:paraId="72EBE0E3" w14:textId="77777777" w:rsidR="00BC07ED" w:rsidRPr="00CE418C" w:rsidRDefault="00BC07ED" w:rsidP="00F21732">
            <w:pPr>
              <w:rPr>
                <w:b/>
                <w:lang w:val="en-AU"/>
              </w:rPr>
            </w:pPr>
            <w:r w:rsidRPr="00245C1B">
              <w:rPr>
                <w:color w:val="000000"/>
              </w:rPr>
              <w:t>Afrotropical - Palearctic</w:t>
            </w:r>
          </w:p>
        </w:tc>
        <w:tc>
          <w:tcPr>
            <w:tcW w:w="2699" w:type="dxa"/>
            <w:vAlign w:val="bottom"/>
          </w:tcPr>
          <w:p w14:paraId="5E1F49FE" w14:textId="77777777" w:rsidR="00BC07ED" w:rsidRPr="00CE418C" w:rsidRDefault="00BC07ED" w:rsidP="00F21732">
            <w:pPr>
              <w:rPr>
                <w:b/>
                <w:lang w:val="en-AU"/>
              </w:rPr>
            </w:pPr>
            <w:r w:rsidRPr="00245C1B">
              <w:rPr>
                <w:color w:val="000000"/>
              </w:rPr>
              <w:t>0.596</w:t>
            </w:r>
          </w:p>
        </w:tc>
        <w:tc>
          <w:tcPr>
            <w:tcW w:w="1800" w:type="dxa"/>
            <w:vAlign w:val="bottom"/>
          </w:tcPr>
          <w:p w14:paraId="716673E8" w14:textId="77777777" w:rsidR="00BC07ED" w:rsidRPr="00CE418C" w:rsidRDefault="00BC07ED" w:rsidP="00F21732">
            <w:pPr>
              <w:rPr>
                <w:b/>
                <w:lang w:val="en-AU"/>
              </w:rPr>
            </w:pPr>
            <w:r w:rsidRPr="00245C1B">
              <w:rPr>
                <w:color w:val="000000"/>
              </w:rPr>
              <w:t>1</w:t>
            </w:r>
          </w:p>
        </w:tc>
      </w:tr>
      <w:tr w:rsidR="00BC07ED" w:rsidRPr="00CE418C" w14:paraId="191B958F" w14:textId="77777777" w:rsidTr="00F21732">
        <w:tc>
          <w:tcPr>
            <w:tcW w:w="3416" w:type="dxa"/>
            <w:vAlign w:val="bottom"/>
          </w:tcPr>
          <w:p w14:paraId="0887ACCD" w14:textId="77777777" w:rsidR="00BC07ED" w:rsidRPr="00CE418C" w:rsidRDefault="00BC07ED" w:rsidP="00F21732">
            <w:pPr>
              <w:rPr>
                <w:b/>
                <w:lang w:val="en-AU"/>
              </w:rPr>
            </w:pPr>
            <w:r w:rsidRPr="00245C1B">
              <w:rPr>
                <w:color w:val="000000"/>
              </w:rPr>
              <w:t>Australian - Palearctic</w:t>
            </w:r>
          </w:p>
        </w:tc>
        <w:tc>
          <w:tcPr>
            <w:tcW w:w="2699" w:type="dxa"/>
            <w:vAlign w:val="bottom"/>
          </w:tcPr>
          <w:p w14:paraId="57FCDBE3" w14:textId="77777777" w:rsidR="00BC07ED" w:rsidRPr="00CE418C" w:rsidRDefault="00BC07ED" w:rsidP="00F21732">
            <w:pPr>
              <w:rPr>
                <w:b/>
                <w:lang w:val="en-AU"/>
              </w:rPr>
            </w:pPr>
            <w:r w:rsidRPr="00245C1B">
              <w:rPr>
                <w:color w:val="000000"/>
              </w:rPr>
              <w:t>-0.114</w:t>
            </w:r>
          </w:p>
        </w:tc>
        <w:tc>
          <w:tcPr>
            <w:tcW w:w="1800" w:type="dxa"/>
            <w:vAlign w:val="bottom"/>
          </w:tcPr>
          <w:p w14:paraId="1A8C72C4" w14:textId="77777777" w:rsidR="00BC07ED" w:rsidRPr="00CE418C" w:rsidRDefault="00BC07ED" w:rsidP="00F21732">
            <w:pPr>
              <w:rPr>
                <w:b/>
                <w:lang w:val="en-AU"/>
              </w:rPr>
            </w:pPr>
            <w:r w:rsidRPr="00245C1B">
              <w:rPr>
                <w:color w:val="000000"/>
              </w:rPr>
              <w:t>1</w:t>
            </w:r>
          </w:p>
        </w:tc>
      </w:tr>
      <w:tr w:rsidR="00BC07ED" w:rsidRPr="00CE418C" w14:paraId="04466943" w14:textId="77777777" w:rsidTr="00F21732">
        <w:tc>
          <w:tcPr>
            <w:tcW w:w="3416" w:type="dxa"/>
            <w:vAlign w:val="bottom"/>
          </w:tcPr>
          <w:p w14:paraId="524545F2" w14:textId="77777777" w:rsidR="00BC07ED" w:rsidRPr="00CE418C" w:rsidRDefault="00BC07ED" w:rsidP="00F21732">
            <w:pPr>
              <w:rPr>
                <w:b/>
                <w:lang w:val="en-AU"/>
              </w:rPr>
            </w:pPr>
            <w:r w:rsidRPr="00245C1B">
              <w:rPr>
                <w:color w:val="000000"/>
              </w:rPr>
              <w:t>Madagascan - Palearctic</w:t>
            </w:r>
          </w:p>
        </w:tc>
        <w:tc>
          <w:tcPr>
            <w:tcW w:w="2699" w:type="dxa"/>
            <w:vAlign w:val="bottom"/>
          </w:tcPr>
          <w:p w14:paraId="46993B31" w14:textId="77777777" w:rsidR="00BC07ED" w:rsidRPr="00CE418C" w:rsidRDefault="00BC07ED" w:rsidP="00F21732">
            <w:pPr>
              <w:rPr>
                <w:b/>
                <w:lang w:val="en-AU"/>
              </w:rPr>
            </w:pPr>
            <w:r w:rsidRPr="00245C1B">
              <w:rPr>
                <w:color w:val="000000"/>
              </w:rPr>
              <w:t>-0.664</w:t>
            </w:r>
          </w:p>
        </w:tc>
        <w:tc>
          <w:tcPr>
            <w:tcW w:w="1800" w:type="dxa"/>
            <w:vAlign w:val="bottom"/>
          </w:tcPr>
          <w:p w14:paraId="7F809E50" w14:textId="77777777" w:rsidR="00BC07ED" w:rsidRPr="00CE418C" w:rsidRDefault="00BC07ED" w:rsidP="00F21732">
            <w:pPr>
              <w:rPr>
                <w:b/>
                <w:lang w:val="en-AU"/>
              </w:rPr>
            </w:pPr>
            <w:r w:rsidRPr="00245C1B">
              <w:rPr>
                <w:color w:val="000000"/>
              </w:rPr>
              <w:t>1</w:t>
            </w:r>
          </w:p>
        </w:tc>
      </w:tr>
      <w:tr w:rsidR="00BC07ED" w:rsidRPr="00CE418C" w14:paraId="6FCB52F0" w14:textId="77777777" w:rsidTr="00F21732">
        <w:tc>
          <w:tcPr>
            <w:tcW w:w="3416" w:type="dxa"/>
            <w:vAlign w:val="bottom"/>
          </w:tcPr>
          <w:p w14:paraId="1C40EF1B" w14:textId="77777777" w:rsidR="00BC07ED" w:rsidRPr="00CE418C" w:rsidRDefault="00BC07ED" w:rsidP="00F21732">
            <w:pPr>
              <w:rPr>
                <w:b/>
                <w:lang w:val="en-AU"/>
              </w:rPr>
            </w:pPr>
            <w:r w:rsidRPr="00245C1B">
              <w:rPr>
                <w:color w:val="000000"/>
              </w:rPr>
              <w:t>Nearctic - Palearctic</w:t>
            </w:r>
          </w:p>
        </w:tc>
        <w:tc>
          <w:tcPr>
            <w:tcW w:w="2699" w:type="dxa"/>
            <w:vAlign w:val="bottom"/>
          </w:tcPr>
          <w:p w14:paraId="0221A864" w14:textId="77777777" w:rsidR="00BC07ED" w:rsidRPr="00CE418C" w:rsidRDefault="00BC07ED" w:rsidP="00F21732">
            <w:pPr>
              <w:rPr>
                <w:b/>
                <w:lang w:val="en-AU"/>
              </w:rPr>
            </w:pPr>
            <w:r w:rsidRPr="00245C1B">
              <w:rPr>
                <w:color w:val="000000"/>
              </w:rPr>
              <w:t>-2.588</w:t>
            </w:r>
          </w:p>
        </w:tc>
        <w:tc>
          <w:tcPr>
            <w:tcW w:w="1800" w:type="dxa"/>
            <w:vAlign w:val="bottom"/>
          </w:tcPr>
          <w:p w14:paraId="6045C60A" w14:textId="77777777" w:rsidR="00BC07ED" w:rsidRPr="00CE418C" w:rsidRDefault="00BC07ED" w:rsidP="00F21732">
            <w:pPr>
              <w:rPr>
                <w:b/>
                <w:lang w:val="en-AU"/>
              </w:rPr>
            </w:pPr>
            <w:r w:rsidRPr="00245C1B">
              <w:rPr>
                <w:color w:val="000000"/>
              </w:rPr>
              <w:t>0.265</w:t>
            </w:r>
          </w:p>
        </w:tc>
      </w:tr>
      <w:tr w:rsidR="00BC07ED" w:rsidRPr="00CE418C" w14:paraId="79DD10F7" w14:textId="77777777" w:rsidTr="00F21732">
        <w:tc>
          <w:tcPr>
            <w:tcW w:w="3416" w:type="dxa"/>
            <w:vAlign w:val="bottom"/>
          </w:tcPr>
          <w:p w14:paraId="6639A1D8" w14:textId="77777777" w:rsidR="00BC07ED" w:rsidRPr="00CE418C" w:rsidRDefault="00BC07ED" w:rsidP="00F21732">
            <w:pPr>
              <w:rPr>
                <w:b/>
                <w:lang w:val="en-AU"/>
              </w:rPr>
            </w:pPr>
            <w:r w:rsidRPr="00245C1B">
              <w:rPr>
                <w:color w:val="000000"/>
              </w:rPr>
              <w:t>Neotropical - Palearctic</w:t>
            </w:r>
          </w:p>
        </w:tc>
        <w:tc>
          <w:tcPr>
            <w:tcW w:w="2699" w:type="dxa"/>
            <w:vAlign w:val="bottom"/>
          </w:tcPr>
          <w:p w14:paraId="4C02C198" w14:textId="77777777" w:rsidR="00BC07ED" w:rsidRPr="00CE418C" w:rsidRDefault="00BC07ED" w:rsidP="00F21732">
            <w:pPr>
              <w:rPr>
                <w:b/>
                <w:lang w:val="en-AU"/>
              </w:rPr>
            </w:pPr>
            <w:r w:rsidRPr="00245C1B">
              <w:rPr>
                <w:color w:val="000000"/>
              </w:rPr>
              <w:t>0.669</w:t>
            </w:r>
          </w:p>
        </w:tc>
        <w:tc>
          <w:tcPr>
            <w:tcW w:w="1800" w:type="dxa"/>
            <w:vAlign w:val="bottom"/>
          </w:tcPr>
          <w:p w14:paraId="20C9D42A" w14:textId="77777777" w:rsidR="00BC07ED" w:rsidRPr="00CE418C" w:rsidRDefault="00BC07ED" w:rsidP="00F21732">
            <w:pPr>
              <w:rPr>
                <w:b/>
                <w:lang w:val="en-AU"/>
              </w:rPr>
            </w:pPr>
            <w:r w:rsidRPr="00245C1B">
              <w:rPr>
                <w:color w:val="000000"/>
              </w:rPr>
              <w:t>1</w:t>
            </w:r>
          </w:p>
        </w:tc>
      </w:tr>
      <w:tr w:rsidR="00BC07ED" w:rsidRPr="00CE418C" w14:paraId="4ABD064B" w14:textId="77777777" w:rsidTr="00F21732">
        <w:tc>
          <w:tcPr>
            <w:tcW w:w="3416" w:type="dxa"/>
            <w:vAlign w:val="bottom"/>
          </w:tcPr>
          <w:p w14:paraId="30E0DF66" w14:textId="77777777" w:rsidR="00BC07ED" w:rsidRPr="00CE418C" w:rsidRDefault="00BC07ED" w:rsidP="00F21732">
            <w:pPr>
              <w:rPr>
                <w:b/>
                <w:lang w:val="en-AU"/>
              </w:rPr>
            </w:pPr>
            <w:r w:rsidRPr="00245C1B">
              <w:rPr>
                <w:color w:val="000000"/>
              </w:rPr>
              <w:t>Oceanina - Palearctic</w:t>
            </w:r>
          </w:p>
        </w:tc>
        <w:tc>
          <w:tcPr>
            <w:tcW w:w="2699" w:type="dxa"/>
            <w:vAlign w:val="bottom"/>
          </w:tcPr>
          <w:p w14:paraId="3DE715B6" w14:textId="77777777" w:rsidR="00BC07ED" w:rsidRPr="00CE418C" w:rsidRDefault="00BC07ED" w:rsidP="00F21732">
            <w:pPr>
              <w:rPr>
                <w:b/>
                <w:lang w:val="en-AU"/>
              </w:rPr>
            </w:pPr>
            <w:r w:rsidRPr="00245C1B">
              <w:rPr>
                <w:color w:val="000000"/>
              </w:rPr>
              <w:t>-0.091</w:t>
            </w:r>
          </w:p>
        </w:tc>
        <w:tc>
          <w:tcPr>
            <w:tcW w:w="1800" w:type="dxa"/>
            <w:vAlign w:val="bottom"/>
          </w:tcPr>
          <w:p w14:paraId="6538AFCC" w14:textId="77777777" w:rsidR="00BC07ED" w:rsidRPr="00CE418C" w:rsidRDefault="00BC07ED" w:rsidP="00F21732">
            <w:pPr>
              <w:rPr>
                <w:b/>
                <w:lang w:val="en-AU"/>
              </w:rPr>
            </w:pPr>
            <w:r w:rsidRPr="00245C1B">
              <w:rPr>
                <w:color w:val="000000"/>
              </w:rPr>
              <w:t>1</w:t>
            </w:r>
          </w:p>
        </w:tc>
      </w:tr>
      <w:tr w:rsidR="00BC07ED" w:rsidRPr="00CE418C" w14:paraId="58A6AA3F" w14:textId="77777777" w:rsidTr="00F21732">
        <w:tc>
          <w:tcPr>
            <w:tcW w:w="3416" w:type="dxa"/>
            <w:vAlign w:val="bottom"/>
          </w:tcPr>
          <w:p w14:paraId="50A73546" w14:textId="77777777" w:rsidR="00BC07ED" w:rsidRPr="00CE418C" w:rsidRDefault="00BC07ED" w:rsidP="00F21732">
            <w:pPr>
              <w:rPr>
                <w:b/>
                <w:lang w:val="en-AU"/>
              </w:rPr>
            </w:pPr>
            <w:r w:rsidRPr="00245C1B">
              <w:rPr>
                <w:color w:val="000000"/>
              </w:rPr>
              <w:t>Oriental - Palearctic</w:t>
            </w:r>
          </w:p>
        </w:tc>
        <w:tc>
          <w:tcPr>
            <w:tcW w:w="2699" w:type="dxa"/>
            <w:vAlign w:val="bottom"/>
          </w:tcPr>
          <w:p w14:paraId="39B3A9F4" w14:textId="77777777" w:rsidR="00BC07ED" w:rsidRPr="00CE418C" w:rsidRDefault="00BC07ED" w:rsidP="00F21732">
            <w:pPr>
              <w:rPr>
                <w:b/>
                <w:lang w:val="en-AU"/>
              </w:rPr>
            </w:pPr>
            <w:r w:rsidRPr="00245C1B">
              <w:rPr>
                <w:color w:val="000000"/>
              </w:rPr>
              <w:t>0.611</w:t>
            </w:r>
          </w:p>
        </w:tc>
        <w:tc>
          <w:tcPr>
            <w:tcW w:w="1800" w:type="dxa"/>
            <w:vAlign w:val="bottom"/>
          </w:tcPr>
          <w:p w14:paraId="3C8BC238" w14:textId="77777777" w:rsidR="00BC07ED" w:rsidRPr="00CE418C" w:rsidRDefault="00BC07ED" w:rsidP="00F21732">
            <w:pPr>
              <w:rPr>
                <w:b/>
                <w:lang w:val="en-AU"/>
              </w:rPr>
            </w:pPr>
            <w:r w:rsidRPr="00245C1B">
              <w:rPr>
                <w:color w:val="000000"/>
              </w:rPr>
              <w:t>1</w:t>
            </w:r>
          </w:p>
        </w:tc>
      </w:tr>
      <w:tr w:rsidR="00BC07ED" w:rsidRPr="00CE418C" w14:paraId="490F1B6F" w14:textId="77777777" w:rsidTr="00F21732">
        <w:tc>
          <w:tcPr>
            <w:tcW w:w="3416" w:type="dxa"/>
            <w:vAlign w:val="bottom"/>
          </w:tcPr>
          <w:p w14:paraId="0CDE0CCE" w14:textId="77777777" w:rsidR="00BC07ED" w:rsidRPr="00CE418C" w:rsidRDefault="00BC07ED" w:rsidP="00F21732">
            <w:pPr>
              <w:rPr>
                <w:b/>
                <w:lang w:val="en-AU"/>
              </w:rPr>
            </w:pPr>
            <w:r w:rsidRPr="00245C1B">
              <w:rPr>
                <w:color w:val="000000"/>
              </w:rPr>
              <w:t>Afrotropical - Panamanian</w:t>
            </w:r>
          </w:p>
        </w:tc>
        <w:tc>
          <w:tcPr>
            <w:tcW w:w="2699" w:type="dxa"/>
            <w:vAlign w:val="bottom"/>
          </w:tcPr>
          <w:p w14:paraId="3D9DED1D" w14:textId="77777777" w:rsidR="00BC07ED" w:rsidRPr="00CE418C" w:rsidRDefault="00BC07ED" w:rsidP="00F21732">
            <w:pPr>
              <w:rPr>
                <w:b/>
                <w:lang w:val="en-AU"/>
              </w:rPr>
            </w:pPr>
            <w:r w:rsidRPr="00245C1B">
              <w:rPr>
                <w:color w:val="000000"/>
              </w:rPr>
              <w:t>-0.969</w:t>
            </w:r>
          </w:p>
        </w:tc>
        <w:tc>
          <w:tcPr>
            <w:tcW w:w="1800" w:type="dxa"/>
            <w:vAlign w:val="bottom"/>
          </w:tcPr>
          <w:p w14:paraId="6E9E46CD" w14:textId="77777777" w:rsidR="00BC07ED" w:rsidRPr="00CE418C" w:rsidRDefault="00BC07ED" w:rsidP="00F21732">
            <w:pPr>
              <w:rPr>
                <w:b/>
                <w:lang w:val="en-AU"/>
              </w:rPr>
            </w:pPr>
            <w:r w:rsidRPr="00245C1B">
              <w:rPr>
                <w:color w:val="000000"/>
              </w:rPr>
              <w:t>1</w:t>
            </w:r>
          </w:p>
        </w:tc>
      </w:tr>
      <w:tr w:rsidR="00BC07ED" w:rsidRPr="00CE418C" w14:paraId="63709BCA" w14:textId="77777777" w:rsidTr="00F21732">
        <w:tc>
          <w:tcPr>
            <w:tcW w:w="3416" w:type="dxa"/>
            <w:vAlign w:val="bottom"/>
          </w:tcPr>
          <w:p w14:paraId="639C5FFE" w14:textId="77777777" w:rsidR="00BC07ED" w:rsidRPr="00CE418C" w:rsidRDefault="00BC07ED" w:rsidP="00F21732">
            <w:pPr>
              <w:rPr>
                <w:b/>
                <w:lang w:val="en-AU"/>
              </w:rPr>
            </w:pPr>
            <w:r w:rsidRPr="00245C1B">
              <w:rPr>
                <w:color w:val="000000"/>
              </w:rPr>
              <w:t>Australian - Panamanian</w:t>
            </w:r>
          </w:p>
        </w:tc>
        <w:tc>
          <w:tcPr>
            <w:tcW w:w="2699" w:type="dxa"/>
            <w:vAlign w:val="bottom"/>
          </w:tcPr>
          <w:p w14:paraId="011B77FB" w14:textId="77777777" w:rsidR="00BC07ED" w:rsidRPr="00CE418C" w:rsidRDefault="00BC07ED" w:rsidP="00F21732">
            <w:pPr>
              <w:rPr>
                <w:b/>
                <w:lang w:val="en-AU"/>
              </w:rPr>
            </w:pPr>
            <w:r w:rsidRPr="00245C1B">
              <w:rPr>
                <w:color w:val="000000"/>
              </w:rPr>
              <w:t>-1.745</w:t>
            </w:r>
          </w:p>
        </w:tc>
        <w:tc>
          <w:tcPr>
            <w:tcW w:w="1800" w:type="dxa"/>
            <w:vAlign w:val="bottom"/>
          </w:tcPr>
          <w:p w14:paraId="15D69075" w14:textId="77777777" w:rsidR="00BC07ED" w:rsidRPr="00CE418C" w:rsidRDefault="00BC07ED" w:rsidP="00F21732">
            <w:pPr>
              <w:rPr>
                <w:b/>
                <w:lang w:val="en-AU"/>
              </w:rPr>
            </w:pPr>
            <w:r w:rsidRPr="00245C1B">
              <w:rPr>
                <w:color w:val="000000"/>
              </w:rPr>
              <w:t>1</w:t>
            </w:r>
          </w:p>
        </w:tc>
      </w:tr>
      <w:tr w:rsidR="00BC07ED" w:rsidRPr="00CE418C" w14:paraId="045F628C" w14:textId="77777777" w:rsidTr="00F21732">
        <w:tc>
          <w:tcPr>
            <w:tcW w:w="3416" w:type="dxa"/>
            <w:vAlign w:val="bottom"/>
          </w:tcPr>
          <w:p w14:paraId="72157E11" w14:textId="77777777" w:rsidR="00BC07ED" w:rsidRPr="00CE418C" w:rsidRDefault="00BC07ED" w:rsidP="00F21732">
            <w:pPr>
              <w:rPr>
                <w:b/>
                <w:lang w:val="en-AU"/>
              </w:rPr>
            </w:pPr>
            <w:r w:rsidRPr="00245C1B">
              <w:rPr>
                <w:color w:val="000000"/>
              </w:rPr>
              <w:t>Madagascan - Panamanian</w:t>
            </w:r>
          </w:p>
        </w:tc>
        <w:tc>
          <w:tcPr>
            <w:tcW w:w="2699" w:type="dxa"/>
            <w:vAlign w:val="bottom"/>
          </w:tcPr>
          <w:p w14:paraId="3D924710" w14:textId="77777777" w:rsidR="00BC07ED" w:rsidRPr="00CE418C" w:rsidRDefault="00BC07ED" w:rsidP="00F21732">
            <w:pPr>
              <w:rPr>
                <w:b/>
                <w:lang w:val="en-AU"/>
              </w:rPr>
            </w:pPr>
            <w:r w:rsidRPr="00245C1B">
              <w:rPr>
                <w:color w:val="000000"/>
              </w:rPr>
              <w:t>-1.425</w:t>
            </w:r>
          </w:p>
        </w:tc>
        <w:tc>
          <w:tcPr>
            <w:tcW w:w="1800" w:type="dxa"/>
            <w:vAlign w:val="bottom"/>
          </w:tcPr>
          <w:p w14:paraId="2FBD1871" w14:textId="77777777" w:rsidR="00BC07ED" w:rsidRPr="00CE418C" w:rsidRDefault="00BC07ED" w:rsidP="00F21732">
            <w:pPr>
              <w:rPr>
                <w:b/>
                <w:lang w:val="en-AU"/>
              </w:rPr>
            </w:pPr>
            <w:r w:rsidRPr="00245C1B">
              <w:rPr>
                <w:color w:val="000000"/>
              </w:rPr>
              <w:t>1</w:t>
            </w:r>
          </w:p>
        </w:tc>
      </w:tr>
      <w:tr w:rsidR="00BC07ED" w:rsidRPr="00CE418C" w14:paraId="11338C79" w14:textId="77777777" w:rsidTr="00F21732">
        <w:tc>
          <w:tcPr>
            <w:tcW w:w="3416" w:type="dxa"/>
            <w:vAlign w:val="bottom"/>
          </w:tcPr>
          <w:p w14:paraId="5A5450E0" w14:textId="77777777" w:rsidR="00BC07ED" w:rsidRPr="00CE418C" w:rsidRDefault="00BC07ED" w:rsidP="00F21732">
            <w:pPr>
              <w:rPr>
                <w:b/>
                <w:lang w:val="en-AU"/>
              </w:rPr>
            </w:pPr>
            <w:r w:rsidRPr="00245C1B">
              <w:rPr>
                <w:color w:val="000000"/>
              </w:rPr>
              <w:t>Nearctic - Panamanian</w:t>
            </w:r>
          </w:p>
        </w:tc>
        <w:tc>
          <w:tcPr>
            <w:tcW w:w="2699" w:type="dxa"/>
            <w:vAlign w:val="bottom"/>
          </w:tcPr>
          <w:p w14:paraId="6FAF8E2B" w14:textId="77777777" w:rsidR="00BC07ED" w:rsidRPr="00CE418C" w:rsidRDefault="00BC07ED" w:rsidP="00F21732">
            <w:pPr>
              <w:rPr>
                <w:b/>
                <w:lang w:val="en-AU"/>
              </w:rPr>
            </w:pPr>
            <w:r w:rsidRPr="00245C1B">
              <w:rPr>
                <w:color w:val="000000"/>
              </w:rPr>
              <w:t>-3.974</w:t>
            </w:r>
          </w:p>
        </w:tc>
        <w:tc>
          <w:tcPr>
            <w:tcW w:w="1800" w:type="dxa"/>
            <w:vAlign w:val="bottom"/>
          </w:tcPr>
          <w:p w14:paraId="3CEDFDEF" w14:textId="77777777" w:rsidR="00BC07ED" w:rsidRPr="00CE418C" w:rsidRDefault="00BC07ED" w:rsidP="00F21732">
            <w:pPr>
              <w:rPr>
                <w:b/>
                <w:bCs/>
                <w:lang w:val="en-AU"/>
              </w:rPr>
            </w:pPr>
            <w:r w:rsidRPr="00245C1B">
              <w:rPr>
                <w:b/>
                <w:bCs/>
                <w:color w:val="000000"/>
              </w:rPr>
              <w:t>0.002</w:t>
            </w:r>
          </w:p>
        </w:tc>
      </w:tr>
      <w:tr w:rsidR="00BC07ED" w:rsidRPr="00CE418C" w14:paraId="29C88A91" w14:textId="77777777" w:rsidTr="00F21732">
        <w:tc>
          <w:tcPr>
            <w:tcW w:w="3416" w:type="dxa"/>
            <w:vAlign w:val="bottom"/>
          </w:tcPr>
          <w:p w14:paraId="01A0BED9" w14:textId="77777777" w:rsidR="00BC07ED" w:rsidRPr="00CE418C" w:rsidRDefault="00BC07ED" w:rsidP="00F21732">
            <w:pPr>
              <w:rPr>
                <w:b/>
                <w:lang w:val="en-AU"/>
              </w:rPr>
            </w:pPr>
            <w:r w:rsidRPr="00245C1B">
              <w:rPr>
                <w:color w:val="000000"/>
              </w:rPr>
              <w:t>Neotropical - Panamanian</w:t>
            </w:r>
          </w:p>
        </w:tc>
        <w:tc>
          <w:tcPr>
            <w:tcW w:w="2699" w:type="dxa"/>
            <w:vAlign w:val="bottom"/>
          </w:tcPr>
          <w:p w14:paraId="0EC649DA" w14:textId="77777777" w:rsidR="00BC07ED" w:rsidRPr="00CE418C" w:rsidRDefault="00BC07ED" w:rsidP="00F21732">
            <w:pPr>
              <w:rPr>
                <w:b/>
                <w:lang w:val="en-AU"/>
              </w:rPr>
            </w:pPr>
            <w:r w:rsidRPr="00245C1B">
              <w:rPr>
                <w:color w:val="000000"/>
              </w:rPr>
              <w:t>-1.027</w:t>
            </w:r>
          </w:p>
        </w:tc>
        <w:tc>
          <w:tcPr>
            <w:tcW w:w="1800" w:type="dxa"/>
            <w:vAlign w:val="bottom"/>
          </w:tcPr>
          <w:p w14:paraId="680BDA74" w14:textId="77777777" w:rsidR="00BC07ED" w:rsidRPr="00CE418C" w:rsidRDefault="00BC07ED" w:rsidP="00F21732">
            <w:pPr>
              <w:rPr>
                <w:b/>
                <w:lang w:val="en-AU"/>
              </w:rPr>
            </w:pPr>
            <w:r w:rsidRPr="00245C1B">
              <w:rPr>
                <w:color w:val="000000"/>
              </w:rPr>
              <w:t>1</w:t>
            </w:r>
          </w:p>
        </w:tc>
      </w:tr>
      <w:tr w:rsidR="00BC07ED" w:rsidRPr="00CE418C" w14:paraId="486D30FD" w14:textId="77777777" w:rsidTr="00F21732">
        <w:tc>
          <w:tcPr>
            <w:tcW w:w="3416" w:type="dxa"/>
            <w:vAlign w:val="bottom"/>
          </w:tcPr>
          <w:p w14:paraId="0D78A68F" w14:textId="77777777" w:rsidR="00BC07ED" w:rsidRPr="00CE418C" w:rsidRDefault="00BC07ED" w:rsidP="00F21732">
            <w:pPr>
              <w:rPr>
                <w:b/>
                <w:lang w:val="en-AU"/>
              </w:rPr>
            </w:pPr>
            <w:r w:rsidRPr="00245C1B">
              <w:rPr>
                <w:color w:val="000000"/>
              </w:rPr>
              <w:t>Oceanina - Panamanian</w:t>
            </w:r>
          </w:p>
        </w:tc>
        <w:tc>
          <w:tcPr>
            <w:tcW w:w="2699" w:type="dxa"/>
            <w:vAlign w:val="bottom"/>
          </w:tcPr>
          <w:p w14:paraId="689A732B" w14:textId="77777777" w:rsidR="00BC07ED" w:rsidRPr="00CE418C" w:rsidRDefault="00BC07ED" w:rsidP="00F21732">
            <w:pPr>
              <w:rPr>
                <w:b/>
                <w:lang w:val="en-AU"/>
              </w:rPr>
            </w:pPr>
            <w:r w:rsidRPr="00245C1B">
              <w:rPr>
                <w:color w:val="000000"/>
              </w:rPr>
              <w:t>-1.089</w:t>
            </w:r>
          </w:p>
        </w:tc>
        <w:tc>
          <w:tcPr>
            <w:tcW w:w="1800" w:type="dxa"/>
            <w:vAlign w:val="bottom"/>
          </w:tcPr>
          <w:p w14:paraId="084133CF" w14:textId="77777777" w:rsidR="00BC07ED" w:rsidRPr="00CE418C" w:rsidRDefault="00BC07ED" w:rsidP="00F21732">
            <w:pPr>
              <w:rPr>
                <w:b/>
                <w:lang w:val="en-AU"/>
              </w:rPr>
            </w:pPr>
            <w:r w:rsidRPr="00245C1B">
              <w:rPr>
                <w:color w:val="000000"/>
              </w:rPr>
              <w:t>1</w:t>
            </w:r>
          </w:p>
        </w:tc>
      </w:tr>
      <w:tr w:rsidR="00BC07ED" w:rsidRPr="00CE418C" w14:paraId="271F019D" w14:textId="77777777" w:rsidTr="00F21732">
        <w:tc>
          <w:tcPr>
            <w:tcW w:w="3416" w:type="dxa"/>
            <w:vAlign w:val="bottom"/>
          </w:tcPr>
          <w:p w14:paraId="1FFD3ADF" w14:textId="77777777" w:rsidR="00BC07ED" w:rsidRPr="00CE418C" w:rsidRDefault="00BC07ED" w:rsidP="00F21732">
            <w:pPr>
              <w:rPr>
                <w:b/>
                <w:lang w:val="en-AU"/>
              </w:rPr>
            </w:pPr>
            <w:r w:rsidRPr="00245C1B">
              <w:rPr>
                <w:color w:val="000000"/>
              </w:rPr>
              <w:t>Oriental - Panamanian</w:t>
            </w:r>
          </w:p>
        </w:tc>
        <w:tc>
          <w:tcPr>
            <w:tcW w:w="2699" w:type="dxa"/>
            <w:vAlign w:val="bottom"/>
          </w:tcPr>
          <w:p w14:paraId="50C83223" w14:textId="77777777" w:rsidR="00BC07ED" w:rsidRPr="00CE418C" w:rsidRDefault="00BC07ED" w:rsidP="00F21732">
            <w:pPr>
              <w:rPr>
                <w:b/>
                <w:lang w:val="en-AU"/>
              </w:rPr>
            </w:pPr>
            <w:r w:rsidRPr="00245C1B">
              <w:rPr>
                <w:color w:val="000000"/>
              </w:rPr>
              <w:t>-0.955</w:t>
            </w:r>
          </w:p>
        </w:tc>
        <w:tc>
          <w:tcPr>
            <w:tcW w:w="1800" w:type="dxa"/>
            <w:vAlign w:val="bottom"/>
          </w:tcPr>
          <w:p w14:paraId="2B383A3D" w14:textId="77777777" w:rsidR="00BC07ED" w:rsidRPr="00CE418C" w:rsidRDefault="00BC07ED" w:rsidP="00F21732">
            <w:pPr>
              <w:rPr>
                <w:b/>
                <w:lang w:val="en-AU"/>
              </w:rPr>
            </w:pPr>
            <w:r w:rsidRPr="00245C1B">
              <w:rPr>
                <w:color w:val="000000"/>
              </w:rPr>
              <w:t>1</w:t>
            </w:r>
          </w:p>
        </w:tc>
      </w:tr>
      <w:tr w:rsidR="00BC07ED" w:rsidRPr="00CE418C" w14:paraId="1781B7B9" w14:textId="77777777" w:rsidTr="00F21732">
        <w:tc>
          <w:tcPr>
            <w:tcW w:w="3416" w:type="dxa"/>
            <w:vAlign w:val="bottom"/>
          </w:tcPr>
          <w:p w14:paraId="6B8DBA80" w14:textId="77777777" w:rsidR="00BC07ED" w:rsidRPr="00CE418C" w:rsidRDefault="00BC07ED" w:rsidP="00F21732">
            <w:pPr>
              <w:rPr>
                <w:b/>
                <w:lang w:val="en-AU"/>
              </w:rPr>
            </w:pPr>
            <w:r w:rsidRPr="00245C1B">
              <w:rPr>
                <w:color w:val="000000"/>
              </w:rPr>
              <w:t>Palearctic - Panamanian</w:t>
            </w:r>
          </w:p>
        </w:tc>
        <w:tc>
          <w:tcPr>
            <w:tcW w:w="2699" w:type="dxa"/>
            <w:vAlign w:val="bottom"/>
          </w:tcPr>
          <w:p w14:paraId="3738B1DE" w14:textId="77777777" w:rsidR="00BC07ED" w:rsidRPr="00CE418C" w:rsidRDefault="00BC07ED" w:rsidP="00F21732">
            <w:pPr>
              <w:rPr>
                <w:b/>
                <w:lang w:val="en-AU"/>
              </w:rPr>
            </w:pPr>
            <w:r w:rsidRPr="00245C1B">
              <w:rPr>
                <w:color w:val="000000"/>
              </w:rPr>
              <w:t>-1.642</w:t>
            </w:r>
          </w:p>
        </w:tc>
        <w:tc>
          <w:tcPr>
            <w:tcW w:w="1800" w:type="dxa"/>
            <w:vAlign w:val="bottom"/>
          </w:tcPr>
          <w:p w14:paraId="150C64BF" w14:textId="77777777" w:rsidR="00BC07ED" w:rsidRPr="00CE418C" w:rsidRDefault="00BC07ED" w:rsidP="00F21732">
            <w:pPr>
              <w:rPr>
                <w:b/>
                <w:lang w:val="en-AU"/>
              </w:rPr>
            </w:pPr>
            <w:r w:rsidRPr="00245C1B">
              <w:rPr>
                <w:color w:val="000000"/>
              </w:rPr>
              <w:t>1</w:t>
            </w:r>
          </w:p>
        </w:tc>
      </w:tr>
      <w:tr w:rsidR="00BC07ED" w:rsidRPr="00CE418C" w14:paraId="50CDBE26" w14:textId="77777777" w:rsidTr="00F21732">
        <w:tc>
          <w:tcPr>
            <w:tcW w:w="3416" w:type="dxa"/>
            <w:vAlign w:val="bottom"/>
          </w:tcPr>
          <w:p w14:paraId="667200DB" w14:textId="77777777" w:rsidR="00BC07ED" w:rsidRPr="00CE418C" w:rsidRDefault="00BC07ED" w:rsidP="00F21732">
            <w:pPr>
              <w:rPr>
                <w:b/>
                <w:lang w:val="en-AU"/>
              </w:rPr>
            </w:pPr>
            <w:r w:rsidRPr="00245C1B">
              <w:rPr>
                <w:color w:val="000000"/>
              </w:rPr>
              <w:t>Afrotropical - Saharo-Arabian</w:t>
            </w:r>
          </w:p>
        </w:tc>
        <w:tc>
          <w:tcPr>
            <w:tcW w:w="2699" w:type="dxa"/>
            <w:vAlign w:val="bottom"/>
          </w:tcPr>
          <w:p w14:paraId="3E97CACB" w14:textId="77777777" w:rsidR="00BC07ED" w:rsidRPr="00CE418C" w:rsidRDefault="00BC07ED" w:rsidP="00F21732">
            <w:pPr>
              <w:rPr>
                <w:b/>
                <w:lang w:val="en-AU"/>
              </w:rPr>
            </w:pPr>
            <w:r w:rsidRPr="00245C1B">
              <w:rPr>
                <w:color w:val="000000"/>
              </w:rPr>
              <w:t>-2.206</w:t>
            </w:r>
          </w:p>
        </w:tc>
        <w:tc>
          <w:tcPr>
            <w:tcW w:w="1800" w:type="dxa"/>
            <w:vAlign w:val="bottom"/>
          </w:tcPr>
          <w:p w14:paraId="604BA38A" w14:textId="77777777" w:rsidR="00BC07ED" w:rsidRPr="00CE418C" w:rsidRDefault="00BC07ED" w:rsidP="00F21732">
            <w:pPr>
              <w:rPr>
                <w:b/>
                <w:lang w:val="en-AU"/>
              </w:rPr>
            </w:pPr>
            <w:r w:rsidRPr="00245C1B">
              <w:rPr>
                <w:color w:val="000000"/>
              </w:rPr>
              <w:t>0.754</w:t>
            </w:r>
          </w:p>
        </w:tc>
      </w:tr>
      <w:tr w:rsidR="00BC07ED" w:rsidRPr="00CE418C" w14:paraId="4ADA33C9" w14:textId="77777777" w:rsidTr="00F21732">
        <w:tc>
          <w:tcPr>
            <w:tcW w:w="3416" w:type="dxa"/>
            <w:vAlign w:val="bottom"/>
          </w:tcPr>
          <w:p w14:paraId="0004898E" w14:textId="77777777" w:rsidR="00BC07ED" w:rsidRPr="00CE418C" w:rsidRDefault="00BC07ED" w:rsidP="00F21732">
            <w:pPr>
              <w:rPr>
                <w:b/>
                <w:lang w:val="en-AU"/>
              </w:rPr>
            </w:pPr>
            <w:r w:rsidRPr="00245C1B">
              <w:rPr>
                <w:color w:val="000000"/>
              </w:rPr>
              <w:t>Australian - Saharo-Arabian</w:t>
            </w:r>
          </w:p>
        </w:tc>
        <w:tc>
          <w:tcPr>
            <w:tcW w:w="2699" w:type="dxa"/>
            <w:vAlign w:val="bottom"/>
          </w:tcPr>
          <w:p w14:paraId="491DC695" w14:textId="77777777" w:rsidR="00BC07ED" w:rsidRPr="00CE418C" w:rsidRDefault="00BC07ED" w:rsidP="00F21732">
            <w:pPr>
              <w:rPr>
                <w:b/>
                <w:lang w:val="en-AU"/>
              </w:rPr>
            </w:pPr>
            <w:r w:rsidRPr="00245C1B">
              <w:rPr>
                <w:color w:val="000000"/>
              </w:rPr>
              <w:t>-3.084</w:t>
            </w:r>
          </w:p>
        </w:tc>
        <w:tc>
          <w:tcPr>
            <w:tcW w:w="1800" w:type="dxa"/>
            <w:vAlign w:val="bottom"/>
          </w:tcPr>
          <w:p w14:paraId="16580C3D" w14:textId="77777777" w:rsidR="00BC07ED" w:rsidRPr="00CE418C" w:rsidRDefault="00BC07ED" w:rsidP="00F21732">
            <w:pPr>
              <w:rPr>
                <w:b/>
                <w:bCs/>
                <w:lang w:val="en-AU"/>
              </w:rPr>
            </w:pPr>
            <w:r w:rsidRPr="00245C1B">
              <w:rPr>
                <w:b/>
                <w:bCs/>
                <w:color w:val="000000"/>
              </w:rPr>
              <w:t>0.056</w:t>
            </w:r>
          </w:p>
        </w:tc>
      </w:tr>
      <w:tr w:rsidR="00BC07ED" w:rsidRPr="00CE418C" w14:paraId="2260BA83" w14:textId="77777777" w:rsidTr="00F21732">
        <w:tc>
          <w:tcPr>
            <w:tcW w:w="3416" w:type="dxa"/>
            <w:vAlign w:val="bottom"/>
          </w:tcPr>
          <w:p w14:paraId="300185A1" w14:textId="77777777" w:rsidR="00BC07ED" w:rsidRPr="00CE418C" w:rsidRDefault="00BC07ED" w:rsidP="00F21732">
            <w:pPr>
              <w:rPr>
                <w:b/>
                <w:lang w:val="en-AU"/>
              </w:rPr>
            </w:pPr>
            <w:r w:rsidRPr="00245C1B">
              <w:rPr>
                <w:color w:val="000000"/>
              </w:rPr>
              <w:t>Madagascan - Saharo-Arabian</w:t>
            </w:r>
          </w:p>
        </w:tc>
        <w:tc>
          <w:tcPr>
            <w:tcW w:w="2699" w:type="dxa"/>
            <w:vAlign w:val="bottom"/>
          </w:tcPr>
          <w:p w14:paraId="457042A3" w14:textId="77777777" w:rsidR="00BC07ED" w:rsidRPr="00CE418C" w:rsidRDefault="00BC07ED" w:rsidP="00F21732">
            <w:pPr>
              <w:rPr>
                <w:b/>
                <w:lang w:val="en-AU"/>
              </w:rPr>
            </w:pPr>
            <w:r w:rsidRPr="00245C1B">
              <w:rPr>
                <w:color w:val="000000"/>
              </w:rPr>
              <w:t>-2.057</w:t>
            </w:r>
          </w:p>
        </w:tc>
        <w:tc>
          <w:tcPr>
            <w:tcW w:w="1800" w:type="dxa"/>
            <w:vAlign w:val="bottom"/>
          </w:tcPr>
          <w:p w14:paraId="7EB93630" w14:textId="77777777" w:rsidR="00BC07ED" w:rsidRPr="00CE418C" w:rsidRDefault="00BC07ED" w:rsidP="00F21732">
            <w:pPr>
              <w:rPr>
                <w:b/>
                <w:lang w:val="en-AU"/>
              </w:rPr>
            </w:pPr>
            <w:r w:rsidRPr="00245C1B">
              <w:rPr>
                <w:color w:val="000000"/>
              </w:rPr>
              <w:t>1</w:t>
            </w:r>
          </w:p>
        </w:tc>
      </w:tr>
      <w:tr w:rsidR="00BC07ED" w:rsidRPr="00CE418C" w14:paraId="0187E1D0" w14:textId="77777777" w:rsidTr="00F21732">
        <w:tc>
          <w:tcPr>
            <w:tcW w:w="3416" w:type="dxa"/>
            <w:vAlign w:val="bottom"/>
          </w:tcPr>
          <w:p w14:paraId="73DFFCCB" w14:textId="77777777" w:rsidR="00BC07ED" w:rsidRPr="00CE418C" w:rsidRDefault="00BC07ED" w:rsidP="00F21732">
            <w:pPr>
              <w:rPr>
                <w:b/>
                <w:lang w:val="en-AU"/>
              </w:rPr>
            </w:pPr>
            <w:r w:rsidRPr="00245C1B">
              <w:rPr>
                <w:color w:val="000000"/>
              </w:rPr>
              <w:t>Nearctic - Saharo-Arabian</w:t>
            </w:r>
          </w:p>
        </w:tc>
        <w:tc>
          <w:tcPr>
            <w:tcW w:w="2699" w:type="dxa"/>
            <w:vAlign w:val="bottom"/>
          </w:tcPr>
          <w:p w14:paraId="72F1E357" w14:textId="77777777" w:rsidR="00BC07ED" w:rsidRPr="00CE418C" w:rsidRDefault="00BC07ED" w:rsidP="00F21732">
            <w:pPr>
              <w:rPr>
                <w:b/>
                <w:lang w:val="en-AU"/>
              </w:rPr>
            </w:pPr>
            <w:r w:rsidRPr="00245C1B">
              <w:rPr>
                <w:color w:val="000000"/>
              </w:rPr>
              <w:t>-5.309</w:t>
            </w:r>
          </w:p>
        </w:tc>
        <w:tc>
          <w:tcPr>
            <w:tcW w:w="1800" w:type="dxa"/>
            <w:vAlign w:val="bottom"/>
          </w:tcPr>
          <w:p w14:paraId="44AB7A84" w14:textId="77777777" w:rsidR="00BC07ED" w:rsidRPr="00CE418C" w:rsidRDefault="00BC07ED" w:rsidP="00F21732">
            <w:pPr>
              <w:rPr>
                <w:b/>
                <w:lang w:val="en-AU"/>
              </w:rPr>
            </w:pPr>
            <w:r w:rsidRPr="00245C1B">
              <w:rPr>
                <w:color w:val="000000"/>
              </w:rPr>
              <w:t>0</w:t>
            </w:r>
          </w:p>
        </w:tc>
      </w:tr>
      <w:tr w:rsidR="00BC07ED" w:rsidRPr="00CE418C" w14:paraId="4536E815" w14:textId="77777777" w:rsidTr="00F21732">
        <w:tc>
          <w:tcPr>
            <w:tcW w:w="3416" w:type="dxa"/>
            <w:vAlign w:val="bottom"/>
          </w:tcPr>
          <w:p w14:paraId="54EEA375" w14:textId="77777777" w:rsidR="00BC07ED" w:rsidRPr="00CE418C" w:rsidRDefault="00BC07ED" w:rsidP="00F21732">
            <w:pPr>
              <w:rPr>
                <w:b/>
                <w:lang w:val="en-AU"/>
              </w:rPr>
            </w:pPr>
            <w:r w:rsidRPr="00245C1B">
              <w:rPr>
                <w:color w:val="000000"/>
              </w:rPr>
              <w:t>Neotropical - Saharo-Arabian</w:t>
            </w:r>
          </w:p>
        </w:tc>
        <w:tc>
          <w:tcPr>
            <w:tcW w:w="2699" w:type="dxa"/>
            <w:vAlign w:val="bottom"/>
          </w:tcPr>
          <w:p w14:paraId="62019080" w14:textId="77777777" w:rsidR="00BC07ED" w:rsidRPr="00CE418C" w:rsidRDefault="00BC07ED" w:rsidP="00F21732">
            <w:pPr>
              <w:rPr>
                <w:b/>
                <w:lang w:val="en-AU"/>
              </w:rPr>
            </w:pPr>
            <w:r w:rsidRPr="00245C1B">
              <w:rPr>
                <w:color w:val="000000"/>
              </w:rPr>
              <w:t>-2.358</w:t>
            </w:r>
          </w:p>
        </w:tc>
        <w:tc>
          <w:tcPr>
            <w:tcW w:w="1800" w:type="dxa"/>
            <w:vAlign w:val="bottom"/>
          </w:tcPr>
          <w:p w14:paraId="7111715D" w14:textId="77777777" w:rsidR="00BC07ED" w:rsidRPr="00CE418C" w:rsidRDefault="00BC07ED" w:rsidP="00F21732">
            <w:pPr>
              <w:rPr>
                <w:b/>
                <w:lang w:val="en-AU"/>
              </w:rPr>
            </w:pPr>
            <w:r w:rsidRPr="00245C1B">
              <w:rPr>
                <w:color w:val="000000"/>
              </w:rPr>
              <w:t>0.505</w:t>
            </w:r>
          </w:p>
        </w:tc>
      </w:tr>
      <w:tr w:rsidR="00BC07ED" w:rsidRPr="00CE418C" w14:paraId="5ED7EC4C" w14:textId="77777777" w:rsidTr="00F21732">
        <w:tc>
          <w:tcPr>
            <w:tcW w:w="3416" w:type="dxa"/>
            <w:vAlign w:val="bottom"/>
          </w:tcPr>
          <w:p w14:paraId="66724BA9" w14:textId="77777777" w:rsidR="00BC07ED" w:rsidRPr="00CE418C" w:rsidRDefault="00BC07ED" w:rsidP="00F21732">
            <w:pPr>
              <w:rPr>
                <w:b/>
                <w:lang w:val="en-AU"/>
              </w:rPr>
            </w:pPr>
            <w:r w:rsidRPr="00245C1B">
              <w:rPr>
                <w:color w:val="000000"/>
              </w:rPr>
              <w:t>Oceanina - Saharo-Arabian</w:t>
            </w:r>
          </w:p>
        </w:tc>
        <w:tc>
          <w:tcPr>
            <w:tcW w:w="2699" w:type="dxa"/>
            <w:vAlign w:val="bottom"/>
          </w:tcPr>
          <w:p w14:paraId="49CD9106" w14:textId="77777777" w:rsidR="00BC07ED" w:rsidRPr="00CE418C" w:rsidRDefault="00BC07ED" w:rsidP="00F21732">
            <w:pPr>
              <w:rPr>
                <w:b/>
                <w:lang w:val="en-AU"/>
              </w:rPr>
            </w:pPr>
            <w:r w:rsidRPr="00245C1B">
              <w:rPr>
                <w:color w:val="000000"/>
              </w:rPr>
              <w:t>-1.905</w:t>
            </w:r>
          </w:p>
        </w:tc>
        <w:tc>
          <w:tcPr>
            <w:tcW w:w="1800" w:type="dxa"/>
            <w:vAlign w:val="bottom"/>
          </w:tcPr>
          <w:p w14:paraId="6E416BF8" w14:textId="77777777" w:rsidR="00BC07ED" w:rsidRPr="00CE418C" w:rsidRDefault="00BC07ED" w:rsidP="00F21732">
            <w:pPr>
              <w:rPr>
                <w:b/>
                <w:lang w:val="en-AU"/>
              </w:rPr>
            </w:pPr>
            <w:r w:rsidRPr="00245C1B">
              <w:rPr>
                <w:color w:val="000000"/>
              </w:rPr>
              <w:t>1</w:t>
            </w:r>
          </w:p>
        </w:tc>
      </w:tr>
      <w:tr w:rsidR="00BC07ED" w:rsidRPr="00CE418C" w14:paraId="64CBE5F1" w14:textId="77777777" w:rsidTr="00F21732">
        <w:tc>
          <w:tcPr>
            <w:tcW w:w="3416" w:type="dxa"/>
            <w:vAlign w:val="bottom"/>
          </w:tcPr>
          <w:p w14:paraId="1C910C55" w14:textId="77777777" w:rsidR="00BC07ED" w:rsidRPr="00CE418C" w:rsidRDefault="00BC07ED" w:rsidP="00F21732">
            <w:pPr>
              <w:rPr>
                <w:b/>
                <w:lang w:val="en-AU"/>
              </w:rPr>
            </w:pPr>
            <w:r w:rsidRPr="00245C1B">
              <w:rPr>
                <w:color w:val="000000"/>
              </w:rPr>
              <w:t>Oriental - Saharo-Arabian</w:t>
            </w:r>
          </w:p>
        </w:tc>
        <w:tc>
          <w:tcPr>
            <w:tcW w:w="2699" w:type="dxa"/>
            <w:vAlign w:val="bottom"/>
          </w:tcPr>
          <w:p w14:paraId="0392E1DD" w14:textId="77777777" w:rsidR="00BC07ED" w:rsidRPr="00CE418C" w:rsidRDefault="00BC07ED" w:rsidP="00F21732">
            <w:pPr>
              <w:rPr>
                <w:b/>
                <w:lang w:val="en-AU"/>
              </w:rPr>
            </w:pPr>
            <w:r w:rsidRPr="00245C1B">
              <w:rPr>
                <w:color w:val="000000"/>
              </w:rPr>
              <w:t>-2.192</w:t>
            </w:r>
          </w:p>
        </w:tc>
        <w:tc>
          <w:tcPr>
            <w:tcW w:w="1800" w:type="dxa"/>
            <w:vAlign w:val="bottom"/>
          </w:tcPr>
          <w:p w14:paraId="34EF8B9D" w14:textId="77777777" w:rsidR="00BC07ED" w:rsidRPr="00CE418C" w:rsidRDefault="00BC07ED" w:rsidP="00F21732">
            <w:pPr>
              <w:rPr>
                <w:b/>
                <w:lang w:val="en-AU"/>
              </w:rPr>
            </w:pPr>
            <w:r w:rsidRPr="00245C1B">
              <w:rPr>
                <w:color w:val="000000"/>
              </w:rPr>
              <w:t>0.78</w:t>
            </w:r>
          </w:p>
        </w:tc>
      </w:tr>
      <w:tr w:rsidR="00BC07ED" w:rsidRPr="00CE418C" w14:paraId="76C31933" w14:textId="77777777" w:rsidTr="00F21732">
        <w:tc>
          <w:tcPr>
            <w:tcW w:w="3416" w:type="dxa"/>
            <w:vAlign w:val="bottom"/>
          </w:tcPr>
          <w:p w14:paraId="7D413B91" w14:textId="77777777" w:rsidR="00BC07ED" w:rsidRPr="00CE418C" w:rsidRDefault="00BC07ED" w:rsidP="00F21732">
            <w:pPr>
              <w:rPr>
                <w:b/>
                <w:lang w:val="en-AU"/>
              </w:rPr>
            </w:pPr>
            <w:r w:rsidRPr="00245C1B">
              <w:rPr>
                <w:color w:val="000000"/>
              </w:rPr>
              <w:t>Palearctic - Saharo-Arabian</w:t>
            </w:r>
          </w:p>
        </w:tc>
        <w:tc>
          <w:tcPr>
            <w:tcW w:w="2699" w:type="dxa"/>
            <w:vAlign w:val="bottom"/>
          </w:tcPr>
          <w:p w14:paraId="4A9734E4" w14:textId="77777777" w:rsidR="00BC07ED" w:rsidRPr="00CE418C" w:rsidRDefault="00BC07ED" w:rsidP="00F21732">
            <w:pPr>
              <w:rPr>
                <w:b/>
                <w:lang w:val="en-AU"/>
              </w:rPr>
            </w:pPr>
            <w:r w:rsidRPr="00245C1B">
              <w:rPr>
                <w:color w:val="000000"/>
              </w:rPr>
              <w:t>-2.981</w:t>
            </w:r>
          </w:p>
        </w:tc>
        <w:tc>
          <w:tcPr>
            <w:tcW w:w="1800" w:type="dxa"/>
            <w:vAlign w:val="bottom"/>
          </w:tcPr>
          <w:p w14:paraId="25D4FB8D" w14:textId="77777777" w:rsidR="00BC07ED" w:rsidRPr="00CE418C" w:rsidRDefault="00BC07ED" w:rsidP="00F21732">
            <w:pPr>
              <w:rPr>
                <w:b/>
                <w:lang w:val="en-AU"/>
              </w:rPr>
            </w:pPr>
            <w:r w:rsidRPr="00245C1B">
              <w:rPr>
                <w:color w:val="000000"/>
              </w:rPr>
              <w:t>0.079</w:t>
            </w:r>
          </w:p>
        </w:tc>
      </w:tr>
      <w:tr w:rsidR="00BC07ED" w:rsidRPr="00CE418C" w14:paraId="007F35A2" w14:textId="77777777" w:rsidTr="00F21732">
        <w:tc>
          <w:tcPr>
            <w:tcW w:w="3416" w:type="dxa"/>
            <w:vAlign w:val="bottom"/>
          </w:tcPr>
          <w:p w14:paraId="35AAB695" w14:textId="77777777" w:rsidR="00BC07ED" w:rsidRPr="00CE418C" w:rsidRDefault="00BC07ED" w:rsidP="00F21732">
            <w:pPr>
              <w:rPr>
                <w:color w:val="000000"/>
                <w:lang w:val="en-AU"/>
              </w:rPr>
            </w:pPr>
            <w:r w:rsidRPr="00245C1B">
              <w:rPr>
                <w:color w:val="000000"/>
              </w:rPr>
              <w:t>Panamanian - Saharo-Arabian</w:t>
            </w:r>
          </w:p>
        </w:tc>
        <w:tc>
          <w:tcPr>
            <w:tcW w:w="2699" w:type="dxa"/>
            <w:vAlign w:val="bottom"/>
          </w:tcPr>
          <w:p w14:paraId="712B521C" w14:textId="77777777" w:rsidR="00BC07ED" w:rsidRPr="00CE418C" w:rsidRDefault="00BC07ED" w:rsidP="00F21732">
            <w:pPr>
              <w:rPr>
                <w:b/>
                <w:lang w:val="en-AU"/>
              </w:rPr>
            </w:pPr>
            <w:r w:rsidRPr="00245C1B">
              <w:rPr>
                <w:color w:val="000000"/>
              </w:rPr>
              <w:t>-1.23</w:t>
            </w:r>
          </w:p>
        </w:tc>
        <w:tc>
          <w:tcPr>
            <w:tcW w:w="1800" w:type="dxa"/>
            <w:vAlign w:val="bottom"/>
          </w:tcPr>
          <w:p w14:paraId="25F9F02A" w14:textId="77777777" w:rsidR="00BC07ED" w:rsidRPr="00CE418C" w:rsidRDefault="00BC07ED" w:rsidP="00F21732">
            <w:pPr>
              <w:rPr>
                <w:b/>
                <w:lang w:val="en-AU"/>
              </w:rPr>
            </w:pPr>
            <w:r w:rsidRPr="00245C1B">
              <w:rPr>
                <w:color w:val="000000"/>
              </w:rPr>
              <w:t>1</w:t>
            </w:r>
          </w:p>
        </w:tc>
      </w:tr>
    </w:tbl>
    <w:p w14:paraId="2B392813" w14:textId="77777777" w:rsidR="00BC07ED" w:rsidRPr="00535F26" w:rsidRDefault="00BC07ED" w:rsidP="00BC07ED">
      <w:pPr>
        <w:rPr>
          <w:lang w:val="en-AU"/>
        </w:rPr>
      </w:pPr>
    </w:p>
    <w:p w14:paraId="4ADB8847" w14:textId="165514C6" w:rsidR="00BC07ED" w:rsidRPr="00245C1B" w:rsidRDefault="00BC07ED" w:rsidP="00BC07ED">
      <w:pPr>
        <w:rPr>
          <w:b/>
          <w:lang w:val="en-AU"/>
        </w:rPr>
      </w:pPr>
      <w:r w:rsidRPr="00245C1B">
        <w:rPr>
          <w:b/>
          <w:lang w:val="en-AU"/>
        </w:rPr>
        <w:br w:type="page"/>
      </w:r>
    </w:p>
    <w:p w14:paraId="02AD9AA1" w14:textId="5E3FDAFD" w:rsidR="00BC07ED" w:rsidRPr="00535F26" w:rsidRDefault="00BC07ED">
      <w:pPr>
        <w:rPr>
          <w:lang w:val="en-AU"/>
        </w:rPr>
        <w:sectPr w:rsidR="00BC07ED" w:rsidRPr="00535F26" w:rsidSect="006E48A1">
          <w:pgSz w:w="12240" w:h="15840"/>
          <w:pgMar w:top="900" w:right="900" w:bottom="1440" w:left="1080" w:header="720" w:footer="720" w:gutter="0"/>
          <w:cols w:space="720"/>
          <w:docGrid w:linePitch="360"/>
        </w:sectPr>
      </w:pPr>
    </w:p>
    <w:p w14:paraId="319AA9D9" w14:textId="290B4321" w:rsidR="00A45EDB" w:rsidRPr="00535F26" w:rsidRDefault="00A34A1A" w:rsidP="00A34A1A">
      <w:pPr>
        <w:jc w:val="center"/>
        <w:rPr>
          <w:b/>
          <w:lang w:val="en-AU"/>
        </w:rPr>
      </w:pPr>
      <w:r w:rsidRPr="00535F26">
        <w:rPr>
          <w:b/>
          <w:noProof/>
          <w:lang w:val="en-AU" w:eastAsia="en-AU"/>
        </w:rPr>
        <w:lastRenderedPageBreak/>
        <w:drawing>
          <wp:inline distT="0" distB="0" distL="0" distR="0" wp14:anchorId="631C99B9" wp14:editId="1450D43D">
            <wp:extent cx="6676701" cy="5465135"/>
            <wp:effectExtent l="0" t="0" r="0" b="2540"/>
            <wp:docPr id="3" name="Picture 3" descr="C:\Users\Joe\OneDrive - UNSW\Desktop\PhD\Is Australia Weird\Continents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OneDrive - UNSW\Desktop\PhD\Is Australia Weird\Continents_ma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14479" cy="5496058"/>
                    </a:xfrm>
                    <a:prstGeom prst="rect">
                      <a:avLst/>
                    </a:prstGeom>
                    <a:noFill/>
                    <a:ln>
                      <a:noFill/>
                    </a:ln>
                  </pic:spPr>
                </pic:pic>
              </a:graphicData>
            </a:graphic>
          </wp:inline>
        </w:drawing>
      </w:r>
    </w:p>
    <w:p w14:paraId="1572B0CB" w14:textId="77777777" w:rsidR="00A45EDB" w:rsidRPr="00535F26" w:rsidRDefault="00A45EDB" w:rsidP="00362104">
      <w:pPr>
        <w:rPr>
          <w:b/>
          <w:lang w:val="en-AU"/>
        </w:rPr>
      </w:pPr>
    </w:p>
    <w:p w14:paraId="73515E4A" w14:textId="77777777" w:rsidR="00A34A1A" w:rsidRPr="00535F26" w:rsidRDefault="0014672A" w:rsidP="00362104">
      <w:pPr>
        <w:rPr>
          <w:color w:val="000000"/>
          <w:lang w:val="en-AU"/>
        </w:rPr>
        <w:sectPr w:rsidR="00A34A1A" w:rsidRPr="00535F26" w:rsidSect="006E48A1">
          <w:pgSz w:w="12240" w:h="15840"/>
          <w:pgMar w:top="900" w:right="900" w:bottom="1440" w:left="1080" w:header="720" w:footer="720" w:gutter="0"/>
          <w:cols w:space="720"/>
          <w:docGrid w:linePitch="360"/>
        </w:sectPr>
      </w:pPr>
      <w:r w:rsidRPr="00535F26">
        <w:rPr>
          <w:b/>
          <w:lang w:val="en-AU"/>
        </w:rPr>
        <w:t>F</w:t>
      </w:r>
      <w:r w:rsidR="00A45EDB" w:rsidRPr="00535F26">
        <w:rPr>
          <w:b/>
          <w:lang w:val="en-AU"/>
        </w:rPr>
        <w:t xml:space="preserve">igure </w:t>
      </w:r>
      <w:r w:rsidRPr="00535F26">
        <w:rPr>
          <w:b/>
          <w:lang w:val="en-AU"/>
        </w:rPr>
        <w:t>S</w:t>
      </w:r>
      <w:r w:rsidR="00A45EDB" w:rsidRPr="00535F26">
        <w:rPr>
          <w:b/>
          <w:lang w:val="en-AU"/>
        </w:rPr>
        <w:t>1</w:t>
      </w:r>
      <w:r w:rsidRPr="00535F26">
        <w:rPr>
          <w:b/>
          <w:lang w:val="en-AU"/>
        </w:rPr>
        <w:t xml:space="preserve">. </w:t>
      </w:r>
      <w:r w:rsidR="00A45EDB" w:rsidRPr="00535F26">
        <w:rPr>
          <w:b/>
          <w:lang w:val="en-AU"/>
        </w:rPr>
        <w:t xml:space="preserve">Map of the terrestrial and marine regions included in this study. </w:t>
      </w:r>
      <w:r w:rsidR="00A45EDB" w:rsidRPr="00535F26">
        <w:rPr>
          <w:b/>
          <w:color w:val="000000"/>
          <w:lang w:val="en-AU"/>
        </w:rPr>
        <w:t>a,</w:t>
      </w:r>
      <w:r w:rsidR="00A45EDB" w:rsidRPr="00535F26">
        <w:rPr>
          <w:color w:val="000000"/>
          <w:lang w:val="en-AU"/>
        </w:rPr>
        <w:t xml:space="preserve"> Land mass</w:t>
      </w:r>
      <w:r w:rsidR="000652F4" w:rsidRPr="00535F26">
        <w:rPr>
          <w:color w:val="000000"/>
          <w:lang w:val="en-AU"/>
        </w:rPr>
        <w:t>es</w:t>
      </w:r>
      <w:r w:rsidR="00A45EDB" w:rsidRPr="00535F26">
        <w:rPr>
          <w:color w:val="000000"/>
          <w:lang w:val="en-AU"/>
        </w:rPr>
        <w:t xml:space="preserve"> included in this study; open polygons denote land masses &lt; 1,000,000 km</w:t>
      </w:r>
      <w:r w:rsidR="00A45EDB" w:rsidRPr="00535F26">
        <w:rPr>
          <w:color w:val="000000"/>
          <w:vertAlign w:val="superscript"/>
          <w:lang w:val="en-AU"/>
        </w:rPr>
        <w:t>2</w:t>
      </w:r>
      <w:r w:rsidR="00A45EDB" w:rsidRPr="00535F26">
        <w:rPr>
          <w:color w:val="000000"/>
          <w:lang w:val="en-AU"/>
        </w:rPr>
        <w:t xml:space="preserve"> excluded from this study. </w:t>
      </w:r>
      <w:r w:rsidR="00A45EDB" w:rsidRPr="00535F26">
        <w:rPr>
          <w:b/>
          <w:color w:val="000000"/>
          <w:lang w:val="en-AU"/>
        </w:rPr>
        <w:t>b,</w:t>
      </w:r>
      <w:r w:rsidR="00A45EDB" w:rsidRPr="00535F26">
        <w:rPr>
          <w:color w:val="000000"/>
          <w:lang w:val="en-AU"/>
        </w:rPr>
        <w:t xml:space="preserve"> marine regions included in this study. The same colour code for continent</w:t>
      </w:r>
      <w:r w:rsidR="00AF707F" w:rsidRPr="00535F26">
        <w:rPr>
          <w:color w:val="000000"/>
          <w:lang w:val="en-AU"/>
        </w:rPr>
        <w:t>s</w:t>
      </w:r>
      <w:r w:rsidR="00A45EDB" w:rsidRPr="00535F26">
        <w:rPr>
          <w:color w:val="000000"/>
          <w:lang w:val="en-AU"/>
        </w:rPr>
        <w:t xml:space="preserve"> is follow</w:t>
      </w:r>
      <w:r w:rsidR="004326D5" w:rsidRPr="00535F26">
        <w:rPr>
          <w:color w:val="000000"/>
          <w:lang w:val="en-AU"/>
        </w:rPr>
        <w:t>ed</w:t>
      </w:r>
      <w:r w:rsidR="00A45EDB" w:rsidRPr="00535F26">
        <w:rPr>
          <w:color w:val="000000"/>
          <w:lang w:val="en-AU"/>
        </w:rPr>
        <w:t xml:space="preserve"> in all figures in main</w:t>
      </w:r>
      <w:r w:rsidR="00AF707F" w:rsidRPr="00535F26">
        <w:rPr>
          <w:color w:val="000000"/>
          <w:lang w:val="en-AU"/>
        </w:rPr>
        <w:t xml:space="preserve"> text</w:t>
      </w:r>
      <w:r w:rsidR="00A45EDB" w:rsidRPr="00535F26">
        <w:rPr>
          <w:color w:val="000000"/>
          <w:lang w:val="en-AU"/>
        </w:rPr>
        <w:t xml:space="preserve"> and supplementary materials.</w:t>
      </w:r>
    </w:p>
    <w:p w14:paraId="185CAEB6" w14:textId="77777777" w:rsidR="00D45C71" w:rsidRDefault="00D45C71" w:rsidP="00D12911">
      <w:pPr>
        <w:rPr>
          <w:b/>
          <w:lang w:val="en-AU"/>
        </w:rPr>
      </w:pPr>
      <w:r w:rsidRPr="00D45C71">
        <w:rPr>
          <w:b/>
          <w:noProof/>
          <w:lang w:val="en-AU" w:eastAsia="en-AU"/>
        </w:rPr>
        <w:lastRenderedPageBreak/>
        <w:drawing>
          <wp:inline distT="0" distB="0" distL="0" distR="0" wp14:anchorId="48CE1F38" wp14:editId="5B9B5856">
            <wp:extent cx="6762024" cy="3983990"/>
            <wp:effectExtent l="0" t="0" r="1270" b="0"/>
            <wp:docPr id="2" name="Picture 2" descr="C:\Users\Joe\Dropbox\Frontiers\R1\Figures for asterisk\done\terrestrial_climate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e\Dropbox\Frontiers\R1\Figures for asterisk\done\terrestrial_climate_data.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267" b="18140"/>
                    <a:stretch/>
                  </pic:blipFill>
                  <pic:spPr bwMode="auto">
                    <a:xfrm>
                      <a:off x="0" y="0"/>
                      <a:ext cx="6777093" cy="3992868"/>
                    </a:xfrm>
                    <a:prstGeom prst="rect">
                      <a:avLst/>
                    </a:prstGeom>
                    <a:noFill/>
                    <a:ln>
                      <a:noFill/>
                    </a:ln>
                    <a:extLst>
                      <a:ext uri="{53640926-AAD7-44D8-BBD7-CCE9431645EC}">
                        <a14:shadowObscured xmlns:a14="http://schemas.microsoft.com/office/drawing/2010/main"/>
                      </a:ext>
                    </a:extLst>
                  </pic:spPr>
                </pic:pic>
              </a:graphicData>
            </a:graphic>
          </wp:inline>
        </w:drawing>
      </w:r>
    </w:p>
    <w:p w14:paraId="4DA38BAB" w14:textId="081B3F6B" w:rsidR="00D45C71" w:rsidRDefault="00A45EDB" w:rsidP="00D12911">
      <w:pPr>
        <w:rPr>
          <w:lang w:val="en-AU"/>
        </w:rPr>
        <w:sectPr w:rsidR="00D45C71" w:rsidSect="006E48A1">
          <w:pgSz w:w="12240" w:h="15840"/>
          <w:pgMar w:top="900" w:right="900" w:bottom="1440" w:left="1080" w:header="720" w:footer="720" w:gutter="0"/>
          <w:cols w:space="720"/>
          <w:docGrid w:linePitch="360"/>
        </w:sectPr>
      </w:pPr>
      <w:r w:rsidRPr="00E64D71">
        <w:rPr>
          <w:b/>
          <w:lang w:val="en-AU"/>
        </w:rPr>
        <w:t xml:space="preserve">Figure </w:t>
      </w:r>
      <w:r w:rsidR="0014672A" w:rsidRPr="00E64D71">
        <w:rPr>
          <w:b/>
          <w:lang w:val="en-AU"/>
        </w:rPr>
        <w:t>S</w:t>
      </w:r>
      <w:r w:rsidRPr="00E64D71">
        <w:rPr>
          <w:b/>
          <w:lang w:val="en-AU"/>
        </w:rPr>
        <w:t>2</w:t>
      </w:r>
      <w:r w:rsidR="0014672A" w:rsidRPr="00E64D71">
        <w:rPr>
          <w:lang w:val="en-AU"/>
        </w:rPr>
        <w:t xml:space="preserve">. </w:t>
      </w:r>
      <w:r w:rsidRPr="00E64D71">
        <w:rPr>
          <w:lang w:val="en-AU"/>
        </w:rPr>
        <w:t xml:space="preserve">Comparison of terrestrial climate characteristics of Australia and other continents (except Antarctica). a, Diurnal temperature range. b, Number of days </w:t>
      </w:r>
      <w:r w:rsidR="003E5CB8" w:rsidRPr="00E64D71">
        <w:rPr>
          <w:lang w:val="en-AU"/>
        </w:rPr>
        <w:t xml:space="preserve">of </w:t>
      </w:r>
      <w:r w:rsidRPr="00E64D71">
        <w:rPr>
          <w:lang w:val="en-AU"/>
        </w:rPr>
        <w:t xml:space="preserve">ground-frost. c, Mean annual precipitation. d, Number of wet days. e, </w:t>
      </w:r>
      <w:r w:rsidR="00F754E5" w:rsidRPr="00E64D71">
        <w:rPr>
          <w:lang w:val="en-AU"/>
        </w:rPr>
        <w:t>Aridity</w:t>
      </w:r>
      <w:r w:rsidRPr="00E64D71">
        <w:rPr>
          <w:lang w:val="en-AU"/>
        </w:rPr>
        <w:t xml:space="preserve">. f, Sunshine percent. g, Mean annual temperature. h, Number of rainy days during driest month. i, Interannual variation in precipitation. j, Mean wind speed. k, Maximum temperature. </w:t>
      </w:r>
      <w:r w:rsidR="00F35C35" w:rsidRPr="00E64D71">
        <w:rPr>
          <w:lang w:val="en-AU"/>
        </w:rPr>
        <w:t>Asterisks after title name denotes where Australia was significantly different from other continents.</w:t>
      </w:r>
    </w:p>
    <w:p w14:paraId="1A1517DE" w14:textId="076F2322" w:rsidR="00EA7BB2" w:rsidRPr="00E64D71" w:rsidRDefault="00EA7BB2" w:rsidP="00D12911">
      <w:pPr>
        <w:rPr>
          <w:b/>
          <w:lang w:val="en-AU"/>
        </w:rPr>
      </w:pPr>
    </w:p>
    <w:p w14:paraId="1E058398" w14:textId="3E7C809A" w:rsidR="00EA7BB2" w:rsidRPr="00E64D71" w:rsidRDefault="00D45C71" w:rsidP="00362104">
      <w:pPr>
        <w:pStyle w:val="SMHeading"/>
        <w:rPr>
          <w:b w:val="0"/>
          <w:lang w:val="en-AU"/>
        </w:rPr>
      </w:pPr>
      <w:r w:rsidRPr="00D45C71">
        <w:rPr>
          <w:b w:val="0"/>
          <w:noProof/>
          <w:lang w:val="en-AU" w:eastAsia="en-AU"/>
        </w:rPr>
        <w:drawing>
          <wp:inline distT="0" distB="0" distL="0" distR="0" wp14:anchorId="0FE76042" wp14:editId="6E6F8B8F">
            <wp:extent cx="6514280" cy="3785191"/>
            <wp:effectExtent l="0" t="0" r="1270" b="6350"/>
            <wp:docPr id="14" name="Picture 14" descr="C:\Users\Joe\Dropbox\Frontiers\R1\Figures for asterisk\done\marine_climate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e\Dropbox\Frontiers\R1\Figures for asterisk\done\marine_climate_data.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2495"/>
                    <a:stretch/>
                  </pic:blipFill>
                  <pic:spPr bwMode="auto">
                    <a:xfrm>
                      <a:off x="0" y="0"/>
                      <a:ext cx="6515100" cy="3785668"/>
                    </a:xfrm>
                    <a:prstGeom prst="rect">
                      <a:avLst/>
                    </a:prstGeom>
                    <a:noFill/>
                    <a:ln>
                      <a:noFill/>
                    </a:ln>
                    <a:extLst>
                      <a:ext uri="{53640926-AAD7-44D8-BBD7-CCE9431645EC}">
                        <a14:shadowObscured xmlns:a14="http://schemas.microsoft.com/office/drawing/2010/main"/>
                      </a:ext>
                    </a:extLst>
                  </pic:spPr>
                </pic:pic>
              </a:graphicData>
            </a:graphic>
          </wp:inline>
        </w:drawing>
      </w:r>
    </w:p>
    <w:p w14:paraId="54D1F8B5" w14:textId="7443DF81" w:rsidR="00A45EDB" w:rsidRPr="00E64D71" w:rsidRDefault="00EA7BB2" w:rsidP="00362104">
      <w:pPr>
        <w:pStyle w:val="SMHeading"/>
        <w:rPr>
          <w:b w:val="0"/>
          <w:lang w:val="en-AU"/>
        </w:rPr>
      </w:pPr>
      <w:r w:rsidRPr="00E64D71">
        <w:rPr>
          <w:lang w:val="en-AU"/>
        </w:rPr>
        <w:t>Figure S3. Comparison of marine climate characteristics of Australia and other continents (except Antarctica).</w:t>
      </w:r>
      <w:r w:rsidRPr="00E64D71">
        <w:rPr>
          <w:b w:val="0"/>
          <w:lang w:val="en-AU"/>
        </w:rPr>
        <w:t xml:space="preserve"> </w:t>
      </w:r>
      <w:r w:rsidR="003E5CB8" w:rsidRPr="00E64D71">
        <w:rPr>
          <w:lang w:val="en-AU"/>
        </w:rPr>
        <w:t>a</w:t>
      </w:r>
      <w:r w:rsidRPr="00E64D71">
        <w:rPr>
          <w:lang w:val="en-AU"/>
        </w:rPr>
        <w:t>,</w:t>
      </w:r>
      <w:r w:rsidRPr="00E64D71">
        <w:rPr>
          <w:b w:val="0"/>
          <w:lang w:val="en-AU"/>
        </w:rPr>
        <w:t xml:space="preserve"> Sea surface mean temperature. </w:t>
      </w:r>
      <w:r w:rsidR="003E5CB8" w:rsidRPr="00E64D71">
        <w:rPr>
          <w:lang w:val="en-AU"/>
        </w:rPr>
        <w:t>b</w:t>
      </w:r>
      <w:r w:rsidRPr="00E64D71">
        <w:rPr>
          <w:lang w:val="en-AU"/>
        </w:rPr>
        <w:t>,</w:t>
      </w:r>
      <w:r w:rsidRPr="00E64D71">
        <w:rPr>
          <w:b w:val="0"/>
          <w:lang w:val="en-AU"/>
        </w:rPr>
        <w:t xml:space="preserve"> Marine nitrate concentration. </w:t>
      </w:r>
      <w:r w:rsidR="003E5CB8" w:rsidRPr="00E64D71">
        <w:rPr>
          <w:lang w:val="en-AU"/>
        </w:rPr>
        <w:t>c</w:t>
      </w:r>
      <w:r w:rsidRPr="00E64D71">
        <w:rPr>
          <w:lang w:val="en-AU"/>
        </w:rPr>
        <w:t>,</w:t>
      </w:r>
      <w:r w:rsidRPr="00E64D71">
        <w:rPr>
          <w:b w:val="0"/>
          <w:lang w:val="en-AU"/>
        </w:rPr>
        <w:t xml:space="preserve"> Marine phosphate concentration. </w:t>
      </w:r>
      <w:r w:rsidR="003E5CB8" w:rsidRPr="00E64D71">
        <w:rPr>
          <w:lang w:val="en-AU"/>
        </w:rPr>
        <w:t>d</w:t>
      </w:r>
      <w:r w:rsidRPr="00E64D71">
        <w:rPr>
          <w:lang w:val="en-AU"/>
        </w:rPr>
        <w:t>,</w:t>
      </w:r>
      <w:r w:rsidRPr="00E64D71">
        <w:rPr>
          <w:b w:val="0"/>
          <w:lang w:val="en-AU"/>
        </w:rPr>
        <w:t xml:space="preserve"> Marine silicate concentration.</w:t>
      </w:r>
      <w:r w:rsidR="00F35C35">
        <w:rPr>
          <w:b w:val="0"/>
          <w:lang w:val="en-AU"/>
        </w:rPr>
        <w:t xml:space="preserve"> Asterisks after title name denotes where Australia was significantly different from other continents.</w:t>
      </w:r>
      <w:r w:rsidR="00A45EDB" w:rsidRPr="00E64D71">
        <w:rPr>
          <w:b w:val="0"/>
          <w:lang w:val="en-AU"/>
        </w:rPr>
        <w:br w:type="page"/>
      </w:r>
    </w:p>
    <w:p w14:paraId="2CEDFBC1" w14:textId="344988F1" w:rsidR="002F4828" w:rsidRPr="00E64D71" w:rsidRDefault="00D45C71" w:rsidP="00362104">
      <w:pPr>
        <w:pStyle w:val="SMHeading"/>
        <w:rPr>
          <w:lang w:val="en-AU"/>
        </w:rPr>
      </w:pPr>
      <w:r w:rsidRPr="00D45C71">
        <w:rPr>
          <w:noProof/>
          <w:lang w:val="en-AU" w:eastAsia="en-AU"/>
        </w:rPr>
        <w:lastRenderedPageBreak/>
        <w:drawing>
          <wp:inline distT="0" distB="0" distL="0" distR="0" wp14:anchorId="56926FE0" wp14:editId="06965627">
            <wp:extent cx="6514280" cy="3689497"/>
            <wp:effectExtent l="0" t="0" r="1270" b="6350"/>
            <wp:docPr id="13" name="Picture 13" descr="C:\Users\Joe\Dropbox\Frontiers\R1\Figures for asterisk\done\soil_N_and_P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e\Dropbox\Frontiers\R1\Figures for asterisk\done\soil_N_and_P_data.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4454"/>
                    <a:stretch/>
                  </pic:blipFill>
                  <pic:spPr bwMode="auto">
                    <a:xfrm>
                      <a:off x="0" y="0"/>
                      <a:ext cx="6515100" cy="3689962"/>
                    </a:xfrm>
                    <a:prstGeom prst="rect">
                      <a:avLst/>
                    </a:prstGeom>
                    <a:noFill/>
                    <a:ln>
                      <a:noFill/>
                    </a:ln>
                    <a:extLst>
                      <a:ext uri="{53640926-AAD7-44D8-BBD7-CCE9431645EC}">
                        <a14:shadowObscured xmlns:a14="http://schemas.microsoft.com/office/drawing/2010/main"/>
                      </a:ext>
                    </a:extLst>
                  </pic:spPr>
                </pic:pic>
              </a:graphicData>
            </a:graphic>
          </wp:inline>
        </w:drawing>
      </w:r>
    </w:p>
    <w:p w14:paraId="56E92FCC" w14:textId="23DAF443" w:rsidR="00F35C35" w:rsidRDefault="0014672A" w:rsidP="00362104">
      <w:pPr>
        <w:pStyle w:val="SMHeading"/>
        <w:rPr>
          <w:b w:val="0"/>
          <w:lang w:val="en-AU"/>
        </w:rPr>
        <w:sectPr w:rsidR="00F35C35" w:rsidSect="001B2208">
          <w:pgSz w:w="12240" w:h="15840"/>
          <w:pgMar w:top="900" w:right="900" w:bottom="1440" w:left="1080" w:header="720" w:footer="720" w:gutter="0"/>
          <w:cols w:space="720"/>
          <w:docGrid w:linePitch="360"/>
        </w:sectPr>
      </w:pPr>
      <w:r w:rsidRPr="00E64D71">
        <w:rPr>
          <w:lang w:val="en-AU"/>
        </w:rPr>
        <w:t>F</w:t>
      </w:r>
      <w:r w:rsidR="00A45EDB" w:rsidRPr="00E64D71">
        <w:rPr>
          <w:lang w:val="en-AU"/>
        </w:rPr>
        <w:t xml:space="preserve">igure </w:t>
      </w:r>
      <w:r w:rsidRPr="00E64D71">
        <w:rPr>
          <w:lang w:val="en-AU"/>
        </w:rPr>
        <w:t>S</w:t>
      </w:r>
      <w:r w:rsidR="00E044CC" w:rsidRPr="00E64D71">
        <w:rPr>
          <w:lang w:val="en-AU"/>
        </w:rPr>
        <w:t>4</w:t>
      </w:r>
      <w:r w:rsidRPr="00E64D71">
        <w:rPr>
          <w:lang w:val="en-AU"/>
        </w:rPr>
        <w:t xml:space="preserve">. </w:t>
      </w:r>
      <w:r w:rsidR="00A45EDB" w:rsidRPr="00E64D71">
        <w:rPr>
          <w:lang w:val="en-AU"/>
        </w:rPr>
        <w:t xml:space="preserve">Comparison of soil Phosphorus forms and soil total nitrogen of Australia and other continents (except Antarctica). a, </w:t>
      </w:r>
      <w:r w:rsidR="00A45EDB" w:rsidRPr="00E64D71">
        <w:rPr>
          <w:b w:val="0"/>
          <w:lang w:val="en-AU"/>
        </w:rPr>
        <w:t xml:space="preserve">Total phosphorus. </w:t>
      </w:r>
      <w:r w:rsidR="00A45EDB" w:rsidRPr="00E64D71">
        <w:rPr>
          <w:lang w:val="en-AU"/>
        </w:rPr>
        <w:t>b,</w:t>
      </w:r>
      <w:r w:rsidR="00A45EDB" w:rsidRPr="00E64D71">
        <w:rPr>
          <w:b w:val="0"/>
          <w:lang w:val="en-AU"/>
        </w:rPr>
        <w:t xml:space="preserve"> Secondary phosphorus. </w:t>
      </w:r>
      <w:r w:rsidR="00A45EDB" w:rsidRPr="00E64D71">
        <w:rPr>
          <w:lang w:val="en-AU"/>
        </w:rPr>
        <w:t>c,</w:t>
      </w:r>
      <w:r w:rsidR="00A45EDB" w:rsidRPr="00E64D71">
        <w:rPr>
          <w:b w:val="0"/>
          <w:lang w:val="en-AU"/>
        </w:rPr>
        <w:t xml:space="preserve"> Organic phosphorus. </w:t>
      </w:r>
      <w:r w:rsidR="00A45EDB" w:rsidRPr="00E64D71">
        <w:rPr>
          <w:lang w:val="en-AU"/>
        </w:rPr>
        <w:t>d,</w:t>
      </w:r>
      <w:r w:rsidR="00A45EDB" w:rsidRPr="00E64D71">
        <w:rPr>
          <w:b w:val="0"/>
          <w:lang w:val="en-AU"/>
        </w:rPr>
        <w:t xml:space="preserve"> Labile inorganic phosphorus. </w:t>
      </w:r>
      <w:r w:rsidR="00A45EDB" w:rsidRPr="00E64D71">
        <w:rPr>
          <w:lang w:val="en-AU"/>
        </w:rPr>
        <w:t>e,</w:t>
      </w:r>
      <w:r w:rsidR="00A45EDB" w:rsidRPr="00E64D71">
        <w:rPr>
          <w:b w:val="0"/>
          <w:lang w:val="en-AU"/>
        </w:rPr>
        <w:t xml:space="preserve"> Total Nitrogen.</w:t>
      </w:r>
      <w:r w:rsidR="00F35C35" w:rsidRPr="00F35C35">
        <w:rPr>
          <w:b w:val="0"/>
          <w:lang w:val="en-AU"/>
        </w:rPr>
        <w:t xml:space="preserve"> </w:t>
      </w:r>
      <w:r w:rsidR="00F35C35">
        <w:rPr>
          <w:b w:val="0"/>
          <w:lang w:val="en-AU"/>
        </w:rPr>
        <w:t>Asterisks after title name denotes where Australia was significantly different from other continents</w:t>
      </w:r>
    </w:p>
    <w:p w14:paraId="30FA3472" w14:textId="07655E98" w:rsidR="00E32461" w:rsidRPr="00F35C35" w:rsidRDefault="00A45EDB" w:rsidP="00362104">
      <w:pPr>
        <w:pStyle w:val="SMHeading"/>
        <w:rPr>
          <w:lang w:val="en-AU"/>
        </w:rPr>
      </w:pPr>
      <w:r w:rsidRPr="00F35C35">
        <w:rPr>
          <w:lang w:val="en-AU"/>
        </w:rPr>
        <w:lastRenderedPageBreak/>
        <w:t xml:space="preserve"> </w:t>
      </w:r>
      <w:r w:rsidR="00F35C35" w:rsidRPr="00F35C35">
        <w:rPr>
          <w:noProof/>
          <w:lang w:val="en-AU" w:eastAsia="en-AU"/>
        </w:rPr>
        <w:drawing>
          <wp:inline distT="0" distB="0" distL="0" distR="0" wp14:anchorId="33E5488F" wp14:editId="5166DE5A">
            <wp:extent cx="6840256" cy="3800236"/>
            <wp:effectExtent l="0" t="0" r="0" b="0"/>
            <wp:docPr id="11" name="Picture 11" descr="C:\Users\Joe\Dropbox\Frontiers\R1\Figures for asterisk\done\seds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e\Dropbox\Frontiers\R1\Figures for asterisk\done\seds_data.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1062"/>
                    <a:stretch/>
                  </pic:blipFill>
                  <pic:spPr bwMode="auto">
                    <a:xfrm>
                      <a:off x="0" y="0"/>
                      <a:ext cx="6858657" cy="3810459"/>
                    </a:xfrm>
                    <a:prstGeom prst="rect">
                      <a:avLst/>
                    </a:prstGeom>
                    <a:noFill/>
                    <a:ln>
                      <a:noFill/>
                    </a:ln>
                    <a:extLst>
                      <a:ext uri="{53640926-AAD7-44D8-BBD7-CCE9431645EC}">
                        <a14:shadowObscured xmlns:a14="http://schemas.microsoft.com/office/drawing/2010/main"/>
                      </a:ext>
                    </a:extLst>
                  </pic:spPr>
                </pic:pic>
              </a:graphicData>
            </a:graphic>
          </wp:inline>
        </w:drawing>
      </w:r>
    </w:p>
    <w:p w14:paraId="52CF5F0E" w14:textId="78C4D58C" w:rsidR="00F35C35" w:rsidRPr="00E64D71" w:rsidRDefault="00A45EDB" w:rsidP="00362104">
      <w:pPr>
        <w:pStyle w:val="SMHeading"/>
        <w:rPr>
          <w:b w:val="0"/>
          <w:sz w:val="22"/>
          <w:lang w:val="en-AU"/>
        </w:rPr>
        <w:sectPr w:rsidR="00F35C35" w:rsidRPr="00E64D71" w:rsidSect="001B2208">
          <w:pgSz w:w="12240" w:h="15840"/>
          <w:pgMar w:top="900" w:right="900" w:bottom="1440" w:left="1080" w:header="720" w:footer="720" w:gutter="0"/>
          <w:cols w:space="720"/>
          <w:docGrid w:linePitch="360"/>
        </w:sectPr>
      </w:pPr>
      <w:r w:rsidRPr="00E64D71">
        <w:rPr>
          <w:sz w:val="22"/>
          <w:lang w:val="en-AU"/>
        </w:rPr>
        <w:t xml:space="preserve">Figure </w:t>
      </w:r>
      <w:r w:rsidR="0014672A" w:rsidRPr="00E64D71">
        <w:rPr>
          <w:sz w:val="22"/>
          <w:lang w:val="en-AU"/>
        </w:rPr>
        <w:t>S</w:t>
      </w:r>
      <w:r w:rsidR="00E044CC" w:rsidRPr="00E64D71">
        <w:rPr>
          <w:sz w:val="22"/>
          <w:lang w:val="en-AU"/>
        </w:rPr>
        <w:t>5</w:t>
      </w:r>
      <w:r w:rsidR="0014672A" w:rsidRPr="00E64D71">
        <w:rPr>
          <w:sz w:val="22"/>
          <w:lang w:val="en-AU"/>
        </w:rPr>
        <w:t xml:space="preserve">. </w:t>
      </w:r>
      <w:r w:rsidRPr="00E64D71">
        <w:rPr>
          <w:sz w:val="22"/>
          <w:lang w:val="en-AU"/>
        </w:rPr>
        <w:t xml:space="preserve">Comparison of soil and stream sediment geochemistry of Australia and other continents (except Antarctica). a, </w:t>
      </w:r>
      <w:r w:rsidRPr="00E64D71">
        <w:rPr>
          <w:b w:val="0"/>
          <w:sz w:val="22"/>
          <w:lang w:val="en-AU"/>
        </w:rPr>
        <w:t xml:space="preserve">Aluminium. </w:t>
      </w:r>
      <w:r w:rsidRPr="00E64D71">
        <w:rPr>
          <w:sz w:val="22"/>
          <w:lang w:val="en-AU"/>
        </w:rPr>
        <w:t>b,</w:t>
      </w:r>
      <w:r w:rsidRPr="00E64D71">
        <w:rPr>
          <w:b w:val="0"/>
          <w:sz w:val="22"/>
          <w:lang w:val="en-AU"/>
        </w:rPr>
        <w:t xml:space="preserve"> Barium. </w:t>
      </w:r>
      <w:r w:rsidRPr="00E64D71">
        <w:rPr>
          <w:sz w:val="22"/>
          <w:lang w:val="en-AU"/>
        </w:rPr>
        <w:t>c,</w:t>
      </w:r>
      <w:r w:rsidRPr="00E64D71">
        <w:rPr>
          <w:b w:val="0"/>
          <w:sz w:val="22"/>
          <w:lang w:val="en-AU"/>
        </w:rPr>
        <w:t xml:space="preserve"> Calcium. </w:t>
      </w:r>
      <w:r w:rsidRPr="00E64D71">
        <w:rPr>
          <w:sz w:val="22"/>
          <w:lang w:val="en-AU"/>
        </w:rPr>
        <w:t>d,</w:t>
      </w:r>
      <w:r w:rsidRPr="00E64D71">
        <w:rPr>
          <w:b w:val="0"/>
          <w:sz w:val="22"/>
          <w:lang w:val="en-AU"/>
        </w:rPr>
        <w:t xml:space="preserve"> Cobalt. </w:t>
      </w:r>
      <w:r w:rsidRPr="00E64D71">
        <w:rPr>
          <w:sz w:val="22"/>
          <w:lang w:val="en-AU"/>
        </w:rPr>
        <w:t>e,</w:t>
      </w:r>
      <w:r w:rsidRPr="00E64D71">
        <w:rPr>
          <w:b w:val="0"/>
          <w:sz w:val="22"/>
          <w:lang w:val="en-AU"/>
        </w:rPr>
        <w:t xml:space="preserve"> Chromium. </w:t>
      </w:r>
      <w:r w:rsidRPr="00E64D71">
        <w:rPr>
          <w:sz w:val="22"/>
          <w:lang w:val="en-AU"/>
        </w:rPr>
        <w:t>f,</w:t>
      </w:r>
      <w:r w:rsidRPr="00E64D71">
        <w:rPr>
          <w:b w:val="0"/>
          <w:sz w:val="22"/>
          <w:lang w:val="en-AU"/>
        </w:rPr>
        <w:t xml:space="preserve"> Copper. </w:t>
      </w:r>
      <w:r w:rsidRPr="00E64D71">
        <w:rPr>
          <w:sz w:val="22"/>
          <w:lang w:val="en-AU"/>
        </w:rPr>
        <w:t>g,</w:t>
      </w:r>
      <w:r w:rsidRPr="00E64D71">
        <w:rPr>
          <w:b w:val="0"/>
          <w:sz w:val="22"/>
          <w:lang w:val="en-AU"/>
        </w:rPr>
        <w:t xml:space="preserve"> Iron. </w:t>
      </w:r>
      <w:r w:rsidRPr="00E64D71">
        <w:rPr>
          <w:sz w:val="22"/>
          <w:lang w:val="en-AU"/>
        </w:rPr>
        <w:t>h,</w:t>
      </w:r>
      <w:r w:rsidRPr="00E64D71">
        <w:rPr>
          <w:b w:val="0"/>
          <w:sz w:val="22"/>
          <w:lang w:val="en-AU"/>
        </w:rPr>
        <w:t xml:space="preserve"> Potassium. </w:t>
      </w:r>
      <w:r w:rsidRPr="00E64D71">
        <w:rPr>
          <w:sz w:val="22"/>
          <w:lang w:val="en-AU"/>
        </w:rPr>
        <w:t>i,</w:t>
      </w:r>
      <w:r w:rsidRPr="00E64D71">
        <w:rPr>
          <w:b w:val="0"/>
          <w:sz w:val="22"/>
          <w:lang w:val="en-AU"/>
        </w:rPr>
        <w:t xml:space="preserve"> Magnesium. </w:t>
      </w:r>
      <w:r w:rsidRPr="00E64D71">
        <w:rPr>
          <w:sz w:val="22"/>
          <w:lang w:val="en-AU"/>
        </w:rPr>
        <w:t>j,</w:t>
      </w:r>
      <w:r w:rsidRPr="00E64D71">
        <w:rPr>
          <w:b w:val="0"/>
          <w:sz w:val="22"/>
          <w:lang w:val="en-AU"/>
        </w:rPr>
        <w:t xml:space="preserve"> Manganese. </w:t>
      </w:r>
      <w:r w:rsidRPr="00E64D71">
        <w:rPr>
          <w:sz w:val="22"/>
          <w:lang w:val="en-AU"/>
        </w:rPr>
        <w:t>k,</w:t>
      </w:r>
      <w:r w:rsidRPr="00E64D71">
        <w:rPr>
          <w:b w:val="0"/>
          <w:sz w:val="22"/>
          <w:lang w:val="en-AU"/>
        </w:rPr>
        <w:t xml:space="preserve"> Sodium. </w:t>
      </w:r>
      <w:r w:rsidRPr="00E64D71">
        <w:rPr>
          <w:sz w:val="22"/>
          <w:lang w:val="en-AU"/>
        </w:rPr>
        <w:t>l,</w:t>
      </w:r>
      <w:r w:rsidRPr="00E64D71">
        <w:rPr>
          <w:b w:val="0"/>
          <w:sz w:val="22"/>
          <w:lang w:val="en-AU"/>
        </w:rPr>
        <w:t xml:space="preserve"> Nickel. </w:t>
      </w:r>
      <w:r w:rsidRPr="00E64D71">
        <w:rPr>
          <w:sz w:val="22"/>
          <w:lang w:val="en-AU"/>
        </w:rPr>
        <w:t>m,</w:t>
      </w:r>
      <w:r w:rsidRPr="00E64D71">
        <w:rPr>
          <w:b w:val="0"/>
          <w:sz w:val="22"/>
          <w:lang w:val="en-AU"/>
        </w:rPr>
        <w:t xml:space="preserve"> Lead. </w:t>
      </w:r>
      <w:r w:rsidRPr="00E64D71">
        <w:rPr>
          <w:sz w:val="22"/>
          <w:lang w:val="en-AU"/>
        </w:rPr>
        <w:t>n,</w:t>
      </w:r>
      <w:r w:rsidRPr="00E64D71">
        <w:rPr>
          <w:b w:val="0"/>
          <w:sz w:val="22"/>
          <w:lang w:val="en-AU"/>
        </w:rPr>
        <w:t xml:space="preserve"> Scandium. </w:t>
      </w:r>
      <w:r w:rsidRPr="00E64D71">
        <w:rPr>
          <w:sz w:val="22"/>
          <w:lang w:val="en-AU"/>
        </w:rPr>
        <w:t>o,</w:t>
      </w:r>
      <w:r w:rsidRPr="00E64D71">
        <w:rPr>
          <w:b w:val="0"/>
          <w:sz w:val="22"/>
          <w:lang w:val="en-AU"/>
        </w:rPr>
        <w:t xml:space="preserve"> Strontium. </w:t>
      </w:r>
      <w:r w:rsidRPr="00E64D71">
        <w:rPr>
          <w:sz w:val="22"/>
          <w:lang w:val="en-AU"/>
        </w:rPr>
        <w:t>p,</w:t>
      </w:r>
      <w:r w:rsidRPr="00E64D71">
        <w:rPr>
          <w:b w:val="0"/>
          <w:sz w:val="22"/>
          <w:lang w:val="en-AU"/>
        </w:rPr>
        <w:t xml:space="preserve"> Thorium. </w:t>
      </w:r>
      <w:r w:rsidRPr="00E64D71">
        <w:rPr>
          <w:sz w:val="22"/>
          <w:lang w:val="en-AU"/>
        </w:rPr>
        <w:t>q,</w:t>
      </w:r>
      <w:r w:rsidRPr="00E64D71">
        <w:rPr>
          <w:b w:val="0"/>
          <w:sz w:val="22"/>
          <w:lang w:val="en-AU"/>
        </w:rPr>
        <w:t xml:space="preserve"> Titanium. </w:t>
      </w:r>
      <w:r w:rsidRPr="00E64D71">
        <w:rPr>
          <w:sz w:val="22"/>
          <w:lang w:val="en-AU"/>
        </w:rPr>
        <w:t>r,</w:t>
      </w:r>
      <w:r w:rsidRPr="00E64D71">
        <w:rPr>
          <w:b w:val="0"/>
          <w:sz w:val="22"/>
          <w:lang w:val="en-AU"/>
        </w:rPr>
        <w:t xml:space="preserve"> Uranium. </w:t>
      </w:r>
      <w:r w:rsidRPr="00E64D71">
        <w:rPr>
          <w:sz w:val="22"/>
          <w:lang w:val="en-AU"/>
        </w:rPr>
        <w:t>s,</w:t>
      </w:r>
      <w:r w:rsidRPr="00E64D71">
        <w:rPr>
          <w:b w:val="0"/>
          <w:sz w:val="22"/>
          <w:lang w:val="en-AU"/>
        </w:rPr>
        <w:t xml:space="preserve"> Vanadium. </w:t>
      </w:r>
      <w:r w:rsidRPr="00E64D71">
        <w:rPr>
          <w:sz w:val="22"/>
          <w:lang w:val="en-AU"/>
        </w:rPr>
        <w:t>t,</w:t>
      </w:r>
      <w:r w:rsidRPr="00E64D71">
        <w:rPr>
          <w:b w:val="0"/>
          <w:sz w:val="22"/>
          <w:lang w:val="en-AU"/>
        </w:rPr>
        <w:t xml:space="preserve"> Zinc.</w:t>
      </w:r>
      <w:r w:rsidR="00F35C35" w:rsidRPr="00E64D71">
        <w:rPr>
          <w:b w:val="0"/>
          <w:sz w:val="22"/>
          <w:lang w:val="en-AU"/>
        </w:rPr>
        <w:t xml:space="preserve"> Asterisks after title name denotes where Australia </w:t>
      </w:r>
      <w:r w:rsidR="00F430D2">
        <w:rPr>
          <w:b w:val="0"/>
          <w:sz w:val="22"/>
          <w:lang w:val="en-AU"/>
        </w:rPr>
        <w:t>remained</w:t>
      </w:r>
      <w:r w:rsidR="00F35C35" w:rsidRPr="00E64D71">
        <w:rPr>
          <w:b w:val="0"/>
          <w:sz w:val="22"/>
          <w:lang w:val="en-AU"/>
        </w:rPr>
        <w:t xml:space="preserve"> significantly different from other continents</w:t>
      </w:r>
      <w:r w:rsidR="00F430D2">
        <w:rPr>
          <w:b w:val="0"/>
          <w:sz w:val="22"/>
          <w:lang w:val="en-AU"/>
        </w:rPr>
        <w:t xml:space="preserve"> after FDR correction</w:t>
      </w:r>
      <w:r w:rsidR="00F35C35" w:rsidRPr="00E64D71">
        <w:rPr>
          <w:b w:val="0"/>
          <w:sz w:val="22"/>
          <w:lang w:val="en-AU"/>
        </w:rPr>
        <w:t>.</w:t>
      </w:r>
    </w:p>
    <w:p w14:paraId="47B5DA1F" w14:textId="66102BEA" w:rsidR="006D27D5" w:rsidRPr="00E64D71" w:rsidRDefault="00F35C35" w:rsidP="00362104">
      <w:pPr>
        <w:pStyle w:val="SMHeading"/>
        <w:rPr>
          <w:lang w:val="en-AU"/>
        </w:rPr>
      </w:pPr>
      <w:r w:rsidRPr="00F35C35">
        <w:rPr>
          <w:noProof/>
          <w:lang w:val="en-AU" w:eastAsia="en-AU"/>
        </w:rPr>
        <w:lastRenderedPageBreak/>
        <w:drawing>
          <wp:inline distT="0" distB="0" distL="0" distR="0" wp14:anchorId="2AD85140" wp14:editId="6C8CD2C8">
            <wp:extent cx="6762328" cy="4485640"/>
            <wp:effectExtent l="0" t="0" r="635" b="0"/>
            <wp:docPr id="9" name="Picture 9" descr="C:\Users\Joe\Dropbox\Frontiers\R1\Figures for asterisk\done\hwsd_soil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Dropbox\Frontiers\R1\Figures for asterisk\done\hwsd_soil_data.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05" b="11021"/>
                    <a:stretch/>
                  </pic:blipFill>
                  <pic:spPr bwMode="auto">
                    <a:xfrm>
                      <a:off x="0" y="0"/>
                      <a:ext cx="6769557" cy="4490435"/>
                    </a:xfrm>
                    <a:prstGeom prst="rect">
                      <a:avLst/>
                    </a:prstGeom>
                    <a:noFill/>
                    <a:ln>
                      <a:noFill/>
                    </a:ln>
                    <a:extLst>
                      <a:ext uri="{53640926-AAD7-44D8-BBD7-CCE9431645EC}">
                        <a14:shadowObscured xmlns:a14="http://schemas.microsoft.com/office/drawing/2010/main"/>
                      </a:ext>
                    </a:extLst>
                  </pic:spPr>
                </pic:pic>
              </a:graphicData>
            </a:graphic>
          </wp:inline>
        </w:drawing>
      </w:r>
    </w:p>
    <w:p w14:paraId="3ED0EA6D" w14:textId="1F30F829" w:rsidR="00F35C35" w:rsidRPr="00E64D71" w:rsidRDefault="0014672A" w:rsidP="00362104">
      <w:pPr>
        <w:pStyle w:val="SMHeading"/>
        <w:rPr>
          <w:b w:val="0"/>
          <w:sz w:val="22"/>
          <w:szCs w:val="22"/>
          <w:lang w:val="en-AU"/>
        </w:rPr>
        <w:sectPr w:rsidR="00F35C35" w:rsidRPr="00E64D71" w:rsidSect="001B2208">
          <w:pgSz w:w="12240" w:h="15840"/>
          <w:pgMar w:top="900" w:right="900" w:bottom="1440" w:left="1080" w:header="720" w:footer="720" w:gutter="0"/>
          <w:cols w:space="720"/>
          <w:docGrid w:linePitch="360"/>
        </w:sectPr>
      </w:pPr>
      <w:r w:rsidRPr="00E64D71">
        <w:rPr>
          <w:sz w:val="22"/>
          <w:szCs w:val="22"/>
          <w:lang w:val="en-AU"/>
        </w:rPr>
        <w:t>F</w:t>
      </w:r>
      <w:r w:rsidR="00A45EDB" w:rsidRPr="00E64D71">
        <w:rPr>
          <w:sz w:val="22"/>
          <w:szCs w:val="22"/>
          <w:lang w:val="en-AU"/>
        </w:rPr>
        <w:t xml:space="preserve">igure </w:t>
      </w:r>
      <w:r w:rsidRPr="00E64D71">
        <w:rPr>
          <w:sz w:val="22"/>
          <w:szCs w:val="22"/>
          <w:lang w:val="en-AU"/>
        </w:rPr>
        <w:t>S</w:t>
      </w:r>
      <w:r w:rsidR="00E044CC" w:rsidRPr="00E64D71">
        <w:rPr>
          <w:sz w:val="22"/>
          <w:szCs w:val="22"/>
          <w:lang w:val="en-AU"/>
        </w:rPr>
        <w:t>6</w:t>
      </w:r>
      <w:r w:rsidRPr="00E64D71">
        <w:rPr>
          <w:sz w:val="22"/>
          <w:szCs w:val="22"/>
          <w:lang w:val="en-AU"/>
        </w:rPr>
        <w:t xml:space="preserve">. </w:t>
      </w:r>
      <w:r w:rsidR="00A45EDB" w:rsidRPr="00E64D71">
        <w:rPr>
          <w:sz w:val="22"/>
          <w:szCs w:val="22"/>
          <w:lang w:val="en-AU"/>
        </w:rPr>
        <w:t xml:space="preserve">Comparison of soil edaphological characteristics of Australia and other continents (except Antarctica). a, </w:t>
      </w:r>
      <w:r w:rsidR="00A45EDB" w:rsidRPr="00E64D71">
        <w:rPr>
          <w:b w:val="0"/>
          <w:sz w:val="22"/>
          <w:szCs w:val="22"/>
          <w:lang w:val="en-AU"/>
        </w:rPr>
        <w:t xml:space="preserve">Gravel content of soil. </w:t>
      </w:r>
      <w:r w:rsidR="00A45EDB" w:rsidRPr="00E64D71">
        <w:rPr>
          <w:sz w:val="22"/>
          <w:szCs w:val="22"/>
          <w:lang w:val="en-AU"/>
        </w:rPr>
        <w:t>b,</w:t>
      </w:r>
      <w:r w:rsidR="00A45EDB" w:rsidRPr="00E64D71">
        <w:rPr>
          <w:b w:val="0"/>
          <w:sz w:val="22"/>
          <w:szCs w:val="22"/>
          <w:lang w:val="en-AU"/>
        </w:rPr>
        <w:t xml:space="preserve"> Sand content of soil. </w:t>
      </w:r>
      <w:r w:rsidR="00A45EDB" w:rsidRPr="00E64D71">
        <w:rPr>
          <w:sz w:val="22"/>
          <w:szCs w:val="22"/>
          <w:lang w:val="en-AU"/>
        </w:rPr>
        <w:t>c,</w:t>
      </w:r>
      <w:r w:rsidR="00A45EDB" w:rsidRPr="00E64D71">
        <w:rPr>
          <w:b w:val="0"/>
          <w:sz w:val="22"/>
          <w:szCs w:val="22"/>
          <w:lang w:val="en-AU"/>
        </w:rPr>
        <w:t xml:space="preserve"> Silt content of soil. </w:t>
      </w:r>
      <w:r w:rsidR="00A45EDB" w:rsidRPr="00E64D71">
        <w:rPr>
          <w:sz w:val="22"/>
          <w:szCs w:val="22"/>
          <w:lang w:val="en-AU"/>
        </w:rPr>
        <w:t>d,</w:t>
      </w:r>
      <w:r w:rsidR="00A45EDB" w:rsidRPr="00E64D71">
        <w:rPr>
          <w:b w:val="0"/>
          <w:sz w:val="22"/>
          <w:szCs w:val="22"/>
          <w:lang w:val="en-AU"/>
        </w:rPr>
        <w:t xml:space="preserve"> Clay content of soil. </w:t>
      </w:r>
      <w:r w:rsidR="00A45EDB" w:rsidRPr="00E64D71">
        <w:rPr>
          <w:sz w:val="22"/>
          <w:szCs w:val="22"/>
          <w:lang w:val="en-AU"/>
        </w:rPr>
        <w:t>e,</w:t>
      </w:r>
      <w:r w:rsidR="00A45EDB" w:rsidRPr="00E64D71">
        <w:rPr>
          <w:b w:val="0"/>
          <w:sz w:val="22"/>
          <w:szCs w:val="22"/>
          <w:lang w:val="en-AU"/>
        </w:rPr>
        <w:t xml:space="preserve"> Soil bulk density. </w:t>
      </w:r>
      <w:r w:rsidR="00A45EDB" w:rsidRPr="00E64D71">
        <w:rPr>
          <w:sz w:val="22"/>
          <w:szCs w:val="22"/>
          <w:lang w:val="en-AU"/>
        </w:rPr>
        <w:t>f,</w:t>
      </w:r>
      <w:r w:rsidR="00A45EDB" w:rsidRPr="00E64D71">
        <w:rPr>
          <w:b w:val="0"/>
          <w:sz w:val="22"/>
          <w:szCs w:val="22"/>
          <w:lang w:val="en-AU"/>
        </w:rPr>
        <w:t xml:space="preserve"> Soil reference bulk density. </w:t>
      </w:r>
      <w:r w:rsidR="00A45EDB" w:rsidRPr="00E64D71">
        <w:rPr>
          <w:sz w:val="22"/>
          <w:szCs w:val="22"/>
          <w:lang w:val="en-AU"/>
        </w:rPr>
        <w:t>g,</w:t>
      </w:r>
      <w:r w:rsidR="00A45EDB" w:rsidRPr="00E64D71">
        <w:rPr>
          <w:b w:val="0"/>
          <w:sz w:val="22"/>
          <w:szCs w:val="22"/>
          <w:lang w:val="en-AU"/>
        </w:rPr>
        <w:t xml:space="preserve"> Soil organic carbon content. </w:t>
      </w:r>
      <w:r w:rsidR="00A45EDB" w:rsidRPr="00E64D71">
        <w:rPr>
          <w:sz w:val="22"/>
          <w:szCs w:val="22"/>
          <w:lang w:val="en-AU"/>
        </w:rPr>
        <w:t>h,</w:t>
      </w:r>
      <w:r w:rsidR="00A45EDB" w:rsidRPr="00E64D71">
        <w:rPr>
          <w:b w:val="0"/>
          <w:sz w:val="22"/>
          <w:szCs w:val="22"/>
          <w:lang w:val="en-AU"/>
        </w:rPr>
        <w:t xml:space="preserve"> Soil potential of Hydrogen. </w:t>
      </w:r>
      <w:r w:rsidR="00A45EDB" w:rsidRPr="00E64D71">
        <w:rPr>
          <w:sz w:val="22"/>
          <w:szCs w:val="22"/>
          <w:lang w:val="en-AU"/>
        </w:rPr>
        <w:t>i,</w:t>
      </w:r>
      <w:r w:rsidR="00A45EDB" w:rsidRPr="00E64D71">
        <w:rPr>
          <w:b w:val="0"/>
          <w:sz w:val="22"/>
          <w:szCs w:val="22"/>
          <w:lang w:val="en-AU"/>
        </w:rPr>
        <w:t xml:space="preserve"> Clay cation exchange capacity. </w:t>
      </w:r>
      <w:r w:rsidR="00A45EDB" w:rsidRPr="00E64D71">
        <w:rPr>
          <w:sz w:val="22"/>
          <w:szCs w:val="22"/>
          <w:lang w:val="en-AU"/>
        </w:rPr>
        <w:t>j,</w:t>
      </w:r>
      <w:r w:rsidR="00A45EDB" w:rsidRPr="00E64D71">
        <w:rPr>
          <w:b w:val="0"/>
          <w:sz w:val="22"/>
          <w:szCs w:val="22"/>
          <w:lang w:val="en-AU"/>
        </w:rPr>
        <w:t xml:space="preserve"> Soil cation exchange capacity. </w:t>
      </w:r>
      <w:r w:rsidR="00A45EDB" w:rsidRPr="00E64D71">
        <w:rPr>
          <w:sz w:val="22"/>
          <w:szCs w:val="22"/>
          <w:lang w:val="en-AU"/>
        </w:rPr>
        <w:t>k,</w:t>
      </w:r>
      <w:r w:rsidR="00A45EDB" w:rsidRPr="00E64D71">
        <w:rPr>
          <w:b w:val="0"/>
          <w:sz w:val="22"/>
          <w:szCs w:val="22"/>
          <w:lang w:val="en-AU"/>
        </w:rPr>
        <w:t xml:space="preserve"> Soil base saturation of exchangeable cations. </w:t>
      </w:r>
      <w:r w:rsidR="00A45EDB" w:rsidRPr="00E64D71">
        <w:rPr>
          <w:sz w:val="22"/>
          <w:szCs w:val="22"/>
          <w:lang w:val="en-AU"/>
        </w:rPr>
        <w:t>l,</w:t>
      </w:r>
      <w:r w:rsidR="00A45EDB" w:rsidRPr="00E64D71">
        <w:rPr>
          <w:b w:val="0"/>
          <w:sz w:val="22"/>
          <w:szCs w:val="22"/>
          <w:lang w:val="en-AU"/>
        </w:rPr>
        <w:t xml:space="preserve"> Soil exchangeable bases. </w:t>
      </w:r>
      <w:r w:rsidR="00A45EDB" w:rsidRPr="00E64D71">
        <w:rPr>
          <w:sz w:val="22"/>
          <w:szCs w:val="22"/>
          <w:lang w:val="en-AU"/>
        </w:rPr>
        <w:t>m,</w:t>
      </w:r>
      <w:r w:rsidR="00A45EDB" w:rsidRPr="00E64D71">
        <w:rPr>
          <w:b w:val="0"/>
          <w:sz w:val="22"/>
          <w:szCs w:val="22"/>
          <w:lang w:val="en-AU"/>
        </w:rPr>
        <w:t xml:space="preserve"> Calcium carbonate content of soil. </w:t>
      </w:r>
      <w:r w:rsidR="00A45EDB" w:rsidRPr="00E64D71">
        <w:rPr>
          <w:sz w:val="22"/>
          <w:szCs w:val="22"/>
          <w:lang w:val="en-AU"/>
        </w:rPr>
        <w:t>n,</w:t>
      </w:r>
      <w:r w:rsidR="00A45EDB" w:rsidRPr="00E64D71">
        <w:rPr>
          <w:b w:val="0"/>
          <w:sz w:val="22"/>
          <w:szCs w:val="22"/>
          <w:lang w:val="en-AU"/>
        </w:rPr>
        <w:t xml:space="preserve"> Gypsum content of soil.</w:t>
      </w:r>
      <w:r w:rsidR="00A45EDB" w:rsidRPr="00E64D71">
        <w:rPr>
          <w:sz w:val="22"/>
          <w:szCs w:val="22"/>
          <w:lang w:val="en-AU"/>
        </w:rPr>
        <w:t xml:space="preserve"> o,</w:t>
      </w:r>
      <w:r w:rsidR="00A45EDB" w:rsidRPr="00E64D71">
        <w:rPr>
          <w:b w:val="0"/>
          <w:sz w:val="22"/>
          <w:szCs w:val="22"/>
          <w:lang w:val="en-AU"/>
        </w:rPr>
        <w:t xml:space="preserve"> </w:t>
      </w:r>
      <w:r w:rsidR="007A1C30" w:rsidRPr="00E64D71">
        <w:rPr>
          <w:b w:val="0"/>
          <w:sz w:val="22"/>
          <w:szCs w:val="22"/>
          <w:lang w:val="en-AU"/>
        </w:rPr>
        <w:t>Sodicity of soil</w:t>
      </w:r>
      <w:r w:rsidR="00A45EDB" w:rsidRPr="00E64D71">
        <w:rPr>
          <w:b w:val="0"/>
          <w:sz w:val="22"/>
          <w:szCs w:val="22"/>
          <w:lang w:val="en-AU"/>
        </w:rPr>
        <w:t xml:space="preserve">. </w:t>
      </w:r>
      <w:r w:rsidR="00A45EDB" w:rsidRPr="00E64D71">
        <w:rPr>
          <w:sz w:val="22"/>
          <w:szCs w:val="22"/>
          <w:lang w:val="en-AU"/>
        </w:rPr>
        <w:t>p,</w:t>
      </w:r>
      <w:r w:rsidR="00A45EDB" w:rsidRPr="00E64D71">
        <w:rPr>
          <w:b w:val="0"/>
          <w:sz w:val="22"/>
          <w:szCs w:val="22"/>
          <w:lang w:val="en-AU"/>
        </w:rPr>
        <w:t xml:space="preserve"> Salinity of soil.</w:t>
      </w:r>
      <w:r w:rsidR="00F35C35" w:rsidRPr="00F32A6F">
        <w:rPr>
          <w:b w:val="0"/>
          <w:sz w:val="22"/>
          <w:szCs w:val="22"/>
          <w:lang w:val="en-AU"/>
        </w:rPr>
        <w:t xml:space="preserve"> </w:t>
      </w:r>
      <w:r w:rsidR="00F430D2" w:rsidRPr="000B020C">
        <w:rPr>
          <w:b w:val="0"/>
          <w:sz w:val="22"/>
          <w:lang w:val="en-AU"/>
        </w:rPr>
        <w:t xml:space="preserve">Asterisks after title name denotes where Australia </w:t>
      </w:r>
      <w:r w:rsidR="00F430D2">
        <w:rPr>
          <w:b w:val="0"/>
          <w:sz w:val="22"/>
          <w:lang w:val="en-AU"/>
        </w:rPr>
        <w:t>remained</w:t>
      </w:r>
      <w:r w:rsidR="00F430D2" w:rsidRPr="000B020C">
        <w:rPr>
          <w:b w:val="0"/>
          <w:sz w:val="22"/>
          <w:lang w:val="en-AU"/>
        </w:rPr>
        <w:t xml:space="preserve"> significantly different from other continents</w:t>
      </w:r>
      <w:r w:rsidR="00F430D2">
        <w:rPr>
          <w:b w:val="0"/>
          <w:sz w:val="22"/>
          <w:lang w:val="en-AU"/>
        </w:rPr>
        <w:t xml:space="preserve"> after FDR correction</w:t>
      </w:r>
      <w:r w:rsidR="00F35C35" w:rsidRPr="00E64D71">
        <w:rPr>
          <w:b w:val="0"/>
          <w:sz w:val="22"/>
          <w:szCs w:val="22"/>
          <w:lang w:val="en-AU"/>
        </w:rPr>
        <w:t>.</w:t>
      </w:r>
    </w:p>
    <w:p w14:paraId="5CB9F556" w14:textId="3616716D" w:rsidR="006B0B91" w:rsidRPr="00E64D71" w:rsidRDefault="001C0C15" w:rsidP="00E64D71">
      <w:pPr>
        <w:pStyle w:val="SMHeading"/>
        <w:jc w:val="center"/>
        <w:rPr>
          <w:lang w:val="en-AU"/>
        </w:rPr>
      </w:pPr>
      <w:r>
        <w:rPr>
          <w:noProof/>
          <w:lang w:val="en-AU"/>
        </w:rPr>
        <w:lastRenderedPageBreak/>
        <w:pict w14:anchorId="3DBFAA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7.5pt;height:305.25pt;mso-width-percent:0;mso-height-percent:0;mso-width-percent:0;mso-height-percent:0">
            <v:imagedata r:id="rId24" o:title="plants_complete" cropbottom="10299f"/>
          </v:shape>
        </w:pict>
      </w:r>
    </w:p>
    <w:p w14:paraId="2886F552" w14:textId="43A0F639" w:rsidR="00F32A6F" w:rsidRDefault="0014672A" w:rsidP="00362104">
      <w:pPr>
        <w:pStyle w:val="SMHeading"/>
        <w:rPr>
          <w:b w:val="0"/>
          <w:sz w:val="22"/>
          <w:szCs w:val="22"/>
          <w:lang w:val="en-AU"/>
        </w:rPr>
        <w:sectPr w:rsidR="00F32A6F" w:rsidSect="001B2208">
          <w:pgSz w:w="12240" w:h="15840"/>
          <w:pgMar w:top="900" w:right="900" w:bottom="1440" w:left="1080" w:header="720" w:footer="720" w:gutter="0"/>
          <w:cols w:space="720"/>
          <w:docGrid w:linePitch="360"/>
        </w:sectPr>
      </w:pPr>
      <w:r w:rsidRPr="00E64D71">
        <w:rPr>
          <w:sz w:val="22"/>
          <w:szCs w:val="22"/>
          <w:lang w:val="en-AU"/>
        </w:rPr>
        <w:t>F</w:t>
      </w:r>
      <w:r w:rsidR="00A45EDB" w:rsidRPr="00E64D71">
        <w:rPr>
          <w:sz w:val="22"/>
          <w:szCs w:val="22"/>
          <w:lang w:val="en-AU"/>
        </w:rPr>
        <w:t xml:space="preserve">igure </w:t>
      </w:r>
      <w:r w:rsidRPr="00E64D71">
        <w:rPr>
          <w:sz w:val="22"/>
          <w:szCs w:val="22"/>
          <w:lang w:val="en-AU"/>
        </w:rPr>
        <w:t>S</w:t>
      </w:r>
      <w:r w:rsidR="00E044CC" w:rsidRPr="00E64D71">
        <w:rPr>
          <w:sz w:val="22"/>
          <w:szCs w:val="22"/>
          <w:lang w:val="en-AU"/>
        </w:rPr>
        <w:t>7</w:t>
      </w:r>
      <w:r w:rsidRPr="00E64D71">
        <w:rPr>
          <w:sz w:val="22"/>
          <w:szCs w:val="22"/>
          <w:lang w:val="en-AU"/>
        </w:rPr>
        <w:t xml:space="preserve">. </w:t>
      </w:r>
      <w:r w:rsidR="00A45EDB" w:rsidRPr="00E64D71">
        <w:rPr>
          <w:sz w:val="22"/>
          <w:szCs w:val="22"/>
          <w:lang w:val="en-AU"/>
        </w:rPr>
        <w:t xml:space="preserve">Comparison of plant species characteristics of Australia and other continents (except Antarctica). a, </w:t>
      </w:r>
      <w:r w:rsidR="00A45EDB" w:rsidRPr="00E64D71">
        <w:rPr>
          <w:b w:val="0"/>
          <w:sz w:val="22"/>
          <w:szCs w:val="22"/>
          <w:lang w:val="en-AU"/>
        </w:rPr>
        <w:t xml:space="preserve">Leaf area. </w:t>
      </w:r>
      <w:r w:rsidR="00A45EDB" w:rsidRPr="00E64D71">
        <w:rPr>
          <w:sz w:val="22"/>
          <w:szCs w:val="22"/>
          <w:lang w:val="en-AU"/>
        </w:rPr>
        <w:t>b,</w:t>
      </w:r>
      <w:r w:rsidR="00A45EDB" w:rsidRPr="00E64D71">
        <w:rPr>
          <w:b w:val="0"/>
          <w:sz w:val="22"/>
          <w:szCs w:val="22"/>
          <w:lang w:val="en-AU"/>
        </w:rPr>
        <w:t xml:space="preserve"> Specific leaf area. </w:t>
      </w:r>
      <w:r w:rsidR="00A45EDB" w:rsidRPr="00E64D71">
        <w:rPr>
          <w:sz w:val="22"/>
          <w:szCs w:val="22"/>
          <w:lang w:val="en-AU"/>
        </w:rPr>
        <w:t>c,</w:t>
      </w:r>
      <w:r w:rsidR="00A45EDB" w:rsidRPr="00E64D71">
        <w:rPr>
          <w:b w:val="0"/>
          <w:sz w:val="22"/>
          <w:szCs w:val="22"/>
          <w:lang w:val="en-AU"/>
        </w:rPr>
        <w:t xml:space="preserve"> Seed mass. </w:t>
      </w:r>
      <w:r w:rsidR="00A45EDB" w:rsidRPr="00E64D71">
        <w:rPr>
          <w:sz w:val="22"/>
          <w:szCs w:val="22"/>
          <w:lang w:val="en-AU"/>
        </w:rPr>
        <w:t>d,</w:t>
      </w:r>
      <w:r w:rsidR="00A45EDB" w:rsidRPr="00E64D71">
        <w:rPr>
          <w:b w:val="0"/>
          <w:sz w:val="22"/>
          <w:szCs w:val="22"/>
          <w:lang w:val="en-AU"/>
        </w:rPr>
        <w:t xml:space="preserve"> Leaf nitrogen content per unit mass. </w:t>
      </w:r>
      <w:r w:rsidR="00A45EDB" w:rsidRPr="00E64D71">
        <w:rPr>
          <w:sz w:val="22"/>
          <w:szCs w:val="22"/>
          <w:lang w:val="en-AU"/>
        </w:rPr>
        <w:t>e,</w:t>
      </w:r>
      <w:r w:rsidR="00A45EDB" w:rsidRPr="00E64D71">
        <w:rPr>
          <w:b w:val="0"/>
          <w:sz w:val="22"/>
          <w:szCs w:val="22"/>
          <w:lang w:val="en-AU"/>
        </w:rPr>
        <w:t xml:space="preserve"> Leaf phosphorus content per unit mass. </w:t>
      </w:r>
      <w:r w:rsidR="00A45EDB" w:rsidRPr="00E64D71">
        <w:rPr>
          <w:sz w:val="22"/>
          <w:szCs w:val="22"/>
          <w:lang w:val="en-AU"/>
        </w:rPr>
        <w:t>f,</w:t>
      </w:r>
      <w:r w:rsidR="00A45EDB" w:rsidRPr="00E64D71">
        <w:rPr>
          <w:b w:val="0"/>
          <w:sz w:val="22"/>
          <w:szCs w:val="22"/>
          <w:lang w:val="en-AU"/>
        </w:rPr>
        <w:t xml:space="preserve"> Plant height. </w:t>
      </w:r>
      <w:r w:rsidR="00A45EDB" w:rsidRPr="00E64D71">
        <w:rPr>
          <w:sz w:val="22"/>
          <w:szCs w:val="22"/>
          <w:lang w:val="en-AU"/>
        </w:rPr>
        <w:t>g,</w:t>
      </w:r>
      <w:r w:rsidR="00A45EDB" w:rsidRPr="00E64D71">
        <w:rPr>
          <w:b w:val="0"/>
          <w:sz w:val="22"/>
          <w:szCs w:val="22"/>
          <w:lang w:val="en-AU"/>
        </w:rPr>
        <w:t xml:space="preserve"> Proportion of species with C3 photosynthetic pathway. </w:t>
      </w:r>
      <w:r w:rsidR="00A45EDB" w:rsidRPr="00E64D71">
        <w:rPr>
          <w:sz w:val="22"/>
          <w:szCs w:val="22"/>
          <w:lang w:val="en-AU"/>
        </w:rPr>
        <w:t>h,</w:t>
      </w:r>
      <w:r w:rsidR="00A45EDB" w:rsidRPr="00E64D71">
        <w:rPr>
          <w:b w:val="0"/>
          <w:sz w:val="22"/>
          <w:szCs w:val="22"/>
          <w:lang w:val="en-AU"/>
        </w:rPr>
        <w:t xml:space="preserve"> Proportion of species with animal dispersal syndrome. </w:t>
      </w:r>
      <w:r w:rsidR="00A45EDB" w:rsidRPr="00E64D71">
        <w:rPr>
          <w:sz w:val="22"/>
          <w:szCs w:val="22"/>
          <w:lang w:val="en-AU"/>
        </w:rPr>
        <w:t>i,</w:t>
      </w:r>
      <w:r w:rsidR="00A45EDB" w:rsidRPr="00E64D71">
        <w:rPr>
          <w:b w:val="0"/>
          <w:sz w:val="22"/>
          <w:szCs w:val="22"/>
          <w:lang w:val="en-AU"/>
        </w:rPr>
        <w:t xml:space="preserve"> Proportion of species with compound leaf type. </w:t>
      </w:r>
      <w:r w:rsidR="00A45EDB" w:rsidRPr="00E64D71">
        <w:rPr>
          <w:sz w:val="22"/>
          <w:szCs w:val="22"/>
          <w:lang w:val="en-AU"/>
        </w:rPr>
        <w:t>j,</w:t>
      </w:r>
      <w:r w:rsidR="00A45EDB" w:rsidRPr="00E64D71">
        <w:rPr>
          <w:b w:val="0"/>
          <w:sz w:val="22"/>
          <w:szCs w:val="22"/>
          <w:lang w:val="en-AU"/>
        </w:rPr>
        <w:t xml:space="preserve"> Proportion of species with nitrogen fixing capacity. </w:t>
      </w:r>
      <w:r w:rsidR="00A45EDB" w:rsidRPr="00E64D71">
        <w:rPr>
          <w:sz w:val="22"/>
          <w:szCs w:val="22"/>
          <w:lang w:val="en-AU"/>
        </w:rPr>
        <w:t>k,</w:t>
      </w:r>
      <w:r w:rsidR="00A45EDB" w:rsidRPr="00E64D71">
        <w:rPr>
          <w:b w:val="0"/>
          <w:sz w:val="22"/>
          <w:szCs w:val="22"/>
          <w:lang w:val="en-AU"/>
        </w:rPr>
        <w:t xml:space="preserve"> Proportion of evergreen species. </w:t>
      </w:r>
      <w:r w:rsidR="00A45EDB" w:rsidRPr="00E64D71">
        <w:rPr>
          <w:sz w:val="22"/>
          <w:szCs w:val="22"/>
          <w:lang w:val="en-AU"/>
        </w:rPr>
        <w:t>l,</w:t>
      </w:r>
      <w:r w:rsidR="00A45EDB" w:rsidRPr="00E64D71">
        <w:rPr>
          <w:b w:val="0"/>
          <w:sz w:val="22"/>
          <w:szCs w:val="22"/>
          <w:lang w:val="en-AU"/>
        </w:rPr>
        <w:t xml:space="preserve"> Proportion of species with woody growth form.</w:t>
      </w:r>
      <w:r w:rsidR="00F32A6F" w:rsidRPr="00F32A6F">
        <w:rPr>
          <w:b w:val="0"/>
          <w:sz w:val="22"/>
          <w:szCs w:val="22"/>
          <w:lang w:val="en-AU"/>
        </w:rPr>
        <w:t xml:space="preserve"> </w:t>
      </w:r>
      <w:r w:rsidR="00F430D2" w:rsidRPr="000B020C">
        <w:rPr>
          <w:b w:val="0"/>
          <w:sz w:val="22"/>
          <w:lang w:val="en-AU"/>
        </w:rPr>
        <w:t xml:space="preserve">Asterisks after title name denotes where Australia </w:t>
      </w:r>
      <w:r w:rsidR="00F430D2">
        <w:rPr>
          <w:b w:val="0"/>
          <w:sz w:val="22"/>
          <w:lang w:val="en-AU"/>
        </w:rPr>
        <w:t>remained</w:t>
      </w:r>
      <w:r w:rsidR="00F430D2" w:rsidRPr="000B020C">
        <w:rPr>
          <w:b w:val="0"/>
          <w:sz w:val="22"/>
          <w:lang w:val="en-AU"/>
        </w:rPr>
        <w:t xml:space="preserve"> significantly different from other continents</w:t>
      </w:r>
      <w:r w:rsidR="00F430D2">
        <w:rPr>
          <w:b w:val="0"/>
          <w:sz w:val="22"/>
          <w:lang w:val="en-AU"/>
        </w:rPr>
        <w:t xml:space="preserve"> after FDR correction. </w:t>
      </w:r>
    </w:p>
    <w:p w14:paraId="5285C21A" w14:textId="6B961B2E" w:rsidR="00F32A6F" w:rsidRPr="00E64D71" w:rsidRDefault="00F32A6F" w:rsidP="00E64D71">
      <w:pPr>
        <w:pStyle w:val="SMHeading"/>
        <w:jc w:val="center"/>
        <w:rPr>
          <w:lang w:val="en-AU"/>
        </w:rPr>
      </w:pPr>
      <w:r w:rsidRPr="00F32A6F">
        <w:rPr>
          <w:noProof/>
          <w:snapToGrid w:val="0"/>
          <w:color w:val="000000"/>
          <w:w w:val="0"/>
          <w:sz w:val="0"/>
          <w:szCs w:val="0"/>
          <w:u w:color="000000"/>
          <w:bdr w:val="none" w:sz="0" w:space="0" w:color="000000"/>
          <w:shd w:val="clear" w:color="000000" w:fill="000000"/>
          <w:lang w:val="en-AU" w:eastAsia="en-AU"/>
        </w:rPr>
        <w:lastRenderedPageBreak/>
        <w:drawing>
          <wp:inline distT="0" distB="0" distL="0" distR="0" wp14:anchorId="097636F5" wp14:editId="766E89AA">
            <wp:extent cx="6858000" cy="5178696"/>
            <wp:effectExtent l="0" t="0" r="0" b="3175"/>
            <wp:docPr id="28" name="Picture 28" descr="C:\Users\Joe\Dropbox\Frontiers\R1\Figures for asterisk\done\vertebrate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e\Dropbox\Frontiers\R1\Figures for asterisk\done\vertebrate_data.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779" t="1285" r="12428" b="16016"/>
                    <a:stretch/>
                  </pic:blipFill>
                  <pic:spPr bwMode="auto">
                    <a:xfrm>
                      <a:off x="0" y="0"/>
                      <a:ext cx="6861253" cy="5181152"/>
                    </a:xfrm>
                    <a:prstGeom prst="rect">
                      <a:avLst/>
                    </a:prstGeom>
                    <a:noFill/>
                    <a:ln>
                      <a:noFill/>
                    </a:ln>
                    <a:extLst>
                      <a:ext uri="{53640926-AAD7-44D8-BBD7-CCE9431645EC}">
                        <a14:shadowObscured xmlns:a14="http://schemas.microsoft.com/office/drawing/2010/main"/>
                      </a:ext>
                    </a:extLst>
                  </pic:spPr>
                </pic:pic>
              </a:graphicData>
            </a:graphic>
          </wp:inline>
        </w:drawing>
      </w:r>
    </w:p>
    <w:p w14:paraId="48E41013" w14:textId="6F68224E" w:rsidR="00F35C35" w:rsidRPr="00E64D71" w:rsidRDefault="00A45EDB" w:rsidP="00362104">
      <w:pPr>
        <w:pStyle w:val="SMHeading"/>
        <w:rPr>
          <w:b w:val="0"/>
          <w:sz w:val="22"/>
          <w:szCs w:val="22"/>
          <w:lang w:val="en-AU"/>
        </w:rPr>
        <w:sectPr w:rsidR="00F35C35" w:rsidRPr="00E64D71" w:rsidSect="000E5EE3">
          <w:pgSz w:w="12240" w:h="15840"/>
          <w:pgMar w:top="900" w:right="900" w:bottom="1440" w:left="1080" w:header="720" w:footer="720" w:gutter="0"/>
          <w:cols w:space="720"/>
          <w:docGrid w:linePitch="360"/>
        </w:sectPr>
      </w:pPr>
      <w:r w:rsidRPr="00E64D71">
        <w:rPr>
          <w:sz w:val="22"/>
          <w:szCs w:val="22"/>
          <w:lang w:val="en-AU"/>
        </w:rPr>
        <w:t xml:space="preserve">Figure </w:t>
      </w:r>
      <w:r w:rsidR="0014672A" w:rsidRPr="00E64D71">
        <w:rPr>
          <w:sz w:val="22"/>
          <w:szCs w:val="22"/>
          <w:lang w:val="en-AU"/>
        </w:rPr>
        <w:t>S</w:t>
      </w:r>
      <w:r w:rsidR="00E044CC" w:rsidRPr="00E64D71">
        <w:rPr>
          <w:sz w:val="22"/>
          <w:szCs w:val="22"/>
          <w:lang w:val="en-AU"/>
        </w:rPr>
        <w:t>8</w:t>
      </w:r>
      <w:r w:rsidR="0014672A" w:rsidRPr="00E64D71">
        <w:rPr>
          <w:sz w:val="22"/>
          <w:szCs w:val="22"/>
          <w:lang w:val="en-AU"/>
        </w:rPr>
        <w:t xml:space="preserve">. </w:t>
      </w:r>
      <w:r w:rsidRPr="00E64D71">
        <w:rPr>
          <w:sz w:val="22"/>
          <w:szCs w:val="22"/>
          <w:lang w:val="en-AU"/>
        </w:rPr>
        <w:t xml:space="preserve">Comparison of vertebrate species characteristics of Australia and other continents (except Antarctica). a, </w:t>
      </w:r>
      <w:r w:rsidRPr="00E64D71">
        <w:rPr>
          <w:b w:val="0"/>
          <w:sz w:val="22"/>
          <w:szCs w:val="22"/>
          <w:lang w:val="en-AU"/>
        </w:rPr>
        <w:t xml:space="preserve">Mammal adult body mass. </w:t>
      </w:r>
      <w:r w:rsidRPr="00E64D71">
        <w:rPr>
          <w:sz w:val="22"/>
          <w:szCs w:val="22"/>
          <w:lang w:val="en-AU"/>
        </w:rPr>
        <w:t>b,</w:t>
      </w:r>
      <w:r w:rsidRPr="00E64D71">
        <w:rPr>
          <w:b w:val="0"/>
          <w:sz w:val="22"/>
          <w:szCs w:val="22"/>
          <w:lang w:val="en-AU"/>
        </w:rPr>
        <w:t xml:space="preserve"> Mammal age at first reproduction. </w:t>
      </w:r>
      <w:r w:rsidRPr="00E64D71">
        <w:rPr>
          <w:sz w:val="22"/>
          <w:szCs w:val="22"/>
          <w:lang w:val="en-AU"/>
        </w:rPr>
        <w:t>c,</w:t>
      </w:r>
      <w:r w:rsidRPr="00E64D71">
        <w:rPr>
          <w:b w:val="0"/>
          <w:sz w:val="22"/>
          <w:szCs w:val="22"/>
          <w:lang w:val="en-AU"/>
        </w:rPr>
        <w:t xml:space="preserve"> Mammal maximum longevity. </w:t>
      </w:r>
      <w:r w:rsidRPr="00E64D71">
        <w:rPr>
          <w:sz w:val="22"/>
          <w:szCs w:val="22"/>
          <w:lang w:val="en-AU"/>
        </w:rPr>
        <w:t>d,</w:t>
      </w:r>
      <w:r w:rsidRPr="00E64D71">
        <w:rPr>
          <w:b w:val="0"/>
          <w:sz w:val="22"/>
          <w:szCs w:val="22"/>
          <w:lang w:val="en-AU"/>
        </w:rPr>
        <w:t xml:space="preserve"> Mammal production rate to weaning per unit mass. </w:t>
      </w:r>
      <w:r w:rsidRPr="00E64D71">
        <w:rPr>
          <w:sz w:val="22"/>
          <w:szCs w:val="22"/>
          <w:lang w:val="en-AU"/>
        </w:rPr>
        <w:t>e,</w:t>
      </w:r>
      <w:r w:rsidRPr="00E64D71">
        <w:rPr>
          <w:b w:val="0"/>
          <w:sz w:val="22"/>
          <w:szCs w:val="22"/>
          <w:lang w:val="en-AU"/>
        </w:rPr>
        <w:t xml:space="preserve"> Mammal production rate to birth per unit mass. </w:t>
      </w:r>
      <w:r w:rsidRPr="00E64D71">
        <w:rPr>
          <w:sz w:val="22"/>
          <w:szCs w:val="22"/>
          <w:lang w:val="en-AU"/>
        </w:rPr>
        <w:t>f,</w:t>
      </w:r>
      <w:r w:rsidRPr="00E64D71">
        <w:rPr>
          <w:b w:val="0"/>
          <w:sz w:val="22"/>
          <w:szCs w:val="22"/>
          <w:lang w:val="en-AU"/>
        </w:rPr>
        <w:t xml:space="preserve"> Mammal basal metabolic rate. </w:t>
      </w:r>
      <w:r w:rsidRPr="00E64D71">
        <w:rPr>
          <w:sz w:val="22"/>
          <w:szCs w:val="22"/>
          <w:lang w:val="en-AU"/>
        </w:rPr>
        <w:t>g,</w:t>
      </w:r>
      <w:r w:rsidRPr="00E64D71">
        <w:rPr>
          <w:b w:val="0"/>
          <w:sz w:val="22"/>
          <w:szCs w:val="22"/>
          <w:lang w:val="en-AU"/>
        </w:rPr>
        <w:t xml:space="preserve"> Bird adult body mass. </w:t>
      </w:r>
      <w:r w:rsidRPr="00E64D71">
        <w:rPr>
          <w:sz w:val="22"/>
          <w:szCs w:val="22"/>
          <w:lang w:val="en-AU"/>
        </w:rPr>
        <w:t>h,</w:t>
      </w:r>
      <w:r w:rsidRPr="00E64D71">
        <w:rPr>
          <w:b w:val="0"/>
          <w:sz w:val="22"/>
          <w:szCs w:val="22"/>
          <w:lang w:val="en-AU"/>
        </w:rPr>
        <w:t xml:space="preserve"> Bird age at maturity. </w:t>
      </w:r>
      <w:r w:rsidRPr="00E64D71">
        <w:rPr>
          <w:sz w:val="22"/>
          <w:szCs w:val="22"/>
          <w:lang w:val="en-AU"/>
        </w:rPr>
        <w:t>i,</w:t>
      </w:r>
      <w:r w:rsidRPr="00E64D71">
        <w:rPr>
          <w:b w:val="0"/>
          <w:sz w:val="22"/>
          <w:szCs w:val="22"/>
          <w:lang w:val="en-AU"/>
        </w:rPr>
        <w:t xml:space="preserve"> Bird post-hatch growth rate.</w:t>
      </w:r>
      <w:r w:rsidRPr="00E64D71">
        <w:rPr>
          <w:sz w:val="22"/>
          <w:szCs w:val="22"/>
          <w:lang w:val="en-AU"/>
        </w:rPr>
        <w:t xml:space="preserve"> j,</w:t>
      </w:r>
      <w:r w:rsidRPr="00E64D71">
        <w:rPr>
          <w:b w:val="0"/>
          <w:sz w:val="22"/>
          <w:szCs w:val="22"/>
          <w:lang w:val="en-AU"/>
        </w:rPr>
        <w:t xml:space="preserve"> Bird production rate to hatching. </w:t>
      </w:r>
      <w:r w:rsidRPr="00E64D71">
        <w:rPr>
          <w:sz w:val="22"/>
          <w:szCs w:val="22"/>
          <w:lang w:val="en-AU"/>
        </w:rPr>
        <w:t>k,</w:t>
      </w:r>
      <w:r w:rsidRPr="00E64D71">
        <w:rPr>
          <w:b w:val="0"/>
          <w:sz w:val="22"/>
          <w:szCs w:val="22"/>
          <w:lang w:val="en-AU"/>
        </w:rPr>
        <w:t xml:space="preserve"> Bird maximum lifespan.</w:t>
      </w:r>
      <w:r w:rsidR="00F32A6F" w:rsidRPr="00F32A6F">
        <w:rPr>
          <w:b w:val="0"/>
          <w:sz w:val="22"/>
          <w:szCs w:val="22"/>
          <w:lang w:val="en-AU"/>
        </w:rPr>
        <w:t xml:space="preserve"> </w:t>
      </w:r>
      <w:r w:rsidR="00F430D2" w:rsidRPr="000B020C">
        <w:rPr>
          <w:b w:val="0"/>
          <w:sz w:val="22"/>
          <w:lang w:val="en-AU"/>
        </w:rPr>
        <w:t xml:space="preserve">Asterisks after title name denotes where Australia </w:t>
      </w:r>
      <w:r w:rsidR="00F430D2">
        <w:rPr>
          <w:b w:val="0"/>
          <w:sz w:val="22"/>
          <w:lang w:val="en-AU"/>
        </w:rPr>
        <w:t>remained</w:t>
      </w:r>
      <w:r w:rsidR="00F430D2" w:rsidRPr="000B020C">
        <w:rPr>
          <w:b w:val="0"/>
          <w:sz w:val="22"/>
          <w:lang w:val="en-AU"/>
        </w:rPr>
        <w:t xml:space="preserve"> significantly different from other continents</w:t>
      </w:r>
      <w:r w:rsidR="00F430D2">
        <w:rPr>
          <w:b w:val="0"/>
          <w:sz w:val="22"/>
          <w:lang w:val="en-AU"/>
        </w:rPr>
        <w:t xml:space="preserve"> after FDR correction</w:t>
      </w:r>
    </w:p>
    <w:p w14:paraId="7948503D" w14:textId="5A5E4D18" w:rsidR="00FF43D7" w:rsidRPr="00E64D71" w:rsidRDefault="00A45EDB" w:rsidP="00362104">
      <w:pPr>
        <w:pStyle w:val="SMHeading"/>
        <w:rPr>
          <w:lang w:val="en-AU"/>
        </w:rPr>
      </w:pPr>
      <w:r w:rsidRPr="00E64D71">
        <w:rPr>
          <w:lang w:val="en-AU"/>
        </w:rPr>
        <w:lastRenderedPageBreak/>
        <w:t xml:space="preserve"> </w:t>
      </w:r>
      <w:r w:rsidR="00F35C35" w:rsidRPr="00F35C35">
        <w:rPr>
          <w:noProof/>
          <w:lang w:val="en-AU" w:eastAsia="en-AU"/>
        </w:rPr>
        <w:drawing>
          <wp:inline distT="0" distB="0" distL="0" distR="0" wp14:anchorId="410355F0" wp14:editId="04513A78">
            <wp:extent cx="6684211" cy="3810000"/>
            <wp:effectExtent l="0" t="0" r="2540" b="0"/>
            <wp:docPr id="8" name="Picture 8" descr="C:\Users\Joe\Dropbox\Frontiers\R1\Figures for asterisk\done\continents_ecosystem_proce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Dropbox\Frontiers\R1\Figures for asterisk\done\continents_ecosystem_processes.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2064" b="16508"/>
                    <a:stretch/>
                  </pic:blipFill>
                  <pic:spPr bwMode="auto">
                    <a:xfrm>
                      <a:off x="0" y="0"/>
                      <a:ext cx="6691076" cy="3813913"/>
                    </a:xfrm>
                    <a:prstGeom prst="rect">
                      <a:avLst/>
                    </a:prstGeom>
                    <a:noFill/>
                    <a:ln>
                      <a:noFill/>
                    </a:ln>
                    <a:extLst>
                      <a:ext uri="{53640926-AAD7-44D8-BBD7-CCE9431645EC}">
                        <a14:shadowObscured xmlns:a14="http://schemas.microsoft.com/office/drawing/2010/main"/>
                      </a:ext>
                    </a:extLst>
                  </pic:spPr>
                </pic:pic>
              </a:graphicData>
            </a:graphic>
          </wp:inline>
        </w:drawing>
      </w:r>
    </w:p>
    <w:p w14:paraId="35E8FD3D" w14:textId="08ECC559" w:rsidR="00F35C35" w:rsidRPr="00E64D71" w:rsidRDefault="00A45EDB" w:rsidP="00362104">
      <w:pPr>
        <w:pStyle w:val="SMHeading"/>
        <w:rPr>
          <w:b w:val="0"/>
          <w:sz w:val="22"/>
          <w:lang w:val="en-AU"/>
        </w:rPr>
        <w:sectPr w:rsidR="00F35C35" w:rsidRPr="00E64D71" w:rsidSect="000E5EE3">
          <w:pgSz w:w="12240" w:h="15840"/>
          <w:pgMar w:top="900" w:right="900" w:bottom="1440" w:left="1080" w:header="720" w:footer="720" w:gutter="0"/>
          <w:cols w:space="720"/>
          <w:docGrid w:linePitch="360"/>
        </w:sectPr>
      </w:pPr>
      <w:r w:rsidRPr="00E64D71">
        <w:rPr>
          <w:sz w:val="22"/>
          <w:lang w:val="en-AU"/>
        </w:rPr>
        <w:t xml:space="preserve">Figure </w:t>
      </w:r>
      <w:r w:rsidR="0014672A" w:rsidRPr="00E64D71">
        <w:rPr>
          <w:sz w:val="22"/>
          <w:lang w:val="en-AU"/>
        </w:rPr>
        <w:t>S</w:t>
      </w:r>
      <w:r w:rsidR="00E044CC" w:rsidRPr="00E64D71">
        <w:rPr>
          <w:sz w:val="22"/>
          <w:lang w:val="en-AU"/>
        </w:rPr>
        <w:t>9</w:t>
      </w:r>
      <w:r w:rsidR="0014672A" w:rsidRPr="00E64D71">
        <w:rPr>
          <w:sz w:val="22"/>
          <w:lang w:val="en-AU"/>
        </w:rPr>
        <w:t xml:space="preserve">. </w:t>
      </w:r>
      <w:r w:rsidRPr="00E64D71">
        <w:rPr>
          <w:sz w:val="22"/>
          <w:lang w:val="en-AU"/>
        </w:rPr>
        <w:t xml:space="preserve">Comparison of terrestrial and marine ecosystem processes of Australia and other continents (except Antarctica). a, </w:t>
      </w:r>
      <w:r w:rsidRPr="00E64D71">
        <w:rPr>
          <w:b w:val="0"/>
          <w:sz w:val="22"/>
          <w:lang w:val="en-AU"/>
        </w:rPr>
        <w:t xml:space="preserve">Terrestrial gross primary productivity. </w:t>
      </w:r>
      <w:r w:rsidRPr="00E64D71">
        <w:rPr>
          <w:sz w:val="22"/>
          <w:lang w:val="en-AU"/>
        </w:rPr>
        <w:t>b,</w:t>
      </w:r>
      <w:r w:rsidRPr="00E64D71">
        <w:rPr>
          <w:b w:val="0"/>
          <w:sz w:val="22"/>
          <w:lang w:val="en-AU"/>
        </w:rPr>
        <w:t xml:space="preserve"> Terrestrial net primary productivity. </w:t>
      </w:r>
      <w:r w:rsidRPr="00E64D71">
        <w:rPr>
          <w:sz w:val="22"/>
          <w:lang w:val="en-AU"/>
        </w:rPr>
        <w:t>c,</w:t>
      </w:r>
      <w:r w:rsidRPr="00E64D71">
        <w:rPr>
          <w:b w:val="0"/>
          <w:sz w:val="22"/>
          <w:lang w:val="en-AU"/>
        </w:rPr>
        <w:t xml:space="preserve"> Marine net primary productivity. </w:t>
      </w:r>
      <w:r w:rsidRPr="00E64D71">
        <w:rPr>
          <w:sz w:val="22"/>
          <w:lang w:val="en-AU"/>
        </w:rPr>
        <w:t>d,</w:t>
      </w:r>
      <w:r w:rsidRPr="00E64D71">
        <w:rPr>
          <w:b w:val="0"/>
          <w:sz w:val="22"/>
          <w:lang w:val="en-AU"/>
        </w:rPr>
        <w:t xml:space="preserve"> Terrestrial litter decomposition. </w:t>
      </w:r>
      <w:r w:rsidRPr="00E64D71">
        <w:rPr>
          <w:sz w:val="22"/>
          <w:lang w:val="en-AU"/>
        </w:rPr>
        <w:t>e,</w:t>
      </w:r>
      <w:r w:rsidRPr="00E64D71">
        <w:rPr>
          <w:b w:val="0"/>
          <w:sz w:val="22"/>
          <w:lang w:val="en-AU"/>
        </w:rPr>
        <w:t xml:space="preserve"> Marine rates of herbivory.</w:t>
      </w:r>
      <w:r w:rsidR="00E044CC" w:rsidRPr="00E64D71">
        <w:rPr>
          <w:b w:val="0"/>
          <w:sz w:val="22"/>
          <w:lang w:val="en-AU"/>
        </w:rPr>
        <w:t xml:space="preserve"> </w:t>
      </w:r>
      <w:r w:rsidR="00E044CC" w:rsidRPr="00E64D71">
        <w:rPr>
          <w:sz w:val="22"/>
          <w:lang w:val="en-AU"/>
        </w:rPr>
        <w:t>f,</w:t>
      </w:r>
      <w:r w:rsidR="00E044CC" w:rsidRPr="00E64D71">
        <w:rPr>
          <w:b w:val="0"/>
          <w:sz w:val="22"/>
          <w:lang w:val="en-AU"/>
        </w:rPr>
        <w:t xml:space="preserve"> Fire events.</w:t>
      </w:r>
      <w:r w:rsidR="00F35C35" w:rsidRPr="00E64D71">
        <w:rPr>
          <w:b w:val="0"/>
          <w:sz w:val="22"/>
          <w:lang w:val="en-AU"/>
        </w:rPr>
        <w:t xml:space="preserve"> </w:t>
      </w:r>
      <w:r w:rsidR="00F430D2" w:rsidRPr="000B020C">
        <w:rPr>
          <w:b w:val="0"/>
          <w:sz w:val="22"/>
          <w:lang w:val="en-AU"/>
        </w:rPr>
        <w:t xml:space="preserve">Asterisks after title name denotes where Australia </w:t>
      </w:r>
      <w:r w:rsidR="00F430D2">
        <w:rPr>
          <w:b w:val="0"/>
          <w:sz w:val="22"/>
          <w:lang w:val="en-AU"/>
        </w:rPr>
        <w:t>remained</w:t>
      </w:r>
      <w:r w:rsidR="00F430D2" w:rsidRPr="000B020C">
        <w:rPr>
          <w:b w:val="0"/>
          <w:sz w:val="22"/>
          <w:lang w:val="en-AU"/>
        </w:rPr>
        <w:t xml:space="preserve"> significantly different from other continents</w:t>
      </w:r>
      <w:r w:rsidR="00F430D2">
        <w:rPr>
          <w:b w:val="0"/>
          <w:sz w:val="22"/>
          <w:lang w:val="en-AU"/>
        </w:rPr>
        <w:t xml:space="preserve"> after FDR correction</w:t>
      </w:r>
      <w:r w:rsidR="00F35C35" w:rsidRPr="00E64D71">
        <w:rPr>
          <w:b w:val="0"/>
          <w:sz w:val="22"/>
          <w:lang w:val="en-AU"/>
        </w:rPr>
        <w:t xml:space="preserve">. </w:t>
      </w:r>
    </w:p>
    <w:p w14:paraId="635F3DBE" w14:textId="3E45D833" w:rsidR="00EE5228" w:rsidRPr="00E64D71" w:rsidRDefault="00D45C71" w:rsidP="00E64D71">
      <w:pPr>
        <w:pStyle w:val="SMHeading"/>
        <w:jc w:val="center"/>
        <w:rPr>
          <w:b w:val="0"/>
          <w:lang w:val="en-AU"/>
        </w:rPr>
      </w:pPr>
      <w:r w:rsidRPr="00D45C71">
        <w:rPr>
          <w:b w:val="0"/>
          <w:noProof/>
          <w:lang w:val="en-AU" w:eastAsia="en-AU"/>
        </w:rPr>
        <w:lastRenderedPageBreak/>
        <w:drawing>
          <wp:inline distT="0" distB="0" distL="0" distR="0" wp14:anchorId="6F4DEA45" wp14:editId="59005653">
            <wp:extent cx="6762847" cy="4764405"/>
            <wp:effectExtent l="0" t="0" r="0" b="0"/>
            <wp:docPr id="5" name="Picture 5" descr="C:\Users\Joe\Dropbox\Frontiers\R1\Figures for asterisk\done\terrestrial_climate_data_rea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e\Dropbox\Frontiers\R1\Figures for asterisk\done\terrestrial_climate_data_realms.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6030"/>
                    <a:stretch/>
                  </pic:blipFill>
                  <pic:spPr bwMode="auto">
                    <a:xfrm>
                      <a:off x="0" y="0"/>
                      <a:ext cx="6775387" cy="4773240"/>
                    </a:xfrm>
                    <a:prstGeom prst="rect">
                      <a:avLst/>
                    </a:prstGeom>
                    <a:noFill/>
                    <a:ln>
                      <a:noFill/>
                    </a:ln>
                    <a:extLst>
                      <a:ext uri="{53640926-AAD7-44D8-BBD7-CCE9431645EC}">
                        <a14:shadowObscured xmlns:a14="http://schemas.microsoft.com/office/drawing/2010/main"/>
                      </a:ext>
                    </a:extLst>
                  </pic:spPr>
                </pic:pic>
              </a:graphicData>
            </a:graphic>
          </wp:inline>
        </w:drawing>
      </w:r>
    </w:p>
    <w:p w14:paraId="0595F42A" w14:textId="77777777" w:rsidR="00D45C71" w:rsidRDefault="005B5935" w:rsidP="00362104">
      <w:pPr>
        <w:pStyle w:val="EndNoteBibliography"/>
        <w:ind w:left="720" w:hanging="720"/>
        <w:rPr>
          <w:b/>
          <w:szCs w:val="24"/>
          <w:lang w:val="en-AU"/>
        </w:rPr>
        <w:sectPr w:rsidR="00D45C71" w:rsidSect="000E5EE3">
          <w:pgSz w:w="12240" w:h="15840"/>
          <w:pgMar w:top="900" w:right="900" w:bottom="1440" w:left="1080" w:header="720" w:footer="720" w:gutter="0"/>
          <w:cols w:space="720"/>
          <w:docGrid w:linePitch="360"/>
        </w:sectPr>
      </w:pPr>
      <w:r w:rsidRPr="00E64D71">
        <w:rPr>
          <w:b/>
          <w:szCs w:val="24"/>
          <w:lang w:val="en-AU"/>
        </w:rPr>
        <w:t>Figure S10</w:t>
      </w:r>
      <w:r w:rsidR="0048696C" w:rsidRPr="00E64D71">
        <w:rPr>
          <w:b/>
          <w:szCs w:val="24"/>
          <w:lang w:val="en-AU"/>
        </w:rPr>
        <w:t xml:space="preserve">. Comparison of terrestrial climate characteristics of Australia and other terrestrial biogeographic realms. a, </w:t>
      </w:r>
      <w:r w:rsidR="0048696C" w:rsidRPr="00E64D71">
        <w:rPr>
          <w:szCs w:val="24"/>
          <w:lang w:val="en-AU"/>
        </w:rPr>
        <w:t>Diurnal temperature range</w:t>
      </w:r>
      <w:r w:rsidR="0048696C" w:rsidRPr="00E64D71">
        <w:rPr>
          <w:b/>
          <w:szCs w:val="24"/>
          <w:lang w:val="en-AU"/>
        </w:rPr>
        <w:t xml:space="preserve">. b, </w:t>
      </w:r>
      <w:r w:rsidR="0048696C" w:rsidRPr="00E64D71">
        <w:rPr>
          <w:szCs w:val="24"/>
          <w:lang w:val="en-AU"/>
        </w:rPr>
        <w:t>Number of days ground-frost.</w:t>
      </w:r>
      <w:r w:rsidR="0048696C" w:rsidRPr="00E64D71">
        <w:rPr>
          <w:b/>
          <w:szCs w:val="24"/>
          <w:lang w:val="en-AU"/>
        </w:rPr>
        <w:t xml:space="preserve"> c, </w:t>
      </w:r>
      <w:r w:rsidR="0048696C" w:rsidRPr="00E64D71">
        <w:rPr>
          <w:szCs w:val="24"/>
          <w:lang w:val="en-AU"/>
        </w:rPr>
        <w:t>Mean annual precipitation.</w:t>
      </w:r>
      <w:r w:rsidR="0048696C" w:rsidRPr="00E64D71">
        <w:rPr>
          <w:b/>
          <w:szCs w:val="24"/>
          <w:lang w:val="en-AU"/>
        </w:rPr>
        <w:t xml:space="preserve"> d, </w:t>
      </w:r>
      <w:r w:rsidR="0048696C" w:rsidRPr="00E64D71">
        <w:rPr>
          <w:szCs w:val="24"/>
          <w:lang w:val="en-AU"/>
        </w:rPr>
        <w:t>Number of wet days.</w:t>
      </w:r>
      <w:r w:rsidR="0048696C" w:rsidRPr="00E64D71">
        <w:rPr>
          <w:b/>
          <w:szCs w:val="24"/>
          <w:lang w:val="en-AU"/>
        </w:rPr>
        <w:t xml:space="preserve"> e, </w:t>
      </w:r>
      <w:r w:rsidR="0048696C" w:rsidRPr="00E64D71">
        <w:rPr>
          <w:szCs w:val="24"/>
          <w:lang w:val="en-AU"/>
        </w:rPr>
        <w:t xml:space="preserve">Aridity. </w:t>
      </w:r>
      <w:r w:rsidR="0048696C" w:rsidRPr="00E64D71">
        <w:rPr>
          <w:b/>
          <w:szCs w:val="24"/>
          <w:lang w:val="en-AU"/>
        </w:rPr>
        <w:t xml:space="preserve">f, </w:t>
      </w:r>
      <w:r w:rsidR="0048696C" w:rsidRPr="00E64D71">
        <w:rPr>
          <w:szCs w:val="24"/>
          <w:lang w:val="en-AU"/>
        </w:rPr>
        <w:t>Sunshine percent.</w:t>
      </w:r>
      <w:r w:rsidR="0048696C" w:rsidRPr="00E64D71">
        <w:rPr>
          <w:b/>
          <w:szCs w:val="24"/>
          <w:lang w:val="en-AU"/>
        </w:rPr>
        <w:t xml:space="preserve"> g, </w:t>
      </w:r>
      <w:r w:rsidR="0048696C" w:rsidRPr="00E64D71">
        <w:rPr>
          <w:szCs w:val="24"/>
          <w:lang w:val="en-AU"/>
        </w:rPr>
        <w:t>Mean annual temperature.</w:t>
      </w:r>
      <w:r w:rsidR="0048696C" w:rsidRPr="00E64D71">
        <w:rPr>
          <w:b/>
          <w:szCs w:val="24"/>
          <w:lang w:val="en-AU"/>
        </w:rPr>
        <w:t xml:space="preserve"> h, </w:t>
      </w:r>
      <w:r w:rsidR="0048696C" w:rsidRPr="00E64D71">
        <w:rPr>
          <w:szCs w:val="24"/>
          <w:lang w:val="en-AU"/>
        </w:rPr>
        <w:t>Number of rainy days during driest month.</w:t>
      </w:r>
      <w:r w:rsidR="0048696C" w:rsidRPr="00E64D71">
        <w:rPr>
          <w:b/>
          <w:szCs w:val="24"/>
          <w:lang w:val="en-AU"/>
        </w:rPr>
        <w:t xml:space="preserve"> i, </w:t>
      </w:r>
      <w:r w:rsidR="0048696C" w:rsidRPr="00E64D71">
        <w:rPr>
          <w:szCs w:val="24"/>
          <w:lang w:val="en-AU"/>
        </w:rPr>
        <w:t>Interannual variation in precipitation.</w:t>
      </w:r>
      <w:r w:rsidR="0048696C" w:rsidRPr="00E64D71">
        <w:rPr>
          <w:b/>
          <w:szCs w:val="24"/>
          <w:lang w:val="en-AU"/>
        </w:rPr>
        <w:t xml:space="preserve"> j, </w:t>
      </w:r>
      <w:r w:rsidR="0048696C" w:rsidRPr="00E64D71">
        <w:rPr>
          <w:szCs w:val="24"/>
          <w:lang w:val="en-AU"/>
        </w:rPr>
        <w:t>Mean wind speed.</w:t>
      </w:r>
      <w:r w:rsidR="0048696C" w:rsidRPr="00E64D71">
        <w:rPr>
          <w:b/>
          <w:szCs w:val="24"/>
          <w:lang w:val="en-AU"/>
        </w:rPr>
        <w:t xml:space="preserve"> k, </w:t>
      </w:r>
      <w:r w:rsidR="0048696C" w:rsidRPr="00E64D71">
        <w:rPr>
          <w:szCs w:val="24"/>
          <w:lang w:val="en-AU"/>
        </w:rPr>
        <w:t>Maximum temperature.</w:t>
      </w:r>
      <w:r w:rsidR="0048696C" w:rsidRPr="00E64D71">
        <w:rPr>
          <w:b/>
          <w:szCs w:val="24"/>
          <w:lang w:val="en-AU"/>
        </w:rPr>
        <w:t xml:space="preserve"> </w:t>
      </w:r>
    </w:p>
    <w:p w14:paraId="3F148CE4" w14:textId="24D7CB10" w:rsidR="00B9440A" w:rsidRPr="00E64D71" w:rsidRDefault="00B9440A" w:rsidP="00362104">
      <w:pPr>
        <w:pStyle w:val="EndNoteBibliography"/>
        <w:ind w:left="720" w:hanging="720"/>
        <w:rPr>
          <w:szCs w:val="24"/>
          <w:lang w:val="en-AU"/>
        </w:rPr>
      </w:pPr>
    </w:p>
    <w:p w14:paraId="143FB066" w14:textId="7FC4E955" w:rsidR="0048696C" w:rsidRPr="00535F26" w:rsidRDefault="00DF6C32" w:rsidP="00E64D71">
      <w:pPr>
        <w:pStyle w:val="EndNoteBibliography"/>
        <w:rPr>
          <w:b/>
          <w:szCs w:val="24"/>
          <w:lang w:val="en-AU"/>
        </w:rPr>
      </w:pPr>
      <w:r w:rsidRPr="00DF6C32">
        <w:rPr>
          <w:b/>
          <w:noProof/>
          <w:szCs w:val="24"/>
          <w:lang w:val="en-AU" w:eastAsia="en-AU"/>
        </w:rPr>
        <w:drawing>
          <wp:inline distT="0" distB="0" distL="0" distR="0" wp14:anchorId="67E3A946" wp14:editId="1A49A264">
            <wp:extent cx="6517758" cy="5665697"/>
            <wp:effectExtent l="0" t="0" r="0" b="0"/>
            <wp:docPr id="27" name="Picture 27" descr="C:\Users\Joe\Dropbox\Frontiers\R1\Figures for asterisk and legend\done\marine_climate_data_rea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oe\Dropbox\Frontiers\R1\Figures for asterisk and legend\done\marine_climate_data_realm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4793" cy="5671812"/>
                    </a:xfrm>
                    <a:prstGeom prst="rect">
                      <a:avLst/>
                    </a:prstGeom>
                    <a:noFill/>
                    <a:ln>
                      <a:noFill/>
                    </a:ln>
                  </pic:spPr>
                </pic:pic>
              </a:graphicData>
            </a:graphic>
          </wp:inline>
        </w:drawing>
      </w:r>
    </w:p>
    <w:p w14:paraId="0D7E74E6" w14:textId="40202A2A" w:rsidR="0048696C" w:rsidRPr="00535F26" w:rsidRDefault="005B5935" w:rsidP="0048696C">
      <w:pPr>
        <w:pStyle w:val="EndNoteBibliography"/>
        <w:ind w:left="720" w:hanging="720"/>
        <w:rPr>
          <w:b/>
          <w:szCs w:val="24"/>
          <w:lang w:val="en-AU"/>
        </w:rPr>
      </w:pPr>
      <w:r w:rsidRPr="00E64D71">
        <w:rPr>
          <w:b/>
          <w:szCs w:val="24"/>
          <w:lang w:val="en-AU"/>
        </w:rPr>
        <w:t>Figure S11</w:t>
      </w:r>
      <w:r w:rsidR="0048696C" w:rsidRPr="00E64D71">
        <w:rPr>
          <w:b/>
          <w:szCs w:val="24"/>
          <w:lang w:val="en-AU"/>
        </w:rPr>
        <w:t xml:space="preserve">. Comparison of marine climate characteristics of Australia and other marine biogeographic realms. a, </w:t>
      </w:r>
      <w:r w:rsidR="0048696C" w:rsidRPr="00E64D71">
        <w:rPr>
          <w:szCs w:val="24"/>
          <w:lang w:val="en-AU"/>
        </w:rPr>
        <w:t>Sea surface mean temperature.</w:t>
      </w:r>
      <w:r w:rsidR="0048696C" w:rsidRPr="00E64D71">
        <w:rPr>
          <w:b/>
          <w:szCs w:val="24"/>
          <w:lang w:val="en-AU"/>
        </w:rPr>
        <w:t xml:space="preserve"> b, </w:t>
      </w:r>
      <w:r w:rsidR="0048696C" w:rsidRPr="00E64D71">
        <w:rPr>
          <w:szCs w:val="24"/>
          <w:lang w:val="en-AU"/>
        </w:rPr>
        <w:t>Marine nitrate concentration.</w:t>
      </w:r>
      <w:r w:rsidR="0048696C" w:rsidRPr="00E64D71">
        <w:rPr>
          <w:b/>
          <w:szCs w:val="24"/>
          <w:lang w:val="en-AU"/>
        </w:rPr>
        <w:t xml:space="preserve"> c, </w:t>
      </w:r>
      <w:r w:rsidR="0048696C" w:rsidRPr="00E64D71">
        <w:rPr>
          <w:szCs w:val="24"/>
          <w:lang w:val="en-AU"/>
        </w:rPr>
        <w:t>Marine phosphate concentration.</w:t>
      </w:r>
      <w:r w:rsidR="0048696C" w:rsidRPr="00E64D71">
        <w:rPr>
          <w:b/>
          <w:szCs w:val="24"/>
          <w:lang w:val="en-AU"/>
        </w:rPr>
        <w:t xml:space="preserve"> d, </w:t>
      </w:r>
      <w:r w:rsidR="0048696C" w:rsidRPr="00E64D71">
        <w:rPr>
          <w:szCs w:val="24"/>
          <w:lang w:val="en-AU"/>
        </w:rPr>
        <w:t>Marine silicate concentration.</w:t>
      </w:r>
    </w:p>
    <w:p w14:paraId="5D87816C" w14:textId="0028FDB3" w:rsidR="00F32A6F" w:rsidRDefault="001C0C15" w:rsidP="00F32A6F">
      <w:pPr>
        <w:pStyle w:val="EndNoteBibliography"/>
        <w:ind w:left="720" w:hanging="720"/>
        <w:rPr>
          <w:szCs w:val="24"/>
          <w:lang w:val="en-AU"/>
        </w:rPr>
      </w:pPr>
      <w:r>
        <w:rPr>
          <w:b/>
          <w:noProof/>
          <w:lang w:val="en-AU"/>
        </w:rPr>
        <w:lastRenderedPageBreak/>
        <w:pict w14:anchorId="191DAEF9">
          <v:shape id="_x0000_i1026" type="#_x0000_t75" alt="" style="width:519pt;height:412.5pt;mso-width-percent:0;mso-height-percent:0;mso-width-percent:0;mso-height-percent:0">
            <v:imagedata r:id="rId29" o:title="soil_N_and_P_data_realms" cropbottom="8688f" cropright="11863f"/>
          </v:shape>
        </w:pict>
      </w:r>
      <w:r w:rsidR="005B5935" w:rsidRPr="00E64D71">
        <w:rPr>
          <w:b/>
          <w:szCs w:val="24"/>
          <w:lang w:val="en-AU"/>
        </w:rPr>
        <w:t>Figure S12</w:t>
      </w:r>
      <w:r w:rsidR="0048696C" w:rsidRPr="00E64D71">
        <w:rPr>
          <w:b/>
          <w:szCs w:val="24"/>
          <w:lang w:val="en-AU"/>
        </w:rPr>
        <w:t>.</w:t>
      </w:r>
      <w:r w:rsidR="0048696C" w:rsidRPr="00E64D71">
        <w:rPr>
          <w:szCs w:val="24"/>
          <w:lang w:val="en-AU"/>
        </w:rPr>
        <w:t xml:space="preserve"> Comparison of soil Phosphorus forms and soil total nitrogen of Australia and other biogeographic realms. a, Total phosphorus. b, Secondary phosphorus. c, Organic phosphorus. d, Labile inorganic phosphorus. e, Total Nitrogen.</w:t>
      </w:r>
    </w:p>
    <w:p w14:paraId="4B27CAF8" w14:textId="77777777" w:rsidR="00D45C71" w:rsidRDefault="00F32A6F">
      <w:pPr>
        <w:rPr>
          <w:lang w:val="en-AU"/>
        </w:rPr>
        <w:sectPr w:rsidR="00D45C71" w:rsidSect="000E5EE3">
          <w:pgSz w:w="12240" w:h="15840"/>
          <w:pgMar w:top="900" w:right="900" w:bottom="1440" w:left="1080" w:header="720" w:footer="720" w:gutter="0"/>
          <w:cols w:space="720"/>
          <w:docGrid w:linePitch="360"/>
        </w:sectPr>
      </w:pPr>
      <w:r>
        <w:rPr>
          <w:lang w:val="en-AU"/>
        </w:rPr>
        <w:br w:type="page"/>
      </w:r>
    </w:p>
    <w:p w14:paraId="1C08B57D" w14:textId="24E6F3E8" w:rsidR="00F32A6F" w:rsidRDefault="00F32A6F">
      <w:pPr>
        <w:rPr>
          <w:lang w:val="en-AU"/>
        </w:rPr>
      </w:pPr>
    </w:p>
    <w:p w14:paraId="58AA6155" w14:textId="545970DE" w:rsidR="0048696C" w:rsidRPr="00535F26" w:rsidRDefault="00D45C71" w:rsidP="00362104">
      <w:pPr>
        <w:pStyle w:val="EndNoteBibliography"/>
        <w:ind w:left="720" w:hanging="720"/>
        <w:rPr>
          <w:b/>
          <w:szCs w:val="24"/>
          <w:lang w:val="en-AU"/>
        </w:rPr>
      </w:pPr>
      <w:r w:rsidRPr="00D45C71">
        <w:rPr>
          <w:b/>
          <w:noProof/>
          <w:szCs w:val="24"/>
          <w:lang w:val="en-AU" w:eastAsia="en-AU"/>
        </w:rPr>
        <w:drawing>
          <wp:inline distT="0" distB="0" distL="0" distR="0" wp14:anchorId="3E0E695B" wp14:editId="5FA41A8D">
            <wp:extent cx="6748890" cy="5411972"/>
            <wp:effectExtent l="0" t="0" r="0" b="0"/>
            <wp:docPr id="15" name="Picture 15" descr="C:\Users\Joe\Dropbox\Frontiers\R1\Figures for asterisk\done\seds_data_rea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e\Dropbox\Frontiers\R1\Figures for asterisk\done\seds_data_realms.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6753" b="10956"/>
                    <a:stretch/>
                  </pic:blipFill>
                  <pic:spPr bwMode="auto">
                    <a:xfrm>
                      <a:off x="0" y="0"/>
                      <a:ext cx="6754420" cy="5416406"/>
                    </a:xfrm>
                    <a:prstGeom prst="rect">
                      <a:avLst/>
                    </a:prstGeom>
                    <a:noFill/>
                    <a:ln>
                      <a:noFill/>
                    </a:ln>
                    <a:extLst>
                      <a:ext uri="{53640926-AAD7-44D8-BBD7-CCE9431645EC}">
                        <a14:shadowObscured xmlns:a14="http://schemas.microsoft.com/office/drawing/2010/main"/>
                      </a:ext>
                    </a:extLst>
                  </pic:spPr>
                </pic:pic>
              </a:graphicData>
            </a:graphic>
          </wp:inline>
        </w:drawing>
      </w:r>
    </w:p>
    <w:p w14:paraId="77A8A1EC" w14:textId="572FC89F" w:rsidR="00D45C71" w:rsidRDefault="005B5935" w:rsidP="0048696C">
      <w:pPr>
        <w:pStyle w:val="SMHeading"/>
        <w:rPr>
          <w:b w:val="0"/>
          <w:lang w:val="en-AU"/>
        </w:rPr>
        <w:sectPr w:rsidR="00D45C71" w:rsidSect="000E5EE3">
          <w:pgSz w:w="12240" w:h="15840"/>
          <w:pgMar w:top="900" w:right="900" w:bottom="1440" w:left="1080" w:header="720" w:footer="720" w:gutter="0"/>
          <w:cols w:space="720"/>
          <w:docGrid w:linePitch="360"/>
        </w:sectPr>
      </w:pPr>
      <w:r w:rsidRPr="00E64D71">
        <w:rPr>
          <w:lang w:val="en-AU"/>
        </w:rPr>
        <w:t>Figure S13</w:t>
      </w:r>
      <w:r w:rsidR="0048696C" w:rsidRPr="00E64D71">
        <w:rPr>
          <w:lang w:val="en-AU"/>
        </w:rPr>
        <w:t xml:space="preserve">. Comparison of soil and sediment geochemistry of Australia and other </w:t>
      </w:r>
      <w:r w:rsidR="0054097D" w:rsidRPr="00E64D71">
        <w:rPr>
          <w:lang w:val="en-AU"/>
        </w:rPr>
        <w:t>biogeographic realms</w:t>
      </w:r>
      <w:r w:rsidR="0048696C" w:rsidRPr="00E64D71">
        <w:rPr>
          <w:lang w:val="en-AU"/>
        </w:rPr>
        <w:t xml:space="preserve">. a, </w:t>
      </w:r>
      <w:r w:rsidR="0048696C" w:rsidRPr="00E64D71">
        <w:rPr>
          <w:b w:val="0"/>
          <w:lang w:val="en-AU"/>
        </w:rPr>
        <w:t xml:space="preserve">Aluminium. </w:t>
      </w:r>
      <w:r w:rsidR="0048696C" w:rsidRPr="00E64D71">
        <w:rPr>
          <w:lang w:val="en-AU"/>
        </w:rPr>
        <w:t>b,</w:t>
      </w:r>
      <w:r w:rsidR="0048696C" w:rsidRPr="00E64D71">
        <w:rPr>
          <w:b w:val="0"/>
          <w:lang w:val="en-AU"/>
        </w:rPr>
        <w:t xml:space="preserve"> Barium. </w:t>
      </w:r>
      <w:r w:rsidR="0048696C" w:rsidRPr="00E64D71">
        <w:rPr>
          <w:lang w:val="en-AU"/>
        </w:rPr>
        <w:t>c,</w:t>
      </w:r>
      <w:r w:rsidR="0048696C" w:rsidRPr="00E64D71">
        <w:rPr>
          <w:b w:val="0"/>
          <w:lang w:val="en-AU"/>
        </w:rPr>
        <w:t xml:space="preserve"> Calcium. </w:t>
      </w:r>
      <w:r w:rsidR="0048696C" w:rsidRPr="00E64D71">
        <w:rPr>
          <w:lang w:val="en-AU"/>
        </w:rPr>
        <w:t>d,</w:t>
      </w:r>
      <w:r w:rsidR="0048696C" w:rsidRPr="00E64D71">
        <w:rPr>
          <w:b w:val="0"/>
          <w:lang w:val="en-AU"/>
        </w:rPr>
        <w:t xml:space="preserve"> Cobalt. </w:t>
      </w:r>
      <w:r w:rsidR="0048696C" w:rsidRPr="00E64D71">
        <w:rPr>
          <w:lang w:val="en-AU"/>
        </w:rPr>
        <w:t>e,</w:t>
      </w:r>
      <w:r w:rsidR="0048696C" w:rsidRPr="00E64D71">
        <w:rPr>
          <w:b w:val="0"/>
          <w:lang w:val="en-AU"/>
        </w:rPr>
        <w:t xml:space="preserve"> Chromium. </w:t>
      </w:r>
      <w:r w:rsidR="0048696C" w:rsidRPr="00E64D71">
        <w:rPr>
          <w:lang w:val="en-AU"/>
        </w:rPr>
        <w:t>f,</w:t>
      </w:r>
      <w:r w:rsidR="0048696C" w:rsidRPr="00E64D71">
        <w:rPr>
          <w:b w:val="0"/>
          <w:lang w:val="en-AU"/>
        </w:rPr>
        <w:t xml:space="preserve"> Copper. </w:t>
      </w:r>
      <w:r w:rsidR="0048696C" w:rsidRPr="00E64D71">
        <w:rPr>
          <w:lang w:val="en-AU"/>
        </w:rPr>
        <w:t>g,</w:t>
      </w:r>
      <w:r w:rsidR="0048696C" w:rsidRPr="00E64D71">
        <w:rPr>
          <w:b w:val="0"/>
          <w:lang w:val="en-AU"/>
        </w:rPr>
        <w:t xml:space="preserve"> Iron. </w:t>
      </w:r>
      <w:r w:rsidR="0048696C" w:rsidRPr="00E64D71">
        <w:rPr>
          <w:lang w:val="en-AU"/>
        </w:rPr>
        <w:t>h,</w:t>
      </w:r>
      <w:r w:rsidR="0048696C" w:rsidRPr="00E64D71">
        <w:rPr>
          <w:b w:val="0"/>
          <w:lang w:val="en-AU"/>
        </w:rPr>
        <w:t xml:space="preserve"> Potassium. </w:t>
      </w:r>
      <w:r w:rsidR="0048696C" w:rsidRPr="00E64D71">
        <w:rPr>
          <w:lang w:val="en-AU"/>
        </w:rPr>
        <w:t>i,</w:t>
      </w:r>
      <w:r w:rsidR="0048696C" w:rsidRPr="00E64D71">
        <w:rPr>
          <w:b w:val="0"/>
          <w:lang w:val="en-AU"/>
        </w:rPr>
        <w:t xml:space="preserve"> Magnesium. </w:t>
      </w:r>
      <w:r w:rsidR="0048696C" w:rsidRPr="00E64D71">
        <w:rPr>
          <w:lang w:val="en-AU"/>
        </w:rPr>
        <w:t>j,</w:t>
      </w:r>
      <w:r w:rsidR="0048696C" w:rsidRPr="00E64D71">
        <w:rPr>
          <w:b w:val="0"/>
          <w:lang w:val="en-AU"/>
        </w:rPr>
        <w:t xml:space="preserve"> Manganese. </w:t>
      </w:r>
      <w:r w:rsidR="0048696C" w:rsidRPr="00E64D71">
        <w:rPr>
          <w:lang w:val="en-AU"/>
        </w:rPr>
        <w:t>k,</w:t>
      </w:r>
      <w:r w:rsidR="0048696C" w:rsidRPr="00E64D71">
        <w:rPr>
          <w:b w:val="0"/>
          <w:lang w:val="en-AU"/>
        </w:rPr>
        <w:t xml:space="preserve"> Sodium. </w:t>
      </w:r>
      <w:r w:rsidR="0048696C" w:rsidRPr="00E64D71">
        <w:rPr>
          <w:lang w:val="en-AU"/>
        </w:rPr>
        <w:t>l,</w:t>
      </w:r>
      <w:r w:rsidR="0048696C" w:rsidRPr="00E64D71">
        <w:rPr>
          <w:b w:val="0"/>
          <w:lang w:val="en-AU"/>
        </w:rPr>
        <w:t xml:space="preserve"> Nickel. </w:t>
      </w:r>
      <w:r w:rsidR="0048696C" w:rsidRPr="00E64D71">
        <w:rPr>
          <w:lang w:val="en-AU"/>
        </w:rPr>
        <w:t>m,</w:t>
      </w:r>
      <w:r w:rsidR="0048696C" w:rsidRPr="00E64D71">
        <w:rPr>
          <w:b w:val="0"/>
          <w:lang w:val="en-AU"/>
        </w:rPr>
        <w:t xml:space="preserve"> Lead. </w:t>
      </w:r>
      <w:r w:rsidR="0048696C" w:rsidRPr="00E64D71">
        <w:rPr>
          <w:lang w:val="en-AU"/>
        </w:rPr>
        <w:t>n,</w:t>
      </w:r>
      <w:r w:rsidR="0048696C" w:rsidRPr="00E64D71">
        <w:rPr>
          <w:b w:val="0"/>
          <w:lang w:val="en-AU"/>
        </w:rPr>
        <w:t xml:space="preserve"> Scandium. </w:t>
      </w:r>
      <w:r w:rsidR="0048696C" w:rsidRPr="00E64D71">
        <w:rPr>
          <w:lang w:val="en-AU"/>
        </w:rPr>
        <w:t>o,</w:t>
      </w:r>
      <w:r w:rsidR="0048696C" w:rsidRPr="00E64D71">
        <w:rPr>
          <w:b w:val="0"/>
          <w:lang w:val="en-AU"/>
        </w:rPr>
        <w:t xml:space="preserve"> Strontium. </w:t>
      </w:r>
      <w:r w:rsidR="0048696C" w:rsidRPr="00E64D71">
        <w:rPr>
          <w:lang w:val="en-AU"/>
        </w:rPr>
        <w:t>p,</w:t>
      </w:r>
      <w:r w:rsidR="0048696C" w:rsidRPr="00E64D71">
        <w:rPr>
          <w:b w:val="0"/>
          <w:lang w:val="en-AU"/>
        </w:rPr>
        <w:t xml:space="preserve"> Thorium. </w:t>
      </w:r>
      <w:r w:rsidR="0048696C" w:rsidRPr="00E64D71">
        <w:rPr>
          <w:lang w:val="en-AU"/>
        </w:rPr>
        <w:t>q,</w:t>
      </w:r>
      <w:r w:rsidR="0048696C" w:rsidRPr="00E64D71">
        <w:rPr>
          <w:b w:val="0"/>
          <w:lang w:val="en-AU"/>
        </w:rPr>
        <w:t xml:space="preserve"> Titanium. </w:t>
      </w:r>
      <w:r w:rsidR="0048696C" w:rsidRPr="00E64D71">
        <w:rPr>
          <w:lang w:val="en-AU"/>
        </w:rPr>
        <w:t>r,</w:t>
      </w:r>
      <w:r w:rsidR="0048696C" w:rsidRPr="00E64D71">
        <w:rPr>
          <w:b w:val="0"/>
          <w:lang w:val="en-AU"/>
        </w:rPr>
        <w:t xml:space="preserve"> Uranium. </w:t>
      </w:r>
      <w:r w:rsidR="0048696C" w:rsidRPr="00E64D71">
        <w:rPr>
          <w:lang w:val="en-AU"/>
        </w:rPr>
        <w:t>s,</w:t>
      </w:r>
      <w:r w:rsidR="0048696C" w:rsidRPr="00E64D71">
        <w:rPr>
          <w:b w:val="0"/>
          <w:lang w:val="en-AU"/>
        </w:rPr>
        <w:t xml:space="preserve"> Vanadium. </w:t>
      </w:r>
      <w:r w:rsidR="0048696C" w:rsidRPr="00E64D71">
        <w:rPr>
          <w:lang w:val="en-AU"/>
        </w:rPr>
        <w:t>t,</w:t>
      </w:r>
      <w:r w:rsidR="0048696C" w:rsidRPr="00E64D71">
        <w:rPr>
          <w:b w:val="0"/>
          <w:lang w:val="en-AU"/>
        </w:rPr>
        <w:t xml:space="preserve"> Zinc.</w:t>
      </w:r>
      <w:r w:rsidR="00B74824">
        <w:rPr>
          <w:b w:val="0"/>
          <w:lang w:val="en-AU"/>
        </w:rPr>
        <w:t xml:space="preserve"> Note that not all realms are represented for all chemicals. </w:t>
      </w:r>
    </w:p>
    <w:p w14:paraId="5E90A659" w14:textId="76D40BA3" w:rsidR="000D5677" w:rsidRPr="00E64D71" w:rsidRDefault="000D5677">
      <w:pPr>
        <w:rPr>
          <w:bCs/>
          <w:kern w:val="32"/>
          <w:lang w:val="en-AU"/>
        </w:rPr>
      </w:pPr>
    </w:p>
    <w:p w14:paraId="10EC1ADD" w14:textId="548EF8A8" w:rsidR="0054097D" w:rsidRPr="00535F26" w:rsidRDefault="001C0C15" w:rsidP="00362104">
      <w:pPr>
        <w:pStyle w:val="EndNoteBibliography"/>
        <w:ind w:left="720" w:hanging="720"/>
        <w:rPr>
          <w:b/>
          <w:szCs w:val="24"/>
          <w:lang w:val="en-AU"/>
        </w:rPr>
      </w:pPr>
      <w:r>
        <w:rPr>
          <w:b/>
          <w:noProof/>
          <w:szCs w:val="24"/>
          <w:lang w:val="en-AU"/>
        </w:rPr>
        <w:pict w14:anchorId="584C7748">
          <v:shape id="_x0000_i1027" type="#_x0000_t75" alt="" style="width:529.5pt;height:427.5pt;mso-width-percent:0;mso-height-percent:0;mso-width-percent:0;mso-height-percent:0">
            <v:imagedata r:id="rId31" o:title="hwsd_soil_data_realms" cropbottom="9122f" cropright="13153f"/>
          </v:shape>
        </w:pict>
      </w:r>
    </w:p>
    <w:p w14:paraId="4C106D20" w14:textId="31DEAA17" w:rsidR="0054097D" w:rsidRPr="00E64D71" w:rsidRDefault="005B5935" w:rsidP="0054097D">
      <w:pPr>
        <w:pStyle w:val="SMHeading"/>
        <w:rPr>
          <w:b w:val="0"/>
          <w:lang w:val="en-AU"/>
        </w:rPr>
      </w:pPr>
      <w:r w:rsidRPr="00E64D71">
        <w:rPr>
          <w:lang w:val="en-AU"/>
        </w:rPr>
        <w:t>Figure S14</w:t>
      </w:r>
      <w:r w:rsidR="0054097D" w:rsidRPr="00E64D71">
        <w:rPr>
          <w:lang w:val="en-AU"/>
        </w:rPr>
        <w:t xml:space="preserve">. Comparison of soil edaphological characteristics of Australia and other biogeographic realms. a, </w:t>
      </w:r>
      <w:r w:rsidR="0054097D" w:rsidRPr="00E64D71">
        <w:rPr>
          <w:b w:val="0"/>
          <w:lang w:val="en-AU"/>
        </w:rPr>
        <w:t xml:space="preserve">Gravel content of soil. </w:t>
      </w:r>
      <w:r w:rsidR="0054097D" w:rsidRPr="00E64D71">
        <w:rPr>
          <w:lang w:val="en-AU"/>
        </w:rPr>
        <w:t>b,</w:t>
      </w:r>
      <w:r w:rsidR="0054097D" w:rsidRPr="00E64D71">
        <w:rPr>
          <w:b w:val="0"/>
          <w:lang w:val="en-AU"/>
        </w:rPr>
        <w:t xml:space="preserve"> Sand content of soil. </w:t>
      </w:r>
      <w:r w:rsidR="0054097D" w:rsidRPr="00E64D71">
        <w:rPr>
          <w:lang w:val="en-AU"/>
        </w:rPr>
        <w:t>c,</w:t>
      </w:r>
      <w:r w:rsidR="0054097D" w:rsidRPr="00E64D71">
        <w:rPr>
          <w:b w:val="0"/>
          <w:lang w:val="en-AU"/>
        </w:rPr>
        <w:t xml:space="preserve"> Silt content of soil. </w:t>
      </w:r>
      <w:r w:rsidR="0054097D" w:rsidRPr="00E64D71">
        <w:rPr>
          <w:lang w:val="en-AU"/>
        </w:rPr>
        <w:t>d,</w:t>
      </w:r>
      <w:r w:rsidR="0054097D" w:rsidRPr="00E64D71">
        <w:rPr>
          <w:b w:val="0"/>
          <w:lang w:val="en-AU"/>
        </w:rPr>
        <w:t xml:space="preserve"> Clay content of soil. </w:t>
      </w:r>
      <w:r w:rsidR="0054097D" w:rsidRPr="00E64D71">
        <w:rPr>
          <w:lang w:val="en-AU"/>
        </w:rPr>
        <w:t>e,</w:t>
      </w:r>
      <w:r w:rsidR="0054097D" w:rsidRPr="00E64D71">
        <w:rPr>
          <w:b w:val="0"/>
          <w:lang w:val="en-AU"/>
        </w:rPr>
        <w:t xml:space="preserve"> Soil bulk density. </w:t>
      </w:r>
      <w:r w:rsidR="0054097D" w:rsidRPr="00E64D71">
        <w:rPr>
          <w:lang w:val="en-AU"/>
        </w:rPr>
        <w:t>f,</w:t>
      </w:r>
      <w:r w:rsidR="0054097D" w:rsidRPr="00E64D71">
        <w:rPr>
          <w:b w:val="0"/>
          <w:lang w:val="en-AU"/>
        </w:rPr>
        <w:t xml:space="preserve"> Soil reference bulk density. </w:t>
      </w:r>
      <w:r w:rsidR="0054097D" w:rsidRPr="00E64D71">
        <w:rPr>
          <w:lang w:val="en-AU"/>
        </w:rPr>
        <w:t>g,</w:t>
      </w:r>
      <w:r w:rsidR="0054097D" w:rsidRPr="00E64D71">
        <w:rPr>
          <w:b w:val="0"/>
          <w:lang w:val="en-AU"/>
        </w:rPr>
        <w:t xml:space="preserve"> Soil organic carbon content. </w:t>
      </w:r>
      <w:r w:rsidR="0054097D" w:rsidRPr="00E64D71">
        <w:rPr>
          <w:lang w:val="en-AU"/>
        </w:rPr>
        <w:t>h,</w:t>
      </w:r>
      <w:r w:rsidR="0054097D" w:rsidRPr="00E64D71">
        <w:rPr>
          <w:b w:val="0"/>
          <w:lang w:val="en-AU"/>
        </w:rPr>
        <w:t xml:space="preserve"> Soil potential of Hydrogen. </w:t>
      </w:r>
      <w:r w:rsidR="0054097D" w:rsidRPr="00E64D71">
        <w:rPr>
          <w:lang w:val="en-AU"/>
        </w:rPr>
        <w:t>i,</w:t>
      </w:r>
      <w:r w:rsidR="0054097D" w:rsidRPr="00E64D71">
        <w:rPr>
          <w:b w:val="0"/>
          <w:lang w:val="en-AU"/>
        </w:rPr>
        <w:t xml:space="preserve"> Clay cation exchange capacity. </w:t>
      </w:r>
      <w:r w:rsidR="0054097D" w:rsidRPr="00E64D71">
        <w:rPr>
          <w:lang w:val="en-AU"/>
        </w:rPr>
        <w:t>j,</w:t>
      </w:r>
      <w:r w:rsidR="0054097D" w:rsidRPr="00E64D71">
        <w:rPr>
          <w:b w:val="0"/>
          <w:lang w:val="en-AU"/>
        </w:rPr>
        <w:t xml:space="preserve"> Soil cation exchange capacity. </w:t>
      </w:r>
      <w:r w:rsidR="0054097D" w:rsidRPr="00E64D71">
        <w:rPr>
          <w:lang w:val="en-AU"/>
        </w:rPr>
        <w:t>k,</w:t>
      </w:r>
      <w:r w:rsidR="0054097D" w:rsidRPr="00E64D71">
        <w:rPr>
          <w:b w:val="0"/>
          <w:lang w:val="en-AU"/>
        </w:rPr>
        <w:t xml:space="preserve"> Soil base saturation of exchangeable cations. </w:t>
      </w:r>
      <w:r w:rsidR="0054097D" w:rsidRPr="00E64D71">
        <w:rPr>
          <w:lang w:val="en-AU"/>
        </w:rPr>
        <w:t>l,</w:t>
      </w:r>
      <w:r w:rsidR="0054097D" w:rsidRPr="00E64D71">
        <w:rPr>
          <w:b w:val="0"/>
          <w:lang w:val="en-AU"/>
        </w:rPr>
        <w:t xml:space="preserve"> Soil exchangeable bases. </w:t>
      </w:r>
      <w:r w:rsidR="0054097D" w:rsidRPr="00E64D71">
        <w:rPr>
          <w:lang w:val="en-AU"/>
        </w:rPr>
        <w:t>m,</w:t>
      </w:r>
      <w:r w:rsidR="0054097D" w:rsidRPr="00E64D71">
        <w:rPr>
          <w:b w:val="0"/>
          <w:lang w:val="en-AU"/>
        </w:rPr>
        <w:t xml:space="preserve"> Calcium carbonate content of soil. </w:t>
      </w:r>
      <w:r w:rsidR="0054097D" w:rsidRPr="00E64D71">
        <w:rPr>
          <w:lang w:val="en-AU"/>
        </w:rPr>
        <w:t>n,</w:t>
      </w:r>
      <w:r w:rsidR="0054097D" w:rsidRPr="00E64D71">
        <w:rPr>
          <w:b w:val="0"/>
          <w:lang w:val="en-AU"/>
        </w:rPr>
        <w:t xml:space="preserve"> Gypsum content of soil.</w:t>
      </w:r>
      <w:r w:rsidR="0054097D" w:rsidRPr="00E64D71">
        <w:rPr>
          <w:lang w:val="en-AU"/>
        </w:rPr>
        <w:t xml:space="preserve"> o,</w:t>
      </w:r>
      <w:r w:rsidR="0054097D" w:rsidRPr="00E64D71">
        <w:rPr>
          <w:b w:val="0"/>
          <w:lang w:val="en-AU"/>
        </w:rPr>
        <w:t xml:space="preserve"> Sodicity of soil. </w:t>
      </w:r>
      <w:r w:rsidR="0054097D" w:rsidRPr="00E64D71">
        <w:rPr>
          <w:lang w:val="en-AU"/>
        </w:rPr>
        <w:t>p,</w:t>
      </w:r>
      <w:r w:rsidR="0054097D" w:rsidRPr="00E64D71">
        <w:rPr>
          <w:b w:val="0"/>
          <w:lang w:val="en-AU"/>
        </w:rPr>
        <w:t xml:space="preserve"> Salinity of soil.</w:t>
      </w:r>
    </w:p>
    <w:p w14:paraId="34090851" w14:textId="77777777" w:rsidR="000D5677" w:rsidRPr="00535F26" w:rsidRDefault="000D5677">
      <w:pPr>
        <w:rPr>
          <w:b/>
          <w:lang w:val="en-AU"/>
        </w:rPr>
      </w:pPr>
      <w:r w:rsidRPr="00535F26">
        <w:rPr>
          <w:b/>
          <w:lang w:val="en-AU"/>
        </w:rPr>
        <w:br w:type="page"/>
      </w:r>
    </w:p>
    <w:p w14:paraId="2E7E0C74" w14:textId="2AD9FBFB" w:rsidR="0054097D" w:rsidRPr="00535F26" w:rsidRDefault="00D45C71" w:rsidP="00362104">
      <w:pPr>
        <w:pStyle w:val="EndNoteBibliography"/>
        <w:ind w:left="720" w:hanging="720"/>
        <w:rPr>
          <w:b/>
          <w:szCs w:val="24"/>
          <w:lang w:val="en-AU"/>
        </w:rPr>
      </w:pPr>
      <w:r w:rsidRPr="00D45C71">
        <w:rPr>
          <w:b/>
          <w:noProof/>
          <w:szCs w:val="24"/>
          <w:lang w:val="en-AU" w:eastAsia="en-AU"/>
        </w:rPr>
        <w:lastRenderedPageBreak/>
        <w:drawing>
          <wp:inline distT="0" distB="0" distL="0" distR="0" wp14:anchorId="0856B756" wp14:editId="22EFF3A1">
            <wp:extent cx="6485861" cy="4836486"/>
            <wp:effectExtent l="0" t="0" r="0" b="2540"/>
            <wp:docPr id="16" name="Picture 16" descr="C:\Users\Joe\Dropbox\Frontiers\R1\Figures for asterisk\done\plants_complete_rea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e\Dropbox\Frontiers\R1\Figures for asterisk\done\plants_complete_realms.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529" t="8152" r="11372" b="4492"/>
                    <a:stretch/>
                  </pic:blipFill>
                  <pic:spPr bwMode="auto">
                    <a:xfrm>
                      <a:off x="0" y="0"/>
                      <a:ext cx="6491377" cy="4840599"/>
                    </a:xfrm>
                    <a:prstGeom prst="rect">
                      <a:avLst/>
                    </a:prstGeom>
                    <a:noFill/>
                    <a:ln>
                      <a:noFill/>
                    </a:ln>
                    <a:extLst>
                      <a:ext uri="{53640926-AAD7-44D8-BBD7-CCE9431645EC}">
                        <a14:shadowObscured xmlns:a14="http://schemas.microsoft.com/office/drawing/2010/main"/>
                      </a:ext>
                    </a:extLst>
                  </pic:spPr>
                </pic:pic>
              </a:graphicData>
            </a:graphic>
          </wp:inline>
        </w:drawing>
      </w:r>
    </w:p>
    <w:p w14:paraId="17FAACC3" w14:textId="4CBEED86" w:rsidR="0054097D" w:rsidRPr="00E64D71" w:rsidRDefault="005B5935" w:rsidP="0054097D">
      <w:pPr>
        <w:pStyle w:val="SMHeading"/>
        <w:rPr>
          <w:b w:val="0"/>
          <w:lang w:val="en-AU"/>
        </w:rPr>
      </w:pPr>
      <w:r w:rsidRPr="00E64D71">
        <w:rPr>
          <w:lang w:val="en-AU"/>
        </w:rPr>
        <w:t>Figure S15</w:t>
      </w:r>
      <w:r w:rsidR="0054097D" w:rsidRPr="00E64D71">
        <w:rPr>
          <w:lang w:val="en-AU"/>
        </w:rPr>
        <w:t xml:space="preserve">. Comparison of plant species characteristics of Australia and other biogeographic realms. a, </w:t>
      </w:r>
      <w:r w:rsidR="0054097D" w:rsidRPr="00E64D71">
        <w:rPr>
          <w:b w:val="0"/>
          <w:lang w:val="en-AU"/>
        </w:rPr>
        <w:t xml:space="preserve">Leaf area. </w:t>
      </w:r>
      <w:r w:rsidR="0054097D" w:rsidRPr="00E64D71">
        <w:rPr>
          <w:lang w:val="en-AU"/>
        </w:rPr>
        <w:t>b,</w:t>
      </w:r>
      <w:r w:rsidR="0054097D" w:rsidRPr="00E64D71">
        <w:rPr>
          <w:b w:val="0"/>
          <w:lang w:val="en-AU"/>
        </w:rPr>
        <w:t xml:space="preserve"> Specific leaf area. </w:t>
      </w:r>
      <w:r w:rsidR="0054097D" w:rsidRPr="00E64D71">
        <w:rPr>
          <w:lang w:val="en-AU"/>
        </w:rPr>
        <w:t>c,</w:t>
      </w:r>
      <w:r w:rsidR="0054097D" w:rsidRPr="00E64D71">
        <w:rPr>
          <w:b w:val="0"/>
          <w:lang w:val="en-AU"/>
        </w:rPr>
        <w:t xml:space="preserve"> Seed mass. </w:t>
      </w:r>
      <w:r w:rsidR="0054097D" w:rsidRPr="00E64D71">
        <w:rPr>
          <w:lang w:val="en-AU"/>
        </w:rPr>
        <w:t>d,</w:t>
      </w:r>
      <w:r w:rsidR="0054097D" w:rsidRPr="00E64D71">
        <w:rPr>
          <w:b w:val="0"/>
          <w:lang w:val="en-AU"/>
        </w:rPr>
        <w:t xml:space="preserve"> Leaf nitrogen content per unit mass. </w:t>
      </w:r>
      <w:r w:rsidR="0054097D" w:rsidRPr="00E64D71">
        <w:rPr>
          <w:lang w:val="en-AU"/>
        </w:rPr>
        <w:t>e,</w:t>
      </w:r>
      <w:r w:rsidR="0054097D" w:rsidRPr="00E64D71">
        <w:rPr>
          <w:b w:val="0"/>
          <w:lang w:val="en-AU"/>
        </w:rPr>
        <w:t xml:space="preserve"> Leaf phosphorus content per unit mass. </w:t>
      </w:r>
      <w:r w:rsidR="0054097D" w:rsidRPr="00E64D71">
        <w:rPr>
          <w:lang w:val="en-AU"/>
        </w:rPr>
        <w:t>f,</w:t>
      </w:r>
      <w:r w:rsidR="0054097D" w:rsidRPr="00E64D71">
        <w:rPr>
          <w:b w:val="0"/>
          <w:lang w:val="en-AU"/>
        </w:rPr>
        <w:t xml:space="preserve"> Plant height. </w:t>
      </w:r>
      <w:r w:rsidR="0054097D" w:rsidRPr="00E64D71">
        <w:rPr>
          <w:lang w:val="en-AU"/>
        </w:rPr>
        <w:t>g,</w:t>
      </w:r>
      <w:r w:rsidR="0054097D" w:rsidRPr="00E64D71">
        <w:rPr>
          <w:b w:val="0"/>
          <w:lang w:val="en-AU"/>
        </w:rPr>
        <w:t xml:space="preserve"> Proportion of species with C3 </w:t>
      </w:r>
      <w:r w:rsidR="00D45C71" w:rsidRPr="00D45C71">
        <w:rPr>
          <w:b w:val="0"/>
          <w:lang w:val="en-AU"/>
        </w:rPr>
        <w:t>photosynthetic</w:t>
      </w:r>
      <w:r w:rsidR="0054097D" w:rsidRPr="00E64D71">
        <w:rPr>
          <w:b w:val="0"/>
          <w:lang w:val="en-AU"/>
        </w:rPr>
        <w:t xml:space="preserve"> pathway. </w:t>
      </w:r>
      <w:r w:rsidR="0054097D" w:rsidRPr="00E64D71">
        <w:rPr>
          <w:lang w:val="en-AU"/>
        </w:rPr>
        <w:t>h,</w:t>
      </w:r>
      <w:r w:rsidR="0054097D" w:rsidRPr="00E64D71">
        <w:rPr>
          <w:b w:val="0"/>
          <w:lang w:val="en-AU"/>
        </w:rPr>
        <w:t xml:space="preserve"> Proportion of species with animal dispersal syndrome. </w:t>
      </w:r>
      <w:r w:rsidR="0054097D" w:rsidRPr="00E64D71">
        <w:rPr>
          <w:lang w:val="en-AU"/>
        </w:rPr>
        <w:t>i,</w:t>
      </w:r>
      <w:r w:rsidR="0054097D" w:rsidRPr="00E64D71">
        <w:rPr>
          <w:b w:val="0"/>
          <w:lang w:val="en-AU"/>
        </w:rPr>
        <w:t xml:space="preserve"> Proportion of species with compound leaf type. </w:t>
      </w:r>
      <w:r w:rsidR="0054097D" w:rsidRPr="00E64D71">
        <w:rPr>
          <w:lang w:val="en-AU"/>
        </w:rPr>
        <w:t>j,</w:t>
      </w:r>
      <w:r w:rsidR="0054097D" w:rsidRPr="00E64D71">
        <w:rPr>
          <w:b w:val="0"/>
          <w:lang w:val="en-AU"/>
        </w:rPr>
        <w:t xml:space="preserve"> Proportion of species with nitrogen fixing capacity. </w:t>
      </w:r>
      <w:r w:rsidR="0054097D" w:rsidRPr="00E64D71">
        <w:rPr>
          <w:lang w:val="en-AU"/>
        </w:rPr>
        <w:t>k,</w:t>
      </w:r>
      <w:r w:rsidR="0054097D" w:rsidRPr="00E64D71">
        <w:rPr>
          <w:b w:val="0"/>
          <w:lang w:val="en-AU"/>
        </w:rPr>
        <w:t xml:space="preserve"> Proportion of evergreen species. </w:t>
      </w:r>
      <w:r w:rsidR="0054097D" w:rsidRPr="00E64D71">
        <w:rPr>
          <w:lang w:val="en-AU"/>
        </w:rPr>
        <w:t>l,</w:t>
      </w:r>
      <w:r w:rsidR="0054097D" w:rsidRPr="00E64D71">
        <w:rPr>
          <w:b w:val="0"/>
          <w:lang w:val="en-AU"/>
        </w:rPr>
        <w:t xml:space="preserve"> Proportion of species with woody growth form.</w:t>
      </w:r>
    </w:p>
    <w:p w14:paraId="667E7B1D" w14:textId="77777777" w:rsidR="000D5677" w:rsidRPr="00535F26" w:rsidRDefault="000D5677">
      <w:pPr>
        <w:rPr>
          <w:b/>
          <w:lang w:val="en-AU"/>
        </w:rPr>
      </w:pPr>
      <w:r w:rsidRPr="00535F26">
        <w:rPr>
          <w:b/>
          <w:lang w:val="en-AU"/>
        </w:rPr>
        <w:br w:type="page"/>
      </w:r>
    </w:p>
    <w:p w14:paraId="05516372" w14:textId="3BBE8575" w:rsidR="0054097D" w:rsidRPr="00535F26" w:rsidRDefault="00EA0A5E" w:rsidP="00362104">
      <w:pPr>
        <w:pStyle w:val="EndNoteBibliography"/>
        <w:ind w:left="720" w:hanging="720"/>
        <w:rPr>
          <w:b/>
          <w:szCs w:val="24"/>
          <w:lang w:val="en-AU"/>
        </w:rPr>
      </w:pPr>
      <w:r w:rsidRPr="00EA0A5E">
        <w:rPr>
          <w:b/>
          <w:noProof/>
          <w:szCs w:val="24"/>
          <w:lang w:val="en-AU" w:eastAsia="en-AU"/>
        </w:rPr>
        <w:lastRenderedPageBreak/>
        <w:drawing>
          <wp:inline distT="0" distB="0" distL="0" distR="0" wp14:anchorId="3D6A56C3" wp14:editId="2129266F">
            <wp:extent cx="6400800" cy="5564029"/>
            <wp:effectExtent l="0" t="0" r="0" b="0"/>
            <wp:docPr id="29" name="Picture 29" descr="C:\Users\Joe\Dropbox\Frontiers\R1\Figures for asterisk and legend\done\ecosystem_processes_rea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oe\Dropbox\Frontiers\R1\Figures for asterisk and legend\done\ecosystem_processes_realm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5345" cy="5567980"/>
                    </a:xfrm>
                    <a:prstGeom prst="rect">
                      <a:avLst/>
                    </a:prstGeom>
                    <a:noFill/>
                    <a:ln>
                      <a:noFill/>
                    </a:ln>
                  </pic:spPr>
                </pic:pic>
              </a:graphicData>
            </a:graphic>
          </wp:inline>
        </w:drawing>
      </w:r>
    </w:p>
    <w:p w14:paraId="21D68A00" w14:textId="4D3F56B9" w:rsidR="0054097D" w:rsidRPr="00E64D71" w:rsidRDefault="0054097D" w:rsidP="0054097D">
      <w:pPr>
        <w:pStyle w:val="SMHeading"/>
        <w:rPr>
          <w:b w:val="0"/>
          <w:lang w:val="en-AU"/>
        </w:rPr>
      </w:pPr>
      <w:r w:rsidRPr="00E64D71">
        <w:rPr>
          <w:lang w:val="en-AU"/>
        </w:rPr>
        <w:t>Figure</w:t>
      </w:r>
      <w:r w:rsidR="005B5935" w:rsidRPr="00E64D71">
        <w:rPr>
          <w:lang w:val="en-AU"/>
        </w:rPr>
        <w:t xml:space="preserve"> S16</w:t>
      </w:r>
      <w:r w:rsidRPr="00E64D71">
        <w:rPr>
          <w:lang w:val="en-AU"/>
        </w:rPr>
        <w:t xml:space="preserve">. Comparison of terrestrial and marine ecosystem processes of Australia and other biogeographic realms. a, </w:t>
      </w:r>
      <w:r w:rsidRPr="00E64D71">
        <w:rPr>
          <w:b w:val="0"/>
          <w:lang w:val="en-AU"/>
        </w:rPr>
        <w:t xml:space="preserve">Terrestrial gross primary productivity. </w:t>
      </w:r>
      <w:r w:rsidRPr="00E64D71">
        <w:rPr>
          <w:lang w:val="en-AU"/>
        </w:rPr>
        <w:t>b,</w:t>
      </w:r>
      <w:r w:rsidRPr="00E64D71">
        <w:rPr>
          <w:b w:val="0"/>
          <w:lang w:val="en-AU"/>
        </w:rPr>
        <w:t xml:space="preserve"> Terrestrial net primary productivity. </w:t>
      </w:r>
      <w:r w:rsidRPr="00E64D71">
        <w:rPr>
          <w:lang w:val="en-AU"/>
        </w:rPr>
        <w:t>c,</w:t>
      </w:r>
      <w:r w:rsidRPr="00E64D71">
        <w:rPr>
          <w:b w:val="0"/>
          <w:lang w:val="en-AU"/>
        </w:rPr>
        <w:t xml:space="preserve"> Marine net primary productivity. </w:t>
      </w:r>
      <w:r w:rsidRPr="00E64D71">
        <w:rPr>
          <w:lang w:val="en-AU"/>
        </w:rPr>
        <w:t>d,</w:t>
      </w:r>
      <w:r w:rsidRPr="00E64D71">
        <w:rPr>
          <w:b w:val="0"/>
          <w:lang w:val="en-AU"/>
        </w:rPr>
        <w:t xml:space="preserve"> Terrestrial litter decomposition. </w:t>
      </w:r>
      <w:r w:rsidRPr="00E64D71">
        <w:rPr>
          <w:lang w:val="en-AU"/>
        </w:rPr>
        <w:t>e,</w:t>
      </w:r>
      <w:r w:rsidRPr="00E64D71">
        <w:rPr>
          <w:b w:val="0"/>
          <w:lang w:val="en-AU"/>
        </w:rPr>
        <w:t xml:space="preserve"> Marine rates of herbivory.</w:t>
      </w:r>
      <w:r w:rsidR="005B5935" w:rsidRPr="00E64D71">
        <w:rPr>
          <w:b w:val="0"/>
          <w:lang w:val="en-AU"/>
        </w:rPr>
        <w:t xml:space="preserve"> </w:t>
      </w:r>
      <w:r w:rsidR="005B5935" w:rsidRPr="00E64D71">
        <w:rPr>
          <w:lang w:val="en-AU"/>
        </w:rPr>
        <w:t>f,</w:t>
      </w:r>
      <w:r w:rsidR="005B5935" w:rsidRPr="00E64D71">
        <w:rPr>
          <w:b w:val="0"/>
          <w:lang w:val="en-AU"/>
        </w:rPr>
        <w:t xml:space="preserve"> </w:t>
      </w:r>
      <w:r w:rsidR="0049609D" w:rsidRPr="00E64D71">
        <w:rPr>
          <w:b w:val="0"/>
          <w:lang w:val="en-AU"/>
        </w:rPr>
        <w:t>fire</w:t>
      </w:r>
      <w:r w:rsidR="00002FA0" w:rsidRPr="00E64D71">
        <w:rPr>
          <w:b w:val="0"/>
          <w:lang w:val="en-AU"/>
        </w:rPr>
        <w:t xml:space="preserve"> </w:t>
      </w:r>
      <w:r w:rsidR="005B5935" w:rsidRPr="00E64D71">
        <w:rPr>
          <w:b w:val="0"/>
          <w:lang w:val="en-AU"/>
        </w:rPr>
        <w:t>events.</w:t>
      </w:r>
    </w:p>
    <w:p w14:paraId="53278FD9" w14:textId="5423229A" w:rsidR="0054097D" w:rsidRPr="00535F26" w:rsidRDefault="0054097D" w:rsidP="00362104">
      <w:pPr>
        <w:pStyle w:val="EndNoteBibliography"/>
        <w:ind w:left="720" w:hanging="720"/>
        <w:rPr>
          <w:b/>
          <w:szCs w:val="24"/>
          <w:lang w:val="en-AU"/>
        </w:rPr>
      </w:pPr>
    </w:p>
    <w:p w14:paraId="62F340BD" w14:textId="28FEBDD3" w:rsidR="00AF2C63" w:rsidRPr="00535F26" w:rsidRDefault="00AF2C63">
      <w:pPr>
        <w:rPr>
          <w:b/>
          <w:lang w:val="en-AU"/>
        </w:rPr>
      </w:pPr>
      <w:r w:rsidRPr="00535F26">
        <w:rPr>
          <w:b/>
          <w:lang w:val="en-AU"/>
        </w:rPr>
        <w:br w:type="page"/>
      </w:r>
    </w:p>
    <w:p w14:paraId="3B4F3B17" w14:textId="7F4B05C9" w:rsidR="00AF2C63" w:rsidRPr="00E64D71" w:rsidRDefault="00DF6C32" w:rsidP="00AF2C63">
      <w:pPr>
        <w:rPr>
          <w:b/>
          <w:highlight w:val="magenta"/>
          <w:lang w:val="en-AU"/>
        </w:rPr>
      </w:pPr>
      <w:r w:rsidRPr="00DF6C32">
        <w:rPr>
          <w:b/>
          <w:noProof/>
          <w:lang w:val="en-AU" w:eastAsia="en-AU"/>
        </w:rPr>
        <w:lastRenderedPageBreak/>
        <w:drawing>
          <wp:inline distT="0" distB="0" distL="0" distR="0" wp14:anchorId="3B26C3A4" wp14:editId="6DD6D399">
            <wp:extent cx="6515100" cy="5327873"/>
            <wp:effectExtent l="0" t="0" r="0" b="6350"/>
            <wp:docPr id="26" name="Picture 26" descr="C:\Users\Joe\Dropbox\Frontiers\R1\Figures for asterisk and legend\done\z_values_per_categ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oe\Dropbox\Frontiers\R1\Figures for asterisk and legend\done\z_values_per_category.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15100" cy="5327873"/>
                    </a:xfrm>
                    <a:prstGeom prst="rect">
                      <a:avLst/>
                    </a:prstGeom>
                    <a:noFill/>
                    <a:ln>
                      <a:noFill/>
                    </a:ln>
                  </pic:spPr>
                </pic:pic>
              </a:graphicData>
            </a:graphic>
          </wp:inline>
        </w:drawing>
      </w:r>
    </w:p>
    <w:p w14:paraId="487BCDD6" w14:textId="77777777" w:rsidR="00F43E23" w:rsidRPr="00E64D71" w:rsidRDefault="00F43E23" w:rsidP="00AF2C63">
      <w:pPr>
        <w:rPr>
          <w:b/>
          <w:highlight w:val="magenta"/>
          <w:lang w:val="en-AU"/>
        </w:rPr>
      </w:pPr>
    </w:p>
    <w:p w14:paraId="7AC38D85" w14:textId="4484CD30" w:rsidR="00AF2C63" w:rsidRPr="00E64D71" w:rsidRDefault="00AF2C63" w:rsidP="00AF2C63">
      <w:pPr>
        <w:rPr>
          <w:lang w:val="en-AU"/>
        </w:rPr>
      </w:pPr>
      <w:r w:rsidRPr="00E64D71">
        <w:rPr>
          <w:b/>
          <w:lang w:val="en-AU"/>
        </w:rPr>
        <w:t>Figure S</w:t>
      </w:r>
      <w:r w:rsidR="005B5935" w:rsidRPr="00E64D71">
        <w:rPr>
          <w:b/>
          <w:lang w:val="en-AU"/>
        </w:rPr>
        <w:t>17</w:t>
      </w:r>
      <w:r w:rsidRPr="00E64D71">
        <w:rPr>
          <w:b/>
          <w:lang w:val="en-AU"/>
        </w:rPr>
        <w:t xml:space="preserve">: </w:t>
      </w:r>
      <w:r w:rsidR="00F43E23" w:rsidRPr="00E64D71">
        <w:rPr>
          <w:b/>
          <w:lang w:val="en-AU"/>
        </w:rPr>
        <w:t>Differences among continents in</w:t>
      </w:r>
      <w:r w:rsidRPr="00E64D71">
        <w:rPr>
          <w:b/>
          <w:lang w:val="en-AU"/>
        </w:rPr>
        <w:t xml:space="preserve"> z scores </w:t>
      </w:r>
      <w:r w:rsidR="00F43E23" w:rsidRPr="00E64D71">
        <w:rPr>
          <w:b/>
          <w:lang w:val="en-AU"/>
        </w:rPr>
        <w:t>of variables by category</w:t>
      </w:r>
      <w:r w:rsidRPr="00E64D71">
        <w:rPr>
          <w:b/>
          <w:lang w:val="en-AU"/>
        </w:rPr>
        <w:t xml:space="preserve">. </w:t>
      </w:r>
      <w:r w:rsidR="00F43E23" w:rsidRPr="00E64D71">
        <w:rPr>
          <w:lang w:val="en-AU"/>
        </w:rPr>
        <w:t>Differences among continents measured in absolute deviation from the mean value (absolute z-scores). The boxes represent the 25th, 50th and 75th percentiles. Whiskers represent the lowest and highest value still within 1.5 interquantile range of the lower or upper quartile, points represent outliers</w:t>
      </w:r>
    </w:p>
    <w:p w14:paraId="35C08BB2" w14:textId="77777777" w:rsidR="000D5677" w:rsidRPr="00E64D71" w:rsidRDefault="000D5677" w:rsidP="00AF2C63">
      <w:pPr>
        <w:rPr>
          <w:lang w:val="en-AU"/>
        </w:rPr>
      </w:pPr>
    </w:p>
    <w:p w14:paraId="7E944886" w14:textId="4BBC2F2E" w:rsidR="0054097D" w:rsidRPr="00535F26" w:rsidRDefault="007B739B" w:rsidP="00362104">
      <w:pPr>
        <w:pStyle w:val="EndNoteBibliography"/>
        <w:ind w:left="720" w:hanging="720"/>
        <w:rPr>
          <w:b/>
          <w:szCs w:val="24"/>
          <w:lang w:val="en-AU"/>
        </w:rPr>
      </w:pPr>
      <w:r w:rsidRPr="007B739B">
        <w:rPr>
          <w:b/>
          <w:noProof/>
          <w:szCs w:val="24"/>
          <w:lang w:val="en-AU" w:eastAsia="en-AU"/>
        </w:rPr>
        <w:lastRenderedPageBreak/>
        <w:drawing>
          <wp:inline distT="0" distB="0" distL="0" distR="0" wp14:anchorId="2CAFEEBC" wp14:editId="38219E83">
            <wp:extent cx="6323162" cy="5998594"/>
            <wp:effectExtent l="0" t="0" r="1905" b="2540"/>
            <wp:docPr id="31" name="Picture 31" descr="C:\Users\Joe\Dropbox\Frontiers\R1\Figures for asterisk and legend\done\z_values_per_category_rea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oe\Dropbox\Frontiers\R1\Figures for asterisk and legend\done\z_values_per_category_realms.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9149" t="4506" b="4263"/>
                    <a:stretch/>
                  </pic:blipFill>
                  <pic:spPr bwMode="auto">
                    <a:xfrm>
                      <a:off x="0" y="0"/>
                      <a:ext cx="6332566" cy="6007515"/>
                    </a:xfrm>
                    <a:prstGeom prst="rect">
                      <a:avLst/>
                    </a:prstGeom>
                    <a:noFill/>
                    <a:ln>
                      <a:noFill/>
                    </a:ln>
                    <a:extLst>
                      <a:ext uri="{53640926-AAD7-44D8-BBD7-CCE9431645EC}">
                        <a14:shadowObscured xmlns:a14="http://schemas.microsoft.com/office/drawing/2010/main"/>
                      </a:ext>
                    </a:extLst>
                  </pic:spPr>
                </pic:pic>
              </a:graphicData>
            </a:graphic>
          </wp:inline>
        </w:drawing>
      </w:r>
    </w:p>
    <w:p w14:paraId="34774513" w14:textId="4A05E6A8" w:rsidR="001130EB" w:rsidRPr="00E64D71" w:rsidRDefault="001130EB" w:rsidP="00E153EB">
      <w:pPr>
        <w:pStyle w:val="SMHeading"/>
        <w:rPr>
          <w:b w:val="0"/>
          <w:lang w:val="en-AU"/>
        </w:rPr>
      </w:pPr>
      <w:r w:rsidRPr="00E64D71">
        <w:rPr>
          <w:lang w:val="en-AU"/>
        </w:rPr>
        <w:t>Figure S</w:t>
      </w:r>
      <w:r w:rsidR="000D7C3B" w:rsidRPr="00E64D71">
        <w:rPr>
          <w:lang w:val="en-AU"/>
        </w:rPr>
        <w:t>18</w:t>
      </w:r>
      <w:r w:rsidRPr="00E64D71">
        <w:rPr>
          <w:lang w:val="en-AU"/>
        </w:rPr>
        <w:t xml:space="preserve">. Differences among biogeographic realms in characteristics related to the biotic and abiotic environment. </w:t>
      </w:r>
      <w:r w:rsidR="00E153EB" w:rsidRPr="00E64D71">
        <w:rPr>
          <w:b w:val="0"/>
          <w:lang w:val="en-AU"/>
        </w:rPr>
        <w:t xml:space="preserve">Differences among continents measured in absolute deviation from the mean value (absolute z-scores) in variables related to </w:t>
      </w:r>
      <w:r w:rsidR="00E153EB" w:rsidRPr="00E64D71">
        <w:rPr>
          <w:lang w:val="en-AU"/>
        </w:rPr>
        <w:t>a,</w:t>
      </w:r>
      <w:r w:rsidR="00E153EB" w:rsidRPr="00E64D71">
        <w:rPr>
          <w:b w:val="0"/>
          <w:lang w:val="en-AU"/>
        </w:rPr>
        <w:t xml:space="preserve"> geochemistry. </w:t>
      </w:r>
      <w:r w:rsidR="00E153EB" w:rsidRPr="00E64D71">
        <w:rPr>
          <w:lang w:val="en-AU"/>
        </w:rPr>
        <w:t>b,</w:t>
      </w:r>
      <w:r w:rsidR="00E153EB" w:rsidRPr="00E64D71">
        <w:rPr>
          <w:b w:val="0"/>
          <w:lang w:val="en-AU"/>
        </w:rPr>
        <w:t xml:space="preserve"> soil. </w:t>
      </w:r>
      <w:r w:rsidR="00E153EB" w:rsidRPr="00E64D71">
        <w:rPr>
          <w:lang w:val="en-AU"/>
        </w:rPr>
        <w:t>c,</w:t>
      </w:r>
      <w:r w:rsidR="00E153EB" w:rsidRPr="00E64D71">
        <w:rPr>
          <w:b w:val="0"/>
          <w:lang w:val="en-AU"/>
        </w:rPr>
        <w:t xml:space="preserve"> terrestrial climate. </w:t>
      </w:r>
      <w:r w:rsidR="00E153EB" w:rsidRPr="00E64D71">
        <w:rPr>
          <w:lang w:val="en-AU"/>
        </w:rPr>
        <w:t>d,</w:t>
      </w:r>
      <w:r w:rsidR="00E153EB" w:rsidRPr="00E64D71">
        <w:rPr>
          <w:b w:val="0"/>
          <w:lang w:val="en-AU"/>
        </w:rPr>
        <w:t xml:space="preserve"> plants. </w:t>
      </w:r>
      <w:r w:rsidR="00E153EB" w:rsidRPr="00E64D71">
        <w:rPr>
          <w:lang w:val="en-AU"/>
        </w:rPr>
        <w:t>e</w:t>
      </w:r>
      <w:r w:rsidR="00E153EB" w:rsidRPr="00E64D71">
        <w:rPr>
          <w:b w:val="0"/>
          <w:lang w:val="en-AU"/>
        </w:rPr>
        <w:t xml:space="preserve">, ecosystem function. </w:t>
      </w:r>
      <w:r w:rsidR="00E153EB" w:rsidRPr="00E64D71">
        <w:rPr>
          <w:lang w:val="en-AU"/>
        </w:rPr>
        <w:t>f,</w:t>
      </w:r>
      <w:r w:rsidR="00E153EB" w:rsidRPr="00E64D71">
        <w:rPr>
          <w:b w:val="0"/>
          <w:lang w:val="en-AU"/>
        </w:rPr>
        <w:t xml:space="preserve"> marine ecosystem function. and </w:t>
      </w:r>
      <w:r w:rsidR="00E153EB" w:rsidRPr="00E64D71">
        <w:rPr>
          <w:lang w:val="en-AU"/>
        </w:rPr>
        <w:t>g,</w:t>
      </w:r>
      <w:r w:rsidR="00E153EB" w:rsidRPr="00E64D71">
        <w:rPr>
          <w:b w:val="0"/>
          <w:lang w:val="en-AU"/>
        </w:rPr>
        <w:t xml:space="preserve"> marine climate.</w:t>
      </w:r>
    </w:p>
    <w:p w14:paraId="1E48E977" w14:textId="77777777" w:rsidR="000D5677" w:rsidRPr="00535F26" w:rsidRDefault="000D5677">
      <w:pPr>
        <w:rPr>
          <w:lang w:val="en-AU"/>
        </w:rPr>
      </w:pPr>
      <w:r w:rsidRPr="00535F26">
        <w:rPr>
          <w:lang w:val="en-AU"/>
        </w:rPr>
        <w:br w:type="page"/>
      </w:r>
    </w:p>
    <w:p w14:paraId="471B0576" w14:textId="61E78C0B" w:rsidR="006923DC" w:rsidRPr="00535F26" w:rsidRDefault="00EA0A5E">
      <w:pPr>
        <w:rPr>
          <w:lang w:val="en-AU"/>
        </w:rPr>
      </w:pPr>
      <w:r w:rsidRPr="00EA0A5E">
        <w:rPr>
          <w:noProof/>
          <w:lang w:val="en-AU" w:eastAsia="en-AU"/>
        </w:rPr>
        <w:lastRenderedPageBreak/>
        <w:drawing>
          <wp:inline distT="0" distB="0" distL="0" distR="0" wp14:anchorId="5EDA8EE7" wp14:editId="7F88689D">
            <wp:extent cx="6400800" cy="6008371"/>
            <wp:effectExtent l="0" t="0" r="0" b="0"/>
            <wp:docPr id="30" name="Picture 30" descr="C:\Users\Joe\Dropbox\Frontiers\R1\Figures for asterisk and legend\done\z_values_rea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oe\Dropbox\Frontiers\R1\Figures for asterisk and legend\done\z_values_realm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7034" cy="6014223"/>
                    </a:xfrm>
                    <a:prstGeom prst="rect">
                      <a:avLst/>
                    </a:prstGeom>
                    <a:noFill/>
                    <a:ln>
                      <a:noFill/>
                    </a:ln>
                  </pic:spPr>
                </pic:pic>
              </a:graphicData>
            </a:graphic>
          </wp:inline>
        </w:drawing>
      </w:r>
    </w:p>
    <w:p w14:paraId="7D31D731" w14:textId="77777777" w:rsidR="006923DC" w:rsidRPr="00535F26" w:rsidRDefault="006923DC">
      <w:pPr>
        <w:rPr>
          <w:lang w:val="en-AU"/>
        </w:rPr>
      </w:pPr>
    </w:p>
    <w:p w14:paraId="6CCEC18C" w14:textId="0B38B4E1" w:rsidR="006923DC" w:rsidRPr="00E64D71" w:rsidRDefault="006923DC" w:rsidP="006923DC">
      <w:pPr>
        <w:pStyle w:val="SMHeading"/>
        <w:rPr>
          <w:b w:val="0"/>
          <w:lang w:val="en-AU"/>
        </w:rPr>
      </w:pPr>
      <w:r w:rsidRPr="00E64D71">
        <w:rPr>
          <w:lang w:val="en-AU"/>
        </w:rPr>
        <w:t>Figure S</w:t>
      </w:r>
      <w:r w:rsidR="000D7C3B" w:rsidRPr="00E64D71">
        <w:rPr>
          <w:lang w:val="en-AU"/>
        </w:rPr>
        <w:t>19</w:t>
      </w:r>
      <w:r w:rsidRPr="00E64D71">
        <w:rPr>
          <w:lang w:val="en-AU"/>
        </w:rPr>
        <w:t>. Differences among biogeographic realms in z-scores of all variables. a</w:t>
      </w:r>
      <w:r w:rsidRPr="00E64D71">
        <w:rPr>
          <w:b w:val="0"/>
          <w:lang w:val="en-AU"/>
        </w:rPr>
        <w:t>, terrestrial biogeographic realms.</w:t>
      </w:r>
      <w:r w:rsidRPr="00E64D71">
        <w:rPr>
          <w:lang w:val="en-AU"/>
        </w:rPr>
        <w:t xml:space="preserve"> b</w:t>
      </w:r>
      <w:r w:rsidRPr="00E64D71">
        <w:rPr>
          <w:b w:val="0"/>
          <w:lang w:val="en-AU"/>
        </w:rPr>
        <w:t>, marine biogeographic realms. There are significant differences between the terrestrial realms; post-hoc testing (</w:t>
      </w:r>
      <w:r w:rsidR="000D7C3B" w:rsidRPr="00E64D71">
        <w:rPr>
          <w:b w:val="0"/>
          <w:lang w:val="en-AU"/>
        </w:rPr>
        <w:t>table S</w:t>
      </w:r>
      <w:r w:rsidR="0060003A">
        <w:rPr>
          <w:b w:val="0"/>
          <w:lang w:val="en-AU"/>
        </w:rPr>
        <w:t>7)</w:t>
      </w:r>
      <w:r w:rsidRPr="00E64D71">
        <w:rPr>
          <w:b w:val="0"/>
          <w:lang w:val="en-AU"/>
        </w:rPr>
        <w:t xml:space="preserve"> reveal this result is driven mainly by the closeness of the Nearctic realm to the global averages.</w:t>
      </w:r>
      <w:r w:rsidR="004C1636" w:rsidRPr="00E64D71">
        <w:rPr>
          <w:b w:val="0"/>
          <w:lang w:val="en-AU"/>
        </w:rPr>
        <w:t xml:space="preserve"> There are significant differences between marine biogeographic realms, however formal post-hoc testing could not be completed due to insufficient sample size to allow as many pair-wise comparisons as necessary to be valid. </w:t>
      </w:r>
    </w:p>
    <w:p w14:paraId="275B3724" w14:textId="121FF02D" w:rsidR="004B4929" w:rsidRPr="00535F26" w:rsidRDefault="004B4929">
      <w:pPr>
        <w:rPr>
          <w:lang w:val="en-AU"/>
        </w:rPr>
      </w:pPr>
    </w:p>
    <w:sectPr w:rsidR="004B4929" w:rsidRPr="00535F26" w:rsidSect="000E5EE3">
      <w:pgSz w:w="12240" w:h="15840"/>
      <w:pgMar w:top="900" w:right="9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E13FE" w14:textId="77777777" w:rsidR="00256A3B" w:rsidRDefault="00256A3B">
      <w:r>
        <w:separator/>
      </w:r>
    </w:p>
  </w:endnote>
  <w:endnote w:type="continuationSeparator" w:id="0">
    <w:p w14:paraId="451985F7" w14:textId="77777777" w:rsidR="00256A3B" w:rsidRDefault="00256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虸༣"/>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373FA" w14:textId="7F368204" w:rsidR="00F21732" w:rsidRDefault="00F21732">
    <w:pPr>
      <w:pStyle w:val="Footer"/>
      <w:jc w:val="right"/>
    </w:pPr>
    <w:r>
      <w:fldChar w:fldCharType="begin"/>
    </w:r>
    <w:r>
      <w:instrText xml:space="preserve"> PAGE   \* MERGEFORMAT </w:instrText>
    </w:r>
    <w:r>
      <w:fldChar w:fldCharType="separate"/>
    </w:r>
    <w:r w:rsidR="001C0C15">
      <w:rPr>
        <w:noProof/>
      </w:rPr>
      <w:t>13</w:t>
    </w:r>
    <w:r>
      <w:fldChar w:fldCharType="end"/>
    </w:r>
  </w:p>
  <w:p w14:paraId="0DA4E6BC" w14:textId="77777777" w:rsidR="00F21732" w:rsidRDefault="00F217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F12A1" w14:textId="61FA6477" w:rsidR="00F21732" w:rsidRDefault="00F21732">
    <w:pPr>
      <w:pStyle w:val="Footer"/>
      <w:jc w:val="right"/>
    </w:pPr>
    <w:r>
      <w:fldChar w:fldCharType="begin"/>
    </w:r>
    <w:r>
      <w:instrText xml:space="preserve"> PAGE   \* MERGEFORMAT </w:instrText>
    </w:r>
    <w:r>
      <w:fldChar w:fldCharType="separate"/>
    </w:r>
    <w:r w:rsidR="001C0C15">
      <w:rPr>
        <w:noProof/>
      </w:rPr>
      <w:t>43</w:t>
    </w:r>
    <w:r>
      <w:fldChar w:fldCharType="end"/>
    </w:r>
  </w:p>
  <w:p w14:paraId="3C1A82FB" w14:textId="77777777" w:rsidR="00F21732" w:rsidRDefault="00F217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5BF1F" w14:textId="77777777" w:rsidR="00256A3B" w:rsidRDefault="00256A3B">
      <w:r>
        <w:separator/>
      </w:r>
    </w:p>
  </w:footnote>
  <w:footnote w:type="continuationSeparator" w:id="0">
    <w:p w14:paraId="57CFA57E" w14:textId="77777777" w:rsidR="00256A3B" w:rsidRDefault="00256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AE9A4" w14:textId="77777777" w:rsidR="00F21732" w:rsidRPr="005001AC" w:rsidRDefault="00F21732" w:rsidP="005001AC">
    <w:pPr>
      <w:jc w:val="right"/>
      <w:rPr>
        <w:sz w:val="20"/>
      </w:rPr>
    </w:pPr>
  </w:p>
  <w:p w14:paraId="19D20349" w14:textId="77777777" w:rsidR="00F21732" w:rsidRDefault="00F2173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Q1MDAwMzQzBbKMDJV0lIJTi4sz8/NACoyMagFQ/60HLQAAAA=="/>
    <w:docVar w:name="EN.InstantFormat" w:val="&lt;ENInstantFormat&gt;&lt;Enabled&gt;1&lt;/Enabled&gt;&lt;ScanUnformatted&gt;1&lt;/ScanUnformatted&gt;&lt;ScanChanges&gt;1&lt;/ScanChanges&gt;&lt;Suspended&gt;0&lt;/Suspended&gt;&lt;/ENInstantFormat&gt;"/>
    <w:docVar w:name="EN.Layout" w:val="&lt;ENLayout&gt;&lt;Style&gt;Frontiers-Harvard Copy&lt;/Style&gt;&lt;LeftDelim&gt;{&lt;/LeftDelim&gt;&lt;RightDelim&gt;}&lt;/RightDelim&gt;&lt;FontName&gt;Times New Roman&lt;/FontName&gt;&lt;FontSize&gt;12&lt;/FontSize&gt;&lt;ReflistTitle&gt;&lt;/ReflistTitle&gt;&lt;StartingRefnum&gt;55&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t0ftrs95swdsvewfdqxze935x5z2e5ffve0&quot;&gt;is_australia_weird(1)&lt;record-ids&gt;&lt;item&gt;26&lt;/item&gt;&lt;item&gt;27&lt;/item&gt;&lt;item&gt;29&lt;/item&gt;&lt;item&gt;30&lt;/item&gt;&lt;item&gt;31&lt;/item&gt;&lt;item&gt;34&lt;/item&gt;&lt;item&gt;35&lt;/item&gt;&lt;item&gt;36&lt;/item&gt;&lt;item&gt;37&lt;/item&gt;&lt;item&gt;42&lt;/item&gt;&lt;item&gt;59&lt;/item&gt;&lt;item&gt;87&lt;/item&gt;&lt;item&gt;89&lt;/item&gt;&lt;item&gt;90&lt;/item&gt;&lt;item&gt;91&lt;/item&gt;&lt;item&gt;93&lt;/item&gt;&lt;item&gt;94&lt;/item&gt;&lt;item&gt;98&lt;/item&gt;&lt;item&gt;111&lt;/item&gt;&lt;item&gt;173&lt;/item&gt;&lt;item&gt;174&lt;/item&gt;&lt;item&gt;175&lt;/item&gt;&lt;item&gt;197&lt;/item&gt;&lt;item&gt;201&lt;/item&gt;&lt;item&gt;209&lt;/item&gt;&lt;item&gt;212&lt;/item&gt;&lt;/record-ids&gt;&lt;/item&gt;&lt;/Libraries&gt;"/>
  </w:docVars>
  <w:rsids>
    <w:rsidRoot w:val="002C030F"/>
    <w:rsid w:val="000003FC"/>
    <w:rsid w:val="00002FA0"/>
    <w:rsid w:val="00004400"/>
    <w:rsid w:val="000067FE"/>
    <w:rsid w:val="00011A39"/>
    <w:rsid w:val="00011D22"/>
    <w:rsid w:val="000146FC"/>
    <w:rsid w:val="00015F74"/>
    <w:rsid w:val="00016B6E"/>
    <w:rsid w:val="00021A8B"/>
    <w:rsid w:val="000228C8"/>
    <w:rsid w:val="000240C1"/>
    <w:rsid w:val="0003784B"/>
    <w:rsid w:val="00044F93"/>
    <w:rsid w:val="00051CB4"/>
    <w:rsid w:val="00053C28"/>
    <w:rsid w:val="00054C28"/>
    <w:rsid w:val="0005677E"/>
    <w:rsid w:val="00057854"/>
    <w:rsid w:val="000652F4"/>
    <w:rsid w:val="00065EBD"/>
    <w:rsid w:val="00074698"/>
    <w:rsid w:val="00082578"/>
    <w:rsid w:val="0008319C"/>
    <w:rsid w:val="00083B44"/>
    <w:rsid w:val="000850DC"/>
    <w:rsid w:val="000928B6"/>
    <w:rsid w:val="000A0EF6"/>
    <w:rsid w:val="000A43A8"/>
    <w:rsid w:val="000C2771"/>
    <w:rsid w:val="000D275A"/>
    <w:rsid w:val="000D4EF9"/>
    <w:rsid w:val="000D5677"/>
    <w:rsid w:val="000D7C3B"/>
    <w:rsid w:val="000E09D7"/>
    <w:rsid w:val="000E250B"/>
    <w:rsid w:val="000E25C4"/>
    <w:rsid w:val="000E5EE3"/>
    <w:rsid w:val="000E7490"/>
    <w:rsid w:val="000F07E4"/>
    <w:rsid w:val="000F0DCE"/>
    <w:rsid w:val="000F629A"/>
    <w:rsid w:val="000F7DC0"/>
    <w:rsid w:val="00100114"/>
    <w:rsid w:val="00104AB4"/>
    <w:rsid w:val="00105E56"/>
    <w:rsid w:val="0011242F"/>
    <w:rsid w:val="00112C5B"/>
    <w:rsid w:val="001130EB"/>
    <w:rsid w:val="00114193"/>
    <w:rsid w:val="00115A38"/>
    <w:rsid w:val="0011687B"/>
    <w:rsid w:val="00120AC2"/>
    <w:rsid w:val="00124F82"/>
    <w:rsid w:val="00130E3F"/>
    <w:rsid w:val="001346C7"/>
    <w:rsid w:val="00137C40"/>
    <w:rsid w:val="0014672A"/>
    <w:rsid w:val="00147D7A"/>
    <w:rsid w:val="001517F9"/>
    <w:rsid w:val="00152861"/>
    <w:rsid w:val="001534BA"/>
    <w:rsid w:val="001571E9"/>
    <w:rsid w:val="00157EE7"/>
    <w:rsid w:val="00161D30"/>
    <w:rsid w:val="00161E51"/>
    <w:rsid w:val="0016337A"/>
    <w:rsid w:val="00164269"/>
    <w:rsid w:val="0017037D"/>
    <w:rsid w:val="0017350B"/>
    <w:rsid w:val="0017429D"/>
    <w:rsid w:val="001773FD"/>
    <w:rsid w:val="001815EE"/>
    <w:rsid w:val="00182B61"/>
    <w:rsid w:val="001845F9"/>
    <w:rsid w:val="00184A4C"/>
    <w:rsid w:val="0019103F"/>
    <w:rsid w:val="00197EE6"/>
    <w:rsid w:val="001A0A54"/>
    <w:rsid w:val="001A1BDE"/>
    <w:rsid w:val="001A1BE1"/>
    <w:rsid w:val="001A2331"/>
    <w:rsid w:val="001B0B3F"/>
    <w:rsid w:val="001B2208"/>
    <w:rsid w:val="001B2A05"/>
    <w:rsid w:val="001C0C15"/>
    <w:rsid w:val="001C3693"/>
    <w:rsid w:val="001C3900"/>
    <w:rsid w:val="001C792C"/>
    <w:rsid w:val="001D75B4"/>
    <w:rsid w:val="001E59B4"/>
    <w:rsid w:val="001E766A"/>
    <w:rsid w:val="001F04C2"/>
    <w:rsid w:val="001F0876"/>
    <w:rsid w:val="001F167C"/>
    <w:rsid w:val="001F1941"/>
    <w:rsid w:val="001F2C2D"/>
    <w:rsid w:val="001F4B45"/>
    <w:rsid w:val="001F5E91"/>
    <w:rsid w:val="001F6D82"/>
    <w:rsid w:val="00202E45"/>
    <w:rsid w:val="0020459B"/>
    <w:rsid w:val="00204F1E"/>
    <w:rsid w:val="00205A11"/>
    <w:rsid w:val="002077B9"/>
    <w:rsid w:val="00211D1A"/>
    <w:rsid w:val="0022378C"/>
    <w:rsid w:val="0022604C"/>
    <w:rsid w:val="00230D36"/>
    <w:rsid w:val="00230EAD"/>
    <w:rsid w:val="00235A7F"/>
    <w:rsid w:val="00244A2A"/>
    <w:rsid w:val="00245A9B"/>
    <w:rsid w:val="00253130"/>
    <w:rsid w:val="00256A3B"/>
    <w:rsid w:val="00262D72"/>
    <w:rsid w:val="00264646"/>
    <w:rsid w:val="00264944"/>
    <w:rsid w:val="00270CB2"/>
    <w:rsid w:val="00270CD3"/>
    <w:rsid w:val="002732A3"/>
    <w:rsid w:val="00280179"/>
    <w:rsid w:val="00282335"/>
    <w:rsid w:val="002861E0"/>
    <w:rsid w:val="00294FBB"/>
    <w:rsid w:val="0029694F"/>
    <w:rsid w:val="00297149"/>
    <w:rsid w:val="00297C44"/>
    <w:rsid w:val="002B264F"/>
    <w:rsid w:val="002C030F"/>
    <w:rsid w:val="002C038B"/>
    <w:rsid w:val="002C4802"/>
    <w:rsid w:val="002D23BC"/>
    <w:rsid w:val="002D2A42"/>
    <w:rsid w:val="002D4FF3"/>
    <w:rsid w:val="002D53D7"/>
    <w:rsid w:val="002D58F5"/>
    <w:rsid w:val="002F05AB"/>
    <w:rsid w:val="002F3B48"/>
    <w:rsid w:val="002F4592"/>
    <w:rsid w:val="002F4828"/>
    <w:rsid w:val="002F5809"/>
    <w:rsid w:val="00303BCC"/>
    <w:rsid w:val="00304B44"/>
    <w:rsid w:val="003053CD"/>
    <w:rsid w:val="00321C15"/>
    <w:rsid w:val="00323A58"/>
    <w:rsid w:val="00325C5F"/>
    <w:rsid w:val="00326474"/>
    <w:rsid w:val="00331D75"/>
    <w:rsid w:val="00337AE6"/>
    <w:rsid w:val="00342529"/>
    <w:rsid w:val="00342661"/>
    <w:rsid w:val="00343802"/>
    <w:rsid w:val="00355362"/>
    <w:rsid w:val="003555EC"/>
    <w:rsid w:val="0036108D"/>
    <w:rsid w:val="00362104"/>
    <w:rsid w:val="00363E44"/>
    <w:rsid w:val="0036500A"/>
    <w:rsid w:val="003712C7"/>
    <w:rsid w:val="00373F1B"/>
    <w:rsid w:val="003749B9"/>
    <w:rsid w:val="00376E62"/>
    <w:rsid w:val="0038593A"/>
    <w:rsid w:val="00394520"/>
    <w:rsid w:val="00395E44"/>
    <w:rsid w:val="00395E86"/>
    <w:rsid w:val="003A2FD8"/>
    <w:rsid w:val="003A5452"/>
    <w:rsid w:val="003A5578"/>
    <w:rsid w:val="003B0DF4"/>
    <w:rsid w:val="003B3196"/>
    <w:rsid w:val="003B3E86"/>
    <w:rsid w:val="003B40E6"/>
    <w:rsid w:val="003B441B"/>
    <w:rsid w:val="003B4E47"/>
    <w:rsid w:val="003B4EA3"/>
    <w:rsid w:val="003B5EE8"/>
    <w:rsid w:val="003B62A6"/>
    <w:rsid w:val="003B69C7"/>
    <w:rsid w:val="003C0C0E"/>
    <w:rsid w:val="003D365E"/>
    <w:rsid w:val="003E32E4"/>
    <w:rsid w:val="003E5062"/>
    <w:rsid w:val="003E576B"/>
    <w:rsid w:val="003E5CB8"/>
    <w:rsid w:val="003E7037"/>
    <w:rsid w:val="003E7C0A"/>
    <w:rsid w:val="003F028F"/>
    <w:rsid w:val="003F10F7"/>
    <w:rsid w:val="003F47DB"/>
    <w:rsid w:val="003F6E14"/>
    <w:rsid w:val="00405336"/>
    <w:rsid w:val="00405DB5"/>
    <w:rsid w:val="0041024B"/>
    <w:rsid w:val="00413984"/>
    <w:rsid w:val="00417C65"/>
    <w:rsid w:val="0042089B"/>
    <w:rsid w:val="00421AA5"/>
    <w:rsid w:val="00423F77"/>
    <w:rsid w:val="004326D5"/>
    <w:rsid w:val="004355E7"/>
    <w:rsid w:val="00435E9A"/>
    <w:rsid w:val="004370C3"/>
    <w:rsid w:val="00440A0F"/>
    <w:rsid w:val="0044103A"/>
    <w:rsid w:val="00441B2B"/>
    <w:rsid w:val="004424CA"/>
    <w:rsid w:val="004435A0"/>
    <w:rsid w:val="004439B4"/>
    <w:rsid w:val="0044410D"/>
    <w:rsid w:val="00447170"/>
    <w:rsid w:val="0045350B"/>
    <w:rsid w:val="0045427B"/>
    <w:rsid w:val="004571D5"/>
    <w:rsid w:val="00461D81"/>
    <w:rsid w:val="0046356B"/>
    <w:rsid w:val="004708ED"/>
    <w:rsid w:val="004717BE"/>
    <w:rsid w:val="00477182"/>
    <w:rsid w:val="004779CB"/>
    <w:rsid w:val="00483D0A"/>
    <w:rsid w:val="0048696C"/>
    <w:rsid w:val="00487CBE"/>
    <w:rsid w:val="00494681"/>
    <w:rsid w:val="0049609D"/>
    <w:rsid w:val="00496E5E"/>
    <w:rsid w:val="004A5172"/>
    <w:rsid w:val="004A6BB4"/>
    <w:rsid w:val="004B4929"/>
    <w:rsid w:val="004B4CC1"/>
    <w:rsid w:val="004B6FFE"/>
    <w:rsid w:val="004C0D62"/>
    <w:rsid w:val="004C1636"/>
    <w:rsid w:val="004C6655"/>
    <w:rsid w:val="004D269F"/>
    <w:rsid w:val="004D2926"/>
    <w:rsid w:val="004D4C7C"/>
    <w:rsid w:val="004E1ED6"/>
    <w:rsid w:val="004E42D8"/>
    <w:rsid w:val="004E453D"/>
    <w:rsid w:val="004E7BA2"/>
    <w:rsid w:val="004F0725"/>
    <w:rsid w:val="004F093C"/>
    <w:rsid w:val="004F4B4B"/>
    <w:rsid w:val="004F7EDF"/>
    <w:rsid w:val="005001AC"/>
    <w:rsid w:val="0050351C"/>
    <w:rsid w:val="005046B9"/>
    <w:rsid w:val="005116C5"/>
    <w:rsid w:val="00520A63"/>
    <w:rsid w:val="00522178"/>
    <w:rsid w:val="00524C34"/>
    <w:rsid w:val="00527D71"/>
    <w:rsid w:val="00531B91"/>
    <w:rsid w:val="00532578"/>
    <w:rsid w:val="00535F26"/>
    <w:rsid w:val="00536367"/>
    <w:rsid w:val="0054097D"/>
    <w:rsid w:val="005429B2"/>
    <w:rsid w:val="00546F35"/>
    <w:rsid w:val="0055005B"/>
    <w:rsid w:val="00554F16"/>
    <w:rsid w:val="005607DD"/>
    <w:rsid w:val="00560E89"/>
    <w:rsid w:val="00572AAF"/>
    <w:rsid w:val="00581B33"/>
    <w:rsid w:val="00585551"/>
    <w:rsid w:val="00586B7D"/>
    <w:rsid w:val="00587736"/>
    <w:rsid w:val="0059373B"/>
    <w:rsid w:val="00595352"/>
    <w:rsid w:val="005A0C35"/>
    <w:rsid w:val="005A22EA"/>
    <w:rsid w:val="005A2346"/>
    <w:rsid w:val="005A3E03"/>
    <w:rsid w:val="005A558C"/>
    <w:rsid w:val="005B2599"/>
    <w:rsid w:val="005B43B5"/>
    <w:rsid w:val="005B47C2"/>
    <w:rsid w:val="005B4A1E"/>
    <w:rsid w:val="005B5935"/>
    <w:rsid w:val="005B68B6"/>
    <w:rsid w:val="005C07CD"/>
    <w:rsid w:val="005C209E"/>
    <w:rsid w:val="005D1CC2"/>
    <w:rsid w:val="005D1D9A"/>
    <w:rsid w:val="005D5431"/>
    <w:rsid w:val="005D7A8F"/>
    <w:rsid w:val="005E0317"/>
    <w:rsid w:val="005E1894"/>
    <w:rsid w:val="005E28F8"/>
    <w:rsid w:val="005E6513"/>
    <w:rsid w:val="005E7295"/>
    <w:rsid w:val="0060003A"/>
    <w:rsid w:val="00601B39"/>
    <w:rsid w:val="0061239F"/>
    <w:rsid w:val="00612451"/>
    <w:rsid w:val="006309A5"/>
    <w:rsid w:val="00631922"/>
    <w:rsid w:val="006341E7"/>
    <w:rsid w:val="00635265"/>
    <w:rsid w:val="00640905"/>
    <w:rsid w:val="00645235"/>
    <w:rsid w:val="00650387"/>
    <w:rsid w:val="00651114"/>
    <w:rsid w:val="006527D7"/>
    <w:rsid w:val="00655DDF"/>
    <w:rsid w:val="00665B4D"/>
    <w:rsid w:val="00670299"/>
    <w:rsid w:val="006818E7"/>
    <w:rsid w:val="006846B5"/>
    <w:rsid w:val="00685090"/>
    <w:rsid w:val="00685E7C"/>
    <w:rsid w:val="00686E3C"/>
    <w:rsid w:val="00691985"/>
    <w:rsid w:val="006923DC"/>
    <w:rsid w:val="00694B18"/>
    <w:rsid w:val="00695637"/>
    <w:rsid w:val="006A0A65"/>
    <w:rsid w:val="006A1B64"/>
    <w:rsid w:val="006A44C8"/>
    <w:rsid w:val="006A75B6"/>
    <w:rsid w:val="006B0B91"/>
    <w:rsid w:val="006C1140"/>
    <w:rsid w:val="006C2004"/>
    <w:rsid w:val="006C408C"/>
    <w:rsid w:val="006C651A"/>
    <w:rsid w:val="006C680A"/>
    <w:rsid w:val="006C6922"/>
    <w:rsid w:val="006D27D5"/>
    <w:rsid w:val="006D482E"/>
    <w:rsid w:val="006E2A64"/>
    <w:rsid w:val="006E48A1"/>
    <w:rsid w:val="006F4726"/>
    <w:rsid w:val="006F4B49"/>
    <w:rsid w:val="006F681D"/>
    <w:rsid w:val="006F74DA"/>
    <w:rsid w:val="006F7A12"/>
    <w:rsid w:val="00702F44"/>
    <w:rsid w:val="00704AD8"/>
    <w:rsid w:val="007108F5"/>
    <w:rsid w:val="0071352E"/>
    <w:rsid w:val="00713E5B"/>
    <w:rsid w:val="007145BC"/>
    <w:rsid w:val="00714E8A"/>
    <w:rsid w:val="00720A47"/>
    <w:rsid w:val="00722469"/>
    <w:rsid w:val="00725D5C"/>
    <w:rsid w:val="00737414"/>
    <w:rsid w:val="007402FC"/>
    <w:rsid w:val="007411A1"/>
    <w:rsid w:val="0074122E"/>
    <w:rsid w:val="00741B81"/>
    <w:rsid w:val="00743626"/>
    <w:rsid w:val="00760619"/>
    <w:rsid w:val="00767270"/>
    <w:rsid w:val="007674A3"/>
    <w:rsid w:val="00767775"/>
    <w:rsid w:val="007678F0"/>
    <w:rsid w:val="0077120F"/>
    <w:rsid w:val="0077307B"/>
    <w:rsid w:val="00776D46"/>
    <w:rsid w:val="007779B6"/>
    <w:rsid w:val="007805DB"/>
    <w:rsid w:val="00780C62"/>
    <w:rsid w:val="0078461B"/>
    <w:rsid w:val="00786F2C"/>
    <w:rsid w:val="007874C0"/>
    <w:rsid w:val="0079109A"/>
    <w:rsid w:val="007969CD"/>
    <w:rsid w:val="007A1A5C"/>
    <w:rsid w:val="007A1C30"/>
    <w:rsid w:val="007A2E19"/>
    <w:rsid w:val="007B1BF0"/>
    <w:rsid w:val="007B3226"/>
    <w:rsid w:val="007B739B"/>
    <w:rsid w:val="007C4B15"/>
    <w:rsid w:val="007C4C2F"/>
    <w:rsid w:val="007C6107"/>
    <w:rsid w:val="007D06A5"/>
    <w:rsid w:val="007D1459"/>
    <w:rsid w:val="007D425E"/>
    <w:rsid w:val="007D7C3F"/>
    <w:rsid w:val="007E35D5"/>
    <w:rsid w:val="007E44CC"/>
    <w:rsid w:val="007F2FDD"/>
    <w:rsid w:val="007F317D"/>
    <w:rsid w:val="007F3A7C"/>
    <w:rsid w:val="007F42B7"/>
    <w:rsid w:val="007F566C"/>
    <w:rsid w:val="008028DC"/>
    <w:rsid w:val="00806168"/>
    <w:rsid w:val="00807D35"/>
    <w:rsid w:val="00807F89"/>
    <w:rsid w:val="00812E0B"/>
    <w:rsid w:val="00814CAE"/>
    <w:rsid w:val="0081762B"/>
    <w:rsid w:val="00820694"/>
    <w:rsid w:val="00825D7A"/>
    <w:rsid w:val="00832777"/>
    <w:rsid w:val="00835678"/>
    <w:rsid w:val="00841733"/>
    <w:rsid w:val="0084531D"/>
    <w:rsid w:val="008619FB"/>
    <w:rsid w:val="00872A19"/>
    <w:rsid w:val="00874CE2"/>
    <w:rsid w:val="00881D6F"/>
    <w:rsid w:val="00885C9B"/>
    <w:rsid w:val="008864F9"/>
    <w:rsid w:val="00887852"/>
    <w:rsid w:val="00887B6D"/>
    <w:rsid w:val="00890779"/>
    <w:rsid w:val="00891186"/>
    <w:rsid w:val="008A0515"/>
    <w:rsid w:val="008A1ECF"/>
    <w:rsid w:val="008B3FE2"/>
    <w:rsid w:val="008B7E25"/>
    <w:rsid w:val="008C5D1B"/>
    <w:rsid w:val="008C7DF7"/>
    <w:rsid w:val="008D354C"/>
    <w:rsid w:val="008D383C"/>
    <w:rsid w:val="008D5C61"/>
    <w:rsid w:val="008D5D2A"/>
    <w:rsid w:val="008D73B8"/>
    <w:rsid w:val="0090672D"/>
    <w:rsid w:val="0091283D"/>
    <w:rsid w:val="00914B63"/>
    <w:rsid w:val="00917FBC"/>
    <w:rsid w:val="00920DA0"/>
    <w:rsid w:val="00920E56"/>
    <w:rsid w:val="00922357"/>
    <w:rsid w:val="009223B0"/>
    <w:rsid w:val="00922610"/>
    <w:rsid w:val="00930AF4"/>
    <w:rsid w:val="00931486"/>
    <w:rsid w:val="00933AB5"/>
    <w:rsid w:val="009354F3"/>
    <w:rsid w:val="00937533"/>
    <w:rsid w:val="009428E7"/>
    <w:rsid w:val="00943633"/>
    <w:rsid w:val="009447DC"/>
    <w:rsid w:val="00944A30"/>
    <w:rsid w:val="009523AD"/>
    <w:rsid w:val="00961BA5"/>
    <w:rsid w:val="00962A52"/>
    <w:rsid w:val="009743A9"/>
    <w:rsid w:val="00980684"/>
    <w:rsid w:val="00981345"/>
    <w:rsid w:val="0098522D"/>
    <w:rsid w:val="009920A9"/>
    <w:rsid w:val="00992ABB"/>
    <w:rsid w:val="00996719"/>
    <w:rsid w:val="009A5287"/>
    <w:rsid w:val="009B0CB1"/>
    <w:rsid w:val="009B2AC5"/>
    <w:rsid w:val="009B7984"/>
    <w:rsid w:val="009C3274"/>
    <w:rsid w:val="009D39E8"/>
    <w:rsid w:val="009D3D22"/>
    <w:rsid w:val="009D7E3C"/>
    <w:rsid w:val="009E0CC9"/>
    <w:rsid w:val="009E4A22"/>
    <w:rsid w:val="009E5768"/>
    <w:rsid w:val="009F25BA"/>
    <w:rsid w:val="009F4BED"/>
    <w:rsid w:val="009F7D93"/>
    <w:rsid w:val="00A158BC"/>
    <w:rsid w:val="00A25A55"/>
    <w:rsid w:val="00A30191"/>
    <w:rsid w:val="00A3403B"/>
    <w:rsid w:val="00A34A1A"/>
    <w:rsid w:val="00A34F54"/>
    <w:rsid w:val="00A3555F"/>
    <w:rsid w:val="00A35E96"/>
    <w:rsid w:val="00A37A00"/>
    <w:rsid w:val="00A432FD"/>
    <w:rsid w:val="00A45EDB"/>
    <w:rsid w:val="00A51221"/>
    <w:rsid w:val="00A51A12"/>
    <w:rsid w:val="00A535E1"/>
    <w:rsid w:val="00A54FC0"/>
    <w:rsid w:val="00A627D4"/>
    <w:rsid w:val="00A63F1E"/>
    <w:rsid w:val="00A711E7"/>
    <w:rsid w:val="00A71EF8"/>
    <w:rsid w:val="00A73309"/>
    <w:rsid w:val="00A74A71"/>
    <w:rsid w:val="00A74DA2"/>
    <w:rsid w:val="00A763EE"/>
    <w:rsid w:val="00A80DC2"/>
    <w:rsid w:val="00A85437"/>
    <w:rsid w:val="00A86577"/>
    <w:rsid w:val="00A87B73"/>
    <w:rsid w:val="00A92793"/>
    <w:rsid w:val="00A92904"/>
    <w:rsid w:val="00A92E06"/>
    <w:rsid w:val="00A9369A"/>
    <w:rsid w:val="00AA154C"/>
    <w:rsid w:val="00AA6C0F"/>
    <w:rsid w:val="00AB11EE"/>
    <w:rsid w:val="00AB4E82"/>
    <w:rsid w:val="00AB6C83"/>
    <w:rsid w:val="00AC042E"/>
    <w:rsid w:val="00AC31A0"/>
    <w:rsid w:val="00AC3FEA"/>
    <w:rsid w:val="00AD408D"/>
    <w:rsid w:val="00AD499C"/>
    <w:rsid w:val="00AE04D1"/>
    <w:rsid w:val="00AE0517"/>
    <w:rsid w:val="00AE3F5C"/>
    <w:rsid w:val="00AF189D"/>
    <w:rsid w:val="00AF2C63"/>
    <w:rsid w:val="00AF4C14"/>
    <w:rsid w:val="00AF707F"/>
    <w:rsid w:val="00B17232"/>
    <w:rsid w:val="00B20CC1"/>
    <w:rsid w:val="00B26204"/>
    <w:rsid w:val="00B31A04"/>
    <w:rsid w:val="00B31A77"/>
    <w:rsid w:val="00B34AE7"/>
    <w:rsid w:val="00B36869"/>
    <w:rsid w:val="00B36B46"/>
    <w:rsid w:val="00B36C8C"/>
    <w:rsid w:val="00B409D2"/>
    <w:rsid w:val="00B4104D"/>
    <w:rsid w:val="00B41363"/>
    <w:rsid w:val="00B43B31"/>
    <w:rsid w:val="00B446C5"/>
    <w:rsid w:val="00B4710D"/>
    <w:rsid w:val="00B47CFA"/>
    <w:rsid w:val="00B5152D"/>
    <w:rsid w:val="00B518BE"/>
    <w:rsid w:val="00B53B65"/>
    <w:rsid w:val="00B55CE0"/>
    <w:rsid w:val="00B57F00"/>
    <w:rsid w:val="00B65DD5"/>
    <w:rsid w:val="00B65E7B"/>
    <w:rsid w:val="00B661BE"/>
    <w:rsid w:val="00B67B1D"/>
    <w:rsid w:val="00B70AFD"/>
    <w:rsid w:val="00B74824"/>
    <w:rsid w:val="00B77B2A"/>
    <w:rsid w:val="00B8035B"/>
    <w:rsid w:val="00B82C22"/>
    <w:rsid w:val="00B85368"/>
    <w:rsid w:val="00B93DBA"/>
    <w:rsid w:val="00B9440A"/>
    <w:rsid w:val="00B9797B"/>
    <w:rsid w:val="00BA232B"/>
    <w:rsid w:val="00BA2420"/>
    <w:rsid w:val="00BA3BB8"/>
    <w:rsid w:val="00BA3E5B"/>
    <w:rsid w:val="00BA4239"/>
    <w:rsid w:val="00BA7D36"/>
    <w:rsid w:val="00BB2396"/>
    <w:rsid w:val="00BB2D2A"/>
    <w:rsid w:val="00BB3A06"/>
    <w:rsid w:val="00BB3D2D"/>
    <w:rsid w:val="00BB4AC5"/>
    <w:rsid w:val="00BC07ED"/>
    <w:rsid w:val="00BC28BA"/>
    <w:rsid w:val="00BC3E5C"/>
    <w:rsid w:val="00BC592B"/>
    <w:rsid w:val="00BD03A7"/>
    <w:rsid w:val="00BD2C05"/>
    <w:rsid w:val="00BD58CF"/>
    <w:rsid w:val="00BE5751"/>
    <w:rsid w:val="00BE665B"/>
    <w:rsid w:val="00BE79C5"/>
    <w:rsid w:val="00BF5F24"/>
    <w:rsid w:val="00C010BC"/>
    <w:rsid w:val="00C022B7"/>
    <w:rsid w:val="00C02989"/>
    <w:rsid w:val="00C04CC1"/>
    <w:rsid w:val="00C0597D"/>
    <w:rsid w:val="00C0716A"/>
    <w:rsid w:val="00C130FE"/>
    <w:rsid w:val="00C15EB4"/>
    <w:rsid w:val="00C179DA"/>
    <w:rsid w:val="00C22A27"/>
    <w:rsid w:val="00C23A58"/>
    <w:rsid w:val="00C250FD"/>
    <w:rsid w:val="00C41FF4"/>
    <w:rsid w:val="00C50A12"/>
    <w:rsid w:val="00C50C6D"/>
    <w:rsid w:val="00C52DDB"/>
    <w:rsid w:val="00C600D9"/>
    <w:rsid w:val="00C612AE"/>
    <w:rsid w:val="00C614D6"/>
    <w:rsid w:val="00C62338"/>
    <w:rsid w:val="00C6675A"/>
    <w:rsid w:val="00C67524"/>
    <w:rsid w:val="00C710E8"/>
    <w:rsid w:val="00C761F8"/>
    <w:rsid w:val="00C811E7"/>
    <w:rsid w:val="00C81AD9"/>
    <w:rsid w:val="00C96340"/>
    <w:rsid w:val="00CB6FF7"/>
    <w:rsid w:val="00CC09D5"/>
    <w:rsid w:val="00CC1384"/>
    <w:rsid w:val="00CC138D"/>
    <w:rsid w:val="00CC1AF8"/>
    <w:rsid w:val="00CC66B7"/>
    <w:rsid w:val="00CD0027"/>
    <w:rsid w:val="00CD04AA"/>
    <w:rsid w:val="00CD3720"/>
    <w:rsid w:val="00CE0770"/>
    <w:rsid w:val="00CE182D"/>
    <w:rsid w:val="00CE418C"/>
    <w:rsid w:val="00CE7C67"/>
    <w:rsid w:val="00CF0D15"/>
    <w:rsid w:val="00CF1848"/>
    <w:rsid w:val="00CF39CB"/>
    <w:rsid w:val="00CF5C2F"/>
    <w:rsid w:val="00CF65A0"/>
    <w:rsid w:val="00CF673F"/>
    <w:rsid w:val="00D025BC"/>
    <w:rsid w:val="00D04BCF"/>
    <w:rsid w:val="00D07F31"/>
    <w:rsid w:val="00D1156F"/>
    <w:rsid w:val="00D12911"/>
    <w:rsid w:val="00D143D9"/>
    <w:rsid w:val="00D1581A"/>
    <w:rsid w:val="00D23AB4"/>
    <w:rsid w:val="00D26392"/>
    <w:rsid w:val="00D26863"/>
    <w:rsid w:val="00D30D59"/>
    <w:rsid w:val="00D330C5"/>
    <w:rsid w:val="00D33CF9"/>
    <w:rsid w:val="00D375B8"/>
    <w:rsid w:val="00D42C51"/>
    <w:rsid w:val="00D4391A"/>
    <w:rsid w:val="00D45C71"/>
    <w:rsid w:val="00D47035"/>
    <w:rsid w:val="00D503D9"/>
    <w:rsid w:val="00D540F3"/>
    <w:rsid w:val="00D62238"/>
    <w:rsid w:val="00D62481"/>
    <w:rsid w:val="00D71A3D"/>
    <w:rsid w:val="00D732E8"/>
    <w:rsid w:val="00D81FA5"/>
    <w:rsid w:val="00D869C6"/>
    <w:rsid w:val="00D9067D"/>
    <w:rsid w:val="00DA0C14"/>
    <w:rsid w:val="00DA12C5"/>
    <w:rsid w:val="00DA23E3"/>
    <w:rsid w:val="00DA25B6"/>
    <w:rsid w:val="00DA315B"/>
    <w:rsid w:val="00DA3810"/>
    <w:rsid w:val="00DA7692"/>
    <w:rsid w:val="00DB30FE"/>
    <w:rsid w:val="00DB3235"/>
    <w:rsid w:val="00DB5321"/>
    <w:rsid w:val="00DB6F6F"/>
    <w:rsid w:val="00DB7BD4"/>
    <w:rsid w:val="00DB7DC4"/>
    <w:rsid w:val="00DC1A81"/>
    <w:rsid w:val="00DC2A56"/>
    <w:rsid w:val="00DC5405"/>
    <w:rsid w:val="00DC6C8E"/>
    <w:rsid w:val="00DC7043"/>
    <w:rsid w:val="00DC7077"/>
    <w:rsid w:val="00DD0415"/>
    <w:rsid w:val="00DD735A"/>
    <w:rsid w:val="00DE0B3F"/>
    <w:rsid w:val="00DE1DA2"/>
    <w:rsid w:val="00DE40F8"/>
    <w:rsid w:val="00DF6C32"/>
    <w:rsid w:val="00E044CC"/>
    <w:rsid w:val="00E10A56"/>
    <w:rsid w:val="00E12379"/>
    <w:rsid w:val="00E14474"/>
    <w:rsid w:val="00E153EB"/>
    <w:rsid w:val="00E16E0D"/>
    <w:rsid w:val="00E21795"/>
    <w:rsid w:val="00E24616"/>
    <w:rsid w:val="00E257C8"/>
    <w:rsid w:val="00E26614"/>
    <w:rsid w:val="00E32461"/>
    <w:rsid w:val="00E344D4"/>
    <w:rsid w:val="00E41270"/>
    <w:rsid w:val="00E414FF"/>
    <w:rsid w:val="00E434F7"/>
    <w:rsid w:val="00E56B5B"/>
    <w:rsid w:val="00E57CDF"/>
    <w:rsid w:val="00E64D71"/>
    <w:rsid w:val="00E65448"/>
    <w:rsid w:val="00E706D4"/>
    <w:rsid w:val="00E7393C"/>
    <w:rsid w:val="00E751B2"/>
    <w:rsid w:val="00E75217"/>
    <w:rsid w:val="00E80D76"/>
    <w:rsid w:val="00E84B9F"/>
    <w:rsid w:val="00E87950"/>
    <w:rsid w:val="00E955F8"/>
    <w:rsid w:val="00E9773B"/>
    <w:rsid w:val="00EA0910"/>
    <w:rsid w:val="00EA0A5E"/>
    <w:rsid w:val="00EA1CA7"/>
    <w:rsid w:val="00EA5DD3"/>
    <w:rsid w:val="00EA7BB2"/>
    <w:rsid w:val="00EB1862"/>
    <w:rsid w:val="00EC033C"/>
    <w:rsid w:val="00EC0F9E"/>
    <w:rsid w:val="00EC13A3"/>
    <w:rsid w:val="00EC7C85"/>
    <w:rsid w:val="00ED599F"/>
    <w:rsid w:val="00ED7175"/>
    <w:rsid w:val="00EE3661"/>
    <w:rsid w:val="00EE5228"/>
    <w:rsid w:val="00EE7B7B"/>
    <w:rsid w:val="00EF0319"/>
    <w:rsid w:val="00EF1806"/>
    <w:rsid w:val="00EF2479"/>
    <w:rsid w:val="00F0586E"/>
    <w:rsid w:val="00F07E5E"/>
    <w:rsid w:val="00F125EE"/>
    <w:rsid w:val="00F12E98"/>
    <w:rsid w:val="00F14AC2"/>
    <w:rsid w:val="00F21732"/>
    <w:rsid w:val="00F21FBB"/>
    <w:rsid w:val="00F22029"/>
    <w:rsid w:val="00F26B30"/>
    <w:rsid w:val="00F27027"/>
    <w:rsid w:val="00F32A6F"/>
    <w:rsid w:val="00F35C35"/>
    <w:rsid w:val="00F404C4"/>
    <w:rsid w:val="00F430D2"/>
    <w:rsid w:val="00F43E23"/>
    <w:rsid w:val="00F43FEE"/>
    <w:rsid w:val="00F45796"/>
    <w:rsid w:val="00F4765B"/>
    <w:rsid w:val="00F52174"/>
    <w:rsid w:val="00F567C3"/>
    <w:rsid w:val="00F630EA"/>
    <w:rsid w:val="00F63884"/>
    <w:rsid w:val="00F66A65"/>
    <w:rsid w:val="00F7007E"/>
    <w:rsid w:val="00F73193"/>
    <w:rsid w:val="00F74F95"/>
    <w:rsid w:val="00F754E5"/>
    <w:rsid w:val="00F80705"/>
    <w:rsid w:val="00F83871"/>
    <w:rsid w:val="00F83EE6"/>
    <w:rsid w:val="00F87DD9"/>
    <w:rsid w:val="00F92E2E"/>
    <w:rsid w:val="00F96CE0"/>
    <w:rsid w:val="00FA1481"/>
    <w:rsid w:val="00FA2F17"/>
    <w:rsid w:val="00FA3082"/>
    <w:rsid w:val="00FA5D0A"/>
    <w:rsid w:val="00FA6DED"/>
    <w:rsid w:val="00FB3E21"/>
    <w:rsid w:val="00FB4FDC"/>
    <w:rsid w:val="00FB554B"/>
    <w:rsid w:val="00FB7D14"/>
    <w:rsid w:val="00FC68C0"/>
    <w:rsid w:val="00FD4566"/>
    <w:rsid w:val="00FE17A5"/>
    <w:rsid w:val="00FE3498"/>
    <w:rsid w:val="00FE609D"/>
    <w:rsid w:val="00FE6BF6"/>
    <w:rsid w:val="00FE6EE1"/>
    <w:rsid w:val="00FF04E3"/>
    <w:rsid w:val="00FF0FFA"/>
    <w:rsid w:val="00FF3A93"/>
    <w:rsid w:val="00FF4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21A7C1"/>
  <w15:docId w15:val="{E105BFD1-D55C-F648-BE9B-61D486651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B45"/>
    <w:rPr>
      <w:sz w:val="24"/>
      <w:szCs w:val="24"/>
    </w:rPr>
  </w:style>
  <w:style w:type="paragraph" w:styleId="Heading1">
    <w:name w:val="heading 1"/>
    <w:basedOn w:val="Normal"/>
    <w:next w:val="Normal"/>
    <w:link w:val="Heading1Char"/>
    <w:semiHidden/>
    <w:qFormat/>
    <w:rsid w:val="00B43B31"/>
    <w:pPr>
      <w:keepNext/>
      <w:spacing w:before="240" w:after="60"/>
      <w:outlineLvl w:val="0"/>
    </w:pPr>
    <w:rPr>
      <w:b/>
      <w:bCs/>
      <w:kern w:val="32"/>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szCs w:val="20"/>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szCs w:val="20"/>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rPr>
  </w:style>
  <w:style w:type="paragraph" w:styleId="Heading8">
    <w:name w:val="heading 8"/>
    <w:basedOn w:val="Normal"/>
    <w:next w:val="Normal"/>
    <w:link w:val="Heading8Char"/>
    <w:semiHidden/>
    <w:qFormat/>
    <w:rsid w:val="007411A1"/>
    <w:pPr>
      <w:spacing w:before="240" w:after="60"/>
      <w:outlineLvl w:val="7"/>
    </w:pPr>
    <w:rPr>
      <w:rFonts w:ascii="Calibri" w:hAnsi="Calibri"/>
      <w:i/>
      <w:iCs/>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szCs w:val="20"/>
      <w:u w:val="words"/>
    </w:rPr>
  </w:style>
  <w:style w:type="paragraph" w:customStyle="1" w:styleId="SMText">
    <w:name w:val="SM Text"/>
    <w:basedOn w:val="Normal"/>
    <w:qFormat/>
    <w:rsid w:val="00B9440A"/>
    <w:pPr>
      <w:ind w:firstLine="480"/>
    </w:pPr>
    <w:rPr>
      <w:szCs w:val="20"/>
    </w:r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rPr>
      <w:szCs w:val="20"/>
    </w:rPr>
  </w:style>
  <w:style w:type="paragraph" w:styleId="BlockText">
    <w:name w:val="Block Text"/>
    <w:basedOn w:val="Normal"/>
    <w:semiHidden/>
    <w:rsid w:val="00405336"/>
    <w:pPr>
      <w:spacing w:after="120"/>
      <w:ind w:left="1440" w:right="1440"/>
    </w:pPr>
    <w:rPr>
      <w:szCs w:val="20"/>
    </w:rPr>
  </w:style>
  <w:style w:type="paragraph" w:styleId="BodyText">
    <w:name w:val="Body Text"/>
    <w:basedOn w:val="Normal"/>
    <w:link w:val="BodyTextChar"/>
    <w:semiHidden/>
    <w:rsid w:val="00405336"/>
    <w:pPr>
      <w:spacing w:after="120"/>
    </w:pPr>
    <w:rPr>
      <w:szCs w:val="20"/>
    </w:r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rPr>
      <w:szCs w:val="20"/>
    </w:r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rPr>
      <w:szCs w:val="20"/>
    </w:r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rPr>
      <w:szCs w:val="20"/>
    </w:r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szCs w:val="20"/>
    </w:rPr>
  </w:style>
  <w:style w:type="paragraph" w:styleId="Closing">
    <w:name w:val="Closing"/>
    <w:basedOn w:val="Normal"/>
    <w:link w:val="ClosingChar"/>
    <w:semiHidden/>
    <w:rsid w:val="00405336"/>
    <w:pPr>
      <w:ind w:left="4320"/>
    </w:pPr>
    <w:rPr>
      <w:szCs w:val="20"/>
    </w:r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rsid w:val="00405336"/>
    <w:rPr>
      <w:sz w:val="20"/>
      <w:szCs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rPr>
      <w:szCs w:val="20"/>
    </w:rPr>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rPr>
      <w:szCs w:val="20"/>
    </w:rPr>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szCs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rPr>
  </w:style>
  <w:style w:type="paragraph" w:styleId="EnvelopeReturn">
    <w:name w:val="envelope return"/>
    <w:basedOn w:val="Normal"/>
    <w:semiHidden/>
    <w:rsid w:val="00405336"/>
    <w:rPr>
      <w:rFonts w:ascii="Cambria" w:hAnsi="Cambria"/>
      <w:sz w:val="20"/>
      <w:szCs w:val="20"/>
    </w:rPr>
  </w:style>
  <w:style w:type="paragraph" w:styleId="Footer">
    <w:name w:val="footer"/>
    <w:basedOn w:val="Normal"/>
    <w:link w:val="FooterChar"/>
    <w:semiHidden/>
    <w:rsid w:val="00405336"/>
    <w:pPr>
      <w:tabs>
        <w:tab w:val="center" w:pos="4680"/>
        <w:tab w:val="right" w:pos="9360"/>
      </w:tabs>
    </w:pPr>
    <w:rPr>
      <w:szCs w:val="20"/>
    </w:r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szCs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rPr>
      <w:szCs w:val="20"/>
    </w:r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szCs w:val="20"/>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szCs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rPr>
      <w:szCs w:val="20"/>
    </w:rPr>
  </w:style>
  <w:style w:type="paragraph" w:styleId="Index2">
    <w:name w:val="index 2"/>
    <w:basedOn w:val="Normal"/>
    <w:next w:val="Normal"/>
    <w:autoRedefine/>
    <w:semiHidden/>
    <w:rsid w:val="00405336"/>
    <w:pPr>
      <w:ind w:left="480" w:hanging="240"/>
    </w:pPr>
    <w:rPr>
      <w:szCs w:val="20"/>
    </w:rPr>
  </w:style>
  <w:style w:type="paragraph" w:styleId="Index3">
    <w:name w:val="index 3"/>
    <w:basedOn w:val="Normal"/>
    <w:next w:val="Normal"/>
    <w:autoRedefine/>
    <w:semiHidden/>
    <w:rsid w:val="00405336"/>
    <w:pPr>
      <w:ind w:left="720" w:hanging="240"/>
    </w:pPr>
    <w:rPr>
      <w:szCs w:val="20"/>
    </w:rPr>
  </w:style>
  <w:style w:type="paragraph" w:styleId="Index4">
    <w:name w:val="index 4"/>
    <w:basedOn w:val="Normal"/>
    <w:next w:val="Normal"/>
    <w:autoRedefine/>
    <w:semiHidden/>
    <w:rsid w:val="00405336"/>
    <w:pPr>
      <w:ind w:left="960" w:hanging="240"/>
    </w:pPr>
    <w:rPr>
      <w:szCs w:val="20"/>
    </w:rPr>
  </w:style>
  <w:style w:type="paragraph" w:styleId="Index5">
    <w:name w:val="index 5"/>
    <w:basedOn w:val="Normal"/>
    <w:next w:val="Normal"/>
    <w:autoRedefine/>
    <w:semiHidden/>
    <w:rsid w:val="00405336"/>
    <w:pPr>
      <w:ind w:left="1200" w:hanging="240"/>
    </w:pPr>
    <w:rPr>
      <w:szCs w:val="20"/>
    </w:rPr>
  </w:style>
  <w:style w:type="paragraph" w:styleId="Index6">
    <w:name w:val="index 6"/>
    <w:basedOn w:val="Normal"/>
    <w:next w:val="Normal"/>
    <w:autoRedefine/>
    <w:semiHidden/>
    <w:rsid w:val="00405336"/>
    <w:pPr>
      <w:ind w:left="1440" w:hanging="240"/>
    </w:pPr>
    <w:rPr>
      <w:szCs w:val="20"/>
    </w:rPr>
  </w:style>
  <w:style w:type="paragraph" w:styleId="Index7">
    <w:name w:val="index 7"/>
    <w:basedOn w:val="Normal"/>
    <w:next w:val="Normal"/>
    <w:autoRedefine/>
    <w:semiHidden/>
    <w:rsid w:val="00405336"/>
    <w:pPr>
      <w:ind w:left="1680" w:hanging="240"/>
    </w:pPr>
    <w:rPr>
      <w:szCs w:val="20"/>
    </w:rPr>
  </w:style>
  <w:style w:type="paragraph" w:styleId="Index8">
    <w:name w:val="index 8"/>
    <w:basedOn w:val="Normal"/>
    <w:next w:val="Normal"/>
    <w:autoRedefine/>
    <w:semiHidden/>
    <w:rsid w:val="00405336"/>
    <w:pPr>
      <w:ind w:left="1920" w:hanging="240"/>
    </w:pPr>
    <w:rPr>
      <w:szCs w:val="20"/>
    </w:rPr>
  </w:style>
  <w:style w:type="paragraph" w:styleId="Index9">
    <w:name w:val="index 9"/>
    <w:basedOn w:val="Normal"/>
    <w:next w:val="Normal"/>
    <w:autoRedefine/>
    <w:semiHidden/>
    <w:rsid w:val="00405336"/>
    <w:pPr>
      <w:ind w:left="2160" w:hanging="240"/>
    </w:pPr>
    <w:rPr>
      <w:szCs w:val="20"/>
    </w:rPr>
  </w:style>
  <w:style w:type="paragraph" w:styleId="IndexHeading">
    <w:name w:val="index heading"/>
    <w:basedOn w:val="Normal"/>
    <w:next w:val="Index1"/>
    <w:semiHidden/>
    <w:rsid w:val="00405336"/>
    <w:rPr>
      <w:rFonts w:ascii="Cambria" w:hAnsi="Cambria"/>
      <w:b/>
      <w:bCs/>
      <w:szCs w:val="20"/>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szCs w:val="20"/>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rPr>
      <w:szCs w:val="20"/>
    </w:rPr>
  </w:style>
  <w:style w:type="paragraph" w:styleId="List2">
    <w:name w:val="List 2"/>
    <w:basedOn w:val="Normal"/>
    <w:semiHidden/>
    <w:rsid w:val="00405336"/>
    <w:pPr>
      <w:ind w:left="720" w:hanging="360"/>
      <w:contextualSpacing/>
    </w:pPr>
    <w:rPr>
      <w:szCs w:val="20"/>
    </w:rPr>
  </w:style>
  <w:style w:type="paragraph" w:styleId="List3">
    <w:name w:val="List 3"/>
    <w:basedOn w:val="Normal"/>
    <w:semiHidden/>
    <w:rsid w:val="00405336"/>
    <w:pPr>
      <w:ind w:left="1080" w:hanging="360"/>
      <w:contextualSpacing/>
    </w:pPr>
    <w:rPr>
      <w:szCs w:val="20"/>
    </w:rPr>
  </w:style>
  <w:style w:type="paragraph" w:styleId="List4">
    <w:name w:val="List 4"/>
    <w:basedOn w:val="Normal"/>
    <w:semiHidden/>
    <w:rsid w:val="00405336"/>
    <w:pPr>
      <w:ind w:left="1440" w:hanging="360"/>
      <w:contextualSpacing/>
    </w:pPr>
    <w:rPr>
      <w:szCs w:val="20"/>
    </w:rPr>
  </w:style>
  <w:style w:type="paragraph" w:styleId="List5">
    <w:name w:val="List 5"/>
    <w:basedOn w:val="Normal"/>
    <w:semiHidden/>
    <w:rsid w:val="00405336"/>
    <w:pPr>
      <w:ind w:left="1800" w:hanging="360"/>
      <w:contextualSpacing/>
    </w:pPr>
    <w:rPr>
      <w:szCs w:val="20"/>
    </w:rPr>
  </w:style>
  <w:style w:type="paragraph" w:styleId="ListBullet">
    <w:name w:val="List Bullet"/>
    <w:basedOn w:val="Normal"/>
    <w:semiHidden/>
    <w:rsid w:val="00405336"/>
    <w:pPr>
      <w:numPr>
        <w:numId w:val="1"/>
      </w:numPr>
      <w:contextualSpacing/>
    </w:pPr>
    <w:rPr>
      <w:szCs w:val="20"/>
    </w:rPr>
  </w:style>
  <w:style w:type="paragraph" w:styleId="ListBullet2">
    <w:name w:val="List Bullet 2"/>
    <w:basedOn w:val="Normal"/>
    <w:semiHidden/>
    <w:rsid w:val="00405336"/>
    <w:pPr>
      <w:numPr>
        <w:numId w:val="2"/>
      </w:numPr>
      <w:contextualSpacing/>
    </w:pPr>
    <w:rPr>
      <w:szCs w:val="20"/>
    </w:rPr>
  </w:style>
  <w:style w:type="paragraph" w:styleId="ListBullet3">
    <w:name w:val="List Bullet 3"/>
    <w:basedOn w:val="Normal"/>
    <w:semiHidden/>
    <w:rsid w:val="00405336"/>
    <w:pPr>
      <w:numPr>
        <w:numId w:val="3"/>
      </w:numPr>
      <w:contextualSpacing/>
    </w:pPr>
    <w:rPr>
      <w:szCs w:val="20"/>
    </w:rPr>
  </w:style>
  <w:style w:type="paragraph" w:styleId="ListBullet4">
    <w:name w:val="List Bullet 4"/>
    <w:basedOn w:val="Normal"/>
    <w:semiHidden/>
    <w:rsid w:val="00405336"/>
    <w:pPr>
      <w:numPr>
        <w:numId w:val="4"/>
      </w:numPr>
      <w:contextualSpacing/>
    </w:pPr>
    <w:rPr>
      <w:szCs w:val="20"/>
    </w:rPr>
  </w:style>
  <w:style w:type="paragraph" w:styleId="ListBullet5">
    <w:name w:val="List Bullet 5"/>
    <w:basedOn w:val="Normal"/>
    <w:semiHidden/>
    <w:rsid w:val="00405336"/>
    <w:pPr>
      <w:numPr>
        <w:numId w:val="5"/>
      </w:numPr>
      <w:contextualSpacing/>
    </w:pPr>
    <w:rPr>
      <w:szCs w:val="20"/>
    </w:rPr>
  </w:style>
  <w:style w:type="paragraph" w:styleId="ListContinue">
    <w:name w:val="List Continue"/>
    <w:basedOn w:val="Normal"/>
    <w:semiHidden/>
    <w:rsid w:val="00405336"/>
    <w:pPr>
      <w:spacing w:after="120"/>
      <w:ind w:left="360"/>
      <w:contextualSpacing/>
    </w:pPr>
    <w:rPr>
      <w:szCs w:val="20"/>
    </w:rPr>
  </w:style>
  <w:style w:type="paragraph" w:styleId="ListContinue2">
    <w:name w:val="List Continue 2"/>
    <w:basedOn w:val="Normal"/>
    <w:semiHidden/>
    <w:rsid w:val="00405336"/>
    <w:pPr>
      <w:spacing w:after="120"/>
      <w:ind w:left="720"/>
      <w:contextualSpacing/>
    </w:pPr>
    <w:rPr>
      <w:szCs w:val="20"/>
    </w:rPr>
  </w:style>
  <w:style w:type="paragraph" w:styleId="ListContinue3">
    <w:name w:val="List Continue 3"/>
    <w:basedOn w:val="Normal"/>
    <w:semiHidden/>
    <w:rsid w:val="00405336"/>
    <w:pPr>
      <w:spacing w:after="120"/>
      <w:ind w:left="1080"/>
      <w:contextualSpacing/>
    </w:pPr>
    <w:rPr>
      <w:szCs w:val="20"/>
    </w:rPr>
  </w:style>
  <w:style w:type="paragraph" w:styleId="ListContinue4">
    <w:name w:val="List Continue 4"/>
    <w:basedOn w:val="Normal"/>
    <w:semiHidden/>
    <w:rsid w:val="00405336"/>
    <w:pPr>
      <w:spacing w:after="120"/>
      <w:ind w:left="1440"/>
      <w:contextualSpacing/>
    </w:pPr>
    <w:rPr>
      <w:szCs w:val="20"/>
    </w:rPr>
  </w:style>
  <w:style w:type="paragraph" w:styleId="ListContinue5">
    <w:name w:val="List Continue 5"/>
    <w:basedOn w:val="Normal"/>
    <w:semiHidden/>
    <w:rsid w:val="00405336"/>
    <w:pPr>
      <w:spacing w:after="120"/>
      <w:ind w:left="1800"/>
      <w:contextualSpacing/>
    </w:pPr>
    <w:rPr>
      <w:szCs w:val="20"/>
    </w:rPr>
  </w:style>
  <w:style w:type="paragraph" w:styleId="ListNumber">
    <w:name w:val="List Number"/>
    <w:basedOn w:val="Normal"/>
    <w:semiHidden/>
    <w:rsid w:val="00405336"/>
    <w:pPr>
      <w:numPr>
        <w:numId w:val="6"/>
      </w:numPr>
      <w:contextualSpacing/>
    </w:pPr>
    <w:rPr>
      <w:szCs w:val="20"/>
    </w:rPr>
  </w:style>
  <w:style w:type="paragraph" w:styleId="ListNumber2">
    <w:name w:val="List Number 2"/>
    <w:basedOn w:val="Normal"/>
    <w:semiHidden/>
    <w:rsid w:val="00405336"/>
    <w:pPr>
      <w:numPr>
        <w:numId w:val="7"/>
      </w:numPr>
      <w:contextualSpacing/>
    </w:pPr>
    <w:rPr>
      <w:szCs w:val="20"/>
    </w:rPr>
  </w:style>
  <w:style w:type="paragraph" w:styleId="ListNumber3">
    <w:name w:val="List Number 3"/>
    <w:basedOn w:val="Normal"/>
    <w:semiHidden/>
    <w:rsid w:val="00405336"/>
    <w:pPr>
      <w:numPr>
        <w:numId w:val="8"/>
      </w:numPr>
      <w:contextualSpacing/>
    </w:pPr>
    <w:rPr>
      <w:szCs w:val="20"/>
    </w:rPr>
  </w:style>
  <w:style w:type="paragraph" w:styleId="ListNumber4">
    <w:name w:val="List Number 4"/>
    <w:basedOn w:val="Normal"/>
    <w:semiHidden/>
    <w:rsid w:val="00405336"/>
    <w:pPr>
      <w:numPr>
        <w:numId w:val="9"/>
      </w:numPr>
      <w:contextualSpacing/>
    </w:pPr>
    <w:rPr>
      <w:szCs w:val="20"/>
    </w:rPr>
  </w:style>
  <w:style w:type="paragraph" w:styleId="ListNumber5">
    <w:name w:val="List Number 5"/>
    <w:basedOn w:val="Normal"/>
    <w:semiHidden/>
    <w:rsid w:val="00405336"/>
    <w:pPr>
      <w:numPr>
        <w:numId w:val="10"/>
      </w:numPr>
      <w:contextualSpacing/>
    </w:pPr>
    <w:rPr>
      <w:szCs w:val="20"/>
    </w:rPr>
  </w:style>
  <w:style w:type="paragraph" w:styleId="ListParagraph">
    <w:name w:val="List Paragraph"/>
    <w:basedOn w:val="Normal"/>
    <w:uiPriority w:val="34"/>
    <w:semiHidden/>
    <w:qFormat/>
    <w:rsid w:val="00405336"/>
    <w:pPr>
      <w:ind w:left="720"/>
    </w:pPr>
    <w:rPr>
      <w:szCs w:val="20"/>
    </w:r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style>
  <w:style w:type="paragraph" w:styleId="NormalIndent">
    <w:name w:val="Normal Indent"/>
    <w:basedOn w:val="Normal"/>
    <w:semiHidden/>
    <w:rsid w:val="00405336"/>
    <w:pPr>
      <w:ind w:left="720"/>
    </w:pPr>
    <w:rPr>
      <w:szCs w:val="20"/>
    </w:rPr>
  </w:style>
  <w:style w:type="paragraph" w:styleId="NoteHeading">
    <w:name w:val="Note Heading"/>
    <w:basedOn w:val="Normal"/>
    <w:next w:val="Normal"/>
    <w:link w:val="NoteHeadingChar"/>
    <w:semiHidden/>
    <w:rsid w:val="00405336"/>
    <w:rPr>
      <w:szCs w:val="20"/>
    </w:rPr>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szCs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szCs w:val="2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rPr>
      <w:szCs w:val="20"/>
    </w:rPr>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rPr>
      <w:szCs w:val="20"/>
    </w:r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rPr>
      <w:szCs w:val="20"/>
    </w:rPr>
  </w:style>
  <w:style w:type="paragraph" w:styleId="TableofFigures">
    <w:name w:val="table of figures"/>
    <w:basedOn w:val="Normal"/>
    <w:next w:val="Normal"/>
    <w:semiHidden/>
    <w:rsid w:val="00405336"/>
    <w:rPr>
      <w:szCs w:val="20"/>
    </w:rPr>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rPr>
  </w:style>
  <w:style w:type="paragraph" w:styleId="TOC1">
    <w:name w:val="toc 1"/>
    <w:basedOn w:val="Normal"/>
    <w:next w:val="Normal"/>
    <w:autoRedefine/>
    <w:semiHidden/>
    <w:rsid w:val="00405336"/>
    <w:rPr>
      <w:szCs w:val="20"/>
    </w:rPr>
  </w:style>
  <w:style w:type="paragraph" w:styleId="TOC2">
    <w:name w:val="toc 2"/>
    <w:basedOn w:val="Normal"/>
    <w:next w:val="Normal"/>
    <w:autoRedefine/>
    <w:semiHidden/>
    <w:rsid w:val="00405336"/>
    <w:pPr>
      <w:ind w:left="240"/>
    </w:pPr>
    <w:rPr>
      <w:szCs w:val="20"/>
    </w:rPr>
  </w:style>
  <w:style w:type="paragraph" w:styleId="TOC3">
    <w:name w:val="toc 3"/>
    <w:basedOn w:val="Normal"/>
    <w:next w:val="Normal"/>
    <w:autoRedefine/>
    <w:semiHidden/>
    <w:rsid w:val="00405336"/>
    <w:pPr>
      <w:ind w:left="480"/>
    </w:pPr>
    <w:rPr>
      <w:szCs w:val="20"/>
    </w:rPr>
  </w:style>
  <w:style w:type="paragraph" w:styleId="TOC4">
    <w:name w:val="toc 4"/>
    <w:basedOn w:val="Normal"/>
    <w:next w:val="Normal"/>
    <w:autoRedefine/>
    <w:semiHidden/>
    <w:rsid w:val="00405336"/>
    <w:pPr>
      <w:ind w:left="720"/>
    </w:pPr>
    <w:rPr>
      <w:szCs w:val="20"/>
    </w:rPr>
  </w:style>
  <w:style w:type="paragraph" w:styleId="TOC5">
    <w:name w:val="toc 5"/>
    <w:basedOn w:val="Normal"/>
    <w:next w:val="Normal"/>
    <w:autoRedefine/>
    <w:semiHidden/>
    <w:rsid w:val="00405336"/>
    <w:pPr>
      <w:ind w:left="960"/>
    </w:pPr>
    <w:rPr>
      <w:szCs w:val="20"/>
    </w:rPr>
  </w:style>
  <w:style w:type="paragraph" w:styleId="TOC6">
    <w:name w:val="toc 6"/>
    <w:basedOn w:val="Normal"/>
    <w:next w:val="Normal"/>
    <w:autoRedefine/>
    <w:semiHidden/>
    <w:rsid w:val="00405336"/>
    <w:pPr>
      <w:ind w:left="1200"/>
    </w:pPr>
    <w:rPr>
      <w:szCs w:val="20"/>
    </w:rPr>
  </w:style>
  <w:style w:type="paragraph" w:styleId="TOC7">
    <w:name w:val="toc 7"/>
    <w:basedOn w:val="Normal"/>
    <w:next w:val="Normal"/>
    <w:autoRedefine/>
    <w:semiHidden/>
    <w:rsid w:val="00405336"/>
    <w:pPr>
      <w:ind w:left="1440"/>
    </w:pPr>
    <w:rPr>
      <w:szCs w:val="20"/>
    </w:rPr>
  </w:style>
  <w:style w:type="paragraph" w:styleId="TOC8">
    <w:name w:val="toc 8"/>
    <w:basedOn w:val="Normal"/>
    <w:next w:val="Normal"/>
    <w:autoRedefine/>
    <w:semiHidden/>
    <w:rsid w:val="00405336"/>
    <w:pPr>
      <w:ind w:left="1680"/>
    </w:pPr>
    <w:rPr>
      <w:szCs w:val="20"/>
    </w:rPr>
  </w:style>
  <w:style w:type="paragraph" w:styleId="TOC9">
    <w:name w:val="toc 9"/>
    <w:basedOn w:val="Normal"/>
    <w:next w:val="Normal"/>
    <w:autoRedefine/>
    <w:semiHidden/>
    <w:rsid w:val="00405336"/>
    <w:pPr>
      <w:ind w:left="1920"/>
    </w:pPr>
    <w:rPr>
      <w:szCs w:val="20"/>
    </w:r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semiHidden/>
    <w:rsid w:val="007402FC"/>
    <w:rPr>
      <w:color w:val="0000FF"/>
      <w:u w:val="single"/>
    </w:rPr>
  </w:style>
  <w:style w:type="character" w:styleId="CommentReference">
    <w:name w:val="annotation reference"/>
    <w:uiPriority w:val="99"/>
    <w:rsid w:val="000D4EF9"/>
    <w:rPr>
      <w:sz w:val="18"/>
      <w:szCs w:val="18"/>
    </w:rPr>
  </w:style>
  <w:style w:type="paragraph" w:customStyle="1" w:styleId="EndNoteBibliographyTitle">
    <w:name w:val="EndNote Bibliography Title"/>
    <w:basedOn w:val="Normal"/>
    <w:rsid w:val="006F7A12"/>
    <w:pPr>
      <w:jc w:val="center"/>
    </w:pPr>
    <w:rPr>
      <w:szCs w:val="20"/>
    </w:rPr>
  </w:style>
  <w:style w:type="paragraph" w:customStyle="1" w:styleId="EndNoteBibliography">
    <w:name w:val="EndNote Bibliography"/>
    <w:basedOn w:val="Normal"/>
    <w:link w:val="EndNoteBibliographyChar"/>
    <w:rsid w:val="006F7A12"/>
    <w:rPr>
      <w:szCs w:val="20"/>
    </w:rPr>
  </w:style>
  <w:style w:type="table" w:styleId="TableGrid">
    <w:name w:val="Table Grid"/>
    <w:basedOn w:val="TableNormal"/>
    <w:rsid w:val="004D2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4D292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4D2926"/>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basedOn w:val="DefaultParagraphFont"/>
    <w:uiPriority w:val="99"/>
    <w:semiHidden/>
    <w:unhideWhenUsed/>
    <w:rsid w:val="002F05AB"/>
    <w:rPr>
      <w:color w:val="605E5C"/>
      <w:shd w:val="clear" w:color="auto" w:fill="E1DFDD"/>
    </w:rPr>
  </w:style>
  <w:style w:type="character" w:customStyle="1" w:styleId="EndNoteBibliographyChar">
    <w:name w:val="EndNote Bibliography Char"/>
    <w:basedOn w:val="DefaultParagraphFont"/>
    <w:link w:val="EndNoteBibliography"/>
    <w:rsid w:val="00CF39CB"/>
    <w:rPr>
      <w:sz w:val="24"/>
    </w:rPr>
  </w:style>
  <w:style w:type="paragraph" w:styleId="Revision">
    <w:name w:val="Revision"/>
    <w:hidden/>
    <w:uiPriority w:val="99"/>
    <w:semiHidden/>
    <w:rsid w:val="00CF673F"/>
    <w:rPr>
      <w:sz w:val="24"/>
    </w:rPr>
  </w:style>
  <w:style w:type="character" w:customStyle="1" w:styleId="UnresolvedMention2">
    <w:name w:val="Unresolved Mention2"/>
    <w:basedOn w:val="DefaultParagraphFont"/>
    <w:uiPriority w:val="99"/>
    <w:semiHidden/>
    <w:unhideWhenUsed/>
    <w:rsid w:val="00887B6D"/>
    <w:rPr>
      <w:color w:val="605E5C"/>
      <w:shd w:val="clear" w:color="auto" w:fill="E1DFDD"/>
    </w:rPr>
  </w:style>
  <w:style w:type="character" w:styleId="PlaceholderText">
    <w:name w:val="Placeholder Text"/>
    <w:basedOn w:val="DefaultParagraphFont"/>
    <w:uiPriority w:val="99"/>
    <w:semiHidden/>
    <w:rsid w:val="005C07CD"/>
    <w:rPr>
      <w:color w:val="808080"/>
    </w:rPr>
  </w:style>
  <w:style w:type="character" w:customStyle="1" w:styleId="UnresolvedMention3">
    <w:name w:val="Unresolved Mention3"/>
    <w:basedOn w:val="DefaultParagraphFont"/>
    <w:uiPriority w:val="99"/>
    <w:semiHidden/>
    <w:unhideWhenUsed/>
    <w:rsid w:val="004E453D"/>
    <w:rPr>
      <w:color w:val="605E5C"/>
      <w:shd w:val="clear" w:color="auto" w:fill="E1DFDD"/>
    </w:rPr>
  </w:style>
  <w:style w:type="character" w:customStyle="1" w:styleId="UnresolvedMention">
    <w:name w:val="Unresolved Mention"/>
    <w:basedOn w:val="DefaultParagraphFont"/>
    <w:uiPriority w:val="99"/>
    <w:semiHidden/>
    <w:unhideWhenUsed/>
    <w:rsid w:val="006C40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81542">
      <w:bodyDiv w:val="1"/>
      <w:marLeft w:val="0"/>
      <w:marRight w:val="0"/>
      <w:marTop w:val="0"/>
      <w:marBottom w:val="0"/>
      <w:divBdr>
        <w:top w:val="none" w:sz="0" w:space="0" w:color="auto"/>
        <w:left w:val="none" w:sz="0" w:space="0" w:color="auto"/>
        <w:bottom w:val="none" w:sz="0" w:space="0" w:color="auto"/>
        <w:right w:val="none" w:sz="0" w:space="0" w:color="auto"/>
      </w:divBdr>
    </w:div>
    <w:div w:id="114106477">
      <w:bodyDiv w:val="1"/>
      <w:marLeft w:val="0"/>
      <w:marRight w:val="0"/>
      <w:marTop w:val="0"/>
      <w:marBottom w:val="0"/>
      <w:divBdr>
        <w:top w:val="none" w:sz="0" w:space="0" w:color="auto"/>
        <w:left w:val="none" w:sz="0" w:space="0" w:color="auto"/>
        <w:bottom w:val="none" w:sz="0" w:space="0" w:color="auto"/>
        <w:right w:val="none" w:sz="0" w:space="0" w:color="auto"/>
      </w:divBdr>
    </w:div>
    <w:div w:id="173766275">
      <w:bodyDiv w:val="1"/>
      <w:marLeft w:val="0"/>
      <w:marRight w:val="0"/>
      <w:marTop w:val="0"/>
      <w:marBottom w:val="0"/>
      <w:divBdr>
        <w:top w:val="none" w:sz="0" w:space="0" w:color="auto"/>
        <w:left w:val="none" w:sz="0" w:space="0" w:color="auto"/>
        <w:bottom w:val="none" w:sz="0" w:space="0" w:color="auto"/>
        <w:right w:val="none" w:sz="0" w:space="0" w:color="auto"/>
      </w:divBdr>
    </w:div>
    <w:div w:id="233662956">
      <w:bodyDiv w:val="1"/>
      <w:marLeft w:val="0"/>
      <w:marRight w:val="0"/>
      <w:marTop w:val="0"/>
      <w:marBottom w:val="0"/>
      <w:divBdr>
        <w:top w:val="none" w:sz="0" w:space="0" w:color="auto"/>
        <w:left w:val="none" w:sz="0" w:space="0" w:color="auto"/>
        <w:bottom w:val="none" w:sz="0" w:space="0" w:color="auto"/>
        <w:right w:val="none" w:sz="0" w:space="0" w:color="auto"/>
      </w:divBdr>
    </w:div>
    <w:div w:id="270167546">
      <w:bodyDiv w:val="1"/>
      <w:marLeft w:val="0"/>
      <w:marRight w:val="0"/>
      <w:marTop w:val="0"/>
      <w:marBottom w:val="0"/>
      <w:divBdr>
        <w:top w:val="none" w:sz="0" w:space="0" w:color="auto"/>
        <w:left w:val="none" w:sz="0" w:space="0" w:color="auto"/>
        <w:bottom w:val="none" w:sz="0" w:space="0" w:color="auto"/>
        <w:right w:val="none" w:sz="0" w:space="0" w:color="auto"/>
      </w:divBdr>
    </w:div>
    <w:div w:id="364720991">
      <w:bodyDiv w:val="1"/>
      <w:marLeft w:val="0"/>
      <w:marRight w:val="0"/>
      <w:marTop w:val="0"/>
      <w:marBottom w:val="0"/>
      <w:divBdr>
        <w:top w:val="none" w:sz="0" w:space="0" w:color="auto"/>
        <w:left w:val="none" w:sz="0" w:space="0" w:color="auto"/>
        <w:bottom w:val="none" w:sz="0" w:space="0" w:color="auto"/>
        <w:right w:val="none" w:sz="0" w:space="0" w:color="auto"/>
      </w:divBdr>
    </w:div>
    <w:div w:id="450560040">
      <w:bodyDiv w:val="1"/>
      <w:marLeft w:val="0"/>
      <w:marRight w:val="0"/>
      <w:marTop w:val="0"/>
      <w:marBottom w:val="0"/>
      <w:divBdr>
        <w:top w:val="none" w:sz="0" w:space="0" w:color="auto"/>
        <w:left w:val="none" w:sz="0" w:space="0" w:color="auto"/>
        <w:bottom w:val="none" w:sz="0" w:space="0" w:color="auto"/>
        <w:right w:val="none" w:sz="0" w:space="0" w:color="auto"/>
      </w:divBdr>
    </w:div>
    <w:div w:id="482157568">
      <w:bodyDiv w:val="1"/>
      <w:marLeft w:val="0"/>
      <w:marRight w:val="0"/>
      <w:marTop w:val="0"/>
      <w:marBottom w:val="0"/>
      <w:divBdr>
        <w:top w:val="none" w:sz="0" w:space="0" w:color="auto"/>
        <w:left w:val="none" w:sz="0" w:space="0" w:color="auto"/>
        <w:bottom w:val="none" w:sz="0" w:space="0" w:color="auto"/>
        <w:right w:val="none" w:sz="0" w:space="0" w:color="auto"/>
      </w:divBdr>
    </w:div>
    <w:div w:id="527525756">
      <w:bodyDiv w:val="1"/>
      <w:marLeft w:val="0"/>
      <w:marRight w:val="0"/>
      <w:marTop w:val="0"/>
      <w:marBottom w:val="0"/>
      <w:divBdr>
        <w:top w:val="none" w:sz="0" w:space="0" w:color="auto"/>
        <w:left w:val="none" w:sz="0" w:space="0" w:color="auto"/>
        <w:bottom w:val="none" w:sz="0" w:space="0" w:color="auto"/>
        <w:right w:val="none" w:sz="0" w:space="0" w:color="auto"/>
      </w:divBdr>
    </w:div>
    <w:div w:id="626668896">
      <w:bodyDiv w:val="1"/>
      <w:marLeft w:val="0"/>
      <w:marRight w:val="0"/>
      <w:marTop w:val="0"/>
      <w:marBottom w:val="0"/>
      <w:divBdr>
        <w:top w:val="none" w:sz="0" w:space="0" w:color="auto"/>
        <w:left w:val="none" w:sz="0" w:space="0" w:color="auto"/>
        <w:bottom w:val="none" w:sz="0" w:space="0" w:color="auto"/>
        <w:right w:val="none" w:sz="0" w:space="0" w:color="auto"/>
      </w:divBdr>
    </w:div>
    <w:div w:id="639847095">
      <w:bodyDiv w:val="1"/>
      <w:marLeft w:val="0"/>
      <w:marRight w:val="0"/>
      <w:marTop w:val="0"/>
      <w:marBottom w:val="0"/>
      <w:divBdr>
        <w:top w:val="none" w:sz="0" w:space="0" w:color="auto"/>
        <w:left w:val="none" w:sz="0" w:space="0" w:color="auto"/>
        <w:bottom w:val="none" w:sz="0" w:space="0" w:color="auto"/>
        <w:right w:val="none" w:sz="0" w:space="0" w:color="auto"/>
      </w:divBdr>
    </w:div>
    <w:div w:id="669255800">
      <w:bodyDiv w:val="1"/>
      <w:marLeft w:val="0"/>
      <w:marRight w:val="0"/>
      <w:marTop w:val="0"/>
      <w:marBottom w:val="0"/>
      <w:divBdr>
        <w:top w:val="none" w:sz="0" w:space="0" w:color="auto"/>
        <w:left w:val="none" w:sz="0" w:space="0" w:color="auto"/>
        <w:bottom w:val="none" w:sz="0" w:space="0" w:color="auto"/>
        <w:right w:val="none" w:sz="0" w:space="0" w:color="auto"/>
      </w:divBdr>
    </w:div>
    <w:div w:id="679084822">
      <w:bodyDiv w:val="1"/>
      <w:marLeft w:val="0"/>
      <w:marRight w:val="0"/>
      <w:marTop w:val="0"/>
      <w:marBottom w:val="0"/>
      <w:divBdr>
        <w:top w:val="none" w:sz="0" w:space="0" w:color="auto"/>
        <w:left w:val="none" w:sz="0" w:space="0" w:color="auto"/>
        <w:bottom w:val="none" w:sz="0" w:space="0" w:color="auto"/>
        <w:right w:val="none" w:sz="0" w:space="0" w:color="auto"/>
      </w:divBdr>
    </w:div>
    <w:div w:id="684867656">
      <w:bodyDiv w:val="1"/>
      <w:marLeft w:val="0"/>
      <w:marRight w:val="0"/>
      <w:marTop w:val="0"/>
      <w:marBottom w:val="0"/>
      <w:divBdr>
        <w:top w:val="none" w:sz="0" w:space="0" w:color="auto"/>
        <w:left w:val="none" w:sz="0" w:space="0" w:color="auto"/>
        <w:bottom w:val="none" w:sz="0" w:space="0" w:color="auto"/>
        <w:right w:val="none" w:sz="0" w:space="0" w:color="auto"/>
      </w:divBdr>
    </w:div>
    <w:div w:id="730541839">
      <w:bodyDiv w:val="1"/>
      <w:marLeft w:val="0"/>
      <w:marRight w:val="0"/>
      <w:marTop w:val="0"/>
      <w:marBottom w:val="0"/>
      <w:divBdr>
        <w:top w:val="none" w:sz="0" w:space="0" w:color="auto"/>
        <w:left w:val="none" w:sz="0" w:space="0" w:color="auto"/>
        <w:bottom w:val="none" w:sz="0" w:space="0" w:color="auto"/>
        <w:right w:val="none" w:sz="0" w:space="0" w:color="auto"/>
      </w:divBdr>
    </w:div>
    <w:div w:id="760561597">
      <w:bodyDiv w:val="1"/>
      <w:marLeft w:val="0"/>
      <w:marRight w:val="0"/>
      <w:marTop w:val="0"/>
      <w:marBottom w:val="0"/>
      <w:divBdr>
        <w:top w:val="none" w:sz="0" w:space="0" w:color="auto"/>
        <w:left w:val="none" w:sz="0" w:space="0" w:color="auto"/>
        <w:bottom w:val="none" w:sz="0" w:space="0" w:color="auto"/>
        <w:right w:val="none" w:sz="0" w:space="0" w:color="auto"/>
      </w:divBdr>
    </w:div>
    <w:div w:id="799689496">
      <w:bodyDiv w:val="1"/>
      <w:marLeft w:val="0"/>
      <w:marRight w:val="0"/>
      <w:marTop w:val="0"/>
      <w:marBottom w:val="0"/>
      <w:divBdr>
        <w:top w:val="none" w:sz="0" w:space="0" w:color="auto"/>
        <w:left w:val="none" w:sz="0" w:space="0" w:color="auto"/>
        <w:bottom w:val="none" w:sz="0" w:space="0" w:color="auto"/>
        <w:right w:val="none" w:sz="0" w:space="0" w:color="auto"/>
      </w:divBdr>
    </w:div>
    <w:div w:id="829441175">
      <w:bodyDiv w:val="1"/>
      <w:marLeft w:val="0"/>
      <w:marRight w:val="0"/>
      <w:marTop w:val="0"/>
      <w:marBottom w:val="0"/>
      <w:divBdr>
        <w:top w:val="none" w:sz="0" w:space="0" w:color="auto"/>
        <w:left w:val="none" w:sz="0" w:space="0" w:color="auto"/>
        <w:bottom w:val="none" w:sz="0" w:space="0" w:color="auto"/>
        <w:right w:val="none" w:sz="0" w:space="0" w:color="auto"/>
      </w:divBdr>
    </w:div>
    <w:div w:id="962998610">
      <w:bodyDiv w:val="1"/>
      <w:marLeft w:val="0"/>
      <w:marRight w:val="0"/>
      <w:marTop w:val="0"/>
      <w:marBottom w:val="0"/>
      <w:divBdr>
        <w:top w:val="none" w:sz="0" w:space="0" w:color="auto"/>
        <w:left w:val="none" w:sz="0" w:space="0" w:color="auto"/>
        <w:bottom w:val="none" w:sz="0" w:space="0" w:color="auto"/>
        <w:right w:val="none" w:sz="0" w:space="0" w:color="auto"/>
      </w:divBdr>
    </w:div>
    <w:div w:id="982462275">
      <w:bodyDiv w:val="1"/>
      <w:marLeft w:val="0"/>
      <w:marRight w:val="0"/>
      <w:marTop w:val="0"/>
      <w:marBottom w:val="0"/>
      <w:divBdr>
        <w:top w:val="none" w:sz="0" w:space="0" w:color="auto"/>
        <w:left w:val="none" w:sz="0" w:space="0" w:color="auto"/>
        <w:bottom w:val="none" w:sz="0" w:space="0" w:color="auto"/>
        <w:right w:val="none" w:sz="0" w:space="0" w:color="auto"/>
      </w:divBdr>
    </w:div>
    <w:div w:id="1140220983">
      <w:bodyDiv w:val="1"/>
      <w:marLeft w:val="0"/>
      <w:marRight w:val="0"/>
      <w:marTop w:val="0"/>
      <w:marBottom w:val="0"/>
      <w:divBdr>
        <w:top w:val="none" w:sz="0" w:space="0" w:color="auto"/>
        <w:left w:val="none" w:sz="0" w:space="0" w:color="auto"/>
        <w:bottom w:val="none" w:sz="0" w:space="0" w:color="auto"/>
        <w:right w:val="none" w:sz="0" w:space="0" w:color="auto"/>
      </w:divBdr>
    </w:div>
    <w:div w:id="1141458137">
      <w:bodyDiv w:val="1"/>
      <w:marLeft w:val="0"/>
      <w:marRight w:val="0"/>
      <w:marTop w:val="0"/>
      <w:marBottom w:val="0"/>
      <w:divBdr>
        <w:top w:val="none" w:sz="0" w:space="0" w:color="auto"/>
        <w:left w:val="none" w:sz="0" w:space="0" w:color="auto"/>
        <w:bottom w:val="none" w:sz="0" w:space="0" w:color="auto"/>
        <w:right w:val="none" w:sz="0" w:space="0" w:color="auto"/>
      </w:divBdr>
    </w:div>
    <w:div w:id="1223905183">
      <w:bodyDiv w:val="1"/>
      <w:marLeft w:val="0"/>
      <w:marRight w:val="0"/>
      <w:marTop w:val="0"/>
      <w:marBottom w:val="0"/>
      <w:divBdr>
        <w:top w:val="none" w:sz="0" w:space="0" w:color="auto"/>
        <w:left w:val="none" w:sz="0" w:space="0" w:color="auto"/>
        <w:bottom w:val="none" w:sz="0" w:space="0" w:color="auto"/>
        <w:right w:val="none" w:sz="0" w:space="0" w:color="auto"/>
      </w:divBdr>
    </w:div>
    <w:div w:id="1235169068">
      <w:bodyDiv w:val="1"/>
      <w:marLeft w:val="0"/>
      <w:marRight w:val="0"/>
      <w:marTop w:val="0"/>
      <w:marBottom w:val="0"/>
      <w:divBdr>
        <w:top w:val="none" w:sz="0" w:space="0" w:color="auto"/>
        <w:left w:val="none" w:sz="0" w:space="0" w:color="auto"/>
        <w:bottom w:val="none" w:sz="0" w:space="0" w:color="auto"/>
        <w:right w:val="none" w:sz="0" w:space="0" w:color="auto"/>
      </w:divBdr>
    </w:div>
    <w:div w:id="1251155433">
      <w:bodyDiv w:val="1"/>
      <w:marLeft w:val="0"/>
      <w:marRight w:val="0"/>
      <w:marTop w:val="0"/>
      <w:marBottom w:val="0"/>
      <w:divBdr>
        <w:top w:val="none" w:sz="0" w:space="0" w:color="auto"/>
        <w:left w:val="none" w:sz="0" w:space="0" w:color="auto"/>
        <w:bottom w:val="none" w:sz="0" w:space="0" w:color="auto"/>
        <w:right w:val="none" w:sz="0" w:space="0" w:color="auto"/>
      </w:divBdr>
    </w:div>
    <w:div w:id="1254700410">
      <w:bodyDiv w:val="1"/>
      <w:marLeft w:val="0"/>
      <w:marRight w:val="0"/>
      <w:marTop w:val="0"/>
      <w:marBottom w:val="0"/>
      <w:divBdr>
        <w:top w:val="none" w:sz="0" w:space="0" w:color="auto"/>
        <w:left w:val="none" w:sz="0" w:space="0" w:color="auto"/>
        <w:bottom w:val="none" w:sz="0" w:space="0" w:color="auto"/>
        <w:right w:val="none" w:sz="0" w:space="0" w:color="auto"/>
      </w:divBdr>
    </w:div>
    <w:div w:id="1308780642">
      <w:bodyDiv w:val="1"/>
      <w:marLeft w:val="0"/>
      <w:marRight w:val="0"/>
      <w:marTop w:val="0"/>
      <w:marBottom w:val="0"/>
      <w:divBdr>
        <w:top w:val="none" w:sz="0" w:space="0" w:color="auto"/>
        <w:left w:val="none" w:sz="0" w:space="0" w:color="auto"/>
        <w:bottom w:val="none" w:sz="0" w:space="0" w:color="auto"/>
        <w:right w:val="none" w:sz="0" w:space="0" w:color="auto"/>
      </w:divBdr>
    </w:div>
    <w:div w:id="1433280347">
      <w:bodyDiv w:val="1"/>
      <w:marLeft w:val="0"/>
      <w:marRight w:val="0"/>
      <w:marTop w:val="0"/>
      <w:marBottom w:val="0"/>
      <w:divBdr>
        <w:top w:val="none" w:sz="0" w:space="0" w:color="auto"/>
        <w:left w:val="none" w:sz="0" w:space="0" w:color="auto"/>
        <w:bottom w:val="none" w:sz="0" w:space="0" w:color="auto"/>
        <w:right w:val="none" w:sz="0" w:space="0" w:color="auto"/>
      </w:divBdr>
    </w:div>
    <w:div w:id="1504929516">
      <w:bodyDiv w:val="1"/>
      <w:marLeft w:val="0"/>
      <w:marRight w:val="0"/>
      <w:marTop w:val="0"/>
      <w:marBottom w:val="0"/>
      <w:divBdr>
        <w:top w:val="none" w:sz="0" w:space="0" w:color="auto"/>
        <w:left w:val="none" w:sz="0" w:space="0" w:color="auto"/>
        <w:bottom w:val="none" w:sz="0" w:space="0" w:color="auto"/>
        <w:right w:val="none" w:sz="0" w:space="0" w:color="auto"/>
      </w:divBdr>
    </w:div>
    <w:div w:id="1533760064">
      <w:bodyDiv w:val="1"/>
      <w:marLeft w:val="0"/>
      <w:marRight w:val="0"/>
      <w:marTop w:val="0"/>
      <w:marBottom w:val="0"/>
      <w:divBdr>
        <w:top w:val="none" w:sz="0" w:space="0" w:color="auto"/>
        <w:left w:val="none" w:sz="0" w:space="0" w:color="auto"/>
        <w:bottom w:val="none" w:sz="0" w:space="0" w:color="auto"/>
        <w:right w:val="none" w:sz="0" w:space="0" w:color="auto"/>
      </w:divBdr>
    </w:div>
    <w:div w:id="1801997785">
      <w:bodyDiv w:val="1"/>
      <w:marLeft w:val="0"/>
      <w:marRight w:val="0"/>
      <w:marTop w:val="0"/>
      <w:marBottom w:val="0"/>
      <w:divBdr>
        <w:top w:val="none" w:sz="0" w:space="0" w:color="auto"/>
        <w:left w:val="none" w:sz="0" w:space="0" w:color="auto"/>
        <w:bottom w:val="none" w:sz="0" w:space="0" w:color="auto"/>
        <w:right w:val="none" w:sz="0" w:space="0" w:color="auto"/>
      </w:divBdr>
    </w:div>
    <w:div w:id="1839347205">
      <w:bodyDiv w:val="1"/>
      <w:marLeft w:val="0"/>
      <w:marRight w:val="0"/>
      <w:marTop w:val="0"/>
      <w:marBottom w:val="0"/>
      <w:divBdr>
        <w:top w:val="none" w:sz="0" w:space="0" w:color="auto"/>
        <w:left w:val="none" w:sz="0" w:space="0" w:color="auto"/>
        <w:bottom w:val="none" w:sz="0" w:space="0" w:color="auto"/>
        <w:right w:val="none" w:sz="0" w:space="0" w:color="auto"/>
      </w:divBdr>
    </w:div>
    <w:div w:id="1867912854">
      <w:bodyDiv w:val="1"/>
      <w:marLeft w:val="0"/>
      <w:marRight w:val="0"/>
      <w:marTop w:val="0"/>
      <w:marBottom w:val="0"/>
      <w:divBdr>
        <w:top w:val="none" w:sz="0" w:space="0" w:color="auto"/>
        <w:left w:val="none" w:sz="0" w:space="0" w:color="auto"/>
        <w:bottom w:val="none" w:sz="0" w:space="0" w:color="auto"/>
        <w:right w:val="none" w:sz="0" w:space="0" w:color="auto"/>
      </w:divBdr>
    </w:div>
    <w:div w:id="1870944841">
      <w:bodyDiv w:val="1"/>
      <w:marLeft w:val="0"/>
      <w:marRight w:val="0"/>
      <w:marTop w:val="0"/>
      <w:marBottom w:val="0"/>
      <w:divBdr>
        <w:top w:val="none" w:sz="0" w:space="0" w:color="auto"/>
        <w:left w:val="none" w:sz="0" w:space="0" w:color="auto"/>
        <w:bottom w:val="none" w:sz="0" w:space="0" w:color="auto"/>
        <w:right w:val="none" w:sz="0" w:space="0" w:color="auto"/>
      </w:divBdr>
    </w:div>
    <w:div w:id="1875650201">
      <w:bodyDiv w:val="1"/>
      <w:marLeft w:val="0"/>
      <w:marRight w:val="0"/>
      <w:marTop w:val="0"/>
      <w:marBottom w:val="0"/>
      <w:divBdr>
        <w:top w:val="none" w:sz="0" w:space="0" w:color="auto"/>
        <w:left w:val="none" w:sz="0" w:space="0" w:color="auto"/>
        <w:bottom w:val="none" w:sz="0" w:space="0" w:color="auto"/>
        <w:right w:val="none" w:sz="0" w:space="0" w:color="auto"/>
      </w:divBdr>
    </w:div>
    <w:div w:id="21231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x.doi.org/10.1016/S0098-8472(03)00019-4" TargetMode="External"/><Relationship Id="rId18" Type="http://schemas.openxmlformats.org/officeDocument/2006/relationships/image" Target="media/image1.png"/><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dx.doi.org/10.1016/S0304-3800(99)00148-9" TargetMode="Externa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rm.gov.br/publique/media/rel_mapa_geoquimico.pdf"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dx.doi.org/10.1016/j.ppees.2012.01.004"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dx.doi.org/10.1016/j.epsl.2011.12.033" TargetMode="External"/><Relationship Id="rId14" Type="http://schemas.openxmlformats.org/officeDocument/2006/relationships/hyperlink" Target="http://dx.doi.org/10.1016/j.actao.2008.06.005"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hyperlink" Target="https://doi.org/10.1111/1365-2745.12208"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36D2C-4220-4AA8-9120-DB7B6711F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43</Pages>
  <Words>18456</Words>
  <Characters>105204</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123414</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Joe Atkinson</cp:lastModifiedBy>
  <cp:revision>13</cp:revision>
  <cp:lastPrinted>2018-07-15T08:56:00Z</cp:lastPrinted>
  <dcterms:created xsi:type="dcterms:W3CDTF">2023-04-09T09:31:00Z</dcterms:created>
  <dcterms:modified xsi:type="dcterms:W3CDTF">2023-04-14T03:35:00Z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7f0ce6a8b9dc2646b2eb7a0ab26ed1aa34e20b0bb81f5869d0a4464716214a43</vt:lpwstr>
  </property>
  <property fmtid="{D5CDD505-2E9C-101B-9397-08002B2CF9AE}" pid="3" name="MSIP_Label_0f488380-630a-4f55-a077-a19445e3f360_Enabled">
    <vt:lpwstr>true</vt:lpwstr>
  </property>
  <property fmtid="{D5CDD505-2E9C-101B-9397-08002B2CF9AE}" pid="4" name="MSIP_Label_0f488380-630a-4f55-a077-a19445e3f360_SetDate">
    <vt:lpwstr>2023-03-02T23:14:12Z</vt:lpwstr>
  </property>
  <property fmtid="{D5CDD505-2E9C-101B-9397-08002B2CF9AE}" pid="5" name="MSIP_Label_0f488380-630a-4f55-a077-a19445e3f360_Method">
    <vt:lpwstr>Standard</vt:lpwstr>
  </property>
  <property fmtid="{D5CDD505-2E9C-101B-9397-08002B2CF9AE}" pid="6" name="MSIP_Label_0f488380-630a-4f55-a077-a19445e3f360_Name">
    <vt:lpwstr>OFFICIAL - INTERNAL</vt:lpwstr>
  </property>
  <property fmtid="{D5CDD505-2E9C-101B-9397-08002B2CF9AE}" pid="7" name="MSIP_Label_0f488380-630a-4f55-a077-a19445e3f360_SiteId">
    <vt:lpwstr>b6e377cf-9db3-46cb-91a2-fad9605bb15c</vt:lpwstr>
  </property>
  <property fmtid="{D5CDD505-2E9C-101B-9397-08002B2CF9AE}" pid="8" name="MSIP_Label_0f488380-630a-4f55-a077-a19445e3f360_ActionId">
    <vt:lpwstr>a2346797-1e5f-4160-8660-c6194f44e398</vt:lpwstr>
  </property>
  <property fmtid="{D5CDD505-2E9C-101B-9397-08002B2CF9AE}" pid="9" name="MSIP_Label_0f488380-630a-4f55-a077-a19445e3f360_ContentBits">
    <vt:lpwstr>0</vt:lpwstr>
  </property>
</Properties>
</file>