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49FE" w14:textId="3D160ECE" w:rsidR="00F00A4A" w:rsidRPr="00DF1B6C" w:rsidRDefault="00F00A4A" w:rsidP="00F00A4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</w:pPr>
      <w:r w:rsidRPr="00DF1B6C">
        <w:rPr>
          <w:rFonts w:ascii="Times New Roman" w:hAnsi="Times New Roman" w:cs="Times New Roman"/>
          <w:b/>
          <w:color w:val="000000" w:themeColor="text1"/>
          <w:sz w:val="32"/>
          <w:szCs w:val="32"/>
          <w:lang w:val="en-US"/>
        </w:rPr>
        <w:t>Supporting Information</w:t>
      </w:r>
    </w:p>
    <w:p w14:paraId="32CF80F4" w14:textId="77777777" w:rsidR="00DF1B6C" w:rsidRDefault="00DF1B6C" w:rsidP="00656144">
      <w:pPr>
        <w:spacing w:line="360" w:lineRule="auto"/>
        <w:rPr>
          <w:rFonts w:ascii="Times New Roman" w:hAnsi="Times New Roman" w:cs="Times New Roman"/>
          <w:b/>
          <w:color w:val="000000" w:themeColor="text1"/>
          <w:lang w:val="en-US"/>
        </w:rPr>
      </w:pPr>
    </w:p>
    <w:p w14:paraId="78C075E7" w14:textId="07FDE890" w:rsidR="00F00A4A" w:rsidRPr="00DF1B6C" w:rsidRDefault="00F00A4A" w:rsidP="00F00A4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lang w:val="en-US"/>
        </w:rPr>
      </w:pPr>
      <w:r w:rsidRPr="00DF1B6C">
        <w:rPr>
          <w:rFonts w:ascii="Times New Roman" w:hAnsi="Times New Roman" w:cs="Times New Roman"/>
          <w:b/>
          <w:color w:val="000000" w:themeColor="text1"/>
          <w:lang w:val="en-US"/>
        </w:rPr>
        <w:t>Room temperature synthesis of nanometric &amp; luminescent silver-MOFs</w:t>
      </w:r>
    </w:p>
    <w:p w14:paraId="0A7817B5" w14:textId="77777777" w:rsidR="00F00A4A" w:rsidRPr="00DF1B6C" w:rsidRDefault="00F00A4A" w:rsidP="00F00A4A">
      <w:pPr>
        <w:spacing w:line="360" w:lineRule="auto"/>
        <w:jc w:val="center"/>
        <w:rPr>
          <w:rFonts w:ascii="Times New Roman" w:hAnsi="Times New Roman" w:cs="Times New Roman"/>
          <w:lang w:val="en-US"/>
        </w:rPr>
      </w:pPr>
    </w:p>
    <w:p w14:paraId="698C3655" w14:textId="77777777" w:rsidR="00340FE8" w:rsidRPr="00ED0129" w:rsidRDefault="00340FE8" w:rsidP="00340FE8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color w:val="000000"/>
          <w:lang w:val="es-MX"/>
        </w:rPr>
      </w:pPr>
      <w:r w:rsidRPr="00ED0129">
        <w:rPr>
          <w:rFonts w:ascii="Times New Roman" w:hAnsi="Times New Roman" w:cs="Times New Roman"/>
          <w:color w:val="000000"/>
          <w:lang w:val="es-MX"/>
        </w:rPr>
        <w:t>Vanessa Celis</w:t>
      </w:r>
      <w:r>
        <w:rPr>
          <w:rFonts w:ascii="Times New Roman" w:hAnsi="Times New Roman" w:cs="Times New Roman"/>
          <w:color w:val="000000"/>
          <w:lang w:val="es-MX"/>
        </w:rPr>
        <w:t>-</w:t>
      </w:r>
      <w:r w:rsidRPr="00ED0129">
        <w:rPr>
          <w:rFonts w:ascii="Times New Roman" w:hAnsi="Times New Roman" w:cs="Times New Roman"/>
          <w:color w:val="000000"/>
          <w:lang w:val="es-MX"/>
        </w:rPr>
        <w:t>Arias, Ismael A. Garduño-Wilchis, Gilberto Alarcón, Fernando González</w:t>
      </w:r>
      <w:r>
        <w:rPr>
          <w:rFonts w:ascii="Times New Roman" w:hAnsi="Times New Roman" w:cs="Times New Roman"/>
          <w:color w:val="000000"/>
          <w:lang w:val="es-MX"/>
        </w:rPr>
        <w:t xml:space="preserve"> </w:t>
      </w:r>
      <w:r w:rsidRPr="00ED0129">
        <w:rPr>
          <w:rFonts w:ascii="Times New Roman" w:hAnsi="Times New Roman" w:cs="Times New Roman"/>
          <w:color w:val="000000"/>
          <w:lang w:val="es-MX"/>
        </w:rPr>
        <w:t>Chávez, Efrain Garrido</w:t>
      </w:r>
      <w:r>
        <w:rPr>
          <w:rFonts w:ascii="Times New Roman" w:hAnsi="Times New Roman" w:cs="Times New Roman"/>
          <w:color w:val="000000"/>
          <w:lang w:val="es-MX"/>
        </w:rPr>
        <w:t xml:space="preserve"> Guerrero</w:t>
      </w:r>
      <w:r w:rsidRPr="00ED0129">
        <w:rPr>
          <w:rFonts w:ascii="Times New Roman" w:hAnsi="Times New Roman" w:cs="Times New Roman"/>
          <w:color w:val="000000"/>
          <w:lang w:val="es-MX"/>
        </w:rPr>
        <w:t>, Hiram</w:t>
      </w:r>
      <w:r w:rsidRPr="00126398">
        <w:rPr>
          <w:rFonts w:ascii="Times New Roman" w:hAnsi="Times New Roman" w:cs="Times New Roman"/>
          <w:color w:val="000000"/>
          <w:lang w:val="es-MX"/>
        </w:rPr>
        <w:t xml:space="preserve"> </w:t>
      </w:r>
      <w:r w:rsidRPr="00ED0129">
        <w:rPr>
          <w:rFonts w:ascii="Times New Roman" w:hAnsi="Times New Roman" w:cs="Times New Roman"/>
          <w:color w:val="000000"/>
          <w:lang w:val="es-MX"/>
        </w:rPr>
        <w:t>I</w:t>
      </w:r>
      <w:r>
        <w:rPr>
          <w:rFonts w:ascii="Times New Roman" w:hAnsi="Times New Roman" w:cs="Times New Roman"/>
          <w:color w:val="000000"/>
          <w:lang w:val="es-MX"/>
        </w:rPr>
        <w:t>.</w:t>
      </w:r>
      <w:r w:rsidRPr="00ED0129">
        <w:rPr>
          <w:rFonts w:ascii="Times New Roman" w:hAnsi="Times New Roman" w:cs="Times New Roman"/>
          <w:color w:val="000000"/>
          <w:lang w:val="es-MX"/>
        </w:rPr>
        <w:t xml:space="preserve"> Beltrán,</w:t>
      </w:r>
      <w:r w:rsidRPr="00ED0129">
        <w:rPr>
          <w:rFonts w:ascii="Times New Roman" w:hAnsi="Times New Roman" w:cs="Times New Roman"/>
          <w:color w:val="000000"/>
          <w:vertAlign w:val="superscript"/>
          <w:lang w:val="es-MX"/>
        </w:rPr>
        <w:t>*</w:t>
      </w:r>
      <w:r w:rsidRPr="00ED0129">
        <w:rPr>
          <w:rFonts w:ascii="Times New Roman" w:hAnsi="Times New Roman" w:cs="Times New Roman"/>
          <w:color w:val="000000"/>
          <w:lang w:val="es-MX"/>
        </w:rPr>
        <w:t xml:space="preserve"> Sandra Loera-Serna</w:t>
      </w:r>
      <w:r w:rsidRPr="00ED0129">
        <w:rPr>
          <w:rFonts w:ascii="Times New Roman" w:hAnsi="Times New Roman" w:cs="Times New Roman"/>
          <w:color w:val="000000"/>
          <w:vertAlign w:val="superscript"/>
          <w:lang w:val="es-MX"/>
        </w:rPr>
        <w:t>*</w:t>
      </w:r>
    </w:p>
    <w:p w14:paraId="72BBB3B8" w14:textId="6B04EC09" w:rsidR="005A14AC" w:rsidRPr="00DF1B6C" w:rsidRDefault="00A05705">
      <w:pPr>
        <w:rPr>
          <w:rFonts w:ascii="Times New Roman" w:hAnsi="Times New Roman" w:cs="Times New Roman"/>
          <w:lang w:val="es-MX"/>
        </w:rPr>
      </w:pPr>
    </w:p>
    <w:p w14:paraId="60566EA2" w14:textId="4CEDC9EA" w:rsidR="002C137A" w:rsidRDefault="002C137A" w:rsidP="002C137A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a)</w:t>
      </w:r>
      <w:r w:rsidR="00321FC5" w:rsidRPr="00321FC5">
        <w:rPr>
          <w:noProof/>
        </w:rPr>
        <w:t xml:space="preserve"> </w:t>
      </w:r>
      <w:r w:rsidR="00321FC5">
        <w:rPr>
          <w:noProof/>
        </w:rPr>
        <w:drawing>
          <wp:inline distT="0" distB="0" distL="0" distR="0" wp14:anchorId="780CDC5B" wp14:editId="5B682A3D">
            <wp:extent cx="2550160" cy="1516591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7984" cy="154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>b)</w:t>
      </w:r>
      <w:r w:rsidRPr="006E1BB1">
        <w:rPr>
          <w:noProof/>
        </w:rPr>
        <w:drawing>
          <wp:inline distT="0" distB="0" distL="0" distR="0" wp14:anchorId="6DF934D9" wp14:editId="7847A342">
            <wp:extent cx="2565400" cy="17170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538" t="5130" r="3464" b="3594"/>
                    <a:stretch/>
                  </pic:blipFill>
                  <pic:spPr bwMode="auto">
                    <a:xfrm>
                      <a:off x="0" y="0"/>
                      <a:ext cx="2576244" cy="1724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DF1EDB" w14:textId="77777777" w:rsidR="002C137A" w:rsidRPr="002C137A" w:rsidRDefault="002C137A" w:rsidP="002C137A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c)</w:t>
      </w:r>
      <w:r w:rsidRPr="004D7A31">
        <w:rPr>
          <w:rFonts w:ascii="Times New Roman" w:hAnsi="Times New Roman" w:cs="Times New Roman"/>
          <w:noProof/>
        </w:rPr>
        <w:drawing>
          <wp:inline distT="0" distB="0" distL="0" distR="0" wp14:anchorId="5CD36B0C" wp14:editId="35BE8B6B">
            <wp:extent cx="4795520" cy="2842260"/>
            <wp:effectExtent l="0" t="0" r="508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949" r="2603"/>
                    <a:stretch/>
                  </pic:blipFill>
                  <pic:spPr bwMode="auto">
                    <a:xfrm>
                      <a:off x="0" y="0"/>
                      <a:ext cx="4795520" cy="284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FA7E1" w14:textId="14224E07" w:rsidR="002C137A" w:rsidRPr="004D7A31" w:rsidRDefault="002C137A" w:rsidP="002C137A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Figure S1. a) Schematic representation of synthesis condition of </w:t>
      </w:r>
      <w:r w:rsidRPr="004D7A31">
        <w:rPr>
          <w:rFonts w:ascii="Times New Roman" w:hAnsi="Times New Roman" w:cs="Times New Roman"/>
          <w:b/>
          <w:bCs/>
          <w:lang w:val="en-US"/>
        </w:rPr>
        <w:t>Ag</w:t>
      </w:r>
      <w:r w:rsidRPr="004D7A31">
        <w:rPr>
          <w:rFonts w:ascii="Times New Roman" w:hAnsi="Times New Roman" w:cs="Times New Roman"/>
          <w:b/>
          <w:bCs/>
          <w:vertAlign w:val="subscript"/>
          <w:lang w:val="en-US"/>
        </w:rPr>
        <w:t>2</w:t>
      </w:r>
      <w:r w:rsidRPr="004D7A31">
        <w:rPr>
          <w:rFonts w:ascii="Times New Roman" w:hAnsi="Times New Roman" w:cs="Times New Roman"/>
          <w:b/>
          <w:bCs/>
          <w:lang w:val="en-US"/>
        </w:rPr>
        <w:t>BDC</w:t>
      </w:r>
      <w:r>
        <w:rPr>
          <w:rFonts w:ascii="Times New Roman" w:hAnsi="Times New Roman" w:cs="Times New Roman"/>
          <w:lang w:val="en-US"/>
        </w:rPr>
        <w:t xml:space="preserve"> MOF, b) X-ray patters of molar ratio 2:1 </w:t>
      </w:r>
      <w:proofErr w:type="spellStart"/>
      <w:r>
        <w:rPr>
          <w:rFonts w:ascii="Times New Roman" w:hAnsi="Times New Roman" w:cs="Times New Roman"/>
          <w:lang w:val="en-US"/>
        </w:rPr>
        <w:t>Ag:BDC</w:t>
      </w:r>
      <w:proofErr w:type="spellEnd"/>
      <w:r>
        <w:rPr>
          <w:rFonts w:ascii="Times New Roman" w:hAnsi="Times New Roman" w:cs="Times New Roman"/>
          <w:lang w:val="en-US"/>
        </w:rPr>
        <w:t xml:space="preserve"> with different condition methods: SRT (stirring at room </w:t>
      </w:r>
      <w:r w:rsidRPr="004D7A31">
        <w:rPr>
          <w:rFonts w:ascii="Times New Roman" w:hAnsi="Times New Roman" w:cs="Times New Roman"/>
          <w:lang w:val="en-US"/>
        </w:rPr>
        <w:t xml:space="preserve">temperature), US (ultrasound assisted method) and, ST (solvothermal methodology), the red oval corresponds to Ag-NP diffraction peak and, c) XRD patter of </w:t>
      </w:r>
      <w:r w:rsidRPr="004D7A31">
        <w:rPr>
          <w:rFonts w:ascii="Times New Roman" w:hAnsi="Times New Roman" w:cs="Times New Roman"/>
          <w:b/>
          <w:bCs/>
          <w:lang w:val="en-US"/>
        </w:rPr>
        <w:t>Ag</w:t>
      </w:r>
      <w:r w:rsidRPr="004D7A31">
        <w:rPr>
          <w:rFonts w:ascii="Times New Roman" w:hAnsi="Times New Roman" w:cs="Times New Roman"/>
          <w:b/>
          <w:bCs/>
          <w:vertAlign w:val="subscript"/>
          <w:lang w:val="en-US"/>
        </w:rPr>
        <w:t>2</w:t>
      </w:r>
      <w:r w:rsidRPr="004D7A31">
        <w:rPr>
          <w:rFonts w:ascii="Times New Roman" w:hAnsi="Times New Roman" w:cs="Times New Roman"/>
          <w:b/>
          <w:bCs/>
          <w:lang w:val="en-US"/>
        </w:rPr>
        <w:t>BDC</w:t>
      </w:r>
      <w:r w:rsidRPr="004D7A31">
        <w:rPr>
          <w:rFonts w:ascii="Times New Roman" w:hAnsi="Times New Roman" w:cs="Times New Roman"/>
          <w:lang w:val="en-US"/>
        </w:rPr>
        <w:t xml:space="preserve"> reproducibility test</w:t>
      </w:r>
      <w:r w:rsidR="00321FC5">
        <w:rPr>
          <w:rFonts w:ascii="Times New Roman" w:hAnsi="Times New Roman" w:cs="Times New Roman"/>
          <w:lang w:val="en-US"/>
        </w:rPr>
        <w:t xml:space="preserve"> with STR method</w:t>
      </w:r>
      <w:r w:rsidRPr="004D7A31">
        <w:rPr>
          <w:rFonts w:ascii="Times New Roman" w:hAnsi="Times New Roman" w:cs="Times New Roman"/>
          <w:lang w:val="en-US"/>
        </w:rPr>
        <w:t>.</w:t>
      </w:r>
    </w:p>
    <w:p w14:paraId="36E00B22" w14:textId="4C17E68D" w:rsidR="00F00A4A" w:rsidRPr="002C137A" w:rsidRDefault="00F00A4A">
      <w:pPr>
        <w:rPr>
          <w:rFonts w:ascii="Times New Roman" w:hAnsi="Times New Roman" w:cs="Times New Roman"/>
          <w:lang w:val="en-US"/>
        </w:rPr>
      </w:pPr>
    </w:p>
    <w:p w14:paraId="4BF488D6" w14:textId="140F013B" w:rsidR="00F00A4A" w:rsidRPr="00DF1B6C" w:rsidRDefault="00F00A4A">
      <w:pPr>
        <w:rPr>
          <w:rFonts w:ascii="Times New Roman" w:hAnsi="Times New Roman" w:cs="Times New Roman"/>
          <w:lang w:val="es-MX"/>
        </w:rPr>
      </w:pPr>
      <w:r w:rsidRPr="00DF1B6C">
        <w:rPr>
          <w:rFonts w:ascii="Times New Roman" w:hAnsi="Times New Roman" w:cs="Times New Roman"/>
          <w:noProof/>
          <w:lang w:val="es-MX"/>
        </w:rPr>
        <w:lastRenderedPageBreak/>
        <w:drawing>
          <wp:inline distT="0" distB="0" distL="0" distR="0" wp14:anchorId="1EAEEA4F" wp14:editId="25DF0883">
            <wp:extent cx="5612130" cy="438467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1BCC4" w14:textId="567C65F6" w:rsidR="00F00A4A" w:rsidRPr="00DF1B6C" w:rsidRDefault="006E1BB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Figure </w:t>
      </w:r>
      <w:r w:rsidR="00F00A4A" w:rsidRPr="00DF1B6C">
        <w:rPr>
          <w:rFonts w:ascii="Times New Roman" w:hAnsi="Times New Roman" w:cs="Times New Roman"/>
          <w:lang w:val="en-US"/>
        </w:rPr>
        <w:t>S</w:t>
      </w:r>
      <w:r w:rsidR="002C137A">
        <w:rPr>
          <w:rFonts w:ascii="Times New Roman" w:hAnsi="Times New Roman" w:cs="Times New Roman"/>
          <w:lang w:val="en-US"/>
        </w:rPr>
        <w:t>2</w:t>
      </w:r>
      <w:r w:rsidR="00F00A4A" w:rsidRPr="00DF1B6C">
        <w:rPr>
          <w:rFonts w:ascii="Times New Roman" w:hAnsi="Times New Roman" w:cs="Times New Roman"/>
          <w:lang w:val="en-US"/>
        </w:rPr>
        <w:t xml:space="preserve">. XRD of </w:t>
      </w:r>
      <w:r w:rsidR="00F00A4A" w:rsidRPr="00DF1B6C">
        <w:rPr>
          <w:rFonts w:ascii="Times New Roman" w:hAnsi="Times New Roman" w:cs="Times New Roman"/>
          <w:b/>
          <w:bCs/>
          <w:lang w:val="en-US"/>
        </w:rPr>
        <w:t>A</w:t>
      </w:r>
      <w:r w:rsidR="006F05E0" w:rsidRPr="00DF1B6C">
        <w:rPr>
          <w:rFonts w:ascii="Times New Roman" w:hAnsi="Times New Roman" w:cs="Times New Roman"/>
          <w:b/>
          <w:bCs/>
          <w:lang w:val="en-US"/>
        </w:rPr>
        <w:t>g</w:t>
      </w:r>
      <w:r w:rsidR="006F05E0" w:rsidRPr="00DF1B6C">
        <w:rPr>
          <w:rFonts w:ascii="Times New Roman" w:hAnsi="Times New Roman" w:cs="Times New Roman"/>
          <w:b/>
          <w:bCs/>
          <w:vertAlign w:val="subscript"/>
          <w:lang w:val="en-US"/>
        </w:rPr>
        <w:t>2</w:t>
      </w:r>
      <w:r w:rsidR="00F00A4A" w:rsidRPr="00DF1B6C">
        <w:rPr>
          <w:rFonts w:ascii="Times New Roman" w:hAnsi="Times New Roman" w:cs="Times New Roman"/>
          <w:b/>
          <w:bCs/>
          <w:lang w:val="en-US"/>
        </w:rPr>
        <w:t>BDC</w:t>
      </w:r>
      <w:r w:rsidR="00F00A4A" w:rsidRPr="00DF1B6C">
        <w:rPr>
          <w:rFonts w:ascii="Times New Roman" w:hAnsi="Times New Roman" w:cs="Times New Roman"/>
          <w:lang w:val="en-US"/>
        </w:rPr>
        <w:t xml:space="preserve"> remaining after TGA (800 ºC).</w:t>
      </w:r>
    </w:p>
    <w:p w14:paraId="4EC9BA5B" w14:textId="2BFF0F93" w:rsidR="00F00A4A" w:rsidRPr="00DF1B6C" w:rsidRDefault="00F00A4A">
      <w:pPr>
        <w:rPr>
          <w:rFonts w:ascii="Times New Roman" w:hAnsi="Times New Roman" w:cs="Times New Roman"/>
          <w:lang w:val="en-US"/>
        </w:rPr>
      </w:pPr>
    </w:p>
    <w:p w14:paraId="73053E0F" w14:textId="2B2AC67A" w:rsidR="00F00A4A" w:rsidRPr="00DF1B6C" w:rsidRDefault="00F00A4A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8"/>
      </w:tblGrid>
      <w:tr w:rsidR="004A79AB" w:rsidRPr="00DF1B6C" w14:paraId="6BABBD27" w14:textId="77777777" w:rsidTr="004A79AB">
        <w:trPr>
          <w:jc w:val="center"/>
        </w:trPr>
        <w:tc>
          <w:tcPr>
            <w:tcW w:w="8828" w:type="dxa"/>
          </w:tcPr>
          <w:p w14:paraId="63D4897F" w14:textId="289245A8" w:rsidR="004A79AB" w:rsidRPr="00DF1B6C" w:rsidRDefault="004A79AB" w:rsidP="004A79AB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F1B6C"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11D1A8F4" wp14:editId="7387DF63">
                  <wp:extent cx="3882445" cy="3077227"/>
                  <wp:effectExtent l="0" t="0" r="3810" b="0"/>
                  <wp:docPr id="13" name="Picture 13" descr="Chart, histo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Chart, histogram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4104" cy="314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847036" w14:textId="76E686C9" w:rsidR="006F05E0" w:rsidRPr="00DF1B6C" w:rsidRDefault="006F05E0" w:rsidP="006F05E0">
      <w:pPr>
        <w:pStyle w:val="Caption"/>
        <w:spacing w:line="360" w:lineRule="auto"/>
        <w:jc w:val="both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</w:pPr>
      <w:r w:rsidRPr="00DF1B6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Figure S</w:t>
      </w:r>
      <w:r w:rsidR="002C137A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3</w:t>
      </w:r>
      <w:r w:rsidRPr="00DF1B6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. Structural stability </w:t>
      </w:r>
      <w:r w:rsidR="00B5087D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(24 h) </w:t>
      </w:r>
      <w:r w:rsidRPr="00DF1B6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of MOF </w:t>
      </w:r>
      <w:r w:rsidRPr="00DF1B6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Ag</w:t>
      </w:r>
      <w:r w:rsidRPr="00DF1B6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vertAlign w:val="subscript"/>
          <w:lang w:val="en-US"/>
        </w:rPr>
        <w:t>2</w:t>
      </w:r>
      <w:r w:rsidRPr="00DF1B6C">
        <w:rPr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lang w:val="en-US"/>
        </w:rPr>
        <w:t>BDC</w:t>
      </w:r>
      <w:r w:rsidRPr="00DF1B6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 </w:t>
      </w:r>
      <w:r w:rsidR="004A79A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up</w:t>
      </w:r>
      <w:r w:rsidR="00DF1B6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) </w:t>
      </w:r>
      <w:r w:rsidR="004A79A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in water</w:t>
      </w:r>
      <w:r w:rsidR="00DF1B6C" w:rsidRPr="00DF1B6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, </w:t>
      </w:r>
      <w:r w:rsidR="004A79A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>down</w:t>
      </w:r>
      <w:r w:rsidR="00DF1B6C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) </w:t>
      </w:r>
      <w:r w:rsidR="004A79AB"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lang w:val="en-US"/>
        </w:rPr>
        <w:t xml:space="preserve">as synthesized. </w:t>
      </w:r>
    </w:p>
    <w:p w14:paraId="25442352" w14:textId="5D92E3A9" w:rsidR="00F00A4A" w:rsidRDefault="00F00A4A">
      <w:pPr>
        <w:rPr>
          <w:rFonts w:ascii="Times New Roman" w:hAnsi="Times New Roman" w:cs="Times New Roman"/>
          <w:lang w:val="en-US"/>
        </w:rPr>
      </w:pPr>
    </w:p>
    <w:p w14:paraId="6734AE1F" w14:textId="77777777" w:rsidR="00DF1B6C" w:rsidRPr="00DF1B6C" w:rsidRDefault="00DF1B6C">
      <w:pPr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8"/>
      </w:tblGrid>
      <w:tr w:rsidR="004A79AB" w14:paraId="2B2EAFE9" w14:textId="77777777" w:rsidTr="004A79AB">
        <w:tc>
          <w:tcPr>
            <w:tcW w:w="8828" w:type="dxa"/>
          </w:tcPr>
          <w:p w14:paraId="22477A61" w14:textId="6F7723A3" w:rsidR="004A79AB" w:rsidRDefault="004A79AB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val="en-US"/>
              </w:rPr>
              <w:drawing>
                <wp:inline distT="0" distB="0" distL="0" distR="0" wp14:anchorId="489F1FEC" wp14:editId="3261ED1E">
                  <wp:extent cx="5612130" cy="3931285"/>
                  <wp:effectExtent l="0" t="0" r="1270" b="5715"/>
                  <wp:docPr id="3" name="Picture 3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h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931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94034B" w14:textId="63B772F0" w:rsidR="003546F6" w:rsidRDefault="003546F6" w:rsidP="004A79AB">
      <w:pPr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DF1B6C">
        <w:rPr>
          <w:rFonts w:ascii="Times New Roman" w:hAnsi="Times New Roman" w:cs="Times New Roman"/>
          <w:lang w:val="en-US"/>
        </w:rPr>
        <w:t>Figur</w:t>
      </w:r>
      <w:r w:rsidR="00DF1B6C" w:rsidRPr="00DF1B6C">
        <w:rPr>
          <w:rFonts w:ascii="Times New Roman" w:hAnsi="Times New Roman" w:cs="Times New Roman"/>
          <w:lang w:val="en-US"/>
        </w:rPr>
        <w:t>e</w:t>
      </w:r>
      <w:r w:rsidRPr="00DF1B6C">
        <w:rPr>
          <w:rFonts w:ascii="Times New Roman" w:hAnsi="Times New Roman" w:cs="Times New Roman"/>
          <w:lang w:val="en-US"/>
        </w:rPr>
        <w:t xml:space="preserve"> S</w:t>
      </w:r>
      <w:r w:rsidR="002C137A">
        <w:rPr>
          <w:rFonts w:ascii="Times New Roman" w:hAnsi="Times New Roman" w:cs="Times New Roman"/>
          <w:lang w:val="en-US"/>
        </w:rPr>
        <w:t>4</w:t>
      </w:r>
      <w:r w:rsidRPr="00DF1B6C">
        <w:rPr>
          <w:rFonts w:ascii="Times New Roman" w:hAnsi="Times New Roman" w:cs="Times New Roman"/>
          <w:lang w:val="en-US"/>
        </w:rPr>
        <w:t xml:space="preserve">. </w:t>
      </w:r>
      <w:r w:rsidR="00DF1B6C" w:rsidRPr="00DF1B6C">
        <w:rPr>
          <w:rFonts w:ascii="Times New Roman" w:hAnsi="Times New Roman" w:cs="Times New Roman"/>
          <w:lang w:val="en-US"/>
        </w:rPr>
        <w:t>Structural stability of MOF</w:t>
      </w:r>
      <w:r w:rsidR="004A79AB">
        <w:rPr>
          <w:rFonts w:ascii="Times New Roman" w:hAnsi="Times New Roman" w:cs="Times New Roman"/>
          <w:lang w:val="en-US"/>
        </w:rPr>
        <w:t>s</w:t>
      </w:r>
      <w:r w:rsidR="00DF1B6C" w:rsidRPr="00DF1B6C">
        <w:rPr>
          <w:rFonts w:ascii="Times New Roman" w:hAnsi="Times New Roman" w:cs="Times New Roman"/>
          <w:lang w:val="en-US"/>
        </w:rPr>
        <w:t xml:space="preserve"> </w:t>
      </w:r>
      <w:r w:rsidR="00A77407" w:rsidRPr="00DF1B6C">
        <w:rPr>
          <w:rFonts w:ascii="Times New Roman" w:hAnsi="Times New Roman" w:cs="Times New Roman"/>
          <w:b/>
          <w:bCs/>
          <w:lang w:val="en-US"/>
        </w:rPr>
        <w:t>Ag</w:t>
      </w:r>
      <w:r w:rsidR="00A77407" w:rsidRPr="00DF1B6C">
        <w:rPr>
          <w:rFonts w:ascii="Times New Roman" w:hAnsi="Times New Roman" w:cs="Times New Roman"/>
          <w:b/>
          <w:bCs/>
          <w:vertAlign w:val="subscript"/>
          <w:lang w:val="en-US"/>
        </w:rPr>
        <w:t>2</w:t>
      </w:r>
      <w:r w:rsidR="00A77407" w:rsidRPr="00DF1B6C">
        <w:rPr>
          <w:rFonts w:ascii="Times New Roman" w:hAnsi="Times New Roman" w:cs="Times New Roman"/>
          <w:b/>
          <w:bCs/>
          <w:lang w:val="en-US"/>
        </w:rPr>
        <w:t>BDC</w:t>
      </w:r>
      <w:r w:rsidR="00A77407">
        <w:rPr>
          <w:rFonts w:ascii="Times New Roman" w:hAnsi="Times New Roman" w:cs="Times New Roman"/>
          <w:lang w:val="en-US"/>
        </w:rPr>
        <w:t xml:space="preserve"> </w:t>
      </w:r>
      <w:r w:rsidR="004A79AB">
        <w:rPr>
          <w:rFonts w:ascii="Times New Roman" w:hAnsi="Times New Roman" w:cs="Times New Roman"/>
          <w:lang w:val="en-US"/>
        </w:rPr>
        <w:t xml:space="preserve">&amp; </w:t>
      </w:r>
      <w:r w:rsidR="004A79AB" w:rsidRPr="004A79AB">
        <w:rPr>
          <w:rFonts w:ascii="Times New Roman" w:hAnsi="Times New Roman" w:cs="Times New Roman"/>
          <w:b/>
          <w:bCs/>
          <w:lang w:val="en-US"/>
        </w:rPr>
        <w:t>UAM-</w:t>
      </w:r>
      <w:r w:rsidR="00A77407">
        <w:rPr>
          <w:rFonts w:ascii="Times New Roman" w:hAnsi="Times New Roman" w:cs="Times New Roman"/>
          <w:b/>
          <w:bCs/>
          <w:lang w:val="en-US"/>
        </w:rPr>
        <w:t>1</w:t>
      </w:r>
      <w:r w:rsidR="004A79AB">
        <w:rPr>
          <w:rFonts w:ascii="Times New Roman" w:hAnsi="Times New Roman" w:cs="Times New Roman"/>
          <w:lang w:val="en-US"/>
        </w:rPr>
        <w:t xml:space="preserve"> </w:t>
      </w:r>
      <w:r w:rsidR="00DF1B6C" w:rsidRPr="00DF1B6C">
        <w:rPr>
          <w:rFonts w:ascii="Times New Roman" w:hAnsi="Times New Roman" w:cs="Times New Roman"/>
          <w:lang w:val="en-US"/>
        </w:rPr>
        <w:t>in</w:t>
      </w:r>
      <w:r w:rsidR="00DF1B6C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 </w:t>
      </w:r>
      <w:r w:rsidR="00DF1B6C" w:rsidRPr="00DF1B6C">
        <w:rPr>
          <w:rFonts w:ascii="Times New Roman" w:hAnsi="Times New Roman" w:cs="Times New Roman"/>
          <w:color w:val="000000" w:themeColor="text1"/>
          <w:lang w:val="en-US"/>
        </w:rPr>
        <w:t>PBS,</w:t>
      </w:r>
      <w:r w:rsidR="00DF1B6C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 </w:t>
      </w:r>
      <w:r w:rsidR="00DF1B6C" w:rsidRPr="00DF1B6C">
        <w:rPr>
          <w:rFonts w:ascii="Times New Roman" w:hAnsi="Times New Roman" w:cs="Times New Roman"/>
          <w:color w:val="000000" w:themeColor="text1"/>
          <w:lang w:val="en-US"/>
        </w:rPr>
        <w:t>DMEM</w:t>
      </w:r>
      <w:r w:rsidR="001B1C25">
        <w:rPr>
          <w:rFonts w:ascii="Times New Roman" w:hAnsi="Times New Roman" w:cs="Times New Roman"/>
          <w:color w:val="000000" w:themeColor="text1"/>
          <w:lang w:val="en-US"/>
        </w:rPr>
        <w:t>,</w:t>
      </w:r>
      <w:r w:rsidR="00DF1B6C" w:rsidRPr="00DF1B6C">
        <w:rPr>
          <w:rFonts w:ascii="Times New Roman" w:hAnsi="Times New Roman" w:cs="Times New Roman"/>
          <w:color w:val="000000" w:themeColor="text1"/>
          <w:lang w:val="en-US"/>
        </w:rPr>
        <w:t xml:space="preserve"> and</w:t>
      </w:r>
      <w:r w:rsidR="004A79AB">
        <w:rPr>
          <w:rFonts w:ascii="Times New Roman" w:hAnsi="Times New Roman" w:cs="Times New Roman"/>
          <w:i/>
          <w:iCs/>
          <w:color w:val="000000" w:themeColor="text1"/>
          <w:lang w:val="en-US"/>
        </w:rPr>
        <w:t xml:space="preserve"> </w:t>
      </w:r>
      <w:r w:rsidR="00DF1B6C" w:rsidRPr="00DF1B6C">
        <w:rPr>
          <w:rFonts w:ascii="Times New Roman" w:hAnsi="Times New Roman" w:cs="Times New Roman"/>
          <w:color w:val="000000" w:themeColor="text1"/>
          <w:lang w:val="en-US"/>
        </w:rPr>
        <w:t>DMEM+FBS</w:t>
      </w:r>
      <w:r w:rsidR="004A79AB">
        <w:rPr>
          <w:rFonts w:ascii="Times New Roman" w:hAnsi="Times New Roman" w:cs="Times New Roman"/>
          <w:color w:val="000000" w:themeColor="text1"/>
          <w:lang w:val="en-US"/>
        </w:rPr>
        <w:t>. Herein is clearly evidenced the formation of AgCl in all tested cases.</w:t>
      </w:r>
    </w:p>
    <w:p w14:paraId="006FC7A6" w14:textId="5B4AE380" w:rsidR="006E1BB1" w:rsidRDefault="006E1BB1" w:rsidP="004A79AB">
      <w:pPr>
        <w:jc w:val="both"/>
        <w:rPr>
          <w:rFonts w:ascii="Times New Roman" w:hAnsi="Times New Roman" w:cs="Times New Roman"/>
          <w:lang w:val="en-US"/>
        </w:rPr>
      </w:pPr>
    </w:p>
    <w:p w14:paraId="6306882E" w14:textId="23F6FE28" w:rsidR="006E1BB1" w:rsidRDefault="00A05705" w:rsidP="004A79AB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XRD </w:t>
      </w:r>
      <w:r w:rsidR="006E1BB1">
        <w:rPr>
          <w:rFonts w:ascii="Times New Roman" w:hAnsi="Times New Roman" w:cs="Times New Roman"/>
          <w:lang w:val="en-US"/>
        </w:rPr>
        <w:t xml:space="preserve">Structural data information of </w:t>
      </w:r>
      <w:r w:rsidR="006E1BB1" w:rsidRPr="006E1BB1">
        <w:rPr>
          <w:rFonts w:ascii="Times New Roman" w:hAnsi="Times New Roman" w:cs="Times New Roman"/>
          <w:b/>
          <w:bCs/>
          <w:lang w:val="en-US"/>
        </w:rPr>
        <w:t>UAM-1</w:t>
      </w:r>
      <w:r>
        <w:rPr>
          <w:rFonts w:ascii="Times New Roman" w:hAnsi="Times New Roman" w:cs="Times New Roman"/>
          <w:lang w:val="en-US"/>
        </w:rPr>
        <w:t xml:space="preserve"> (.</w:t>
      </w:r>
      <w:proofErr w:type="spellStart"/>
      <w:r>
        <w:rPr>
          <w:rFonts w:ascii="Times New Roman" w:hAnsi="Times New Roman" w:cs="Times New Roman"/>
          <w:lang w:val="en-US"/>
        </w:rPr>
        <w:t>cif</w:t>
      </w:r>
      <w:proofErr w:type="spellEnd"/>
      <w:r>
        <w:rPr>
          <w:rFonts w:ascii="Times New Roman" w:hAnsi="Times New Roman" w:cs="Times New Roman"/>
          <w:lang w:val="en-US"/>
        </w:rPr>
        <w:t xml:space="preserve"> file without structure factors).</w:t>
      </w:r>
    </w:p>
    <w:p w14:paraId="55810053" w14:textId="190AEDD4" w:rsidR="00A05705" w:rsidRPr="00A05705" w:rsidRDefault="00A05705" w:rsidP="004A79AB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Structure factors were not obtained since this resolution was determined by crystallographic cell enhancement, followed by ligand replacement.</w:t>
      </w:r>
    </w:p>
    <w:p w14:paraId="3BE9FB62" w14:textId="77777777" w:rsidR="00A05705" w:rsidRPr="00A05705" w:rsidRDefault="00A05705" w:rsidP="004A79AB">
      <w:pPr>
        <w:jc w:val="both"/>
        <w:rPr>
          <w:rFonts w:ascii="Times New Roman" w:hAnsi="Times New Roman" w:cs="Times New Roman"/>
          <w:lang w:val="en-US"/>
        </w:rPr>
      </w:pPr>
    </w:p>
    <w:p w14:paraId="06D0C161" w14:textId="70CAB007" w:rsidR="002C137A" w:rsidRDefault="002C137A" w:rsidP="004A79AB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0F5CAEC5" w14:textId="3492CABE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#================================================================</w:t>
      </w:r>
    </w:p>
    <w:p w14:paraId="71A968B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data_Ag2NDC-UAM-1</w:t>
      </w:r>
    </w:p>
    <w:p w14:paraId="0B245589" w14:textId="2F919382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#================================================================</w:t>
      </w:r>
    </w:p>
    <w:p w14:paraId="0BF21CD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</w:p>
    <w:p w14:paraId="62496D8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publ_section_title</w:t>
      </w:r>
      <w:proofErr w:type="spellEnd"/>
    </w:p>
    <w:p w14:paraId="35FB8C7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;</w:t>
      </w:r>
    </w:p>
    <w:p w14:paraId="0E48827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Room temperature synthesis of nanometric &amp; luminescent silver-MOFs</w:t>
      </w:r>
    </w:p>
    <w:p w14:paraId="0EC1721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;</w:t>
      </w:r>
    </w:p>
    <w:p w14:paraId="2E42769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</w:t>
      </w:r>
    </w:p>
    <w:p w14:paraId="46CBFBA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publ_contact_author_name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</w:t>
      </w:r>
    </w:p>
    <w:p w14:paraId="1A8156F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;</w:t>
      </w:r>
    </w:p>
    <w:p w14:paraId="6EF1DE6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Sandra Loera-Serna</w:t>
      </w:r>
    </w:p>
    <w:p w14:paraId="4FEEEB3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Hiram Isaac Beltran</w:t>
      </w:r>
    </w:p>
    <w:p w14:paraId="1BC375E1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;</w:t>
      </w:r>
    </w:p>
    <w:p w14:paraId="348DEFB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lastRenderedPageBreak/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publ_contact_author_address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</w:t>
      </w:r>
    </w:p>
    <w:p w14:paraId="4432E59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;</w:t>
      </w:r>
    </w:p>
    <w:p w14:paraId="6F9E0FE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proofErr w:type="spellStart"/>
      <w:r w:rsidRPr="00A05705">
        <w:rPr>
          <w:rFonts w:ascii="Times New Roman" w:hAnsi="Times New Roman" w:cs="Times New Roman"/>
          <w:lang w:val="en-US"/>
        </w:rPr>
        <w:t>Departamento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Pr="00A05705">
        <w:rPr>
          <w:rFonts w:ascii="Times New Roman" w:hAnsi="Times New Roman" w:cs="Times New Roman"/>
          <w:lang w:val="en-US"/>
        </w:rPr>
        <w:t>Ciencias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B\'</w:t>
      </w:r>
      <w:proofErr w:type="spellStart"/>
      <w:r w:rsidRPr="00A05705">
        <w:rPr>
          <w:rFonts w:ascii="Times New Roman" w:hAnsi="Times New Roman" w:cs="Times New Roman"/>
          <w:lang w:val="en-US"/>
        </w:rPr>
        <w:t>asicas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, DCBI, Universidad </w:t>
      </w:r>
      <w:proofErr w:type="spellStart"/>
      <w:r w:rsidRPr="00A05705">
        <w:rPr>
          <w:rFonts w:ascii="Times New Roman" w:hAnsi="Times New Roman" w:cs="Times New Roman"/>
          <w:lang w:val="en-US"/>
        </w:rPr>
        <w:t>Aut</w:t>
      </w:r>
      <w:proofErr w:type="spellEnd"/>
      <w:r w:rsidRPr="00A05705">
        <w:rPr>
          <w:rFonts w:ascii="Times New Roman" w:hAnsi="Times New Roman" w:cs="Times New Roman"/>
          <w:lang w:val="en-US"/>
        </w:rPr>
        <w:t>\'</w:t>
      </w:r>
      <w:proofErr w:type="spellStart"/>
      <w:r w:rsidRPr="00A05705">
        <w:rPr>
          <w:rFonts w:ascii="Times New Roman" w:hAnsi="Times New Roman" w:cs="Times New Roman"/>
          <w:lang w:val="en-US"/>
        </w:rPr>
        <w:t>onoma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</w:t>
      </w:r>
    </w:p>
    <w:p w14:paraId="1DD58A3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proofErr w:type="spellStart"/>
      <w:r w:rsidRPr="00A05705">
        <w:rPr>
          <w:rFonts w:ascii="Times New Roman" w:hAnsi="Times New Roman" w:cs="Times New Roman"/>
          <w:lang w:val="en-US"/>
        </w:rPr>
        <w:t>Metropolitana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-Azcapotzalco, Av. San Pablo No 180, Col. Reynosa-Tamaulipas, </w:t>
      </w:r>
    </w:p>
    <w:p w14:paraId="2423D30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Ciudad de M\'</w:t>
      </w:r>
      <w:proofErr w:type="spellStart"/>
      <w:r w:rsidRPr="00A05705">
        <w:rPr>
          <w:rFonts w:ascii="Times New Roman" w:hAnsi="Times New Roman" w:cs="Times New Roman"/>
          <w:lang w:val="en-US"/>
        </w:rPr>
        <w:t>exico</w:t>
      </w:r>
      <w:proofErr w:type="spellEnd"/>
      <w:r w:rsidRPr="00A05705">
        <w:rPr>
          <w:rFonts w:ascii="Times New Roman" w:hAnsi="Times New Roman" w:cs="Times New Roman"/>
          <w:lang w:val="en-US"/>
        </w:rPr>
        <w:t>. C.P. 02200, M\'</w:t>
      </w:r>
      <w:proofErr w:type="spellStart"/>
      <w:r w:rsidRPr="00A05705">
        <w:rPr>
          <w:rFonts w:ascii="Times New Roman" w:hAnsi="Times New Roman" w:cs="Times New Roman"/>
          <w:lang w:val="en-US"/>
        </w:rPr>
        <w:t>exico</w:t>
      </w:r>
      <w:proofErr w:type="spellEnd"/>
      <w:r w:rsidRPr="00A05705">
        <w:rPr>
          <w:rFonts w:ascii="Times New Roman" w:hAnsi="Times New Roman" w:cs="Times New Roman"/>
          <w:lang w:val="en-US"/>
        </w:rPr>
        <w:t>.</w:t>
      </w:r>
    </w:p>
    <w:p w14:paraId="0D63306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;</w:t>
      </w:r>
    </w:p>
    <w:p w14:paraId="31447AC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publ_contact_author_email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</w:t>
      </w:r>
    </w:p>
    <w:p w14:paraId="2B26968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;</w:t>
      </w:r>
    </w:p>
    <w:p w14:paraId="0268C2E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sls@azc.uam.mx</w:t>
      </w:r>
    </w:p>
    <w:p w14:paraId="080920C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hibc@azc.uam.mx</w:t>
      </w:r>
    </w:p>
    <w:p w14:paraId="613B79D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;</w:t>
      </w:r>
    </w:p>
    <w:p w14:paraId="41BE0E21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publ_section_abstract</w:t>
      </w:r>
      <w:proofErr w:type="spellEnd"/>
    </w:p>
    <w:p w14:paraId="3330DB2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;</w:t>
      </w:r>
    </w:p>
    <w:p w14:paraId="7B0508CD" w14:textId="03C0CC8D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Three silver-MOFs were prepared by an optimized, room-temperature methodology starting from </w:t>
      </w:r>
      <w:proofErr w:type="spellStart"/>
      <w:r w:rsidRPr="00A05705">
        <w:rPr>
          <w:rFonts w:ascii="Times New Roman" w:hAnsi="Times New Roman" w:cs="Times New Roman"/>
          <w:lang w:val="en-US"/>
        </w:rPr>
        <w:t>AgNO</w:t>
      </w:r>
      <w:proofErr w:type="spellEnd"/>
      <w:r w:rsidRPr="00A05705">
        <w:rPr>
          <w:rFonts w:ascii="Times New Roman" w:hAnsi="Times New Roman" w:cs="Times New Roman"/>
          <w:lang w:val="en-US"/>
        </w:rPr>
        <w:t>₃ and dicarboxylate ligands in water/ethanol yielding Ag2BDC, Ag2NDC (UAM-1) &amp; Ag2TDC (UAM-2) in 38-48% (BDC=</w:t>
      </w:r>
      <w:proofErr w:type="spellStart"/>
      <w:r w:rsidRPr="00A05705">
        <w:rPr>
          <w:rFonts w:ascii="Times New Roman" w:hAnsi="Times New Roman" w:cs="Times New Roman"/>
          <w:lang w:val="en-US"/>
        </w:rPr>
        <w:t>benzenedicarboxylate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; NDC=1,8-naphthalene-dicarboxylate; TDC=p-terphenyl-4,4′′-dicarboxylate). They were characterized by PXRD/FT-IR/TGA/photoluminescence spectroscopy, and the former two by SEM. These materials started decomposing at 330ºC evidencing stability. The crystal structure for UAM-1 was determined by PXRD, DFT calculations, and Rietveld refinement, in general, the structure is of 3D nature, where the largest Ag-O bonding is interlinking 2D-layers. FTIR spectra revealed 1450 and 1680 bands (cm-1) of asymmetric stretching </w:t>
      </w:r>
      <w:proofErr w:type="spellStart"/>
      <w:r w:rsidRPr="00A05705">
        <w:rPr>
          <w:rFonts w:ascii="Times New Roman" w:hAnsi="Times New Roman" w:cs="Times New Roman"/>
          <w:lang w:val="en-US"/>
        </w:rPr>
        <w:t>aniso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-/iso-bidentate -COO coordination with 2/3-Ag atoms, accompanied by Ag-O bands in 780-740, all evidenced the formation of the network. XRD and SEM, unveil nanometric-scale crystals of </w:t>
      </w:r>
      <w:proofErr w:type="spellStart"/>
      <w:r w:rsidRPr="00A05705">
        <w:rPr>
          <w:rFonts w:ascii="Times New Roman" w:hAnsi="Times New Roman" w:cs="Times New Roman"/>
          <w:lang w:val="en-US"/>
        </w:rPr>
        <w:t>Ag₂BDC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, and UAM-1 developed micrometric single-stranded/agglomerated fibrillar particles of varying nanometric widths. Luminescence spectroscopy presented emission of </w:t>
      </w:r>
      <w:proofErr w:type="spellStart"/>
      <w:r w:rsidRPr="00A05705">
        <w:rPr>
          <w:rFonts w:ascii="Times New Roman" w:hAnsi="Times New Roman" w:cs="Times New Roman"/>
          <w:lang w:val="en-US"/>
        </w:rPr>
        <w:t>Ag₂BDC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, attributed to ligand-to-metal or ligand-to-metal-metal transitions, evidencing an energy transfer due to a short distance between adjacent BDC molecules. UAM-1 and UAM-2 have not shown luminescence emission attributable to ligand-to-metal transition, presenting only emission in UV. Stability of </w:t>
      </w:r>
      <w:proofErr w:type="spellStart"/>
      <w:r w:rsidRPr="00A05705">
        <w:rPr>
          <w:rFonts w:ascii="Times New Roman" w:hAnsi="Times New Roman" w:cs="Times New Roman"/>
          <w:lang w:val="en-US"/>
        </w:rPr>
        <w:t>Ag₂BDC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and UAM-1 was evaluated in PBS/DMEM/DMEM+FBS media by XRD, losing their crystallinity, and yielding AgCl due to soft-soft (Pearson's principle) affinity. </w:t>
      </w:r>
    </w:p>
    <w:p w14:paraId="0B2F8781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;</w:t>
      </w:r>
    </w:p>
    <w:p w14:paraId="396E0A0C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audit_creation_method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      Expo2014</w:t>
      </w:r>
    </w:p>
    <w:p w14:paraId="4D845250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audit_creation_date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     2022-08-16</w:t>
      </w:r>
    </w:p>
    <w:p w14:paraId="6856ACB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</w:p>
    <w:p w14:paraId="602DBB28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chemical_name_systematic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Ag2NDC-UAM-1</w:t>
      </w:r>
    </w:p>
    <w:p w14:paraId="5571C7F8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chemical_formula_moiety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'C12 H6 O4 Ag2'</w:t>
      </w:r>
    </w:p>
    <w:p w14:paraId="0911582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chemical_formula_sum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 'C12 H6 O4 Ag2'</w:t>
      </w:r>
    </w:p>
    <w:p w14:paraId="796F889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chemical_formula_weight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429.91</w:t>
      </w:r>
    </w:p>
    <w:p w14:paraId="46D7DA14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cell_formula_units_Z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    2</w:t>
      </w:r>
    </w:p>
    <w:p w14:paraId="61D6073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</w:p>
    <w:p w14:paraId="6ADF6334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loop_</w:t>
      </w:r>
    </w:p>
    <w:p w14:paraId="16EDB1C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_</w:t>
      </w:r>
      <w:proofErr w:type="spellStart"/>
      <w:r w:rsidRPr="00A05705">
        <w:rPr>
          <w:rFonts w:ascii="Times New Roman" w:hAnsi="Times New Roman" w:cs="Times New Roman"/>
          <w:lang w:val="en-US"/>
        </w:rPr>
        <w:t>atom_type_symbol</w:t>
      </w:r>
      <w:proofErr w:type="spellEnd"/>
    </w:p>
    <w:p w14:paraId="37C940A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_</w:t>
      </w:r>
      <w:proofErr w:type="spellStart"/>
      <w:r w:rsidRPr="00A05705">
        <w:rPr>
          <w:rFonts w:ascii="Times New Roman" w:hAnsi="Times New Roman" w:cs="Times New Roman"/>
          <w:lang w:val="en-US"/>
        </w:rPr>
        <w:t>atom_type_description</w:t>
      </w:r>
      <w:proofErr w:type="spellEnd"/>
    </w:p>
    <w:p w14:paraId="3EC25D6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_</w:t>
      </w:r>
      <w:proofErr w:type="spellStart"/>
      <w:r w:rsidRPr="00A05705">
        <w:rPr>
          <w:rFonts w:ascii="Times New Roman" w:hAnsi="Times New Roman" w:cs="Times New Roman"/>
          <w:lang w:val="en-US"/>
        </w:rPr>
        <w:t>atom_type_scat_source</w:t>
      </w:r>
      <w:proofErr w:type="spellEnd"/>
    </w:p>
    <w:p w14:paraId="4186E3C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'H'   'Hydrogen'   'International Tables Vol C Tables 4.2.6.8 and 6.1.1.4'</w:t>
      </w:r>
    </w:p>
    <w:p w14:paraId="6EDC560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lastRenderedPageBreak/>
        <w:t xml:space="preserve">    'C'   'Carbon'   'International Tables Vol C Tables 4.2.6.8 and 6.1.1.4'</w:t>
      </w:r>
    </w:p>
    <w:p w14:paraId="15DE22FE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'O'   'Oxygen'   'International Tables Vol C Tables 4.2.6.8 and 6.1.1.4'</w:t>
      </w:r>
    </w:p>
    <w:p w14:paraId="05F11DE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'Ag'   'Silver'   'International Tables Vol C Tables 4.2.6.8 and 6.1.1.4'</w:t>
      </w:r>
    </w:p>
    <w:p w14:paraId="0E14E02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</w:p>
    <w:p w14:paraId="51E87C68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cell_length_a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           8.3990(6)</w:t>
      </w:r>
    </w:p>
    <w:p w14:paraId="5EF970C1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cell_length_b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           6.0442(3)</w:t>
      </w:r>
    </w:p>
    <w:p w14:paraId="22678730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cell_length_c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           5.0331(3)</w:t>
      </w:r>
    </w:p>
    <w:p w14:paraId="78BA0590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cell_angle_alpha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        105.965(5)</w:t>
      </w:r>
    </w:p>
    <w:p w14:paraId="1374704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cell_angle_beta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         94.300(3)</w:t>
      </w:r>
    </w:p>
    <w:p w14:paraId="7505381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cell_angle_gamma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        81.821(6)</w:t>
      </w:r>
    </w:p>
    <w:p w14:paraId="644525A4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cell_volume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             242.98(2)</w:t>
      </w:r>
    </w:p>
    <w:p w14:paraId="4BC1DE6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cell_measurement_temperature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298</w:t>
      </w:r>
    </w:p>
    <w:p w14:paraId="677E808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exptl_crystal_description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polycrystalline</w:t>
      </w:r>
    </w:p>
    <w:p w14:paraId="7B162DE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diffrn_radiation_type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  'Cu K\a~1~'</w:t>
      </w:r>
    </w:p>
    <w:p w14:paraId="1CEB2BB1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diffrn_source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           'Cu </w:t>
      </w:r>
      <w:proofErr w:type="spellStart"/>
      <w:r w:rsidRPr="00A05705">
        <w:rPr>
          <w:rFonts w:ascii="Times New Roman" w:hAnsi="Times New Roman" w:cs="Times New Roman"/>
          <w:lang w:val="en-US"/>
        </w:rPr>
        <w:t>microsource</w:t>
      </w:r>
      <w:proofErr w:type="spellEnd"/>
      <w:r w:rsidRPr="00A05705">
        <w:rPr>
          <w:rFonts w:ascii="Times New Roman" w:hAnsi="Times New Roman" w:cs="Times New Roman"/>
          <w:lang w:val="en-US"/>
        </w:rPr>
        <w:t>'</w:t>
      </w:r>
    </w:p>
    <w:p w14:paraId="04F7F10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diffrn_measurement_device_type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</w:t>
      </w:r>
    </w:p>
    <w:p w14:paraId="36E77210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;</w:t>
      </w:r>
    </w:p>
    <w:p w14:paraId="680FB0B1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'Bruker Advanced D8 diffractometer, LYNXEYE detector'</w:t>
      </w:r>
    </w:p>
    <w:p w14:paraId="3CFA712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;</w:t>
      </w:r>
    </w:p>
    <w:p w14:paraId="6ED4EDB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</w:p>
    <w:p w14:paraId="79B076E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computing_cell_refinement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'EXPO 2014 (</w:t>
      </w:r>
      <w:proofErr w:type="spellStart"/>
      <w:r w:rsidRPr="00A05705">
        <w:rPr>
          <w:rFonts w:ascii="Times New Roman" w:hAnsi="Times New Roman" w:cs="Times New Roman"/>
          <w:lang w:val="en-US"/>
        </w:rPr>
        <w:t>Altomare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2014)'</w:t>
      </w:r>
    </w:p>
    <w:p w14:paraId="01CF15E1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computing_structure_solution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'EXPO 2014 (</w:t>
      </w:r>
      <w:proofErr w:type="spellStart"/>
      <w:r w:rsidRPr="00A05705">
        <w:rPr>
          <w:rFonts w:ascii="Times New Roman" w:hAnsi="Times New Roman" w:cs="Times New Roman"/>
          <w:lang w:val="en-US"/>
        </w:rPr>
        <w:t>Altomare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2014)'</w:t>
      </w:r>
    </w:p>
    <w:p w14:paraId="0086F9A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computing_structure_refinement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'EXPO 2014 (</w:t>
      </w:r>
      <w:proofErr w:type="spellStart"/>
      <w:r w:rsidRPr="00A05705">
        <w:rPr>
          <w:rFonts w:ascii="Times New Roman" w:hAnsi="Times New Roman" w:cs="Times New Roman"/>
          <w:lang w:val="en-US"/>
        </w:rPr>
        <w:t>Altomare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2014)'</w:t>
      </w:r>
    </w:p>
    <w:p w14:paraId="55238BB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</w:p>
    <w:p w14:paraId="4FB4412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</w:p>
    <w:p w14:paraId="5134FD3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diffrn_ambient_temperature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298</w:t>
      </w:r>
    </w:p>
    <w:p w14:paraId="78E304B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diffrn_radiation_wavelength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1.540560</w:t>
      </w:r>
    </w:p>
    <w:p w14:paraId="3838C33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</w:p>
    <w:p w14:paraId="74A6BE38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symmetry_Int_Tables_number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 2</w:t>
      </w:r>
    </w:p>
    <w:p w14:paraId="3BDC59F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symmetry_cell_setting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      triclinic   </w:t>
      </w:r>
    </w:p>
    <w:p w14:paraId="0F750B44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symmetry_space_group_name_H</w:t>
      </w:r>
      <w:proofErr w:type="spellEnd"/>
      <w:r w:rsidRPr="00A05705">
        <w:rPr>
          <w:rFonts w:ascii="Times New Roman" w:hAnsi="Times New Roman" w:cs="Times New Roman"/>
          <w:lang w:val="en-US"/>
        </w:rPr>
        <w:t>-M      'P -1'</w:t>
      </w:r>
    </w:p>
    <w:p w14:paraId="183DE6B4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symmetry_space_group_name_hall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'-P 1'</w:t>
      </w:r>
    </w:p>
    <w:p w14:paraId="19C8474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</w:p>
    <w:p w14:paraId="336452D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loop_</w:t>
      </w:r>
    </w:p>
    <w:p w14:paraId="2ACB5508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_</w:t>
      </w:r>
      <w:proofErr w:type="spellStart"/>
      <w:r w:rsidRPr="00A05705">
        <w:rPr>
          <w:rFonts w:ascii="Times New Roman" w:hAnsi="Times New Roman" w:cs="Times New Roman"/>
          <w:lang w:val="en-US"/>
        </w:rPr>
        <w:t>symmetry_equiv_pos_site_id</w:t>
      </w:r>
      <w:proofErr w:type="spellEnd"/>
    </w:p>
    <w:p w14:paraId="5589D398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_</w:t>
      </w:r>
      <w:proofErr w:type="spellStart"/>
      <w:r w:rsidRPr="00A05705">
        <w:rPr>
          <w:rFonts w:ascii="Times New Roman" w:hAnsi="Times New Roman" w:cs="Times New Roman"/>
          <w:lang w:val="en-US"/>
        </w:rPr>
        <w:t>symmetry_equiv_pos_as_xyz</w:t>
      </w:r>
      <w:proofErr w:type="spellEnd"/>
    </w:p>
    <w:p w14:paraId="2387573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1   'x, y, z'</w:t>
      </w:r>
    </w:p>
    <w:p w14:paraId="1A28DF00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2   '-x, -y, -z'</w:t>
      </w:r>
    </w:p>
    <w:p w14:paraId="2CFFC191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</w:p>
    <w:p w14:paraId="6AB1A4D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loop_</w:t>
      </w:r>
    </w:p>
    <w:p w14:paraId="3C0E1C7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pd_proc_ls_profile_function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pseudo-Voigt</w:t>
      </w:r>
    </w:p>
    <w:p w14:paraId="046779F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pd_proc_ls_background_function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</w:t>
      </w:r>
    </w:p>
    <w:p w14:paraId="10BFE0E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;   </w:t>
      </w:r>
    </w:p>
    <w:p w14:paraId="2C242A1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Background modelled by a Chebyshev polynomial of degree 19</w:t>
      </w:r>
    </w:p>
    <w:p w14:paraId="0270110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b1        3102(3)</w:t>
      </w:r>
    </w:p>
    <w:p w14:paraId="2049C40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b2        -691(3)</w:t>
      </w:r>
    </w:p>
    <w:p w14:paraId="48F2513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b3        29(3)</w:t>
      </w:r>
    </w:p>
    <w:p w14:paraId="13232B9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lastRenderedPageBreak/>
        <w:t xml:space="preserve">         b4        127(3)</w:t>
      </w:r>
    </w:p>
    <w:p w14:paraId="474CDE1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b5        -75(2)</w:t>
      </w:r>
    </w:p>
    <w:p w14:paraId="6AF0A05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b6        94(2)</w:t>
      </w:r>
    </w:p>
    <w:p w14:paraId="2C454710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b7        -1(3)</w:t>
      </w:r>
    </w:p>
    <w:p w14:paraId="78C3EFA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b8        -24(3)</w:t>
      </w:r>
    </w:p>
    <w:p w14:paraId="0FCEA8E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b9        28(2)</w:t>
      </w:r>
    </w:p>
    <w:p w14:paraId="06324C8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b10       -14(2)</w:t>
      </w:r>
    </w:p>
    <w:p w14:paraId="52ADDF9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b11       31(2)</w:t>
      </w:r>
    </w:p>
    <w:p w14:paraId="736828F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b12       -21(2)</w:t>
      </w:r>
    </w:p>
    <w:p w14:paraId="7DF8FFB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b13       -8(2)</w:t>
      </w:r>
    </w:p>
    <w:p w14:paraId="547639B0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b14       -4(2)</w:t>
      </w:r>
    </w:p>
    <w:p w14:paraId="568FEFA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b15       5(2)</w:t>
      </w:r>
    </w:p>
    <w:p w14:paraId="6AEA986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b16       3(2)</w:t>
      </w:r>
    </w:p>
    <w:p w14:paraId="44E5E8C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b17       43(2)</w:t>
      </w:r>
    </w:p>
    <w:p w14:paraId="43211FF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b18       6.1(19)</w:t>
      </w:r>
    </w:p>
    <w:p w14:paraId="68D5487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b19       4.6(19)</w:t>
      </w:r>
    </w:p>
    <w:p w14:paraId="5949B400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</w:t>
      </w:r>
    </w:p>
    <w:p w14:paraId="7B8B5BB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zero      0.2218(5)</w:t>
      </w:r>
    </w:p>
    <w:p w14:paraId="2C4B1F2E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sample di.0.007538527</w:t>
      </w:r>
    </w:p>
    <w:p w14:paraId="58F7E021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sample tr.-0.0001194932</w:t>
      </w:r>
    </w:p>
    <w:p w14:paraId="385E499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     scale     0.000901(7)  </w:t>
      </w:r>
    </w:p>
    <w:p w14:paraId="1439625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;</w:t>
      </w:r>
    </w:p>
    <w:p w14:paraId="787EB0E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pd_calc_method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          'Rietveld Refinement'</w:t>
      </w:r>
    </w:p>
    <w:p w14:paraId="2F56173E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</w:p>
    <w:p w14:paraId="14C66058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#---- raw/calc data loop -----</w:t>
      </w:r>
    </w:p>
    <w:p w14:paraId="196ADA00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_pd_meas_2theta_range_min        6.0000</w:t>
      </w:r>
    </w:p>
    <w:p w14:paraId="3339F72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_pd_meas_2theta_range_max        70.0000</w:t>
      </w:r>
    </w:p>
    <w:p w14:paraId="51CBAC78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_pd_meas_2theta_range_inc        0.0197</w:t>
      </w:r>
    </w:p>
    <w:p w14:paraId="0DA469D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_pd_proc_2theta_range_min        6.0000</w:t>
      </w:r>
    </w:p>
    <w:p w14:paraId="777DF6D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_pd_proc_2theta_range_max        70.0000</w:t>
      </w:r>
    </w:p>
    <w:p w14:paraId="3673486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_pd_proc_2theta_range_inc        0.0197</w:t>
      </w:r>
    </w:p>
    <w:p w14:paraId="7FACACF1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pd_meas_number_of_points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3255</w:t>
      </w:r>
    </w:p>
    <w:p w14:paraId="1E73957C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pd_proc_number_of_points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3255</w:t>
      </w:r>
    </w:p>
    <w:p w14:paraId="533A7A4E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pd_proc_ls_prof_R_factor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0.02429 </w:t>
      </w:r>
    </w:p>
    <w:p w14:paraId="0572EE6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pd_proc_ls_prof_wR_factor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0.03292             </w:t>
      </w:r>
    </w:p>
    <w:p w14:paraId="252FFC98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pd_proc_ls_prof_wR_expected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0.02199</w:t>
      </w:r>
    </w:p>
    <w:p w14:paraId="3CFA28A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refine_ls_R_Fsqd_factor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  0.06622</w:t>
      </w:r>
    </w:p>
    <w:p w14:paraId="63F5D1C0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reflns_number_total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     210</w:t>
      </w:r>
    </w:p>
    <w:p w14:paraId="687C991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reflns_limit_h_max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      6</w:t>
      </w:r>
    </w:p>
    <w:p w14:paraId="0F0A58E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reflns_limit_k_max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      4</w:t>
      </w:r>
    </w:p>
    <w:p w14:paraId="1B027E2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reflns_limit_l_max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      3</w:t>
      </w:r>
    </w:p>
    <w:p w14:paraId="49AF446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reflns_d_resolution_high</w:t>
      </w:r>
      <w:proofErr w:type="spellEnd"/>
      <w:r w:rsidRPr="00A05705">
        <w:rPr>
          <w:rFonts w:ascii="Times New Roman" w:hAnsi="Times New Roman" w:cs="Times New Roman"/>
          <w:lang w:val="en-US"/>
        </w:rPr>
        <w:t xml:space="preserve">        1.34294</w:t>
      </w:r>
    </w:p>
    <w:p w14:paraId="63E05598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</w:p>
    <w:p w14:paraId="3040A62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</w:p>
    <w:p w14:paraId="3B33CCC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# ATOMIC COORDINATES AND DISPLACEMENT PARAMETERS</w:t>
      </w:r>
    </w:p>
    <w:p w14:paraId="4D441CF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</w:p>
    <w:p w14:paraId="49177FA0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loop_</w:t>
      </w:r>
    </w:p>
    <w:p w14:paraId="258805C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lastRenderedPageBreak/>
        <w:t xml:space="preserve">    _</w:t>
      </w:r>
      <w:proofErr w:type="spellStart"/>
      <w:r w:rsidRPr="00A05705">
        <w:rPr>
          <w:rFonts w:ascii="Times New Roman" w:hAnsi="Times New Roman" w:cs="Times New Roman"/>
          <w:lang w:val="en-US"/>
        </w:rPr>
        <w:t>atom_site_type_symbol</w:t>
      </w:r>
      <w:proofErr w:type="spellEnd"/>
    </w:p>
    <w:p w14:paraId="6E5359C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_</w:t>
      </w:r>
      <w:proofErr w:type="spellStart"/>
      <w:r w:rsidRPr="00A05705">
        <w:rPr>
          <w:rFonts w:ascii="Times New Roman" w:hAnsi="Times New Roman" w:cs="Times New Roman"/>
          <w:lang w:val="en-US"/>
        </w:rPr>
        <w:t>atom_site_label</w:t>
      </w:r>
      <w:proofErr w:type="spellEnd"/>
    </w:p>
    <w:p w14:paraId="0EA8B62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_</w:t>
      </w:r>
      <w:proofErr w:type="spellStart"/>
      <w:r w:rsidRPr="00A05705">
        <w:rPr>
          <w:rFonts w:ascii="Times New Roman" w:hAnsi="Times New Roman" w:cs="Times New Roman"/>
          <w:lang w:val="en-US"/>
        </w:rPr>
        <w:t>atom_site_fract_x</w:t>
      </w:r>
      <w:proofErr w:type="spellEnd"/>
    </w:p>
    <w:p w14:paraId="79610EA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_</w:t>
      </w:r>
      <w:proofErr w:type="spellStart"/>
      <w:r w:rsidRPr="00A05705">
        <w:rPr>
          <w:rFonts w:ascii="Times New Roman" w:hAnsi="Times New Roman" w:cs="Times New Roman"/>
          <w:lang w:val="en-US"/>
        </w:rPr>
        <w:t>atom_site_fract_y</w:t>
      </w:r>
      <w:proofErr w:type="spellEnd"/>
    </w:p>
    <w:p w14:paraId="1B7BC24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_</w:t>
      </w:r>
      <w:proofErr w:type="spellStart"/>
      <w:r w:rsidRPr="00A05705">
        <w:rPr>
          <w:rFonts w:ascii="Times New Roman" w:hAnsi="Times New Roman" w:cs="Times New Roman"/>
          <w:lang w:val="en-US"/>
        </w:rPr>
        <w:t>atom_site_fract_z</w:t>
      </w:r>
      <w:proofErr w:type="spellEnd"/>
    </w:p>
    <w:p w14:paraId="75D9252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_</w:t>
      </w:r>
      <w:proofErr w:type="spellStart"/>
      <w:r w:rsidRPr="00A05705">
        <w:rPr>
          <w:rFonts w:ascii="Times New Roman" w:hAnsi="Times New Roman" w:cs="Times New Roman"/>
          <w:lang w:val="en-US"/>
        </w:rPr>
        <w:t>atom_site_U_iso_or_equiv</w:t>
      </w:r>
      <w:proofErr w:type="spellEnd"/>
    </w:p>
    <w:p w14:paraId="267484E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_</w:t>
      </w:r>
      <w:proofErr w:type="spellStart"/>
      <w:r w:rsidRPr="00A05705">
        <w:rPr>
          <w:rFonts w:ascii="Times New Roman" w:hAnsi="Times New Roman" w:cs="Times New Roman"/>
          <w:lang w:val="en-US"/>
        </w:rPr>
        <w:t>atom_site_occupancy</w:t>
      </w:r>
      <w:proofErr w:type="spellEnd"/>
    </w:p>
    <w:p w14:paraId="5F1B12BE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_</w:t>
      </w:r>
      <w:proofErr w:type="spellStart"/>
      <w:r w:rsidRPr="00A05705">
        <w:rPr>
          <w:rFonts w:ascii="Times New Roman" w:hAnsi="Times New Roman" w:cs="Times New Roman"/>
          <w:lang w:val="en-US"/>
        </w:rPr>
        <w:t>atom_site_adp_type</w:t>
      </w:r>
      <w:proofErr w:type="spellEnd"/>
    </w:p>
    <w:p w14:paraId="2CAADCC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C        C1        0.8779 1.2630 0.9249 0.0127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31E4FC1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C        C2        0.8779 1.2630 0.9249 0.0127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38A7B581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C        C3        0.7783 1.1625 0.7069 0.0127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14EAE3B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C        C4        0.7783 1.1625 0.7069 0.0127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122EB2C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H        H1        0.6914 1.2711 0.6098 0.0152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248C76B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H        H2        0.6914 1.2711 0.6098 0.0152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3BB269AC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C        C5        -0.0064 0.1240 0.0509 0.0127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468CD19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C        C6        -0.0064 0.1240 0.0509 0.0127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23523D9E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C        C7        0.9000 0.7783 0.7317 0.0127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2512981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C        C8        0.1000 0.2217 0.2683 0.0127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55624F7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H        H3        0.9052 0.5901 0.6570 0.0152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378FC4F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H        H4        0.0948 0.4099 0.3430 0.0152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21847381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C        C9        0.7869 0.9170 0.6136 0.0127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714FD6AE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C        C10       0.2131 0.0830 0.3864 0.0127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1EEBC19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C        C11       0.6729 0.7997 0.3960 0.0127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556F1C7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C        C12       0.3271 0.2003 0.6040 0.0127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22A3F42C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O        O1        0.6127 0.8984 0.2110 0.0127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06DB07E4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O        O2        0.3873 0.1016 0.7890 0.0127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1BCA696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O        O3        0.6452 0.6012 0.4137 0.0127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3F3986E1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O        O4        0.3548 0.3988 0.5863 0.0127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1CF83B0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H        H5        0.8674 1.4514 1.0037 0.0152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79FC8A5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H        H6        0.8674 1.4514 1.0037 0.0152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685380B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Ag       Ag1       0.5337 0.3115 0.1316 0.0127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667EFD1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Ag       Ag2       0.4663 0.6885 0.8684 0.0127 1.0000        </w:t>
      </w:r>
      <w:proofErr w:type="spellStart"/>
      <w:r w:rsidRPr="00A05705">
        <w:rPr>
          <w:rFonts w:ascii="Times New Roman" w:hAnsi="Times New Roman" w:cs="Times New Roman"/>
          <w:lang w:val="en-US"/>
        </w:rPr>
        <w:t>Uiso</w:t>
      </w:r>
      <w:proofErr w:type="spellEnd"/>
    </w:p>
    <w:p w14:paraId="30C1710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</w:p>
    <w:p w14:paraId="08198FB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# MOLECULAR GEOMETRY</w:t>
      </w:r>
    </w:p>
    <w:p w14:paraId="57ABB44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</w:p>
    <w:p w14:paraId="712FDC3C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loop_</w:t>
      </w:r>
    </w:p>
    <w:p w14:paraId="5420DED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_geom_bond_atom_site_label_1</w:t>
      </w:r>
    </w:p>
    <w:p w14:paraId="0C118718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_geom_bond_atom_site_label_2</w:t>
      </w:r>
    </w:p>
    <w:p w14:paraId="177864E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_</w:t>
      </w:r>
      <w:proofErr w:type="spellStart"/>
      <w:r w:rsidRPr="00A05705">
        <w:rPr>
          <w:rFonts w:ascii="Times New Roman" w:hAnsi="Times New Roman" w:cs="Times New Roman"/>
          <w:lang w:val="en-US"/>
        </w:rPr>
        <w:t>geom_bond_distance</w:t>
      </w:r>
      <w:proofErr w:type="spellEnd"/>
    </w:p>
    <w:p w14:paraId="00C3F32C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 _geom_bond_site_symmetry_2</w:t>
      </w:r>
    </w:p>
    <w:p w14:paraId="78549F1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 C4  1.382933 .</w:t>
      </w:r>
    </w:p>
    <w:p w14:paraId="616954A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 C6  1.421720 1_666</w:t>
      </w:r>
    </w:p>
    <w:p w14:paraId="20E29CA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 H6  1.090919 .</w:t>
      </w:r>
    </w:p>
    <w:p w14:paraId="30A0C621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C2 C3  1.382933 .</w:t>
      </w:r>
    </w:p>
    <w:p w14:paraId="22DDA57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C2 C5  1.421722 1_666</w:t>
      </w:r>
    </w:p>
    <w:p w14:paraId="2C20EEDE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C2 H5  1.090929 .</w:t>
      </w:r>
    </w:p>
    <w:p w14:paraId="0678761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C3 H2  1.090781 .</w:t>
      </w:r>
    </w:p>
    <w:p w14:paraId="5656459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lastRenderedPageBreak/>
        <w:t>C3 C10  1.420519 2_666</w:t>
      </w:r>
    </w:p>
    <w:p w14:paraId="46B87C6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C4 H1  1.090792 .</w:t>
      </w:r>
    </w:p>
    <w:p w14:paraId="2E8997B8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C4 C9  1.420505 .</w:t>
      </w:r>
    </w:p>
    <w:p w14:paraId="6F8E43E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C5 C2  1.421722 1_444</w:t>
      </w:r>
    </w:p>
    <w:p w14:paraId="3FD11CB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C5 C6  1.435133 2_555</w:t>
      </w:r>
    </w:p>
    <w:p w14:paraId="544759BE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C5 C7  1.412118 2_666</w:t>
      </w:r>
    </w:p>
    <w:p w14:paraId="504AAFE1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C6 C1  1.421727 1_444</w:t>
      </w:r>
    </w:p>
    <w:p w14:paraId="5C4A2D1E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C6 C5  1.435133 2_555</w:t>
      </w:r>
    </w:p>
    <w:p w14:paraId="24B1C4B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C6 C8  1.412116 .</w:t>
      </w:r>
    </w:p>
    <w:p w14:paraId="52D3B09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C7 C5  1.412117 2_666</w:t>
      </w:r>
    </w:p>
    <w:p w14:paraId="1E2B499C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C7 H4  1.090545 2_666</w:t>
      </w:r>
    </w:p>
    <w:p w14:paraId="7DB39F9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C7 C10  1.386132 2_666</w:t>
      </w:r>
    </w:p>
    <w:p w14:paraId="6EFE4D5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C8 H3  1.090534 2_666</w:t>
      </w:r>
    </w:p>
    <w:p w14:paraId="2CEA6C4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C8 C9  1.386139 2_666</w:t>
      </w:r>
    </w:p>
    <w:p w14:paraId="3849DAD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H3 C8  1.090537 2_666</w:t>
      </w:r>
    </w:p>
    <w:p w14:paraId="045DDA54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H4 C7  1.090548 2_666</w:t>
      </w:r>
    </w:p>
    <w:p w14:paraId="1F8D8908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C9 C8  1.386140 2_666</w:t>
      </w:r>
    </w:p>
    <w:p w14:paraId="13CEBA7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C9 C12  1.492947 2_666</w:t>
      </w:r>
    </w:p>
    <w:p w14:paraId="7CD3664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C10 C4  1.420511 2_666</w:t>
      </w:r>
    </w:p>
    <w:p w14:paraId="55079AD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C10 C7  1.386130 2_666</w:t>
      </w:r>
    </w:p>
    <w:p w14:paraId="1FCC1D6C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C10 C11  1.492939 2_666</w:t>
      </w:r>
    </w:p>
    <w:p w14:paraId="7491809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C11 C10  1.492936 2_666</w:t>
      </w:r>
    </w:p>
    <w:p w14:paraId="0CFFF2B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C11 O2  1.275257 2_666</w:t>
      </w:r>
    </w:p>
    <w:p w14:paraId="520EE45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C11 O4  1.281428 2_666</w:t>
      </w:r>
    </w:p>
    <w:p w14:paraId="205ACE9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C12 C9  1.492943 2_666</w:t>
      </w:r>
    </w:p>
    <w:p w14:paraId="56B49A20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C12 O1  1.275276 2_666</w:t>
      </w:r>
    </w:p>
    <w:p w14:paraId="69898F98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C12 O3  1.281407 2_666</w:t>
      </w:r>
    </w:p>
    <w:p w14:paraId="5D56AF7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O1 C12  1.275274 2_666</w:t>
      </w:r>
    </w:p>
    <w:p w14:paraId="6196E5C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O1 Ag1  2.240486 2_665</w:t>
      </w:r>
    </w:p>
    <w:p w14:paraId="74FA43A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O1 Ag2  2.621906 2_676</w:t>
      </w:r>
    </w:p>
    <w:p w14:paraId="4001821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O2 C11  1.275256 2_666</w:t>
      </w:r>
    </w:p>
    <w:p w14:paraId="14E9212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O2 Ag1  2.240485 1_556</w:t>
      </w:r>
    </w:p>
    <w:p w14:paraId="4EA97264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O2 Ag2  2.621915 1_545</w:t>
      </w:r>
    </w:p>
    <w:p w14:paraId="55963A0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O3 C12  1.281406 2_666</w:t>
      </w:r>
    </w:p>
    <w:p w14:paraId="7F3CCDE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O3 Ag1  2.720552 2_666</w:t>
      </w:r>
    </w:p>
    <w:p w14:paraId="5AB3C29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O3 Ag2  2.204131 2_666</w:t>
      </w:r>
    </w:p>
    <w:p w14:paraId="3D3D63E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O4 C11  1.281427 2_666</w:t>
      </w:r>
    </w:p>
    <w:p w14:paraId="772DE26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O4 Ag1  2.204118 2_666</w:t>
      </w:r>
    </w:p>
    <w:p w14:paraId="3653EC60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O4 Ag2  2.720536 2_666</w:t>
      </w:r>
    </w:p>
    <w:p w14:paraId="4CA0000E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Ag1 O1  2.621920 1_545</w:t>
      </w:r>
    </w:p>
    <w:p w14:paraId="312F097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Ag1 O1  2.240485 2_665</w:t>
      </w:r>
    </w:p>
    <w:p w14:paraId="748B78D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Ag1 O3  2.720548 2_666</w:t>
      </w:r>
    </w:p>
    <w:p w14:paraId="25A7C30C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Ag1 O4  2.204117 2_666</w:t>
      </w:r>
    </w:p>
    <w:p w14:paraId="2FF26F6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Ag2 O1  2.621908 2_676</w:t>
      </w:r>
    </w:p>
    <w:p w14:paraId="02A8F700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Ag2 O2  2.240478 2_667</w:t>
      </w:r>
    </w:p>
    <w:p w14:paraId="2718650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Ag2 O3  2.204129 2_666</w:t>
      </w:r>
    </w:p>
    <w:p w14:paraId="6DE8E04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Ag2 O4  2.720532 2_666</w:t>
      </w:r>
    </w:p>
    <w:p w14:paraId="19F1557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</w:p>
    <w:p w14:paraId="5A67B2E1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loop_</w:t>
      </w:r>
    </w:p>
    <w:p w14:paraId="574651F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_geom_angle_atom_site_label_1</w:t>
      </w:r>
    </w:p>
    <w:p w14:paraId="3FC3E7C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_geom_angle_atom_site_label_2</w:t>
      </w:r>
    </w:p>
    <w:p w14:paraId="599F456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_geom_angle_atom_site_label_3</w:t>
      </w:r>
    </w:p>
    <w:p w14:paraId="4E35B21E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</w:t>
      </w:r>
      <w:proofErr w:type="spellStart"/>
      <w:r w:rsidRPr="00A05705">
        <w:rPr>
          <w:rFonts w:ascii="Times New Roman" w:hAnsi="Times New Roman" w:cs="Times New Roman"/>
          <w:lang w:val="en-US"/>
        </w:rPr>
        <w:t>geom_angle</w:t>
      </w:r>
      <w:proofErr w:type="spellEnd"/>
    </w:p>
    <w:p w14:paraId="7CFF09D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_geom_angle_site_symmetry_1</w:t>
      </w:r>
    </w:p>
    <w:p w14:paraId="5F29F20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_geom_angle_site_symmetry_3</w:t>
      </w:r>
    </w:p>
    <w:p w14:paraId="673787F4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C4 C1 H6   120.00 . .</w:t>
      </w:r>
    </w:p>
    <w:p w14:paraId="5867946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 C4 H1   120.17 . .</w:t>
      </w:r>
    </w:p>
    <w:p w14:paraId="18B5EBF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 C4 C9   119.82 . .</w:t>
      </w:r>
    </w:p>
    <w:p w14:paraId="16296E4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C3 C2 H5   120.00 . .</w:t>
      </w:r>
    </w:p>
    <w:p w14:paraId="4E7902B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C2 C3 H2   120.17 . .</w:t>
      </w:r>
    </w:p>
    <w:p w14:paraId="136B2884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H1 C4 C9   120.00 . .</w:t>
      </w:r>
    </w:p>
    <w:p w14:paraId="10FDFC3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C4 C9 C7   120.16 . .</w:t>
      </w:r>
    </w:p>
    <w:p w14:paraId="7AC2710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C4 C9 C11   122.05 . .</w:t>
      </w:r>
    </w:p>
    <w:p w14:paraId="1077BEBE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C6 C8 H4   119.58 . .</w:t>
      </w:r>
    </w:p>
    <w:p w14:paraId="5CDD295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C6 C8 C10   121.24 . .</w:t>
      </w:r>
    </w:p>
    <w:p w14:paraId="2B8879F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H3 C7 C9   119.18 . .</w:t>
      </w:r>
    </w:p>
    <w:p w14:paraId="2DBB3CB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C7 C9 C11   117.75 . .</w:t>
      </w:r>
    </w:p>
    <w:p w14:paraId="0314FF5E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H4 C8 C10   119.18 . .</w:t>
      </w:r>
    </w:p>
    <w:p w14:paraId="5795662E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C8 C10 C12   117.75 . .</w:t>
      </w:r>
    </w:p>
    <w:p w14:paraId="197DD2E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C9 C11 O1   119.58 . .</w:t>
      </w:r>
    </w:p>
    <w:p w14:paraId="0B117AE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C9 C11 O3   114.91 . .</w:t>
      </w:r>
    </w:p>
    <w:p w14:paraId="38A4E19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C10 C12 O2   119.58 . .</w:t>
      </w:r>
    </w:p>
    <w:p w14:paraId="286F000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C10 C12 O4   114.91 . .</w:t>
      </w:r>
    </w:p>
    <w:p w14:paraId="4560B96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O1 C11 O3   125.50 . .</w:t>
      </w:r>
    </w:p>
    <w:p w14:paraId="2AB65CD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C11 O3 Ag1   134.09 . .</w:t>
      </w:r>
    </w:p>
    <w:p w14:paraId="31159B6C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C11 O3 Ag2   105.84 . .</w:t>
      </w:r>
    </w:p>
    <w:p w14:paraId="24F851D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O2 C12 O4   125.50 . .</w:t>
      </w:r>
    </w:p>
    <w:p w14:paraId="65690D4E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C12 O4 Ag1   105.84 . .</w:t>
      </w:r>
    </w:p>
    <w:p w14:paraId="0A3065D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C12 O4 Ag2   134.09 . .</w:t>
      </w:r>
    </w:p>
    <w:p w14:paraId="7DC0CB2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Ag1 O3 Ag2   101.07 . .</w:t>
      </w:r>
    </w:p>
    <w:p w14:paraId="683E079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O3 Ag1 O4    78.93 . .</w:t>
      </w:r>
    </w:p>
    <w:p w14:paraId="2EB5C15C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O3 Ag2 O4    78.93 . .</w:t>
      </w:r>
    </w:p>
    <w:p w14:paraId="0DC7C54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Ag1 O4 Ag2   101.07 . .</w:t>
      </w:r>
    </w:p>
    <w:p w14:paraId="43E8335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</w:p>
    <w:p w14:paraId="3E06AF2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loop_</w:t>
      </w:r>
    </w:p>
    <w:p w14:paraId="217A527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_geom_torsion_atom_site_label_1</w:t>
      </w:r>
    </w:p>
    <w:p w14:paraId="6CBB981E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_geom_torsion_atom_site_label_2</w:t>
      </w:r>
    </w:p>
    <w:p w14:paraId="73C7A9C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_geom_torsion_atom_site_label_3</w:t>
      </w:r>
    </w:p>
    <w:p w14:paraId="4DC8893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_geom_torsion_atom_site_label_4</w:t>
      </w:r>
    </w:p>
    <w:p w14:paraId="2144C1B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_</w:t>
      </w:r>
      <w:proofErr w:type="spellStart"/>
      <w:r w:rsidRPr="00A05705">
        <w:rPr>
          <w:rFonts w:ascii="Times New Roman" w:hAnsi="Times New Roman" w:cs="Times New Roman"/>
          <w:lang w:val="en-US"/>
        </w:rPr>
        <w:t>geom_torsion</w:t>
      </w:r>
      <w:proofErr w:type="spellEnd"/>
    </w:p>
    <w:p w14:paraId="65C7A4C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_geom_torsion_site_symmetry_1</w:t>
      </w:r>
    </w:p>
    <w:p w14:paraId="37093B5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_geom_torsion_site_symmetry_2</w:t>
      </w:r>
    </w:p>
    <w:p w14:paraId="7836324C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_geom_torsion_site_symmetry_3</w:t>
      </w:r>
    </w:p>
    <w:p w14:paraId="52348891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 xml:space="preserve">   _geom_torsion_site_symmetry_4</w:t>
      </w:r>
    </w:p>
    <w:p w14:paraId="4467FF5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lastRenderedPageBreak/>
        <w:t>C6 C1 C4 H1  -178.99 1_666 . . .</w:t>
      </w:r>
    </w:p>
    <w:p w14:paraId="64BC60B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C6 C1 C4 C9     2.41 1_666 . . .</w:t>
      </w:r>
    </w:p>
    <w:p w14:paraId="29D6FC5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H6 C1 C4 H1     1.63 . . . .</w:t>
      </w:r>
    </w:p>
    <w:p w14:paraId="379C31E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H6 C1 C4 C9  -176.98 . . . .</w:t>
      </w:r>
    </w:p>
    <w:p w14:paraId="7E328A7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C5 C2 C3 H2  -178.99 1_666 . . .</w:t>
      </w:r>
    </w:p>
    <w:p w14:paraId="73F799A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C5 C2 C3 C10     2.41 1_666 . . 2_666</w:t>
      </w:r>
    </w:p>
    <w:p w14:paraId="7CCE7701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H5 C2 C3 H2     1.63 . . . .</w:t>
      </w:r>
    </w:p>
    <w:p w14:paraId="17B84B64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H5 C2 C3 C10  -176.98 . . . 2_666</w:t>
      </w:r>
    </w:p>
    <w:p w14:paraId="1430EFB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C2 C3 C10 C7    -3.06 . . 2_666 .</w:t>
      </w:r>
    </w:p>
    <w:p w14:paraId="3468A4F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C2 C3 C10 C11   174.60 . . 2_666 .</w:t>
      </w:r>
    </w:p>
    <w:p w14:paraId="2D8D194E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H2 C3 C10 C7   178.34 . . 2_666 .</w:t>
      </w:r>
    </w:p>
    <w:p w14:paraId="1910980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H2 C3 C10 C11    -4.01 . . 2_666 .</w:t>
      </w:r>
    </w:p>
    <w:p w14:paraId="2CA63F4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 C4 C9 C8    -3.05 . . . 2_666</w:t>
      </w:r>
    </w:p>
    <w:p w14:paraId="00D7749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 C4 C9 C12   174.60 . . . 2_666</w:t>
      </w:r>
    </w:p>
    <w:p w14:paraId="64A0BC3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H1 C4 C9 C8   178.34 . . . 2_666</w:t>
      </w:r>
    </w:p>
    <w:p w14:paraId="0561716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H1 C4 C9 C12    -4.01 . . . 2_666</w:t>
      </w:r>
    </w:p>
    <w:p w14:paraId="0647950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C2 C5 C7 H4    -0.32 1_444 . 2_666 .</w:t>
      </w:r>
    </w:p>
    <w:p w14:paraId="032CA12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C2 C5 C7 C10  -179.31 1_444 . 2_666 .</w:t>
      </w:r>
    </w:p>
    <w:p w14:paraId="62303CAC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C6 C5 C7 H4   177.77 2_555 . 2_666 .</w:t>
      </w:r>
    </w:p>
    <w:p w14:paraId="6F947FF4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C6 C5 C7 C10    -1.23 2_555 . 2_666 .</w:t>
      </w:r>
    </w:p>
    <w:p w14:paraId="2EFDB2F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 C6 C8 H3    -0.32 1_444 . . 2_666</w:t>
      </w:r>
    </w:p>
    <w:p w14:paraId="55C6B8C4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 C6 C8 C9  -179.31 1_444 . . 2_666</w:t>
      </w:r>
    </w:p>
    <w:p w14:paraId="43AB22A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C5 C6 C8 H3   177.77 2_555 . . 2_666</w:t>
      </w:r>
    </w:p>
    <w:p w14:paraId="175D264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C5 C6 C8 C9    -1.23 2_555 . . 2_666</w:t>
      </w:r>
    </w:p>
    <w:p w14:paraId="6B9241D0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C5 C7 C10 C3     1.22 2_666 . 2_666 .</w:t>
      </w:r>
    </w:p>
    <w:p w14:paraId="64F3C87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C5 C7 C10 C11  -176.54 2_666 . 2_666 .</w:t>
      </w:r>
    </w:p>
    <w:p w14:paraId="775E597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H4 C7 C10 C3  -179.79 2_666 . 2_666 .</w:t>
      </w:r>
    </w:p>
    <w:p w14:paraId="799B1B1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H4 C7 C10 C11     2.46 2_666 . 2_666 .</w:t>
      </w:r>
    </w:p>
    <w:p w14:paraId="4E6A70A8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C6 C8 C9 C12   176.54 . . 2_666 .</w:t>
      </w:r>
    </w:p>
    <w:p w14:paraId="6470C541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H3 C8 C9 C12    -2.46 2_666 . 2_666 .</w:t>
      </w:r>
    </w:p>
    <w:p w14:paraId="554C41D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C4 C9 C8 H3  -179.79 . . 2_666 .</w:t>
      </w:r>
    </w:p>
    <w:p w14:paraId="69872FF8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C12 C9 C8 H3     2.46 2_666 . 2_666 .</w:t>
      </w:r>
    </w:p>
    <w:p w14:paraId="02482CE4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C4 C9 C12 O1    29.58 . . 2_666 .</w:t>
      </w:r>
    </w:p>
    <w:p w14:paraId="25EEDA9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C4 C9 C12 O3  -150.96 . . 2_666 .</w:t>
      </w:r>
    </w:p>
    <w:p w14:paraId="5745337E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C8 C9 C12 O1  -152.72 2_666 . 2_666 .</w:t>
      </w:r>
    </w:p>
    <w:p w14:paraId="14D548A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C8 C9 C12 O3    26.74 2_666 . 2_666 .</w:t>
      </w:r>
    </w:p>
    <w:p w14:paraId="5552283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C4 C10 C7 C5    -1.22 2_666 . 2_666 .</w:t>
      </w:r>
    </w:p>
    <w:p w14:paraId="4BDE444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C4 C10 C7 H4   179.79 2_666 . 2_666 .</w:t>
      </w:r>
    </w:p>
    <w:p w14:paraId="28EE9118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C11 C10 C7 C5   176.54 2_666 . 2_666 .</w:t>
      </w:r>
    </w:p>
    <w:p w14:paraId="634100C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C11 C10 C7 H4    -2.46 2_666 . 2_666 .</w:t>
      </w:r>
    </w:p>
    <w:p w14:paraId="4FC717C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C4 C10 C11 O2   -29.58 2_666 . 2_666 .</w:t>
      </w:r>
    </w:p>
    <w:p w14:paraId="23E7E61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C4 C10 C11 O4   150.96 2_666 . 2_666 .</w:t>
      </w:r>
    </w:p>
    <w:p w14:paraId="1272CE0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C7 C10 C11 O2   152.72 2_666 . 2_666 .</w:t>
      </w:r>
    </w:p>
    <w:p w14:paraId="5957D6C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C7 C10 C11 O4   -26.74 2_666 . 2_666 .</w:t>
      </w:r>
    </w:p>
    <w:p w14:paraId="19D7C5D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O2 C11 C10 C3    29.58 2_666 . 2_666 .</w:t>
      </w:r>
    </w:p>
    <w:p w14:paraId="05CDCDB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O2 C11 C10 C7  -152.72 2_666 . 2_666 .</w:t>
      </w:r>
    </w:p>
    <w:p w14:paraId="435A45BE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O4 C11 C10 C3  -150.96 2_666 . 2_666 .</w:t>
      </w:r>
    </w:p>
    <w:p w14:paraId="7932567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lastRenderedPageBreak/>
        <w:t>O4 C11 C10 C7    26.74 2_666 . 2_666 .</w:t>
      </w:r>
    </w:p>
    <w:p w14:paraId="1B2B5E1C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C10 C11 O4 Ag1  -165.91 2_666 . 2_666 .</w:t>
      </w:r>
    </w:p>
    <w:p w14:paraId="69C6140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C10 C11 O4 Ag2    70.53 2_666 . 2_666 .</w:t>
      </w:r>
    </w:p>
    <w:p w14:paraId="6EFBA27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O2 C11 O4 Ag1    13.52 2_666 . 2_666 .</w:t>
      </w:r>
    </w:p>
    <w:p w14:paraId="469593F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O2 C11 O4 Ag2  -110.05 2_666 . 2_666 .</w:t>
      </w:r>
    </w:p>
    <w:p w14:paraId="735A3CA0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O1 C12 C9 C8   152.72 2_666 . 2_666 .</w:t>
      </w:r>
    </w:p>
    <w:p w14:paraId="67D4B46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O3 C12 C9 C8   -26.74 2_666 . 2_666 .</w:t>
      </w:r>
    </w:p>
    <w:p w14:paraId="661A5518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C9 C12 O3 Ag1   -70.53 2_666 . 2_666 .</w:t>
      </w:r>
    </w:p>
    <w:p w14:paraId="1B3F6CF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C9 C12 O3 Ag2   165.91 2_666 . 2_666 .</w:t>
      </w:r>
    </w:p>
    <w:p w14:paraId="6B43DAC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O1 C12 O3 Ag1   110.05 2_666 . 2_666 .</w:t>
      </w:r>
    </w:p>
    <w:p w14:paraId="252CF41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O1 C12 O3 Ag2   -13.51 2_666 . 2_666 .</w:t>
      </w:r>
    </w:p>
    <w:p w14:paraId="489CCA21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Ag1 O1 C12 C9   173.15 2_665 . 2_666 .</w:t>
      </w:r>
    </w:p>
    <w:p w14:paraId="42034189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Ag1 O1 C12 O3    -6.25 2_665 . 2_666 .</w:t>
      </w:r>
    </w:p>
    <w:p w14:paraId="11F5EDAE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Ag2 O1 C12 C9   -28.05 2_676 . 2_666 .</w:t>
      </w:r>
    </w:p>
    <w:p w14:paraId="22ABD59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Ag2 O1 C12 O3   152.56 2_676 . 2_666 .</w:t>
      </w:r>
    </w:p>
    <w:p w14:paraId="352D261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Ag1 O2 C11 C10  -173.15 1_556 . 2_666 .</w:t>
      </w:r>
    </w:p>
    <w:p w14:paraId="201A46D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Ag1 O2 C11 O4     6.25 1_556 . 2_666 .</w:t>
      </w:r>
    </w:p>
    <w:p w14:paraId="2B1BCEA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Ag2 O2 C11 C10    28.05 1_545 . 2_666 .</w:t>
      </w:r>
    </w:p>
    <w:p w14:paraId="64D42A9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Ag2 O2 C11 O4  -152.56 1_545 . 2_666 .</w:t>
      </w:r>
    </w:p>
    <w:p w14:paraId="3A72029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Ag1 O3 C12 C9    70.53 2_666 . 2_666 .</w:t>
      </w:r>
    </w:p>
    <w:p w14:paraId="42D98B9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Ag1 O3 C12 O1  -110.05 2_666 . 2_666 .</w:t>
      </w:r>
    </w:p>
    <w:p w14:paraId="2ECCA63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Ag2 O3 C12 C9  -165.91 2_666 . 2_666 .</w:t>
      </w:r>
    </w:p>
    <w:p w14:paraId="7C11C36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Ag2 O3 C12 O1    13.51 2_666 . 2_666 .</w:t>
      </w:r>
    </w:p>
    <w:p w14:paraId="5082396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C12 O3 Ag1 O4   142.42 2_666 . 2_666 .</w:t>
      </w:r>
    </w:p>
    <w:p w14:paraId="2EE22A4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Ag2 O3 Ag1 O4    -0.02 2_666 . 2_666 .</w:t>
      </w:r>
    </w:p>
    <w:p w14:paraId="357C75D4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C12 O3 Ag2 O4  -125.23 2_666 . 2_666 .</w:t>
      </w:r>
    </w:p>
    <w:p w14:paraId="02C11AE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Ag1 O3 Ag2 O4     0.02 2_666 . 2_666 .</w:t>
      </w:r>
    </w:p>
    <w:p w14:paraId="45322EC4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Ag1 O4 C11 C10   165.91 2_666 . 2_666 .</w:t>
      </w:r>
    </w:p>
    <w:p w14:paraId="3138F20B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Ag1 O4 C11 O2   -13.52 2_666 . 2_666 .</w:t>
      </w:r>
    </w:p>
    <w:p w14:paraId="70AA5C7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Ag2 O4 C11 C10   -70.53 2_666 . 2_666 .</w:t>
      </w:r>
    </w:p>
    <w:p w14:paraId="52AB5F6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Ag2 O4 C11 O2   110.04 2_666 . 2_666 .</w:t>
      </w:r>
    </w:p>
    <w:p w14:paraId="1379035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C11 O4 Ag1 O3   125.23 2_666 . 2_666 .</w:t>
      </w:r>
    </w:p>
    <w:p w14:paraId="2482B8B0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Ag2 O4 Ag1 O3     0.00 2_666 . 2_666 .</w:t>
      </w:r>
    </w:p>
    <w:p w14:paraId="45F410B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C11 O4 Ag2 O3  -142.42 2_666 . 2_666 .</w:t>
      </w:r>
    </w:p>
    <w:p w14:paraId="3F3292C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Ag1 O4 Ag2 O3     0.00 2_666 . 2_666 .</w:t>
      </w:r>
    </w:p>
    <w:p w14:paraId="1235A2A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O1 Ag1 O3 C12   -23.11 1_545 . 2_666 .</w:t>
      </w:r>
    </w:p>
    <w:p w14:paraId="2EADA9A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O1 Ag1 O3 Ag2   119.31 1_545 . 2_666 .</w:t>
      </w:r>
    </w:p>
    <w:p w14:paraId="57521BF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O1 Ag1 O3 C12    54.79 2_665 . 2_666 .</w:t>
      </w:r>
    </w:p>
    <w:p w14:paraId="0408E58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O1 Ag1 O3 Ag2  -162.78 2_665 . 2_666 .</w:t>
      </w:r>
    </w:p>
    <w:p w14:paraId="645AF284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O4 Ag1 O3 C12  -142.42 2_666 . 2_666 .</w:t>
      </w:r>
    </w:p>
    <w:p w14:paraId="101696C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O4 Ag1 O3 Ag2     0.02 2_666 . 2_666 .</w:t>
      </w:r>
    </w:p>
    <w:p w14:paraId="4DA44968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O1 Ag1 O4 C11   156.50 1_545 . 2_666 .</w:t>
      </w:r>
    </w:p>
    <w:p w14:paraId="32A0FC30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O1 Ag1 O4 Ag2   -78.27 1_545 . 2_666 .</w:t>
      </w:r>
    </w:p>
    <w:p w14:paraId="64F79C5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O1 Ag1 O4 C11   -21.99 2_665 . 2_666 .</w:t>
      </w:r>
    </w:p>
    <w:p w14:paraId="0A36C7AD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O1 Ag1 O4 Ag2   103.23 2_665 . 2_666 .</w:t>
      </w:r>
    </w:p>
    <w:p w14:paraId="7296DF2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O3 Ag1 O4 C11  -125.23 2_666 . 2_666 .</w:t>
      </w:r>
    </w:p>
    <w:p w14:paraId="20FCF5C7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O3 Ag1 O4 Ag2     0.00 2_666 . 2_666 .</w:t>
      </w:r>
    </w:p>
    <w:p w14:paraId="236D95C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lastRenderedPageBreak/>
        <w:t>O1 Ag2 O3 C12  -156.50 2_676 . 2_666 .</w:t>
      </w:r>
    </w:p>
    <w:p w14:paraId="3E16EB60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O1 Ag2 O3 Ag1    78.27 2_676 . 2_666 .</w:t>
      </w:r>
    </w:p>
    <w:p w14:paraId="105088A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O2 Ag2 O3 C12    21.99 2_667 . 2_666 .</w:t>
      </w:r>
    </w:p>
    <w:p w14:paraId="7C986DF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O2 Ag2 O3 Ag1  -103.23 2_667 . 2_666 .</w:t>
      </w:r>
    </w:p>
    <w:p w14:paraId="7EC0DA53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O4 Ag2 O3 C12   125.23 2_666 . 2_666 .</w:t>
      </w:r>
    </w:p>
    <w:p w14:paraId="4784AABF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O4 Ag2 O3 Ag1    -0.03 2_666 . 2_666 .</w:t>
      </w:r>
    </w:p>
    <w:p w14:paraId="47974052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O1 Ag2 O4 C11    23.11 2_676 . 2_666 .</w:t>
      </w:r>
    </w:p>
    <w:p w14:paraId="108B68F4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O1 Ag2 O4 Ag1  -119.31 2_676 . 2_666 .</w:t>
      </w:r>
    </w:p>
    <w:p w14:paraId="4F45FFF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O2 Ag2 O4 C11   -54.79 2_667 . 2_666 .</w:t>
      </w:r>
    </w:p>
    <w:p w14:paraId="4B7A018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O2 Ag2 O4 Ag1   162.78 2_667 . 2_666 .</w:t>
      </w:r>
    </w:p>
    <w:p w14:paraId="22993425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O3 Ag2 O4 C11   142.42 2_666 . 2_666 .</w:t>
      </w:r>
    </w:p>
    <w:p w14:paraId="6A722756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  <w:r w:rsidRPr="00A05705">
        <w:rPr>
          <w:rFonts w:ascii="Times New Roman" w:hAnsi="Times New Roman" w:cs="Times New Roman"/>
          <w:lang w:val="en-US"/>
        </w:rPr>
        <w:t>O3 Ag2 O4 Ag1     0.00 2_666 . 2_666 .</w:t>
      </w:r>
    </w:p>
    <w:p w14:paraId="385BFB6A" w14:textId="77777777" w:rsidR="00A05705" w:rsidRPr="00A05705" w:rsidRDefault="00A05705" w:rsidP="00A05705">
      <w:pPr>
        <w:jc w:val="both"/>
        <w:rPr>
          <w:rFonts w:ascii="Times New Roman" w:hAnsi="Times New Roman" w:cs="Times New Roman"/>
          <w:lang w:val="en-US"/>
        </w:rPr>
      </w:pPr>
    </w:p>
    <w:p w14:paraId="2ACFFEB2" w14:textId="77777777" w:rsidR="00321FC5" w:rsidRPr="00DF1B6C" w:rsidRDefault="00321FC5" w:rsidP="004A79AB">
      <w:pPr>
        <w:jc w:val="both"/>
        <w:rPr>
          <w:rFonts w:ascii="Times New Roman" w:hAnsi="Times New Roman" w:cs="Times New Roman"/>
          <w:lang w:val="en-US"/>
        </w:rPr>
      </w:pPr>
    </w:p>
    <w:sectPr w:rsidR="00321FC5" w:rsidRPr="00DF1B6C" w:rsidSect="00E12F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A4A"/>
    <w:rsid w:val="00016FED"/>
    <w:rsid w:val="00021A64"/>
    <w:rsid w:val="0003689F"/>
    <w:rsid w:val="000470A0"/>
    <w:rsid w:val="00063D7A"/>
    <w:rsid w:val="00064458"/>
    <w:rsid w:val="00083C3F"/>
    <w:rsid w:val="000B48B5"/>
    <w:rsid w:val="000D7A92"/>
    <w:rsid w:val="000E0913"/>
    <w:rsid w:val="000E1DFA"/>
    <w:rsid w:val="000E57B1"/>
    <w:rsid w:val="00120832"/>
    <w:rsid w:val="00125C88"/>
    <w:rsid w:val="001543CD"/>
    <w:rsid w:val="00154FA7"/>
    <w:rsid w:val="00175EA8"/>
    <w:rsid w:val="001857E8"/>
    <w:rsid w:val="001A1968"/>
    <w:rsid w:val="001B0743"/>
    <w:rsid w:val="001B1600"/>
    <w:rsid w:val="001B1C25"/>
    <w:rsid w:val="001B7028"/>
    <w:rsid w:val="001C2016"/>
    <w:rsid w:val="001C301E"/>
    <w:rsid w:val="001E12DC"/>
    <w:rsid w:val="001F0FB0"/>
    <w:rsid w:val="002047DC"/>
    <w:rsid w:val="002050CF"/>
    <w:rsid w:val="002362AB"/>
    <w:rsid w:val="00241A50"/>
    <w:rsid w:val="00250844"/>
    <w:rsid w:val="0026223E"/>
    <w:rsid w:val="00263473"/>
    <w:rsid w:val="00265DCC"/>
    <w:rsid w:val="00277E33"/>
    <w:rsid w:val="002A6EF1"/>
    <w:rsid w:val="002C137A"/>
    <w:rsid w:val="002C4398"/>
    <w:rsid w:val="002D212E"/>
    <w:rsid w:val="002D368C"/>
    <w:rsid w:val="002D7283"/>
    <w:rsid w:val="00316EFF"/>
    <w:rsid w:val="00321FC5"/>
    <w:rsid w:val="003372F1"/>
    <w:rsid w:val="003379EB"/>
    <w:rsid w:val="00340FE8"/>
    <w:rsid w:val="00342701"/>
    <w:rsid w:val="003546F6"/>
    <w:rsid w:val="00356CA3"/>
    <w:rsid w:val="00362533"/>
    <w:rsid w:val="003B3761"/>
    <w:rsid w:val="003C252A"/>
    <w:rsid w:val="003D6B74"/>
    <w:rsid w:val="003E41A9"/>
    <w:rsid w:val="003F0E8E"/>
    <w:rsid w:val="004108EB"/>
    <w:rsid w:val="004200D4"/>
    <w:rsid w:val="0042020A"/>
    <w:rsid w:val="004333DA"/>
    <w:rsid w:val="00433495"/>
    <w:rsid w:val="00441EE2"/>
    <w:rsid w:val="00456371"/>
    <w:rsid w:val="0048011A"/>
    <w:rsid w:val="004810B9"/>
    <w:rsid w:val="00491DB2"/>
    <w:rsid w:val="004A79AB"/>
    <w:rsid w:val="004D7A31"/>
    <w:rsid w:val="004E27AD"/>
    <w:rsid w:val="004F5A58"/>
    <w:rsid w:val="005222EF"/>
    <w:rsid w:val="00525547"/>
    <w:rsid w:val="00530939"/>
    <w:rsid w:val="005427D0"/>
    <w:rsid w:val="00543545"/>
    <w:rsid w:val="0058510E"/>
    <w:rsid w:val="005857DF"/>
    <w:rsid w:val="00595757"/>
    <w:rsid w:val="005B70EA"/>
    <w:rsid w:val="005C0704"/>
    <w:rsid w:val="005C0845"/>
    <w:rsid w:val="005D11FA"/>
    <w:rsid w:val="005F0524"/>
    <w:rsid w:val="00614F29"/>
    <w:rsid w:val="00622DBB"/>
    <w:rsid w:val="00626CD5"/>
    <w:rsid w:val="0063162B"/>
    <w:rsid w:val="00642407"/>
    <w:rsid w:val="00650DFC"/>
    <w:rsid w:val="00656144"/>
    <w:rsid w:val="00666D81"/>
    <w:rsid w:val="0068650F"/>
    <w:rsid w:val="00687B6C"/>
    <w:rsid w:val="00690740"/>
    <w:rsid w:val="006955D7"/>
    <w:rsid w:val="006A70C8"/>
    <w:rsid w:val="006B07A4"/>
    <w:rsid w:val="006B5EAD"/>
    <w:rsid w:val="006C6CCB"/>
    <w:rsid w:val="006E1BB1"/>
    <w:rsid w:val="006F05E0"/>
    <w:rsid w:val="006F0A44"/>
    <w:rsid w:val="006F1633"/>
    <w:rsid w:val="007008D6"/>
    <w:rsid w:val="00712EDC"/>
    <w:rsid w:val="00724CE8"/>
    <w:rsid w:val="007268C1"/>
    <w:rsid w:val="00753DEF"/>
    <w:rsid w:val="007717D3"/>
    <w:rsid w:val="007724FD"/>
    <w:rsid w:val="007877F0"/>
    <w:rsid w:val="007C4BBD"/>
    <w:rsid w:val="007E0A7E"/>
    <w:rsid w:val="00806A9A"/>
    <w:rsid w:val="0082167E"/>
    <w:rsid w:val="00833884"/>
    <w:rsid w:val="0083612D"/>
    <w:rsid w:val="008410B1"/>
    <w:rsid w:val="00853F0B"/>
    <w:rsid w:val="00857AFE"/>
    <w:rsid w:val="0086713E"/>
    <w:rsid w:val="00874D82"/>
    <w:rsid w:val="00877D9C"/>
    <w:rsid w:val="00877EC3"/>
    <w:rsid w:val="0088063D"/>
    <w:rsid w:val="00880B1C"/>
    <w:rsid w:val="00881519"/>
    <w:rsid w:val="008A4365"/>
    <w:rsid w:val="008A4E40"/>
    <w:rsid w:val="009059F7"/>
    <w:rsid w:val="0091275D"/>
    <w:rsid w:val="0093407A"/>
    <w:rsid w:val="009369A1"/>
    <w:rsid w:val="00950ADD"/>
    <w:rsid w:val="00965853"/>
    <w:rsid w:val="009702ED"/>
    <w:rsid w:val="00970386"/>
    <w:rsid w:val="0097410E"/>
    <w:rsid w:val="009754C5"/>
    <w:rsid w:val="00996227"/>
    <w:rsid w:val="009A74FB"/>
    <w:rsid w:val="009B0265"/>
    <w:rsid w:val="009B0325"/>
    <w:rsid w:val="009B62E4"/>
    <w:rsid w:val="009F3236"/>
    <w:rsid w:val="00A042E9"/>
    <w:rsid w:val="00A05705"/>
    <w:rsid w:val="00A25264"/>
    <w:rsid w:val="00A266A9"/>
    <w:rsid w:val="00A27472"/>
    <w:rsid w:val="00A3381B"/>
    <w:rsid w:val="00A60083"/>
    <w:rsid w:val="00A6299B"/>
    <w:rsid w:val="00A63654"/>
    <w:rsid w:val="00A7561F"/>
    <w:rsid w:val="00A77407"/>
    <w:rsid w:val="00A871A1"/>
    <w:rsid w:val="00AA23A4"/>
    <w:rsid w:val="00AD173C"/>
    <w:rsid w:val="00B27EDC"/>
    <w:rsid w:val="00B36740"/>
    <w:rsid w:val="00B46FC6"/>
    <w:rsid w:val="00B5087D"/>
    <w:rsid w:val="00B53C01"/>
    <w:rsid w:val="00B642EF"/>
    <w:rsid w:val="00B74DBE"/>
    <w:rsid w:val="00B76954"/>
    <w:rsid w:val="00BA6539"/>
    <w:rsid w:val="00BB7E21"/>
    <w:rsid w:val="00BB7EEC"/>
    <w:rsid w:val="00BC3406"/>
    <w:rsid w:val="00BC47F9"/>
    <w:rsid w:val="00BD16CD"/>
    <w:rsid w:val="00C33151"/>
    <w:rsid w:val="00C34072"/>
    <w:rsid w:val="00C34BE9"/>
    <w:rsid w:val="00C822E0"/>
    <w:rsid w:val="00C83458"/>
    <w:rsid w:val="00C84AA9"/>
    <w:rsid w:val="00CB731F"/>
    <w:rsid w:val="00CD584A"/>
    <w:rsid w:val="00CE125D"/>
    <w:rsid w:val="00CE1AD1"/>
    <w:rsid w:val="00D050DD"/>
    <w:rsid w:val="00D11FBE"/>
    <w:rsid w:val="00D513EA"/>
    <w:rsid w:val="00D730B7"/>
    <w:rsid w:val="00D815C5"/>
    <w:rsid w:val="00DA43FC"/>
    <w:rsid w:val="00DB34BD"/>
    <w:rsid w:val="00DB7DF1"/>
    <w:rsid w:val="00DC0888"/>
    <w:rsid w:val="00DD2FDF"/>
    <w:rsid w:val="00DE7226"/>
    <w:rsid w:val="00DF1B6C"/>
    <w:rsid w:val="00E12F3F"/>
    <w:rsid w:val="00E25762"/>
    <w:rsid w:val="00E30BEA"/>
    <w:rsid w:val="00E56EB1"/>
    <w:rsid w:val="00E64683"/>
    <w:rsid w:val="00EB4CAC"/>
    <w:rsid w:val="00F00A4A"/>
    <w:rsid w:val="00F051D3"/>
    <w:rsid w:val="00F210F6"/>
    <w:rsid w:val="00F22820"/>
    <w:rsid w:val="00F2426F"/>
    <w:rsid w:val="00F426CD"/>
    <w:rsid w:val="00F472F0"/>
    <w:rsid w:val="00F6095C"/>
    <w:rsid w:val="00F63653"/>
    <w:rsid w:val="00F80066"/>
    <w:rsid w:val="00F81B67"/>
    <w:rsid w:val="00FA31E1"/>
    <w:rsid w:val="00FB1050"/>
    <w:rsid w:val="00FB3084"/>
    <w:rsid w:val="00FC0586"/>
    <w:rsid w:val="00FC3CDC"/>
    <w:rsid w:val="00FD35FD"/>
    <w:rsid w:val="00FD361B"/>
    <w:rsid w:val="00FE2C79"/>
    <w:rsid w:val="00FE7377"/>
    <w:rsid w:val="00FF2FF4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5BB02E"/>
  <w15:chartTrackingRefBased/>
  <w15:docId w15:val="{CC3C406A-02B0-894F-9F9C-32F5CF937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4A"/>
    <w:rPr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F05E0"/>
    <w:rPr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Caption-Vane"/>
    <w:basedOn w:val="Normal"/>
    <w:next w:val="Normal"/>
    <w:uiPriority w:val="35"/>
    <w:unhideWhenUsed/>
    <w:qFormat/>
    <w:rsid w:val="006F05E0"/>
    <w:pPr>
      <w:spacing w:after="200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6E1B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6.png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Normal.dotm-417215028</Template>
  <TotalTime>48</TotalTime>
  <Pages>12</Pages>
  <Words>2241</Words>
  <Characters>12777</Characters>
  <Application>Microsoft Office Word</Application>
  <DocSecurity>0</DocSecurity>
  <Lines>106</Lines>
  <Paragraphs>29</Paragraphs>
  <ScaleCrop>false</ScaleCrop>
  <Company/>
  <LinksUpToDate>false</LinksUpToDate>
  <CharactersWithSpaces>14989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Loera</dc:creator>
  <cp:keywords/>
  <dc:description/>
  <cp:lastModifiedBy>Hiram Beltran</cp:lastModifiedBy>
  <cp:revision>25</cp:revision>
  <dcterms:created xsi:type="dcterms:W3CDTF">2022-06-07T15:01:00Z</dcterms:created>
  <dcterms:modified xsi:type="dcterms:W3CDTF">2022-11-29T18:42:00Z</dcterms:modified>
</cp:coreProperties>
</file>